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F40E9B">
      <w:pPr>
        <w:pStyle w:val="4"/>
        <w:rPr>
          <w:rFonts w:ascii="Times New Roman"/>
          <w:sz w:val="20"/>
        </w:rPr>
      </w:pPr>
    </w:p>
    <w:p w14:paraId="39257946">
      <w:pPr>
        <w:pStyle w:val="4"/>
        <w:rPr>
          <w:rFonts w:ascii="Times New Roman"/>
          <w:sz w:val="20"/>
        </w:rPr>
      </w:pPr>
    </w:p>
    <w:p w14:paraId="54361558">
      <w:pPr>
        <w:pStyle w:val="4"/>
        <w:rPr>
          <w:rFonts w:ascii="Times New Roman"/>
          <w:sz w:val="20"/>
        </w:rPr>
      </w:pPr>
    </w:p>
    <w:p w14:paraId="5CB969C5">
      <w:pPr>
        <w:pStyle w:val="4"/>
        <w:rPr>
          <w:rFonts w:ascii="Times New Roman"/>
          <w:sz w:val="20"/>
        </w:rPr>
      </w:pPr>
    </w:p>
    <w:p w14:paraId="1B0DFAEB">
      <w:pPr>
        <w:pStyle w:val="4"/>
        <w:rPr>
          <w:rFonts w:ascii="Times New Roman"/>
          <w:sz w:val="20"/>
        </w:rPr>
      </w:pPr>
    </w:p>
    <w:p w14:paraId="6B2031E3">
      <w:pPr>
        <w:pStyle w:val="4"/>
        <w:rPr>
          <w:rFonts w:ascii="Times New Roman"/>
          <w:sz w:val="20"/>
        </w:rPr>
      </w:pPr>
    </w:p>
    <w:p w14:paraId="5A376B78">
      <w:pPr>
        <w:pStyle w:val="4"/>
        <w:rPr>
          <w:rFonts w:ascii="Times New Roman"/>
          <w:sz w:val="20"/>
        </w:rPr>
      </w:pPr>
    </w:p>
    <w:p w14:paraId="1CA406B9">
      <w:pPr>
        <w:pStyle w:val="4"/>
        <w:rPr>
          <w:rFonts w:ascii="Times New Roman"/>
          <w:sz w:val="20"/>
        </w:rPr>
      </w:pPr>
    </w:p>
    <w:p w14:paraId="3CE2FB8E">
      <w:pPr>
        <w:pStyle w:val="4"/>
        <w:spacing w:before="10"/>
        <w:rPr>
          <w:rFonts w:ascii="Times New Roman"/>
          <w:sz w:val="19"/>
        </w:rPr>
      </w:pPr>
    </w:p>
    <w:p w14:paraId="202394D7">
      <w:pPr>
        <w:pStyle w:val="2"/>
        <w:rPr>
          <w:lang w:eastAsia="zh-CN"/>
        </w:rPr>
      </w:pPr>
      <w:r>
        <w:rPr>
          <w:rFonts w:hint="eastAsia"/>
          <w:lang w:val="en-US" w:eastAsia="zh-CN"/>
        </w:rPr>
        <w:t>客户</w:t>
      </w:r>
      <w:r>
        <w:rPr>
          <w:lang w:eastAsia="zh-CN"/>
        </w:rPr>
        <w:t>满意度调查结果分析报告</w:t>
      </w:r>
    </w:p>
    <w:p w14:paraId="2F1EC152">
      <w:pPr>
        <w:pStyle w:val="4"/>
        <w:rPr>
          <w:rFonts w:ascii="Microsoft JhengHei"/>
          <w:b/>
          <w:sz w:val="20"/>
          <w:lang w:eastAsia="zh-CN"/>
        </w:rPr>
      </w:pPr>
    </w:p>
    <w:p w14:paraId="3D2EF0DF">
      <w:pPr>
        <w:pStyle w:val="4"/>
        <w:rPr>
          <w:rFonts w:ascii="Microsoft JhengHei"/>
          <w:b/>
          <w:sz w:val="20"/>
          <w:lang w:eastAsia="zh-CN"/>
        </w:rPr>
      </w:pPr>
    </w:p>
    <w:p w14:paraId="6F6BC8E2">
      <w:pPr>
        <w:pStyle w:val="4"/>
        <w:rPr>
          <w:rFonts w:ascii="Microsoft JhengHei"/>
          <w:b/>
          <w:sz w:val="20"/>
          <w:lang w:eastAsia="zh-CN"/>
        </w:rPr>
      </w:pPr>
    </w:p>
    <w:p w14:paraId="2CB89066">
      <w:pPr>
        <w:pStyle w:val="4"/>
        <w:rPr>
          <w:rFonts w:ascii="Microsoft JhengHei"/>
          <w:b/>
          <w:sz w:val="20"/>
          <w:lang w:eastAsia="zh-CN"/>
        </w:rPr>
      </w:pPr>
    </w:p>
    <w:p w14:paraId="7993881B">
      <w:pPr>
        <w:pStyle w:val="4"/>
        <w:spacing w:before="10"/>
        <w:rPr>
          <w:rFonts w:ascii="Microsoft JhengHei"/>
          <w:b/>
          <w:sz w:val="22"/>
          <w:lang w:eastAsia="zh-CN"/>
        </w:rPr>
      </w:pPr>
      <w:r>
        <w:rPr>
          <w:lang w:eastAsia="zh-CN"/>
        </w:rPr>
        <w:drawing>
          <wp:anchor distT="0" distB="0" distL="0" distR="0" simplePos="0" relativeHeight="251659264" behindDoc="0" locked="0" layoutInCell="1" allowOverlap="1">
            <wp:simplePos x="0" y="0"/>
            <wp:positionH relativeFrom="page">
              <wp:posOffset>2108200</wp:posOffset>
            </wp:positionH>
            <wp:positionV relativeFrom="paragraph">
              <wp:posOffset>288290</wp:posOffset>
            </wp:positionV>
            <wp:extent cx="3171190" cy="99758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3171065" cy="997458"/>
                    </a:xfrm>
                    <a:prstGeom prst="rect">
                      <a:avLst/>
                    </a:prstGeom>
                  </pic:spPr>
                </pic:pic>
              </a:graphicData>
            </a:graphic>
          </wp:anchor>
        </w:drawing>
      </w:r>
    </w:p>
    <w:p w14:paraId="14B98730">
      <w:pPr>
        <w:pStyle w:val="4"/>
        <w:rPr>
          <w:rFonts w:ascii="Microsoft JhengHei"/>
          <w:b/>
          <w:sz w:val="20"/>
          <w:lang w:eastAsia="zh-CN"/>
        </w:rPr>
      </w:pPr>
    </w:p>
    <w:p w14:paraId="5E3F51F5">
      <w:pPr>
        <w:pStyle w:val="4"/>
        <w:rPr>
          <w:rFonts w:ascii="Microsoft JhengHei"/>
          <w:b/>
          <w:sz w:val="20"/>
          <w:lang w:eastAsia="zh-CN"/>
        </w:rPr>
      </w:pPr>
    </w:p>
    <w:p w14:paraId="3B9625DC">
      <w:pPr>
        <w:pStyle w:val="4"/>
        <w:rPr>
          <w:rFonts w:ascii="Microsoft JhengHei"/>
          <w:b/>
          <w:sz w:val="20"/>
          <w:lang w:eastAsia="zh-CN"/>
        </w:rPr>
      </w:pPr>
    </w:p>
    <w:p w14:paraId="08401BC3">
      <w:pPr>
        <w:pStyle w:val="4"/>
        <w:rPr>
          <w:rFonts w:ascii="Microsoft JhengHei"/>
          <w:b/>
          <w:sz w:val="20"/>
          <w:lang w:eastAsia="zh-CN"/>
        </w:rPr>
      </w:pPr>
    </w:p>
    <w:p w14:paraId="33B11DBA">
      <w:pPr>
        <w:pStyle w:val="4"/>
        <w:rPr>
          <w:rFonts w:ascii="Microsoft JhengHei"/>
          <w:b/>
          <w:sz w:val="20"/>
          <w:lang w:eastAsia="zh-CN"/>
        </w:rPr>
      </w:pPr>
    </w:p>
    <w:p w14:paraId="65D9BFD8">
      <w:pPr>
        <w:pStyle w:val="4"/>
        <w:rPr>
          <w:rFonts w:ascii="Microsoft JhengHei"/>
          <w:b/>
          <w:sz w:val="20"/>
          <w:lang w:eastAsia="zh-CN"/>
        </w:rPr>
      </w:pPr>
    </w:p>
    <w:p w14:paraId="2DC581DE">
      <w:pPr>
        <w:pStyle w:val="4"/>
        <w:rPr>
          <w:rFonts w:ascii="Microsoft JhengHei"/>
          <w:b/>
          <w:sz w:val="20"/>
          <w:lang w:eastAsia="zh-CN"/>
        </w:rPr>
      </w:pPr>
    </w:p>
    <w:p w14:paraId="5978CE33">
      <w:pPr>
        <w:pStyle w:val="4"/>
        <w:rPr>
          <w:rFonts w:ascii="Microsoft JhengHei"/>
          <w:b/>
          <w:sz w:val="20"/>
          <w:lang w:eastAsia="zh-CN"/>
        </w:rPr>
      </w:pPr>
    </w:p>
    <w:p w14:paraId="0DDBA074">
      <w:pPr>
        <w:pStyle w:val="4"/>
        <w:rPr>
          <w:rFonts w:ascii="Microsoft JhengHei"/>
          <w:b/>
          <w:sz w:val="20"/>
          <w:lang w:eastAsia="zh-CN"/>
        </w:rPr>
      </w:pPr>
    </w:p>
    <w:p w14:paraId="60605F44">
      <w:pPr>
        <w:pStyle w:val="4"/>
        <w:rPr>
          <w:rFonts w:ascii="Microsoft JhengHei"/>
          <w:b/>
          <w:sz w:val="20"/>
          <w:lang w:eastAsia="zh-CN"/>
        </w:rPr>
      </w:pPr>
    </w:p>
    <w:p w14:paraId="1EB7B61A">
      <w:pPr>
        <w:pStyle w:val="4"/>
        <w:spacing w:before="1"/>
        <w:rPr>
          <w:rFonts w:ascii="Microsoft JhengHei"/>
          <w:b/>
          <w:sz w:val="17"/>
          <w:lang w:eastAsia="zh-CN"/>
        </w:rPr>
      </w:pPr>
    </w:p>
    <w:p w14:paraId="4E1A66F2">
      <w:pPr>
        <w:spacing w:before="58"/>
        <w:ind w:right="19"/>
        <w:jc w:val="center"/>
        <w:rPr>
          <w:sz w:val="30"/>
          <w:lang w:eastAsia="zh-CN"/>
        </w:rPr>
      </w:pPr>
      <w:r>
        <w:rPr>
          <w:sz w:val="30"/>
          <w:lang w:eastAsia="zh-CN"/>
        </w:rPr>
        <w:t>青岛慧海联创信息技术有限公司</w:t>
      </w:r>
    </w:p>
    <w:p w14:paraId="71B03C91">
      <w:pPr>
        <w:spacing w:before="267"/>
        <w:ind w:right="19"/>
        <w:jc w:val="center"/>
        <w:rPr>
          <w:sz w:val="30"/>
        </w:rPr>
      </w:pPr>
      <w:r>
        <w:rPr>
          <w:sz w:val="30"/>
        </w:rPr>
        <w:t>202</w:t>
      </w:r>
      <w:r>
        <w:rPr>
          <w:rFonts w:hint="eastAsia"/>
          <w:sz w:val="30"/>
          <w:lang w:val="en-US" w:eastAsia="zh-CN"/>
        </w:rPr>
        <w:t>5</w:t>
      </w:r>
      <w:r>
        <w:rPr>
          <w:spacing w:val="-51"/>
          <w:sz w:val="30"/>
        </w:rPr>
        <w:t xml:space="preserve"> 年 </w:t>
      </w:r>
      <w:r>
        <w:rPr>
          <w:rFonts w:hint="eastAsia"/>
          <w:sz w:val="30"/>
          <w:lang w:val="en-US" w:eastAsia="zh-CN"/>
        </w:rPr>
        <w:t>6</w:t>
      </w:r>
      <w:r>
        <w:rPr>
          <w:spacing w:val="-51"/>
          <w:sz w:val="30"/>
        </w:rPr>
        <w:t xml:space="preserve">月 </w:t>
      </w:r>
      <w:r>
        <w:rPr>
          <w:rFonts w:hint="eastAsia"/>
          <w:spacing w:val="-51"/>
          <w:sz w:val="30"/>
          <w:lang w:val="en-US" w:eastAsia="zh-CN"/>
        </w:rPr>
        <w:t>20</w:t>
      </w:r>
      <w:bookmarkStart w:id="8" w:name="_GoBack"/>
      <w:bookmarkEnd w:id="8"/>
      <w:r>
        <w:rPr>
          <w:spacing w:val="-38"/>
          <w:sz w:val="30"/>
        </w:rPr>
        <w:t xml:space="preserve"> 日</w:t>
      </w:r>
    </w:p>
    <w:p w14:paraId="7662D0D7">
      <w:pPr>
        <w:jc w:val="center"/>
        <w:rPr>
          <w:sz w:val="30"/>
        </w:rPr>
        <w:sectPr>
          <w:type w:val="continuous"/>
          <w:pgSz w:w="11910" w:h="16840"/>
          <w:pgMar w:top="1580" w:right="900" w:bottom="280" w:left="920" w:header="720" w:footer="720" w:gutter="0"/>
          <w:cols w:space="720" w:num="1"/>
        </w:sectPr>
      </w:pPr>
    </w:p>
    <w:p w14:paraId="7A309080">
      <w:pPr>
        <w:pStyle w:val="4"/>
        <w:rPr>
          <w:sz w:val="20"/>
        </w:rPr>
      </w:pPr>
    </w:p>
    <w:p w14:paraId="57D63A33">
      <w:pPr>
        <w:pStyle w:val="4"/>
        <w:rPr>
          <w:sz w:val="20"/>
        </w:rPr>
      </w:pPr>
    </w:p>
    <w:p w14:paraId="64D9E89E">
      <w:pPr>
        <w:pStyle w:val="4"/>
        <w:spacing w:before="10"/>
        <w:rPr>
          <w:sz w:val="25"/>
        </w:rPr>
      </w:pPr>
    </w:p>
    <w:p w14:paraId="019BF443">
      <w:pPr>
        <w:spacing w:before="61"/>
        <w:ind w:right="19"/>
        <w:jc w:val="center"/>
        <w:rPr>
          <w:sz w:val="28"/>
        </w:rPr>
      </w:pPr>
      <w:r>
        <w:rPr>
          <w:sz w:val="28"/>
        </w:rPr>
        <w:t>文档信息</w:t>
      </w:r>
    </w:p>
    <w:p w14:paraId="16061531">
      <w:pPr>
        <w:pStyle w:val="4"/>
        <w:spacing w:before="3"/>
        <w:rPr>
          <w:sz w:val="11"/>
        </w:rPr>
      </w:pPr>
    </w:p>
    <w:tbl>
      <w:tblPr>
        <w:tblStyle w:val="9"/>
        <w:tblW w:w="0" w:type="auto"/>
        <w:tblInd w:w="78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43"/>
        <w:gridCol w:w="1415"/>
        <w:gridCol w:w="2305"/>
        <w:gridCol w:w="1559"/>
        <w:gridCol w:w="1950"/>
      </w:tblGrid>
      <w:tr w14:paraId="54A8E7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843" w:type="dxa"/>
          </w:tcPr>
          <w:p w14:paraId="36EE5EC6">
            <w:pPr>
              <w:pStyle w:val="11"/>
              <w:spacing w:before="152"/>
              <w:ind w:left="181" w:right="171"/>
              <w:jc w:val="center"/>
              <w:rPr>
                <w:sz w:val="24"/>
              </w:rPr>
            </w:pPr>
            <w:r>
              <w:rPr>
                <w:sz w:val="24"/>
              </w:rPr>
              <w:t>文档名称编号</w:t>
            </w:r>
          </w:p>
        </w:tc>
        <w:tc>
          <w:tcPr>
            <w:tcW w:w="7229" w:type="dxa"/>
            <w:gridSpan w:val="4"/>
          </w:tcPr>
          <w:p w14:paraId="0317F6CF">
            <w:pPr>
              <w:pStyle w:val="11"/>
              <w:spacing w:before="152"/>
              <w:ind w:left="108"/>
              <w:rPr>
                <w:sz w:val="24"/>
              </w:rPr>
            </w:pPr>
            <w:r>
              <w:rPr>
                <w:rFonts w:hint="eastAsia"/>
                <w:sz w:val="24"/>
                <w:lang w:val="en-US" w:eastAsia="zh-CN"/>
              </w:rPr>
              <w:t>客户</w:t>
            </w:r>
            <w:r>
              <w:rPr>
                <w:sz w:val="24"/>
              </w:rPr>
              <w:t>满意度调查结果分析报告（HHLC-ITSS-MYDDCJGFX）</w:t>
            </w:r>
          </w:p>
        </w:tc>
      </w:tr>
      <w:tr w14:paraId="0D5B86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843" w:type="dxa"/>
          </w:tcPr>
          <w:p w14:paraId="15736060">
            <w:pPr>
              <w:pStyle w:val="11"/>
              <w:spacing w:before="152"/>
              <w:ind w:left="181" w:right="171"/>
              <w:jc w:val="center"/>
              <w:rPr>
                <w:sz w:val="24"/>
              </w:rPr>
            </w:pPr>
            <w:r>
              <w:rPr>
                <w:sz w:val="24"/>
              </w:rPr>
              <w:t>编制单位</w:t>
            </w:r>
          </w:p>
        </w:tc>
        <w:tc>
          <w:tcPr>
            <w:tcW w:w="7229" w:type="dxa"/>
            <w:gridSpan w:val="4"/>
          </w:tcPr>
          <w:p w14:paraId="65787D90">
            <w:pPr>
              <w:pStyle w:val="11"/>
              <w:spacing w:before="152"/>
              <w:ind w:left="108"/>
              <w:rPr>
                <w:sz w:val="24"/>
                <w:lang w:eastAsia="zh-CN"/>
              </w:rPr>
            </w:pPr>
            <w:r>
              <w:rPr>
                <w:sz w:val="24"/>
                <w:lang w:eastAsia="zh-CN"/>
              </w:rPr>
              <w:t>青岛慧海联创信息技术有限公司</w:t>
            </w:r>
          </w:p>
        </w:tc>
      </w:tr>
      <w:tr w14:paraId="764CDE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843" w:type="dxa"/>
          </w:tcPr>
          <w:p w14:paraId="609505B6">
            <w:pPr>
              <w:pStyle w:val="11"/>
              <w:spacing w:before="152"/>
              <w:ind w:left="181" w:right="171"/>
              <w:jc w:val="center"/>
              <w:rPr>
                <w:sz w:val="24"/>
              </w:rPr>
            </w:pPr>
            <w:r>
              <w:rPr>
                <w:sz w:val="24"/>
              </w:rPr>
              <w:t>文档版本</w:t>
            </w:r>
          </w:p>
        </w:tc>
        <w:tc>
          <w:tcPr>
            <w:tcW w:w="1415" w:type="dxa"/>
          </w:tcPr>
          <w:p w14:paraId="16EB6E34">
            <w:pPr>
              <w:pStyle w:val="11"/>
              <w:spacing w:before="152"/>
              <w:ind w:right="215"/>
              <w:jc w:val="right"/>
              <w:rPr>
                <w:sz w:val="24"/>
              </w:rPr>
            </w:pPr>
            <w:r>
              <w:rPr>
                <w:sz w:val="24"/>
              </w:rPr>
              <w:t>版本日期</w:t>
            </w:r>
          </w:p>
        </w:tc>
        <w:tc>
          <w:tcPr>
            <w:tcW w:w="2305" w:type="dxa"/>
          </w:tcPr>
          <w:p w14:paraId="7FA2697F">
            <w:pPr>
              <w:pStyle w:val="11"/>
              <w:spacing w:before="152"/>
              <w:ind w:left="672"/>
              <w:rPr>
                <w:sz w:val="24"/>
              </w:rPr>
            </w:pPr>
            <w:r>
              <w:rPr>
                <w:sz w:val="24"/>
              </w:rPr>
              <w:t>版本说明</w:t>
            </w:r>
          </w:p>
        </w:tc>
        <w:tc>
          <w:tcPr>
            <w:tcW w:w="1559" w:type="dxa"/>
          </w:tcPr>
          <w:p w14:paraId="682C6481">
            <w:pPr>
              <w:pStyle w:val="11"/>
              <w:spacing w:before="152"/>
              <w:ind w:left="399" w:right="390"/>
              <w:jc w:val="center"/>
              <w:rPr>
                <w:sz w:val="24"/>
              </w:rPr>
            </w:pPr>
            <w:r>
              <w:rPr>
                <w:sz w:val="24"/>
              </w:rPr>
              <w:t>作者</w:t>
            </w:r>
          </w:p>
        </w:tc>
        <w:tc>
          <w:tcPr>
            <w:tcW w:w="1950" w:type="dxa"/>
          </w:tcPr>
          <w:p w14:paraId="2EE52F45">
            <w:pPr>
              <w:pStyle w:val="11"/>
              <w:spacing w:before="152"/>
              <w:ind w:left="595" w:right="585"/>
              <w:jc w:val="center"/>
              <w:rPr>
                <w:sz w:val="24"/>
              </w:rPr>
            </w:pPr>
            <w:r>
              <w:rPr>
                <w:sz w:val="24"/>
              </w:rPr>
              <w:t>审核</w:t>
            </w:r>
          </w:p>
        </w:tc>
      </w:tr>
      <w:tr w14:paraId="2681C0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5" w:hRule="atLeast"/>
        </w:trPr>
        <w:tc>
          <w:tcPr>
            <w:tcW w:w="1843" w:type="dxa"/>
          </w:tcPr>
          <w:p w14:paraId="1D8E410A">
            <w:pPr>
              <w:pStyle w:val="11"/>
              <w:spacing w:before="119"/>
              <w:ind w:left="180" w:right="171"/>
              <w:jc w:val="center"/>
              <w:rPr>
                <w:sz w:val="24"/>
              </w:rPr>
            </w:pPr>
            <w:r>
              <w:rPr>
                <w:sz w:val="24"/>
              </w:rPr>
              <w:t>V1.0</w:t>
            </w:r>
          </w:p>
        </w:tc>
        <w:tc>
          <w:tcPr>
            <w:tcW w:w="1415" w:type="dxa"/>
          </w:tcPr>
          <w:p w14:paraId="3094EAEE">
            <w:pPr>
              <w:pStyle w:val="11"/>
              <w:spacing w:before="119"/>
              <w:ind w:right="155"/>
              <w:jc w:val="right"/>
              <w:rPr>
                <w:rFonts w:hint="default" w:eastAsia="宋体"/>
                <w:sz w:val="24"/>
                <w:lang w:val="en-US" w:eastAsia="zh-CN"/>
              </w:rPr>
            </w:pPr>
            <w:r>
              <w:rPr>
                <w:sz w:val="24"/>
              </w:rPr>
              <w:t>202</w:t>
            </w:r>
            <w:r>
              <w:rPr>
                <w:rFonts w:hint="eastAsia"/>
                <w:sz w:val="24"/>
                <w:lang w:val="en-US" w:eastAsia="zh-CN"/>
              </w:rPr>
              <w:t>5</w:t>
            </w:r>
            <w:r>
              <w:rPr>
                <w:sz w:val="24"/>
              </w:rPr>
              <w:t>-</w:t>
            </w:r>
            <w:r>
              <w:rPr>
                <w:rFonts w:hint="eastAsia"/>
                <w:sz w:val="24"/>
                <w:lang w:val="en-US" w:eastAsia="zh-CN"/>
              </w:rPr>
              <w:t>6</w:t>
            </w:r>
            <w:r>
              <w:rPr>
                <w:sz w:val="24"/>
              </w:rPr>
              <w:t>-</w:t>
            </w:r>
            <w:r>
              <w:rPr>
                <w:rFonts w:hint="eastAsia"/>
                <w:sz w:val="24"/>
                <w:lang w:val="en-US" w:eastAsia="zh-CN"/>
              </w:rPr>
              <w:t>20</w:t>
            </w:r>
          </w:p>
        </w:tc>
        <w:tc>
          <w:tcPr>
            <w:tcW w:w="2305" w:type="dxa"/>
          </w:tcPr>
          <w:p w14:paraId="4676DBC5">
            <w:pPr>
              <w:pStyle w:val="11"/>
              <w:spacing w:before="85"/>
              <w:ind w:left="672"/>
              <w:rPr>
                <w:sz w:val="24"/>
              </w:rPr>
            </w:pPr>
            <w:r>
              <w:rPr>
                <w:sz w:val="24"/>
              </w:rPr>
              <w:t>发布版本</w:t>
            </w:r>
          </w:p>
        </w:tc>
        <w:tc>
          <w:tcPr>
            <w:tcW w:w="1559" w:type="dxa"/>
          </w:tcPr>
          <w:p w14:paraId="707EF71F">
            <w:pPr>
              <w:pStyle w:val="11"/>
              <w:spacing w:before="85"/>
              <w:ind w:left="399" w:right="390"/>
              <w:jc w:val="center"/>
              <w:rPr>
                <w:sz w:val="24"/>
              </w:rPr>
            </w:pPr>
            <w:r>
              <w:rPr>
                <w:rFonts w:hint="eastAsia"/>
                <w:sz w:val="24"/>
                <w:lang w:eastAsia="zh-CN"/>
              </w:rPr>
              <w:t>王慧</w:t>
            </w:r>
          </w:p>
        </w:tc>
        <w:tc>
          <w:tcPr>
            <w:tcW w:w="1950" w:type="dxa"/>
          </w:tcPr>
          <w:p w14:paraId="197AAB1E">
            <w:pPr>
              <w:pStyle w:val="11"/>
              <w:spacing w:before="85"/>
              <w:ind w:left="595" w:right="585"/>
              <w:jc w:val="center"/>
              <w:rPr>
                <w:sz w:val="24"/>
              </w:rPr>
            </w:pPr>
            <w:r>
              <w:rPr>
                <w:sz w:val="24"/>
              </w:rPr>
              <w:t>张仲全</w:t>
            </w:r>
          </w:p>
        </w:tc>
      </w:tr>
      <w:tr w14:paraId="70E2E0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5" w:hRule="atLeast"/>
        </w:trPr>
        <w:tc>
          <w:tcPr>
            <w:tcW w:w="1843" w:type="dxa"/>
          </w:tcPr>
          <w:p w14:paraId="61E408D1">
            <w:pPr>
              <w:pStyle w:val="11"/>
              <w:spacing w:before="0"/>
              <w:rPr>
                <w:rFonts w:ascii="Times New Roman"/>
                <w:sz w:val="24"/>
              </w:rPr>
            </w:pPr>
          </w:p>
        </w:tc>
        <w:tc>
          <w:tcPr>
            <w:tcW w:w="1415" w:type="dxa"/>
          </w:tcPr>
          <w:p w14:paraId="08783212">
            <w:pPr>
              <w:pStyle w:val="11"/>
              <w:spacing w:before="0"/>
              <w:rPr>
                <w:rFonts w:ascii="Times New Roman"/>
                <w:sz w:val="24"/>
              </w:rPr>
            </w:pPr>
          </w:p>
        </w:tc>
        <w:tc>
          <w:tcPr>
            <w:tcW w:w="2305" w:type="dxa"/>
          </w:tcPr>
          <w:p w14:paraId="6A8C6AAD">
            <w:pPr>
              <w:pStyle w:val="11"/>
              <w:spacing w:before="0"/>
              <w:rPr>
                <w:rFonts w:ascii="Times New Roman"/>
                <w:sz w:val="24"/>
              </w:rPr>
            </w:pPr>
          </w:p>
        </w:tc>
        <w:tc>
          <w:tcPr>
            <w:tcW w:w="1559" w:type="dxa"/>
          </w:tcPr>
          <w:p w14:paraId="03AD9BBD">
            <w:pPr>
              <w:pStyle w:val="11"/>
              <w:spacing w:before="0"/>
              <w:rPr>
                <w:rFonts w:ascii="Times New Roman"/>
                <w:sz w:val="24"/>
              </w:rPr>
            </w:pPr>
          </w:p>
        </w:tc>
        <w:tc>
          <w:tcPr>
            <w:tcW w:w="1950" w:type="dxa"/>
          </w:tcPr>
          <w:p w14:paraId="26BC809E">
            <w:pPr>
              <w:pStyle w:val="11"/>
              <w:spacing w:before="0"/>
              <w:rPr>
                <w:rFonts w:ascii="Times New Roman"/>
                <w:sz w:val="24"/>
              </w:rPr>
            </w:pPr>
          </w:p>
        </w:tc>
      </w:tr>
      <w:tr w14:paraId="698F3A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5" w:hRule="atLeast"/>
        </w:trPr>
        <w:tc>
          <w:tcPr>
            <w:tcW w:w="1843" w:type="dxa"/>
          </w:tcPr>
          <w:p w14:paraId="14C11BC6">
            <w:pPr>
              <w:pStyle w:val="11"/>
              <w:spacing w:before="0"/>
              <w:rPr>
                <w:rFonts w:ascii="Times New Roman"/>
                <w:sz w:val="24"/>
              </w:rPr>
            </w:pPr>
          </w:p>
        </w:tc>
        <w:tc>
          <w:tcPr>
            <w:tcW w:w="1415" w:type="dxa"/>
          </w:tcPr>
          <w:p w14:paraId="12F3C4FD">
            <w:pPr>
              <w:pStyle w:val="11"/>
              <w:spacing w:before="0"/>
              <w:rPr>
                <w:rFonts w:ascii="Times New Roman"/>
                <w:sz w:val="24"/>
              </w:rPr>
            </w:pPr>
          </w:p>
        </w:tc>
        <w:tc>
          <w:tcPr>
            <w:tcW w:w="2305" w:type="dxa"/>
          </w:tcPr>
          <w:p w14:paraId="4324B777">
            <w:pPr>
              <w:pStyle w:val="11"/>
              <w:spacing w:before="0"/>
              <w:rPr>
                <w:rFonts w:ascii="Times New Roman"/>
                <w:sz w:val="24"/>
              </w:rPr>
            </w:pPr>
          </w:p>
        </w:tc>
        <w:tc>
          <w:tcPr>
            <w:tcW w:w="1559" w:type="dxa"/>
          </w:tcPr>
          <w:p w14:paraId="26EF71C8">
            <w:pPr>
              <w:pStyle w:val="11"/>
              <w:spacing w:before="0"/>
              <w:rPr>
                <w:rFonts w:ascii="Times New Roman"/>
                <w:sz w:val="24"/>
              </w:rPr>
            </w:pPr>
          </w:p>
        </w:tc>
        <w:tc>
          <w:tcPr>
            <w:tcW w:w="1950" w:type="dxa"/>
          </w:tcPr>
          <w:p w14:paraId="15174E1C">
            <w:pPr>
              <w:pStyle w:val="11"/>
              <w:spacing w:before="0"/>
              <w:rPr>
                <w:rFonts w:ascii="Times New Roman"/>
                <w:sz w:val="24"/>
              </w:rPr>
            </w:pPr>
          </w:p>
        </w:tc>
      </w:tr>
    </w:tbl>
    <w:p w14:paraId="5B25701A">
      <w:pPr>
        <w:rPr>
          <w:rFonts w:ascii="Times New Roman"/>
          <w:sz w:val="24"/>
        </w:rPr>
        <w:sectPr>
          <w:pgSz w:w="11910" w:h="16840"/>
          <w:pgMar w:top="1580" w:right="900" w:bottom="280" w:left="920" w:header="720" w:footer="720" w:gutter="0"/>
          <w:cols w:space="720" w:num="1"/>
        </w:sectPr>
      </w:pPr>
    </w:p>
    <w:p w14:paraId="3064484A">
      <w:pPr>
        <w:pStyle w:val="4"/>
        <w:spacing w:before="9"/>
        <w:rPr>
          <w:sz w:val="8"/>
        </w:rPr>
      </w:pPr>
    </w:p>
    <w:p w14:paraId="1B790CA8">
      <w:pPr>
        <w:pStyle w:val="2"/>
        <w:tabs>
          <w:tab w:val="left" w:pos="879"/>
        </w:tabs>
        <w:spacing w:line="703" w:lineRule="exact"/>
      </w:pPr>
      <w:r>
        <w:t>目</w:t>
      </w:r>
      <w:r>
        <w:tab/>
      </w:r>
      <w:r>
        <w:t>录</w:t>
      </w:r>
    </w:p>
    <w:sdt>
      <w:sdtPr>
        <w:id w:val="-982469101"/>
        <w:docPartObj>
          <w:docPartGallery w:val="Table of Contents"/>
          <w:docPartUnique/>
        </w:docPartObj>
      </w:sdtPr>
      <w:sdtContent>
        <w:p w14:paraId="44D5EC2D">
          <w:pPr>
            <w:pStyle w:val="5"/>
            <w:tabs>
              <w:tab w:val="right" w:leader="dot" w:pos="9284"/>
            </w:tabs>
            <w:spacing w:before="277"/>
            <w:ind w:left="781" w:firstLine="0"/>
            <w:rPr>
              <w:rFonts w:ascii="Times New Roman" w:eastAsia="Times New Roman"/>
            </w:rPr>
          </w:pPr>
          <w:r>
            <w:fldChar w:fldCharType="begin"/>
          </w:r>
          <w:r>
            <w:instrText xml:space="preserve"> HYPERLINK \l "_bookmark0" </w:instrText>
          </w:r>
          <w:r>
            <w:fldChar w:fldCharType="separate"/>
          </w:r>
          <w:r>
            <w:t>1. 目的</w:t>
          </w:r>
          <w:r>
            <w:fldChar w:fldCharType="end"/>
          </w:r>
          <w:r>
            <w:rPr>
              <w:rFonts w:ascii="Times New Roman" w:eastAsia="Times New Roman"/>
            </w:rPr>
            <w:tab/>
          </w:r>
          <w:r>
            <w:rPr>
              <w:rFonts w:ascii="Times New Roman" w:eastAsia="Times New Roman"/>
            </w:rPr>
            <w:t>1</w:t>
          </w:r>
        </w:p>
        <w:p w14:paraId="69B30965">
          <w:pPr>
            <w:pStyle w:val="5"/>
            <w:numPr>
              <w:ilvl w:val="0"/>
              <w:numId w:val="1"/>
            </w:numPr>
            <w:tabs>
              <w:tab w:val="left" w:pos="1022"/>
              <w:tab w:val="right" w:leader="dot" w:pos="9284"/>
            </w:tabs>
            <w:rPr>
              <w:rFonts w:ascii="Times New Roman" w:eastAsia="Times New Roman"/>
            </w:rPr>
          </w:pPr>
          <w:r>
            <w:fldChar w:fldCharType="begin"/>
          </w:r>
          <w:r>
            <w:instrText xml:space="preserve"> HYPERLINK \l "_bookmark1" </w:instrText>
          </w:r>
          <w:r>
            <w:fldChar w:fldCharType="separate"/>
          </w:r>
          <w:r>
            <w:t>适用范围</w:t>
          </w:r>
          <w:r>
            <w:fldChar w:fldCharType="end"/>
          </w:r>
          <w:r>
            <w:rPr>
              <w:rFonts w:ascii="Times New Roman" w:eastAsia="Times New Roman"/>
            </w:rPr>
            <w:tab/>
          </w:r>
          <w:r>
            <w:rPr>
              <w:rFonts w:ascii="Times New Roman" w:eastAsia="Times New Roman"/>
            </w:rPr>
            <w:t>1</w:t>
          </w:r>
        </w:p>
        <w:p w14:paraId="6082166C">
          <w:pPr>
            <w:pStyle w:val="5"/>
            <w:numPr>
              <w:ilvl w:val="0"/>
              <w:numId w:val="1"/>
            </w:numPr>
            <w:tabs>
              <w:tab w:val="left" w:pos="1022"/>
              <w:tab w:val="right" w:leader="dot" w:pos="9284"/>
            </w:tabs>
            <w:spacing w:before="18"/>
            <w:rPr>
              <w:rFonts w:ascii="Times New Roman" w:eastAsia="Times New Roman"/>
            </w:rPr>
          </w:pPr>
          <w:r>
            <w:fldChar w:fldCharType="begin"/>
          </w:r>
          <w:r>
            <w:instrText xml:space="preserve"> HYPERLINK \l "_bookmark2" </w:instrText>
          </w:r>
          <w:r>
            <w:fldChar w:fldCharType="separate"/>
          </w:r>
          <w:r>
            <w:t>引用文件</w:t>
          </w:r>
          <w:r>
            <w:fldChar w:fldCharType="end"/>
          </w:r>
          <w:r>
            <w:rPr>
              <w:rFonts w:ascii="Times New Roman" w:eastAsia="Times New Roman"/>
            </w:rPr>
            <w:tab/>
          </w:r>
          <w:r>
            <w:rPr>
              <w:rFonts w:ascii="Times New Roman" w:eastAsia="Times New Roman"/>
            </w:rPr>
            <w:t>1</w:t>
          </w:r>
        </w:p>
        <w:p w14:paraId="06FE8261">
          <w:pPr>
            <w:pStyle w:val="5"/>
            <w:numPr>
              <w:ilvl w:val="0"/>
              <w:numId w:val="1"/>
            </w:numPr>
            <w:tabs>
              <w:tab w:val="left" w:pos="1022"/>
              <w:tab w:val="right" w:leader="dot" w:pos="9284"/>
            </w:tabs>
            <w:rPr>
              <w:rFonts w:ascii="Times New Roman" w:eastAsia="Times New Roman"/>
            </w:rPr>
          </w:pPr>
          <w:r>
            <w:fldChar w:fldCharType="begin"/>
          </w:r>
          <w:r>
            <w:instrText xml:space="preserve"> HYPERLINK \l "_bookmark3" </w:instrText>
          </w:r>
          <w:r>
            <w:fldChar w:fldCharType="separate"/>
          </w:r>
          <w:r>
            <w:t>术语与定义</w:t>
          </w:r>
          <w:r>
            <w:fldChar w:fldCharType="end"/>
          </w:r>
          <w:r>
            <w:rPr>
              <w:rFonts w:ascii="Times New Roman" w:eastAsia="Times New Roman"/>
            </w:rPr>
            <w:tab/>
          </w:r>
          <w:r>
            <w:rPr>
              <w:rFonts w:ascii="Times New Roman" w:eastAsia="Times New Roman"/>
            </w:rPr>
            <w:t>1</w:t>
          </w:r>
        </w:p>
        <w:p w14:paraId="709B1209">
          <w:pPr>
            <w:pStyle w:val="5"/>
            <w:numPr>
              <w:ilvl w:val="0"/>
              <w:numId w:val="1"/>
            </w:numPr>
            <w:tabs>
              <w:tab w:val="left" w:pos="1022"/>
              <w:tab w:val="right" w:leader="dot" w:pos="9284"/>
            </w:tabs>
            <w:spacing w:before="18"/>
            <w:rPr>
              <w:rFonts w:ascii="Times New Roman" w:eastAsia="Times New Roman"/>
            </w:rPr>
          </w:pPr>
          <w:r>
            <w:fldChar w:fldCharType="begin"/>
          </w:r>
          <w:r>
            <w:instrText xml:space="preserve"> HYPERLINK \l "_bookmark4" </w:instrText>
          </w:r>
          <w:r>
            <w:fldChar w:fldCharType="separate"/>
          </w:r>
          <w:r>
            <w:t>角色与职责</w:t>
          </w:r>
          <w:r>
            <w:fldChar w:fldCharType="end"/>
          </w:r>
          <w:r>
            <w:rPr>
              <w:rFonts w:ascii="Times New Roman" w:eastAsia="Times New Roman"/>
            </w:rPr>
            <w:tab/>
          </w:r>
          <w:r>
            <w:rPr>
              <w:rFonts w:ascii="Times New Roman" w:eastAsia="Times New Roman"/>
            </w:rPr>
            <w:t>1</w:t>
          </w:r>
        </w:p>
        <w:p w14:paraId="56A3276A">
          <w:pPr>
            <w:pStyle w:val="5"/>
            <w:numPr>
              <w:ilvl w:val="0"/>
              <w:numId w:val="1"/>
            </w:numPr>
            <w:tabs>
              <w:tab w:val="left" w:pos="1022"/>
              <w:tab w:val="right" w:leader="dot" w:pos="9284"/>
            </w:tabs>
            <w:rPr>
              <w:rFonts w:ascii="Times New Roman" w:eastAsia="Times New Roman"/>
              <w:lang w:eastAsia="zh-CN"/>
            </w:rPr>
          </w:pPr>
          <w:r>
            <w:fldChar w:fldCharType="begin"/>
          </w:r>
          <w:r>
            <w:instrText xml:space="preserve"> HYPERLINK \l "_bookmark5" </w:instrText>
          </w:r>
          <w:r>
            <w:fldChar w:fldCharType="separate"/>
          </w:r>
          <w:r>
            <w:rPr>
              <w:lang w:eastAsia="zh-CN"/>
            </w:rPr>
            <w:t>客户满意度调查结果统计及分析报告</w:t>
          </w:r>
          <w:r>
            <w:rPr>
              <w:lang w:eastAsia="zh-CN"/>
            </w:rPr>
            <w:fldChar w:fldCharType="end"/>
          </w:r>
          <w:r>
            <w:rPr>
              <w:rFonts w:ascii="Times New Roman" w:eastAsia="Times New Roman"/>
              <w:lang w:eastAsia="zh-CN"/>
            </w:rPr>
            <w:tab/>
          </w:r>
          <w:r>
            <w:rPr>
              <w:rFonts w:ascii="Times New Roman" w:eastAsia="Times New Roman"/>
              <w:lang w:eastAsia="zh-CN"/>
            </w:rPr>
            <w:t>1</w:t>
          </w:r>
        </w:p>
        <w:p w14:paraId="316E7547">
          <w:pPr>
            <w:pStyle w:val="6"/>
            <w:numPr>
              <w:ilvl w:val="1"/>
              <w:numId w:val="1"/>
            </w:numPr>
            <w:tabs>
              <w:tab w:val="left" w:pos="1682"/>
              <w:tab w:val="right" w:leader="dot" w:pos="9284"/>
            </w:tabs>
            <w:rPr>
              <w:rFonts w:ascii="Calibri" w:eastAsia="Calibri"/>
              <w:lang w:eastAsia="zh-CN"/>
            </w:rPr>
          </w:pPr>
          <w:r>
            <w:fldChar w:fldCharType="begin"/>
          </w:r>
          <w:r>
            <w:instrText xml:space="preserve"> HYPERLINK \l "_bookmark6" </w:instrText>
          </w:r>
          <w:r>
            <w:fldChar w:fldCharType="separate"/>
          </w:r>
          <w:r>
            <w:rPr>
              <w:lang w:eastAsia="zh-CN"/>
            </w:rPr>
            <w:t>客户满意度调查结果统计</w:t>
          </w:r>
          <w:r>
            <w:rPr>
              <w:rFonts w:ascii="Times New Roman" w:eastAsia="Times New Roman"/>
              <w:lang w:eastAsia="zh-CN"/>
            </w:rPr>
            <w:tab/>
          </w:r>
          <w:r>
            <w:rPr>
              <w:rFonts w:ascii="Calibri" w:eastAsia="Calibri"/>
              <w:lang w:eastAsia="zh-CN"/>
            </w:rPr>
            <w:t>2</w:t>
          </w:r>
          <w:r>
            <w:rPr>
              <w:rFonts w:ascii="Calibri" w:eastAsia="Calibri"/>
              <w:lang w:eastAsia="zh-CN"/>
            </w:rPr>
            <w:fldChar w:fldCharType="end"/>
          </w:r>
        </w:p>
        <w:p w14:paraId="48FD9635">
          <w:pPr>
            <w:pStyle w:val="6"/>
            <w:numPr>
              <w:ilvl w:val="1"/>
              <w:numId w:val="1"/>
            </w:numPr>
            <w:tabs>
              <w:tab w:val="left" w:pos="1682"/>
              <w:tab w:val="right" w:leader="dot" w:pos="9284"/>
            </w:tabs>
            <w:spacing w:before="19"/>
            <w:rPr>
              <w:rFonts w:ascii="Calibri" w:eastAsia="Calibri"/>
              <w:lang w:eastAsia="zh-CN"/>
            </w:rPr>
          </w:pPr>
          <w:r>
            <w:fldChar w:fldCharType="begin"/>
          </w:r>
          <w:r>
            <w:instrText xml:space="preserve"> HYPERLINK \l "_bookmark7" </w:instrText>
          </w:r>
          <w:r>
            <w:fldChar w:fldCharType="separate"/>
          </w:r>
          <w:r>
            <w:rPr>
              <w:lang w:eastAsia="zh-CN"/>
            </w:rPr>
            <w:t>客户满意度调查结果分析</w:t>
          </w:r>
          <w:r>
            <w:rPr>
              <w:rFonts w:ascii="Times New Roman" w:eastAsia="Times New Roman"/>
              <w:lang w:eastAsia="zh-CN"/>
            </w:rPr>
            <w:tab/>
          </w:r>
          <w:r>
            <w:rPr>
              <w:rFonts w:ascii="Calibri" w:eastAsia="Calibri"/>
              <w:lang w:eastAsia="zh-CN"/>
            </w:rPr>
            <w:t>3</w:t>
          </w:r>
          <w:r>
            <w:rPr>
              <w:rFonts w:ascii="Calibri" w:eastAsia="Calibri"/>
              <w:lang w:eastAsia="zh-CN"/>
            </w:rPr>
            <w:fldChar w:fldCharType="end"/>
          </w:r>
        </w:p>
      </w:sdtContent>
    </w:sdt>
    <w:p w14:paraId="01749C75">
      <w:pPr>
        <w:rPr>
          <w:rFonts w:ascii="Calibri" w:eastAsia="Calibri"/>
          <w:lang w:eastAsia="zh-CN"/>
        </w:rPr>
        <w:sectPr>
          <w:pgSz w:w="11910" w:h="16840"/>
          <w:pgMar w:top="1580" w:right="900" w:bottom="280" w:left="920" w:header="720" w:footer="720" w:gutter="0"/>
          <w:cols w:space="720" w:num="1"/>
        </w:sectPr>
      </w:pPr>
    </w:p>
    <w:p w14:paraId="443ABC77">
      <w:pPr>
        <w:pStyle w:val="3"/>
        <w:numPr>
          <w:ilvl w:val="0"/>
          <w:numId w:val="2"/>
        </w:numPr>
        <w:tabs>
          <w:tab w:val="left" w:pos="634"/>
        </w:tabs>
        <w:spacing w:line="580" w:lineRule="exact"/>
      </w:pPr>
      <w:bookmarkStart w:id="0" w:name="_bookmark0"/>
      <w:bookmarkEnd w:id="0"/>
      <w:r>
        <w:t>目的</w:t>
      </w:r>
    </w:p>
    <w:p w14:paraId="71A41C6E">
      <w:pPr>
        <w:pStyle w:val="4"/>
        <w:spacing w:before="78" w:line="364" w:lineRule="auto"/>
        <w:ind w:left="214" w:right="271" w:firstLine="480"/>
        <w:rPr>
          <w:lang w:eastAsia="zh-CN"/>
        </w:rPr>
      </w:pPr>
      <w:r>
        <w:rPr>
          <w:spacing w:val="-1"/>
          <w:lang w:eastAsia="zh-CN"/>
        </w:rPr>
        <w:t>根据公司质量管理体系文件策划要求和公司质量方针目标的要求，按《客户满意度调查</w:t>
      </w:r>
      <w:r>
        <w:rPr>
          <w:lang w:eastAsia="zh-CN"/>
        </w:rPr>
        <w:t>程序》规定，对公司的主要客户进行客户满意度调查</w:t>
      </w:r>
    </w:p>
    <w:p w14:paraId="7ECB6A4D">
      <w:pPr>
        <w:pStyle w:val="3"/>
        <w:numPr>
          <w:ilvl w:val="0"/>
          <w:numId w:val="2"/>
        </w:numPr>
        <w:tabs>
          <w:tab w:val="left" w:pos="634"/>
        </w:tabs>
        <w:spacing w:line="546" w:lineRule="exact"/>
      </w:pPr>
      <w:bookmarkStart w:id="1" w:name="_bookmark1"/>
      <w:bookmarkEnd w:id="1"/>
      <w:r>
        <w:t>适用范围</w:t>
      </w:r>
    </w:p>
    <w:p w14:paraId="7DDB4B32">
      <w:pPr>
        <w:pStyle w:val="4"/>
        <w:spacing w:before="79"/>
        <w:ind w:left="694"/>
        <w:rPr>
          <w:lang w:eastAsia="zh-CN"/>
        </w:rPr>
      </w:pPr>
      <w:r>
        <w:rPr>
          <w:lang w:eastAsia="zh-CN"/>
        </w:rPr>
        <w:t>本制度适用于青岛慧海联创信息技术有限公司（</w:t>
      </w:r>
      <w:r>
        <w:rPr>
          <w:spacing w:val="-15"/>
          <w:lang w:eastAsia="zh-CN"/>
        </w:rPr>
        <w:t>以下简称“公司”</w:t>
      </w:r>
      <w:r>
        <w:rPr>
          <w:lang w:eastAsia="zh-CN"/>
        </w:rPr>
        <w:t>）</w:t>
      </w:r>
    </w:p>
    <w:p w14:paraId="7E6C98CB">
      <w:pPr>
        <w:pStyle w:val="3"/>
        <w:numPr>
          <w:ilvl w:val="0"/>
          <w:numId w:val="2"/>
        </w:numPr>
        <w:tabs>
          <w:tab w:val="left" w:pos="634"/>
        </w:tabs>
        <w:spacing w:before="44"/>
      </w:pPr>
      <w:bookmarkStart w:id="2" w:name="_bookmark2"/>
      <w:bookmarkEnd w:id="2"/>
      <w:r>
        <w:t>引用文件</w:t>
      </w:r>
    </w:p>
    <w:p w14:paraId="58F2D7F2">
      <w:pPr>
        <w:pStyle w:val="10"/>
        <w:numPr>
          <w:ilvl w:val="1"/>
          <w:numId w:val="2"/>
        </w:numPr>
        <w:tabs>
          <w:tab w:val="left" w:pos="935"/>
        </w:tabs>
        <w:spacing w:before="79"/>
        <w:rPr>
          <w:sz w:val="24"/>
          <w:lang w:eastAsia="zh-CN"/>
        </w:rPr>
      </w:pPr>
      <w:r>
        <w:rPr>
          <w:sz w:val="24"/>
          <w:lang w:eastAsia="zh-CN"/>
        </w:rPr>
        <w:t>ITSS.1—2015 《信息技术服务 运行维护服务能力成熟度模型》</w:t>
      </w:r>
    </w:p>
    <w:p w14:paraId="34EA9D2A">
      <w:pPr>
        <w:pStyle w:val="10"/>
        <w:numPr>
          <w:ilvl w:val="1"/>
          <w:numId w:val="2"/>
        </w:numPr>
        <w:tabs>
          <w:tab w:val="left" w:pos="935"/>
        </w:tabs>
        <w:spacing w:before="160"/>
        <w:rPr>
          <w:sz w:val="24"/>
          <w:lang w:eastAsia="zh-CN"/>
        </w:rPr>
      </w:pPr>
      <w:r>
        <w:rPr>
          <w:sz w:val="24"/>
          <w:lang w:eastAsia="zh-CN"/>
        </w:rPr>
        <w:t>GB/T 28827.1-20</w:t>
      </w:r>
      <w:r>
        <w:rPr>
          <w:rFonts w:hint="eastAsia"/>
          <w:sz w:val="24"/>
          <w:lang w:val="en-US" w:eastAsia="zh-CN"/>
        </w:rPr>
        <w:t>2</w:t>
      </w:r>
      <w:r>
        <w:rPr>
          <w:sz w:val="24"/>
          <w:lang w:eastAsia="zh-CN"/>
        </w:rPr>
        <w:t>2《信息技术服务 运行维护 第一部分：通用要求》</w:t>
      </w:r>
    </w:p>
    <w:p w14:paraId="22106C07">
      <w:pPr>
        <w:pStyle w:val="10"/>
        <w:numPr>
          <w:ilvl w:val="1"/>
          <w:numId w:val="2"/>
        </w:numPr>
        <w:tabs>
          <w:tab w:val="left" w:pos="935"/>
        </w:tabs>
        <w:spacing w:before="161"/>
        <w:rPr>
          <w:sz w:val="24"/>
          <w:lang w:eastAsia="zh-CN"/>
        </w:rPr>
      </w:pPr>
      <w:r>
        <w:rPr>
          <w:w w:val="95"/>
          <w:sz w:val="24"/>
          <w:lang w:eastAsia="zh-CN"/>
        </w:rPr>
        <w:t>GB/T</w:t>
      </w:r>
      <w:r>
        <w:rPr>
          <w:spacing w:val="73"/>
          <w:w w:val="95"/>
          <w:sz w:val="24"/>
          <w:lang w:eastAsia="zh-CN"/>
        </w:rPr>
        <w:t xml:space="preserve"> </w:t>
      </w:r>
      <w:r>
        <w:rPr>
          <w:w w:val="95"/>
          <w:sz w:val="24"/>
          <w:lang w:eastAsia="zh-CN"/>
        </w:rPr>
        <w:t>28827.2-2012</w:t>
      </w:r>
      <w:r>
        <w:rPr>
          <w:spacing w:val="9"/>
          <w:w w:val="95"/>
          <w:sz w:val="24"/>
          <w:lang w:eastAsia="zh-CN"/>
        </w:rPr>
        <w:t xml:space="preserve"> 《信息技术服务 运行维护 第 </w:t>
      </w:r>
      <w:r>
        <w:rPr>
          <w:w w:val="95"/>
          <w:sz w:val="24"/>
          <w:lang w:eastAsia="zh-CN"/>
        </w:rPr>
        <w:t>2</w:t>
      </w:r>
      <w:r>
        <w:rPr>
          <w:spacing w:val="-5"/>
          <w:w w:val="95"/>
          <w:sz w:val="24"/>
          <w:lang w:eastAsia="zh-CN"/>
        </w:rPr>
        <w:t xml:space="preserve"> 部分:交付规范》</w:t>
      </w:r>
    </w:p>
    <w:p w14:paraId="5A587608">
      <w:pPr>
        <w:pStyle w:val="10"/>
        <w:numPr>
          <w:ilvl w:val="1"/>
          <w:numId w:val="2"/>
        </w:numPr>
        <w:tabs>
          <w:tab w:val="left" w:pos="935"/>
        </w:tabs>
        <w:spacing w:before="160"/>
        <w:rPr>
          <w:sz w:val="24"/>
          <w:lang w:eastAsia="zh-CN"/>
        </w:rPr>
      </w:pPr>
      <w:r>
        <w:rPr>
          <w:sz w:val="24"/>
          <w:lang w:eastAsia="zh-CN"/>
        </w:rPr>
        <w:t>GB/T 28827.3-2012</w:t>
      </w:r>
      <w:r>
        <w:rPr>
          <w:spacing w:val="-4"/>
          <w:sz w:val="24"/>
          <w:lang w:eastAsia="zh-CN"/>
        </w:rPr>
        <w:t xml:space="preserve"> 《信息技术服务 运行维护 第 </w:t>
      </w:r>
      <w:r>
        <w:rPr>
          <w:sz w:val="24"/>
          <w:lang w:eastAsia="zh-CN"/>
        </w:rPr>
        <w:t>3</w:t>
      </w:r>
      <w:r>
        <w:rPr>
          <w:spacing w:val="-8"/>
          <w:sz w:val="24"/>
          <w:lang w:eastAsia="zh-CN"/>
        </w:rPr>
        <w:t xml:space="preserve"> 部分:应急响应规范》</w:t>
      </w:r>
    </w:p>
    <w:p w14:paraId="5C7AF291">
      <w:pPr>
        <w:pStyle w:val="10"/>
        <w:numPr>
          <w:ilvl w:val="1"/>
          <w:numId w:val="2"/>
        </w:numPr>
        <w:tabs>
          <w:tab w:val="left" w:pos="935"/>
        </w:tabs>
        <w:spacing w:before="161"/>
        <w:rPr>
          <w:sz w:val="24"/>
          <w:lang w:eastAsia="zh-CN"/>
        </w:rPr>
      </w:pPr>
      <w:r>
        <w:rPr>
          <w:sz w:val="24"/>
          <w:lang w:eastAsia="zh-CN"/>
        </w:rPr>
        <w:t>GB/T 29264-2012 《信息技术服务 分类与代码》</w:t>
      </w:r>
    </w:p>
    <w:p w14:paraId="67EA508D">
      <w:pPr>
        <w:pStyle w:val="10"/>
        <w:numPr>
          <w:ilvl w:val="1"/>
          <w:numId w:val="2"/>
        </w:numPr>
        <w:tabs>
          <w:tab w:val="left" w:pos="935"/>
        </w:tabs>
        <w:spacing w:before="161" w:line="364" w:lineRule="auto"/>
        <w:ind w:left="694" w:right="5071" w:firstLine="0"/>
        <w:rPr>
          <w:sz w:val="24"/>
          <w:lang w:eastAsia="zh-CN"/>
        </w:rPr>
      </w:pPr>
      <w:r>
        <w:rPr>
          <w:sz w:val="24"/>
          <w:lang w:eastAsia="zh-CN"/>
        </w:rPr>
        <w:t>国家有关法律、法规及行业标准</w:t>
      </w:r>
    </w:p>
    <w:p w14:paraId="202F63A8">
      <w:pPr>
        <w:pStyle w:val="3"/>
        <w:numPr>
          <w:ilvl w:val="0"/>
          <w:numId w:val="2"/>
        </w:numPr>
        <w:tabs>
          <w:tab w:val="left" w:pos="634"/>
        </w:tabs>
        <w:spacing w:line="546" w:lineRule="exact"/>
      </w:pPr>
      <w:bookmarkStart w:id="3" w:name="_bookmark3"/>
      <w:bookmarkEnd w:id="3"/>
      <w:r>
        <w:t>术语与定义</w:t>
      </w:r>
    </w:p>
    <w:p w14:paraId="4A4F3582">
      <w:pPr>
        <w:pStyle w:val="4"/>
        <w:spacing w:before="78"/>
        <w:ind w:left="694"/>
      </w:pPr>
      <w:r>
        <w:t>无</w:t>
      </w:r>
    </w:p>
    <w:p w14:paraId="3B59C532">
      <w:pPr>
        <w:pStyle w:val="3"/>
        <w:numPr>
          <w:ilvl w:val="0"/>
          <w:numId w:val="2"/>
        </w:numPr>
        <w:tabs>
          <w:tab w:val="left" w:pos="634"/>
        </w:tabs>
        <w:rPr>
          <w:lang w:eastAsia="zh-CN"/>
        </w:rPr>
      </w:pPr>
      <w:bookmarkStart w:id="4" w:name="_bookmark4"/>
      <w:bookmarkEnd w:id="4"/>
      <w:bookmarkStart w:id="5" w:name="_bookmark5"/>
      <w:bookmarkEnd w:id="5"/>
      <w:r>
        <w:rPr>
          <w:lang w:eastAsia="zh-CN"/>
        </w:rPr>
        <w:t>客户满意度调查结果统计及分析报告</w:t>
      </w:r>
    </w:p>
    <w:p w14:paraId="50F22577">
      <w:pPr>
        <w:pStyle w:val="4"/>
        <w:spacing w:before="41" w:line="364" w:lineRule="auto"/>
        <w:ind w:left="214" w:right="271" w:firstLine="480"/>
        <w:rPr>
          <w:lang w:eastAsia="zh-CN"/>
        </w:rPr>
      </w:pPr>
      <w:r>
        <w:rPr>
          <w:spacing w:val="-1"/>
          <w:lang w:eastAsia="zh-CN"/>
        </w:rPr>
        <w:t>根据公司质量管理体系文件策划要求和公司质量方针目标的要求，按《客户满意度调查</w:t>
      </w:r>
      <w:r>
        <w:rPr>
          <w:rFonts w:hint="eastAsia"/>
          <w:spacing w:val="-1"/>
          <w:lang w:val="en-US" w:eastAsia="zh-CN"/>
        </w:rPr>
        <w:t>制度</w:t>
      </w:r>
      <w:r>
        <w:rPr>
          <w:lang w:eastAsia="zh-CN"/>
        </w:rPr>
        <w:t>》规定，对公司的主要客户进行了顾客满意度调查，调查采用调查表方式。</w:t>
      </w:r>
    </w:p>
    <w:p w14:paraId="661BD203">
      <w:pPr>
        <w:pStyle w:val="4"/>
        <w:spacing w:before="1"/>
        <w:ind w:left="694"/>
        <w:rPr>
          <w:lang w:eastAsia="zh-CN"/>
        </w:rPr>
      </w:pPr>
      <w:r>
        <w:rPr>
          <w:lang w:eastAsia="zh-CN"/>
        </w:rPr>
        <w:t>统计分析原则：</w:t>
      </w:r>
    </w:p>
    <w:p w14:paraId="2F42933C">
      <w:pPr>
        <w:pStyle w:val="4"/>
        <w:spacing w:before="161"/>
        <w:ind w:left="694"/>
        <w:rPr>
          <w:lang w:eastAsia="zh-CN"/>
        </w:rPr>
      </w:pPr>
      <w:r>
        <w:rPr>
          <w:lang w:eastAsia="zh-CN"/>
        </w:rPr>
        <w:t>1. 很满意(10</w:t>
      </w:r>
      <w:r>
        <w:rPr>
          <w:spacing w:val="-10"/>
          <w:lang w:eastAsia="zh-CN"/>
        </w:rPr>
        <w:t>分) 满意</w:t>
      </w:r>
      <w:r>
        <w:rPr>
          <w:lang w:eastAsia="zh-CN"/>
        </w:rPr>
        <w:t>(8</w:t>
      </w:r>
      <w:r>
        <w:rPr>
          <w:spacing w:val="7"/>
          <w:lang w:eastAsia="zh-CN"/>
        </w:rPr>
        <w:t>分) 基本满意</w:t>
      </w:r>
      <w:r>
        <w:rPr>
          <w:lang w:eastAsia="zh-CN"/>
        </w:rPr>
        <w:t>(5</w:t>
      </w:r>
      <w:r>
        <w:rPr>
          <w:spacing w:val="8"/>
          <w:lang w:eastAsia="zh-CN"/>
        </w:rPr>
        <w:t>分) 不满意</w:t>
      </w:r>
      <w:r>
        <w:rPr>
          <w:lang w:eastAsia="zh-CN"/>
        </w:rPr>
        <w:t>(0</w:t>
      </w:r>
      <w:r>
        <w:rPr>
          <w:spacing w:val="-20"/>
          <w:lang w:eastAsia="zh-CN"/>
        </w:rPr>
        <w:t>分)</w:t>
      </w:r>
    </w:p>
    <w:p w14:paraId="0B86D51D">
      <w:pPr>
        <w:pStyle w:val="4"/>
        <w:spacing w:before="160"/>
        <w:ind w:left="694"/>
        <w:rPr>
          <w:lang w:eastAsia="zh-CN"/>
        </w:rPr>
      </w:pPr>
      <w:r>
        <w:rPr>
          <w:lang w:eastAsia="zh-CN"/>
        </w:rPr>
        <w:t>2.</w:t>
      </w:r>
      <w:r>
        <w:rPr>
          <w:spacing w:val="-7"/>
          <w:lang w:eastAsia="zh-CN"/>
        </w:rPr>
        <w:t xml:space="preserve"> 顾客评分总分为 </w:t>
      </w:r>
      <w:r>
        <w:rPr>
          <w:lang w:eastAsia="zh-CN"/>
        </w:rPr>
        <w:t>100</w:t>
      </w:r>
      <w:r>
        <w:rPr>
          <w:spacing w:val="-8"/>
          <w:lang w:eastAsia="zh-CN"/>
        </w:rPr>
        <w:t xml:space="preserve"> 分，表示顾客非常满意；</w:t>
      </w:r>
    </w:p>
    <w:p w14:paraId="6392B671">
      <w:pPr>
        <w:pStyle w:val="4"/>
        <w:spacing w:before="161"/>
        <w:ind w:left="694"/>
        <w:rPr>
          <w:spacing w:val="7"/>
          <w:lang w:eastAsia="zh-CN"/>
        </w:rPr>
      </w:pPr>
      <w:r>
        <w:rPr>
          <w:spacing w:val="7"/>
          <w:lang w:eastAsia="zh-CN"/>
        </w:rPr>
        <w:t>3. 80-100 分(含 80 分), 表示满意；</w:t>
      </w:r>
    </w:p>
    <w:p w14:paraId="3E5F1D5B">
      <w:pPr>
        <w:pStyle w:val="4"/>
        <w:spacing w:before="160"/>
        <w:ind w:left="694"/>
        <w:rPr>
          <w:spacing w:val="7"/>
          <w:lang w:eastAsia="zh-CN"/>
        </w:rPr>
      </w:pPr>
      <w:r>
        <w:rPr>
          <w:spacing w:val="7"/>
          <w:lang w:eastAsia="zh-CN"/>
        </w:rPr>
        <w:t>4. 60-80 分(含 60 分)， 表示尚可；</w:t>
      </w:r>
    </w:p>
    <w:p w14:paraId="74FFFDC8">
      <w:pPr>
        <w:pStyle w:val="4"/>
        <w:tabs>
          <w:tab w:val="left" w:pos="4102"/>
          <w:tab w:val="left" w:pos="8651"/>
        </w:tabs>
        <w:spacing w:before="161"/>
        <w:ind w:left="694"/>
        <w:rPr>
          <w:spacing w:val="7"/>
          <w:lang w:eastAsia="zh-CN"/>
        </w:rPr>
      </w:pPr>
      <w:r>
        <w:rPr>
          <w:spacing w:val="7"/>
          <w:lang w:eastAsia="zh-CN"/>
        </w:rPr>
        <w:t>5. 40</w:t>
      </w:r>
      <w:r>
        <w:rPr>
          <w:rFonts w:hint="eastAsia"/>
          <w:spacing w:val="7"/>
          <w:lang w:eastAsia="zh-CN"/>
        </w:rPr>
        <w:t>-</w:t>
      </w:r>
      <w:r>
        <w:rPr>
          <w:spacing w:val="7"/>
          <w:lang w:eastAsia="zh-CN"/>
        </w:rPr>
        <w:t>60 分(含 40 分)，表示不满意</w:t>
      </w:r>
    </w:p>
    <w:p w14:paraId="3626E745">
      <w:pPr>
        <w:rPr>
          <w:lang w:eastAsia="zh-CN"/>
        </w:rPr>
        <w:sectPr>
          <w:pgSz w:w="11910" w:h="16840"/>
          <w:pgMar w:top="880" w:right="900" w:bottom="280" w:left="920" w:header="720" w:footer="720" w:gutter="0"/>
          <w:cols w:space="720" w:num="1"/>
        </w:sectPr>
      </w:pPr>
    </w:p>
    <w:p w14:paraId="651276AC">
      <w:pPr>
        <w:pStyle w:val="3"/>
        <w:numPr>
          <w:ilvl w:val="1"/>
          <w:numId w:val="3"/>
        </w:numPr>
        <w:tabs>
          <w:tab w:val="left" w:pos="1054"/>
          <w:tab w:val="left" w:pos="1473"/>
        </w:tabs>
        <w:spacing w:line="580" w:lineRule="exact"/>
        <w:rPr>
          <w:lang w:eastAsia="zh-CN"/>
        </w:rPr>
      </w:pPr>
      <w:bookmarkStart w:id="6" w:name="_bookmark6"/>
      <w:bookmarkEnd w:id="6"/>
      <w:r>
        <w:rPr>
          <w:lang w:eastAsia="zh-CN"/>
        </w:rPr>
        <w:t>客户满意度调查结果统计</w:t>
      </w:r>
    </w:p>
    <w:p w14:paraId="1B752615">
      <w:pPr>
        <w:spacing w:before="279"/>
        <w:ind w:left="3574" w:right="3355"/>
        <w:jc w:val="center"/>
        <w:rPr>
          <w:rFonts w:ascii="Microsoft JhengHei" w:eastAsia="Microsoft JhengHei"/>
          <w:b/>
          <w:sz w:val="24"/>
          <w:lang w:eastAsia="zh-CN"/>
        </w:rPr>
      </w:pPr>
      <w:r>
        <w:pict>
          <v:line id="_x0000_s1026" o:spid="_x0000_s1026" o:spt="20" style="position:absolute;left:0pt;margin-left:154.75pt;margin-top:212.05pt;height:-161.4pt;width:-92.15pt;mso-position-horizontal-relative:page;z-index:-251656192;mso-width-relative:page;mso-height-relative:page;" coordsize="21600,21600">
            <v:path arrowok="t"/>
            <v:fill focussize="0,0"/>
            <v:stroke/>
            <v:imagedata o:title=""/>
            <o:lock v:ext="edit"/>
          </v:line>
        </w:pict>
      </w:r>
      <w:r>
        <w:rPr>
          <w:rFonts w:hint="eastAsia" w:ascii="Microsoft JhengHei" w:eastAsia="Microsoft JhengHei"/>
          <w:b/>
          <w:sz w:val="24"/>
          <w:lang w:eastAsia="zh-CN"/>
        </w:rPr>
        <w:t>客户满意度调查表结果统计表</w:t>
      </w:r>
    </w:p>
    <w:p w14:paraId="588A195B">
      <w:pPr>
        <w:pStyle w:val="4"/>
        <w:spacing w:before="14" w:after="1"/>
        <w:rPr>
          <w:rFonts w:ascii="Microsoft JhengHei"/>
          <w:b/>
          <w:sz w:val="16"/>
          <w:lang w:eastAsia="zh-CN"/>
        </w:rPr>
      </w:pPr>
    </w:p>
    <w:tbl>
      <w:tblPr>
        <w:tblStyle w:val="9"/>
        <w:tblW w:w="0" w:type="auto"/>
        <w:tblInd w:w="3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94"/>
        <w:gridCol w:w="708"/>
        <w:gridCol w:w="993"/>
        <w:gridCol w:w="850"/>
        <w:gridCol w:w="958"/>
        <w:gridCol w:w="1310"/>
        <w:gridCol w:w="1276"/>
        <w:gridCol w:w="1417"/>
      </w:tblGrid>
      <w:tr w14:paraId="700AED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94" w:type="dxa"/>
            <w:vMerge w:val="restart"/>
          </w:tcPr>
          <w:p w14:paraId="6D048A89">
            <w:pPr>
              <w:pStyle w:val="11"/>
              <w:spacing w:before="0"/>
              <w:rPr>
                <w:rFonts w:ascii="Microsoft JhengHei"/>
                <w:b/>
                <w:sz w:val="20"/>
                <w:lang w:eastAsia="zh-CN"/>
              </w:rPr>
            </w:pPr>
          </w:p>
          <w:p w14:paraId="7C01D7D1">
            <w:pPr>
              <w:pStyle w:val="11"/>
              <w:spacing w:before="0"/>
              <w:rPr>
                <w:rFonts w:ascii="Microsoft JhengHei"/>
                <w:b/>
                <w:sz w:val="20"/>
                <w:lang w:eastAsia="zh-CN"/>
              </w:rPr>
            </w:pPr>
          </w:p>
          <w:p w14:paraId="64D3E8E8">
            <w:pPr>
              <w:pStyle w:val="11"/>
              <w:spacing w:before="13"/>
              <w:rPr>
                <w:rFonts w:ascii="Microsoft JhengHei"/>
                <w:b/>
                <w:sz w:val="25"/>
                <w:lang w:eastAsia="zh-CN"/>
              </w:rPr>
            </w:pPr>
          </w:p>
          <w:p w14:paraId="56002924">
            <w:pPr>
              <w:pStyle w:val="11"/>
              <w:spacing w:before="0"/>
              <w:ind w:left="908"/>
              <w:rPr>
                <w:sz w:val="20"/>
              </w:rPr>
            </w:pPr>
            <w:r>
              <w:rPr>
                <w:sz w:val="20"/>
              </w:rPr>
              <w:t>满意度</w:t>
            </w:r>
          </w:p>
          <w:p w14:paraId="5C42DF48">
            <w:pPr>
              <w:pStyle w:val="11"/>
              <w:spacing w:before="0"/>
              <w:rPr>
                <w:rFonts w:ascii="Microsoft JhengHei"/>
                <w:b/>
                <w:sz w:val="20"/>
              </w:rPr>
            </w:pPr>
          </w:p>
          <w:p w14:paraId="43BBCC6A">
            <w:pPr>
              <w:pStyle w:val="11"/>
              <w:spacing w:before="0"/>
              <w:ind w:left="318"/>
              <w:rPr>
                <w:sz w:val="20"/>
              </w:rPr>
            </w:pPr>
            <w:r>
              <w:rPr>
                <w:rFonts w:hint="eastAsia"/>
                <w:sz w:val="20"/>
                <w:lang w:eastAsia="zh-CN"/>
              </w:rPr>
              <w:t>客户</w:t>
            </w:r>
          </w:p>
        </w:tc>
        <w:tc>
          <w:tcPr>
            <w:tcW w:w="708" w:type="dxa"/>
            <w:vMerge w:val="restart"/>
            <w:tcBorders>
              <w:top w:val="single" w:color="000000" w:sz="6" w:space="0"/>
            </w:tcBorders>
          </w:tcPr>
          <w:p w14:paraId="42F48D25">
            <w:pPr>
              <w:pStyle w:val="11"/>
              <w:spacing w:before="0"/>
              <w:rPr>
                <w:rFonts w:ascii="Microsoft JhengHei"/>
                <w:b/>
                <w:sz w:val="20"/>
              </w:rPr>
            </w:pPr>
          </w:p>
          <w:p w14:paraId="3367EEA4">
            <w:pPr>
              <w:pStyle w:val="11"/>
              <w:spacing w:before="0"/>
              <w:rPr>
                <w:rFonts w:ascii="Microsoft JhengHei"/>
                <w:b/>
                <w:sz w:val="20"/>
              </w:rPr>
            </w:pPr>
          </w:p>
          <w:p w14:paraId="4A7CC3A2">
            <w:pPr>
              <w:pStyle w:val="11"/>
              <w:spacing w:before="13"/>
              <w:rPr>
                <w:rFonts w:ascii="Microsoft JhengHei"/>
                <w:b/>
                <w:sz w:val="25"/>
              </w:rPr>
            </w:pPr>
          </w:p>
          <w:p w14:paraId="2F2D76A2">
            <w:pPr>
              <w:pStyle w:val="11"/>
              <w:spacing w:before="0" w:line="292" w:lineRule="auto"/>
              <w:ind w:left="254" w:right="241"/>
              <w:jc w:val="both"/>
              <w:rPr>
                <w:sz w:val="20"/>
              </w:rPr>
            </w:pPr>
            <w:r>
              <w:rPr>
                <w:sz w:val="20"/>
              </w:rPr>
              <w:t>标准分</w:t>
            </w:r>
          </w:p>
        </w:tc>
        <w:tc>
          <w:tcPr>
            <w:tcW w:w="6804" w:type="dxa"/>
            <w:gridSpan w:val="6"/>
            <w:tcBorders>
              <w:top w:val="single" w:color="000000" w:sz="6" w:space="0"/>
            </w:tcBorders>
          </w:tcPr>
          <w:p w14:paraId="174E1199">
            <w:pPr>
              <w:pStyle w:val="11"/>
              <w:spacing w:before="112"/>
              <w:ind w:left="3354" w:right="2351"/>
              <w:jc w:val="center"/>
              <w:rPr>
                <w:sz w:val="20"/>
              </w:rPr>
            </w:pPr>
            <w:r>
              <w:rPr>
                <w:sz w:val="20"/>
              </w:rPr>
              <w:t>202</w:t>
            </w:r>
            <w:r>
              <w:rPr>
                <w:rFonts w:hint="eastAsia"/>
                <w:sz w:val="20"/>
                <w:lang w:val="en-US" w:eastAsia="zh-CN"/>
              </w:rPr>
              <w:t>5</w:t>
            </w:r>
            <w:r>
              <w:rPr>
                <w:spacing w:val="-34"/>
                <w:sz w:val="20"/>
              </w:rPr>
              <w:t xml:space="preserve"> 年 </w:t>
            </w:r>
            <w:r>
              <w:rPr>
                <w:rFonts w:hint="eastAsia"/>
                <w:spacing w:val="-34"/>
                <w:sz w:val="20"/>
                <w:lang w:val="en-US" w:eastAsia="zh-CN"/>
              </w:rPr>
              <w:t>6</w:t>
            </w:r>
            <w:r>
              <w:rPr>
                <w:spacing w:val="-25"/>
                <w:sz w:val="20"/>
              </w:rPr>
              <w:t>月</w:t>
            </w:r>
          </w:p>
        </w:tc>
      </w:tr>
      <w:tr w14:paraId="2E30FD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07" w:hRule="atLeast"/>
        </w:trPr>
        <w:tc>
          <w:tcPr>
            <w:tcW w:w="1894" w:type="dxa"/>
            <w:vMerge w:val="continue"/>
            <w:tcBorders>
              <w:top w:val="nil"/>
            </w:tcBorders>
          </w:tcPr>
          <w:p w14:paraId="2055D99D">
            <w:pPr>
              <w:rPr>
                <w:sz w:val="2"/>
                <w:szCs w:val="2"/>
              </w:rPr>
            </w:pPr>
          </w:p>
        </w:tc>
        <w:tc>
          <w:tcPr>
            <w:tcW w:w="708" w:type="dxa"/>
            <w:vMerge w:val="continue"/>
            <w:tcBorders>
              <w:top w:val="nil"/>
            </w:tcBorders>
          </w:tcPr>
          <w:p w14:paraId="3D7956AD">
            <w:pPr>
              <w:rPr>
                <w:sz w:val="2"/>
                <w:szCs w:val="2"/>
              </w:rPr>
            </w:pPr>
          </w:p>
        </w:tc>
        <w:tc>
          <w:tcPr>
            <w:tcW w:w="993" w:type="dxa"/>
            <w:vAlign w:val="center"/>
          </w:tcPr>
          <w:p w14:paraId="4BE79FCD">
            <w:pPr>
              <w:pStyle w:val="11"/>
              <w:spacing w:before="0" w:line="251" w:lineRule="exact"/>
              <w:ind w:left="10"/>
              <w:jc w:val="center"/>
              <w:rPr>
                <w:spacing w:val="-1"/>
                <w:sz w:val="20"/>
                <w:lang w:eastAsia="zh-CN"/>
              </w:rPr>
            </w:pPr>
            <w:r>
              <w:rPr>
                <w:rFonts w:hint="eastAsia"/>
                <w:spacing w:val="-1"/>
                <w:sz w:val="20"/>
                <w:lang w:eastAsia="zh-CN"/>
              </w:rPr>
              <w:t>平度市大数据和电子政务发展促进中心</w:t>
            </w:r>
          </w:p>
        </w:tc>
        <w:tc>
          <w:tcPr>
            <w:tcW w:w="850" w:type="dxa"/>
            <w:vAlign w:val="center"/>
          </w:tcPr>
          <w:p w14:paraId="151EC8CE">
            <w:pPr>
              <w:pStyle w:val="11"/>
              <w:spacing w:before="1" w:line="292" w:lineRule="auto"/>
              <w:ind w:left="125" w:right="112"/>
              <w:jc w:val="center"/>
              <w:rPr>
                <w:spacing w:val="-1"/>
                <w:sz w:val="20"/>
                <w:lang w:eastAsia="zh-CN"/>
              </w:rPr>
            </w:pPr>
            <w:r>
              <w:rPr>
                <w:rFonts w:hint="eastAsia"/>
                <w:spacing w:val="-1"/>
                <w:sz w:val="20"/>
                <w:lang w:eastAsia="zh-CN"/>
              </w:rPr>
              <w:t>青岛银行股份有限公司</w:t>
            </w:r>
          </w:p>
        </w:tc>
        <w:tc>
          <w:tcPr>
            <w:tcW w:w="958" w:type="dxa"/>
            <w:vAlign w:val="center"/>
          </w:tcPr>
          <w:p w14:paraId="2FE4D7DB">
            <w:pPr>
              <w:pStyle w:val="11"/>
              <w:spacing w:before="1" w:line="292" w:lineRule="auto"/>
              <w:ind w:left="179" w:right="166"/>
              <w:jc w:val="both"/>
              <w:rPr>
                <w:sz w:val="20"/>
                <w:lang w:eastAsia="zh-CN"/>
              </w:rPr>
            </w:pPr>
            <w:r>
              <w:rPr>
                <w:spacing w:val="-2"/>
                <w:sz w:val="20"/>
                <w:lang w:eastAsia="zh-CN"/>
              </w:rPr>
              <w:t>平度市第三人民医院</w:t>
            </w:r>
          </w:p>
        </w:tc>
        <w:tc>
          <w:tcPr>
            <w:tcW w:w="1310" w:type="dxa"/>
            <w:vAlign w:val="center"/>
          </w:tcPr>
          <w:p w14:paraId="6C2AB9A9">
            <w:pPr>
              <w:pStyle w:val="11"/>
              <w:spacing w:before="0" w:line="292" w:lineRule="auto"/>
              <w:ind w:left="155" w:right="142"/>
              <w:jc w:val="center"/>
              <w:rPr>
                <w:sz w:val="20"/>
                <w:lang w:eastAsia="zh-CN"/>
              </w:rPr>
            </w:pPr>
            <w:r>
              <w:rPr>
                <w:spacing w:val="-1"/>
                <w:sz w:val="20"/>
                <w:lang w:eastAsia="zh-CN"/>
              </w:rPr>
              <w:t>平度市人民医院</w:t>
            </w:r>
          </w:p>
        </w:tc>
        <w:tc>
          <w:tcPr>
            <w:tcW w:w="1276" w:type="dxa"/>
            <w:vAlign w:val="center"/>
          </w:tcPr>
          <w:p w14:paraId="731367ED">
            <w:pPr>
              <w:pStyle w:val="11"/>
              <w:spacing w:before="1" w:line="292" w:lineRule="auto"/>
              <w:ind w:left="138" w:right="125"/>
              <w:jc w:val="center"/>
              <w:rPr>
                <w:sz w:val="20"/>
                <w:lang w:eastAsia="zh-CN"/>
              </w:rPr>
            </w:pPr>
            <w:r>
              <w:rPr>
                <w:spacing w:val="-1"/>
                <w:sz w:val="20"/>
                <w:lang w:eastAsia="zh-CN"/>
              </w:rPr>
              <w:t>青岛酒店管理职业技术学院</w:t>
            </w:r>
          </w:p>
        </w:tc>
        <w:tc>
          <w:tcPr>
            <w:tcW w:w="1417" w:type="dxa"/>
            <w:vAlign w:val="center"/>
          </w:tcPr>
          <w:p w14:paraId="679E706F">
            <w:pPr>
              <w:pStyle w:val="11"/>
              <w:spacing w:before="0" w:line="292" w:lineRule="auto"/>
              <w:ind w:left="108" w:right="96"/>
              <w:jc w:val="both"/>
              <w:rPr>
                <w:sz w:val="20"/>
                <w:lang w:eastAsia="zh-CN"/>
              </w:rPr>
            </w:pPr>
            <w:r>
              <w:rPr>
                <w:rFonts w:hint="eastAsia"/>
                <w:spacing w:val="-1"/>
                <w:sz w:val="20"/>
                <w:lang w:eastAsia="zh-CN"/>
              </w:rPr>
              <w:t>中国动物卫生与流行病学中心</w:t>
            </w:r>
          </w:p>
        </w:tc>
      </w:tr>
      <w:tr w14:paraId="0973C4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1894" w:type="dxa"/>
          </w:tcPr>
          <w:p w14:paraId="4AA7BD51">
            <w:pPr>
              <w:pStyle w:val="11"/>
              <w:spacing w:before="93"/>
              <w:ind w:left="108"/>
              <w:rPr>
                <w:sz w:val="20"/>
              </w:rPr>
            </w:pPr>
            <w:r>
              <w:rPr>
                <w:sz w:val="20"/>
              </w:rPr>
              <w:t>技术水平</w:t>
            </w:r>
          </w:p>
        </w:tc>
        <w:tc>
          <w:tcPr>
            <w:tcW w:w="708" w:type="dxa"/>
          </w:tcPr>
          <w:p w14:paraId="06255FB1">
            <w:pPr>
              <w:pStyle w:val="11"/>
              <w:ind w:left="254"/>
              <w:rPr>
                <w:sz w:val="20"/>
              </w:rPr>
            </w:pPr>
            <w:r>
              <w:rPr>
                <w:sz w:val="20"/>
              </w:rPr>
              <w:t>10</w:t>
            </w:r>
          </w:p>
        </w:tc>
        <w:tc>
          <w:tcPr>
            <w:tcW w:w="993" w:type="dxa"/>
          </w:tcPr>
          <w:p w14:paraId="6781FA25">
            <w:pPr>
              <w:pStyle w:val="11"/>
              <w:ind w:left="376" w:right="366"/>
              <w:jc w:val="center"/>
              <w:rPr>
                <w:sz w:val="20"/>
              </w:rPr>
            </w:pPr>
            <w:r>
              <w:rPr>
                <w:sz w:val="20"/>
              </w:rPr>
              <w:t>10</w:t>
            </w:r>
          </w:p>
        </w:tc>
        <w:tc>
          <w:tcPr>
            <w:tcW w:w="850" w:type="dxa"/>
          </w:tcPr>
          <w:p w14:paraId="03907F9C">
            <w:pPr>
              <w:pStyle w:val="11"/>
              <w:ind w:left="10"/>
              <w:jc w:val="center"/>
              <w:rPr>
                <w:sz w:val="20"/>
              </w:rPr>
            </w:pPr>
            <w:r>
              <w:rPr>
                <w:sz w:val="20"/>
              </w:rPr>
              <w:t>8</w:t>
            </w:r>
          </w:p>
        </w:tc>
        <w:tc>
          <w:tcPr>
            <w:tcW w:w="958" w:type="dxa"/>
          </w:tcPr>
          <w:p w14:paraId="26292383">
            <w:pPr>
              <w:pStyle w:val="11"/>
              <w:ind w:left="359" w:right="349"/>
              <w:jc w:val="center"/>
              <w:rPr>
                <w:sz w:val="20"/>
              </w:rPr>
            </w:pPr>
            <w:r>
              <w:rPr>
                <w:sz w:val="20"/>
              </w:rPr>
              <w:t>10</w:t>
            </w:r>
          </w:p>
        </w:tc>
        <w:tc>
          <w:tcPr>
            <w:tcW w:w="1310" w:type="dxa"/>
          </w:tcPr>
          <w:p w14:paraId="1C98BEAF">
            <w:pPr>
              <w:pStyle w:val="11"/>
              <w:ind w:left="152" w:right="142"/>
              <w:jc w:val="center"/>
              <w:rPr>
                <w:sz w:val="20"/>
              </w:rPr>
            </w:pPr>
            <w:r>
              <w:rPr>
                <w:sz w:val="20"/>
              </w:rPr>
              <w:t>10</w:t>
            </w:r>
          </w:p>
        </w:tc>
        <w:tc>
          <w:tcPr>
            <w:tcW w:w="1276" w:type="dxa"/>
          </w:tcPr>
          <w:p w14:paraId="2BD839EC">
            <w:pPr>
              <w:pStyle w:val="11"/>
              <w:ind w:left="538"/>
              <w:rPr>
                <w:sz w:val="20"/>
              </w:rPr>
            </w:pPr>
            <w:r>
              <w:rPr>
                <w:sz w:val="20"/>
              </w:rPr>
              <w:t>10</w:t>
            </w:r>
          </w:p>
        </w:tc>
        <w:tc>
          <w:tcPr>
            <w:tcW w:w="1417" w:type="dxa"/>
          </w:tcPr>
          <w:p w14:paraId="7AFFF638">
            <w:pPr>
              <w:pStyle w:val="11"/>
              <w:ind w:left="608"/>
              <w:rPr>
                <w:sz w:val="20"/>
              </w:rPr>
            </w:pPr>
            <w:r>
              <w:rPr>
                <w:sz w:val="20"/>
              </w:rPr>
              <w:t>10</w:t>
            </w:r>
          </w:p>
        </w:tc>
      </w:tr>
      <w:tr w14:paraId="2A4341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1894" w:type="dxa"/>
          </w:tcPr>
          <w:p w14:paraId="00D96C90">
            <w:pPr>
              <w:pStyle w:val="11"/>
              <w:spacing w:before="93"/>
              <w:ind w:left="108"/>
              <w:rPr>
                <w:sz w:val="20"/>
              </w:rPr>
            </w:pPr>
            <w:r>
              <w:rPr>
                <w:sz w:val="20"/>
              </w:rPr>
              <w:t>服务态度</w:t>
            </w:r>
          </w:p>
        </w:tc>
        <w:tc>
          <w:tcPr>
            <w:tcW w:w="708" w:type="dxa"/>
          </w:tcPr>
          <w:p w14:paraId="24ABA5ED">
            <w:pPr>
              <w:pStyle w:val="11"/>
              <w:ind w:left="254"/>
              <w:rPr>
                <w:sz w:val="20"/>
              </w:rPr>
            </w:pPr>
            <w:r>
              <w:rPr>
                <w:sz w:val="20"/>
              </w:rPr>
              <w:t>10</w:t>
            </w:r>
          </w:p>
        </w:tc>
        <w:tc>
          <w:tcPr>
            <w:tcW w:w="993" w:type="dxa"/>
          </w:tcPr>
          <w:p w14:paraId="7DD49FF7">
            <w:pPr>
              <w:pStyle w:val="11"/>
              <w:ind w:left="376" w:right="366"/>
              <w:jc w:val="center"/>
              <w:rPr>
                <w:sz w:val="20"/>
              </w:rPr>
            </w:pPr>
            <w:r>
              <w:rPr>
                <w:sz w:val="20"/>
              </w:rPr>
              <w:t>10</w:t>
            </w:r>
          </w:p>
        </w:tc>
        <w:tc>
          <w:tcPr>
            <w:tcW w:w="850" w:type="dxa"/>
          </w:tcPr>
          <w:p w14:paraId="2B703D99">
            <w:pPr>
              <w:pStyle w:val="11"/>
              <w:ind w:left="122" w:right="112"/>
              <w:jc w:val="center"/>
              <w:rPr>
                <w:sz w:val="20"/>
              </w:rPr>
            </w:pPr>
            <w:r>
              <w:rPr>
                <w:sz w:val="20"/>
              </w:rPr>
              <w:t>10</w:t>
            </w:r>
          </w:p>
        </w:tc>
        <w:tc>
          <w:tcPr>
            <w:tcW w:w="958" w:type="dxa"/>
          </w:tcPr>
          <w:p w14:paraId="62D2EEBA">
            <w:pPr>
              <w:pStyle w:val="11"/>
              <w:ind w:left="359" w:right="349"/>
              <w:jc w:val="center"/>
              <w:rPr>
                <w:sz w:val="20"/>
              </w:rPr>
            </w:pPr>
            <w:r>
              <w:rPr>
                <w:sz w:val="20"/>
              </w:rPr>
              <w:t>10</w:t>
            </w:r>
          </w:p>
        </w:tc>
        <w:tc>
          <w:tcPr>
            <w:tcW w:w="1310" w:type="dxa"/>
          </w:tcPr>
          <w:p w14:paraId="74089840">
            <w:pPr>
              <w:pStyle w:val="11"/>
              <w:ind w:left="152" w:right="142"/>
              <w:jc w:val="center"/>
              <w:rPr>
                <w:sz w:val="20"/>
              </w:rPr>
            </w:pPr>
            <w:r>
              <w:rPr>
                <w:sz w:val="20"/>
              </w:rPr>
              <w:t>10</w:t>
            </w:r>
          </w:p>
        </w:tc>
        <w:tc>
          <w:tcPr>
            <w:tcW w:w="1276" w:type="dxa"/>
          </w:tcPr>
          <w:p w14:paraId="5DE6A275">
            <w:pPr>
              <w:pStyle w:val="11"/>
              <w:ind w:left="538"/>
              <w:rPr>
                <w:sz w:val="20"/>
              </w:rPr>
            </w:pPr>
            <w:r>
              <w:rPr>
                <w:sz w:val="20"/>
              </w:rPr>
              <w:t>10</w:t>
            </w:r>
          </w:p>
        </w:tc>
        <w:tc>
          <w:tcPr>
            <w:tcW w:w="1417" w:type="dxa"/>
          </w:tcPr>
          <w:p w14:paraId="03216C82">
            <w:pPr>
              <w:pStyle w:val="11"/>
              <w:ind w:left="608"/>
              <w:rPr>
                <w:sz w:val="20"/>
              </w:rPr>
            </w:pPr>
            <w:r>
              <w:rPr>
                <w:sz w:val="20"/>
              </w:rPr>
              <w:t>10</w:t>
            </w:r>
          </w:p>
        </w:tc>
      </w:tr>
      <w:tr w14:paraId="4A0CBA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1894" w:type="dxa"/>
          </w:tcPr>
          <w:p w14:paraId="6DD5FFE3">
            <w:pPr>
              <w:pStyle w:val="11"/>
              <w:spacing w:before="93"/>
              <w:ind w:left="108"/>
              <w:rPr>
                <w:sz w:val="20"/>
              </w:rPr>
            </w:pPr>
            <w:r>
              <w:rPr>
                <w:sz w:val="20"/>
              </w:rPr>
              <w:t>服务及时性</w:t>
            </w:r>
          </w:p>
        </w:tc>
        <w:tc>
          <w:tcPr>
            <w:tcW w:w="708" w:type="dxa"/>
          </w:tcPr>
          <w:p w14:paraId="2393E67A">
            <w:pPr>
              <w:pStyle w:val="11"/>
              <w:ind w:left="254"/>
              <w:rPr>
                <w:sz w:val="20"/>
              </w:rPr>
            </w:pPr>
            <w:r>
              <w:rPr>
                <w:sz w:val="20"/>
              </w:rPr>
              <w:t>10</w:t>
            </w:r>
          </w:p>
        </w:tc>
        <w:tc>
          <w:tcPr>
            <w:tcW w:w="993" w:type="dxa"/>
          </w:tcPr>
          <w:p w14:paraId="2E8E955E">
            <w:pPr>
              <w:pStyle w:val="11"/>
              <w:ind w:left="376" w:right="366"/>
              <w:jc w:val="center"/>
              <w:rPr>
                <w:sz w:val="20"/>
              </w:rPr>
            </w:pPr>
            <w:r>
              <w:rPr>
                <w:sz w:val="20"/>
              </w:rPr>
              <w:t>10</w:t>
            </w:r>
          </w:p>
        </w:tc>
        <w:tc>
          <w:tcPr>
            <w:tcW w:w="850" w:type="dxa"/>
          </w:tcPr>
          <w:p w14:paraId="22011F33">
            <w:pPr>
              <w:pStyle w:val="11"/>
              <w:ind w:left="10"/>
              <w:jc w:val="center"/>
              <w:rPr>
                <w:sz w:val="20"/>
              </w:rPr>
            </w:pPr>
            <w:r>
              <w:rPr>
                <w:sz w:val="20"/>
              </w:rPr>
              <w:t>8</w:t>
            </w:r>
          </w:p>
        </w:tc>
        <w:tc>
          <w:tcPr>
            <w:tcW w:w="958" w:type="dxa"/>
          </w:tcPr>
          <w:p w14:paraId="4F3D6E89">
            <w:pPr>
              <w:pStyle w:val="11"/>
              <w:ind w:left="359" w:right="349"/>
              <w:jc w:val="center"/>
              <w:rPr>
                <w:sz w:val="20"/>
              </w:rPr>
            </w:pPr>
            <w:r>
              <w:rPr>
                <w:sz w:val="20"/>
              </w:rPr>
              <w:t>10</w:t>
            </w:r>
          </w:p>
        </w:tc>
        <w:tc>
          <w:tcPr>
            <w:tcW w:w="1310" w:type="dxa"/>
          </w:tcPr>
          <w:p w14:paraId="225137CB">
            <w:pPr>
              <w:pStyle w:val="11"/>
              <w:ind w:left="10"/>
              <w:jc w:val="center"/>
              <w:rPr>
                <w:sz w:val="20"/>
              </w:rPr>
            </w:pPr>
            <w:r>
              <w:rPr>
                <w:sz w:val="20"/>
              </w:rPr>
              <w:t>8</w:t>
            </w:r>
          </w:p>
        </w:tc>
        <w:tc>
          <w:tcPr>
            <w:tcW w:w="1276" w:type="dxa"/>
          </w:tcPr>
          <w:p w14:paraId="136AE8D2">
            <w:pPr>
              <w:pStyle w:val="11"/>
              <w:ind w:left="538"/>
              <w:rPr>
                <w:sz w:val="20"/>
              </w:rPr>
            </w:pPr>
            <w:r>
              <w:rPr>
                <w:sz w:val="20"/>
              </w:rPr>
              <w:t>10</w:t>
            </w:r>
          </w:p>
        </w:tc>
        <w:tc>
          <w:tcPr>
            <w:tcW w:w="1417" w:type="dxa"/>
          </w:tcPr>
          <w:p w14:paraId="471114F8">
            <w:pPr>
              <w:pStyle w:val="11"/>
              <w:ind w:left="658"/>
              <w:rPr>
                <w:sz w:val="20"/>
              </w:rPr>
            </w:pPr>
            <w:r>
              <w:rPr>
                <w:sz w:val="20"/>
              </w:rPr>
              <w:t>8</w:t>
            </w:r>
          </w:p>
        </w:tc>
      </w:tr>
      <w:tr w14:paraId="427145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1894" w:type="dxa"/>
          </w:tcPr>
          <w:p w14:paraId="3F625E93">
            <w:pPr>
              <w:pStyle w:val="11"/>
              <w:spacing w:before="93"/>
              <w:ind w:left="108"/>
              <w:rPr>
                <w:sz w:val="20"/>
              </w:rPr>
            </w:pPr>
            <w:r>
              <w:rPr>
                <w:sz w:val="20"/>
              </w:rPr>
              <w:t>服务规范性</w:t>
            </w:r>
          </w:p>
        </w:tc>
        <w:tc>
          <w:tcPr>
            <w:tcW w:w="708" w:type="dxa"/>
          </w:tcPr>
          <w:p w14:paraId="53D84DF4">
            <w:pPr>
              <w:pStyle w:val="11"/>
              <w:ind w:left="254"/>
              <w:rPr>
                <w:sz w:val="20"/>
              </w:rPr>
            </w:pPr>
            <w:r>
              <w:rPr>
                <w:sz w:val="20"/>
              </w:rPr>
              <w:t>10</w:t>
            </w:r>
          </w:p>
        </w:tc>
        <w:tc>
          <w:tcPr>
            <w:tcW w:w="993" w:type="dxa"/>
          </w:tcPr>
          <w:p w14:paraId="5B52F915">
            <w:pPr>
              <w:pStyle w:val="11"/>
              <w:ind w:left="10"/>
              <w:jc w:val="center"/>
              <w:rPr>
                <w:sz w:val="20"/>
              </w:rPr>
            </w:pPr>
            <w:r>
              <w:rPr>
                <w:sz w:val="20"/>
              </w:rPr>
              <w:t>8</w:t>
            </w:r>
          </w:p>
        </w:tc>
        <w:tc>
          <w:tcPr>
            <w:tcW w:w="850" w:type="dxa"/>
          </w:tcPr>
          <w:p w14:paraId="3C939546">
            <w:pPr>
              <w:pStyle w:val="11"/>
              <w:ind w:left="122" w:right="112"/>
              <w:jc w:val="center"/>
              <w:rPr>
                <w:sz w:val="20"/>
              </w:rPr>
            </w:pPr>
            <w:r>
              <w:rPr>
                <w:sz w:val="20"/>
              </w:rPr>
              <w:t>10</w:t>
            </w:r>
          </w:p>
        </w:tc>
        <w:tc>
          <w:tcPr>
            <w:tcW w:w="958" w:type="dxa"/>
          </w:tcPr>
          <w:p w14:paraId="4350BAEB">
            <w:pPr>
              <w:pStyle w:val="11"/>
              <w:ind w:left="359" w:right="349"/>
              <w:jc w:val="center"/>
              <w:rPr>
                <w:sz w:val="20"/>
              </w:rPr>
            </w:pPr>
            <w:r>
              <w:rPr>
                <w:sz w:val="20"/>
              </w:rPr>
              <w:t>10</w:t>
            </w:r>
          </w:p>
        </w:tc>
        <w:tc>
          <w:tcPr>
            <w:tcW w:w="1310" w:type="dxa"/>
          </w:tcPr>
          <w:p w14:paraId="187AF6D2">
            <w:pPr>
              <w:pStyle w:val="11"/>
              <w:ind w:left="10"/>
              <w:jc w:val="center"/>
              <w:rPr>
                <w:sz w:val="20"/>
              </w:rPr>
            </w:pPr>
            <w:r>
              <w:rPr>
                <w:sz w:val="20"/>
              </w:rPr>
              <w:t>8</w:t>
            </w:r>
          </w:p>
        </w:tc>
        <w:tc>
          <w:tcPr>
            <w:tcW w:w="1276" w:type="dxa"/>
          </w:tcPr>
          <w:p w14:paraId="50CC0236">
            <w:pPr>
              <w:pStyle w:val="11"/>
              <w:ind w:left="588"/>
              <w:rPr>
                <w:sz w:val="20"/>
              </w:rPr>
            </w:pPr>
            <w:r>
              <w:rPr>
                <w:sz w:val="20"/>
              </w:rPr>
              <w:t>8</w:t>
            </w:r>
          </w:p>
        </w:tc>
        <w:tc>
          <w:tcPr>
            <w:tcW w:w="1417" w:type="dxa"/>
          </w:tcPr>
          <w:p w14:paraId="220A1A09">
            <w:pPr>
              <w:pStyle w:val="11"/>
              <w:ind w:left="608"/>
              <w:rPr>
                <w:sz w:val="20"/>
              </w:rPr>
            </w:pPr>
            <w:r>
              <w:rPr>
                <w:sz w:val="20"/>
              </w:rPr>
              <w:t>10</w:t>
            </w:r>
          </w:p>
        </w:tc>
      </w:tr>
      <w:tr w14:paraId="680601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9" w:hRule="atLeast"/>
        </w:trPr>
        <w:tc>
          <w:tcPr>
            <w:tcW w:w="1894" w:type="dxa"/>
          </w:tcPr>
          <w:p w14:paraId="3EBD29A5">
            <w:pPr>
              <w:pStyle w:val="11"/>
              <w:spacing w:before="93"/>
              <w:ind w:left="108"/>
              <w:rPr>
                <w:sz w:val="20"/>
              </w:rPr>
            </w:pPr>
            <w:r>
              <w:rPr>
                <w:sz w:val="20"/>
              </w:rPr>
              <w:t>问题解决的效率</w:t>
            </w:r>
          </w:p>
        </w:tc>
        <w:tc>
          <w:tcPr>
            <w:tcW w:w="708" w:type="dxa"/>
          </w:tcPr>
          <w:p w14:paraId="4E50D4D5">
            <w:pPr>
              <w:pStyle w:val="11"/>
              <w:ind w:left="254"/>
              <w:rPr>
                <w:sz w:val="20"/>
              </w:rPr>
            </w:pPr>
            <w:r>
              <w:rPr>
                <w:sz w:val="20"/>
              </w:rPr>
              <w:t>10</w:t>
            </w:r>
          </w:p>
        </w:tc>
        <w:tc>
          <w:tcPr>
            <w:tcW w:w="993" w:type="dxa"/>
          </w:tcPr>
          <w:p w14:paraId="675CABC4">
            <w:pPr>
              <w:pStyle w:val="11"/>
              <w:ind w:left="10"/>
              <w:jc w:val="center"/>
              <w:rPr>
                <w:sz w:val="20"/>
              </w:rPr>
            </w:pPr>
            <w:r>
              <w:rPr>
                <w:sz w:val="20"/>
              </w:rPr>
              <w:t>8</w:t>
            </w:r>
          </w:p>
        </w:tc>
        <w:tc>
          <w:tcPr>
            <w:tcW w:w="850" w:type="dxa"/>
          </w:tcPr>
          <w:p w14:paraId="71B5EFA9">
            <w:pPr>
              <w:pStyle w:val="11"/>
              <w:ind w:left="122" w:right="112"/>
              <w:jc w:val="center"/>
              <w:rPr>
                <w:sz w:val="20"/>
              </w:rPr>
            </w:pPr>
            <w:r>
              <w:rPr>
                <w:sz w:val="20"/>
              </w:rPr>
              <w:t>10</w:t>
            </w:r>
          </w:p>
        </w:tc>
        <w:tc>
          <w:tcPr>
            <w:tcW w:w="958" w:type="dxa"/>
          </w:tcPr>
          <w:p w14:paraId="5BD6C332">
            <w:pPr>
              <w:pStyle w:val="11"/>
              <w:ind w:left="359" w:right="349"/>
              <w:jc w:val="center"/>
              <w:rPr>
                <w:sz w:val="20"/>
              </w:rPr>
            </w:pPr>
            <w:r>
              <w:rPr>
                <w:sz w:val="20"/>
              </w:rPr>
              <w:t>10</w:t>
            </w:r>
          </w:p>
        </w:tc>
        <w:tc>
          <w:tcPr>
            <w:tcW w:w="1310" w:type="dxa"/>
          </w:tcPr>
          <w:p w14:paraId="6A1F5D95">
            <w:pPr>
              <w:pStyle w:val="11"/>
              <w:ind w:left="152" w:right="142"/>
              <w:jc w:val="center"/>
              <w:rPr>
                <w:sz w:val="20"/>
              </w:rPr>
            </w:pPr>
            <w:r>
              <w:rPr>
                <w:sz w:val="20"/>
              </w:rPr>
              <w:t>10</w:t>
            </w:r>
          </w:p>
        </w:tc>
        <w:tc>
          <w:tcPr>
            <w:tcW w:w="1276" w:type="dxa"/>
          </w:tcPr>
          <w:p w14:paraId="403E433C">
            <w:pPr>
              <w:pStyle w:val="11"/>
              <w:ind w:left="538"/>
              <w:rPr>
                <w:sz w:val="20"/>
              </w:rPr>
            </w:pPr>
            <w:r>
              <w:rPr>
                <w:sz w:val="20"/>
              </w:rPr>
              <w:t>10</w:t>
            </w:r>
          </w:p>
        </w:tc>
        <w:tc>
          <w:tcPr>
            <w:tcW w:w="1417" w:type="dxa"/>
          </w:tcPr>
          <w:p w14:paraId="4184EE4E">
            <w:pPr>
              <w:pStyle w:val="11"/>
              <w:ind w:left="608"/>
              <w:rPr>
                <w:sz w:val="20"/>
              </w:rPr>
            </w:pPr>
            <w:r>
              <w:rPr>
                <w:sz w:val="20"/>
              </w:rPr>
              <w:t>10</w:t>
            </w:r>
          </w:p>
        </w:tc>
      </w:tr>
      <w:tr w14:paraId="19D5F4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9" w:hRule="atLeast"/>
        </w:trPr>
        <w:tc>
          <w:tcPr>
            <w:tcW w:w="1894" w:type="dxa"/>
            <w:tcBorders>
              <w:left w:val="single" w:color="000000" w:sz="6" w:space="0"/>
            </w:tcBorders>
          </w:tcPr>
          <w:p w14:paraId="651886D9">
            <w:pPr>
              <w:pStyle w:val="11"/>
              <w:spacing w:before="93"/>
              <w:ind w:left="105"/>
              <w:rPr>
                <w:sz w:val="20"/>
              </w:rPr>
            </w:pPr>
            <w:r>
              <w:rPr>
                <w:sz w:val="20"/>
              </w:rPr>
              <w:t>问题解决有效性</w:t>
            </w:r>
          </w:p>
        </w:tc>
        <w:tc>
          <w:tcPr>
            <w:tcW w:w="708" w:type="dxa"/>
          </w:tcPr>
          <w:p w14:paraId="733C7F70">
            <w:pPr>
              <w:pStyle w:val="11"/>
              <w:ind w:left="254"/>
              <w:rPr>
                <w:sz w:val="20"/>
              </w:rPr>
            </w:pPr>
            <w:r>
              <w:rPr>
                <w:sz w:val="20"/>
              </w:rPr>
              <w:t>10</w:t>
            </w:r>
          </w:p>
        </w:tc>
        <w:tc>
          <w:tcPr>
            <w:tcW w:w="993" w:type="dxa"/>
          </w:tcPr>
          <w:p w14:paraId="7684759A">
            <w:pPr>
              <w:pStyle w:val="11"/>
              <w:ind w:left="376" w:right="366"/>
              <w:jc w:val="center"/>
              <w:rPr>
                <w:sz w:val="20"/>
              </w:rPr>
            </w:pPr>
            <w:r>
              <w:rPr>
                <w:sz w:val="20"/>
              </w:rPr>
              <w:t>10</w:t>
            </w:r>
          </w:p>
        </w:tc>
        <w:tc>
          <w:tcPr>
            <w:tcW w:w="850" w:type="dxa"/>
          </w:tcPr>
          <w:p w14:paraId="5A0378C9">
            <w:pPr>
              <w:pStyle w:val="11"/>
              <w:ind w:left="122" w:right="112"/>
              <w:jc w:val="center"/>
              <w:rPr>
                <w:sz w:val="20"/>
              </w:rPr>
            </w:pPr>
            <w:r>
              <w:rPr>
                <w:sz w:val="20"/>
              </w:rPr>
              <w:t>10</w:t>
            </w:r>
          </w:p>
        </w:tc>
        <w:tc>
          <w:tcPr>
            <w:tcW w:w="958" w:type="dxa"/>
          </w:tcPr>
          <w:p w14:paraId="565C8727">
            <w:pPr>
              <w:pStyle w:val="11"/>
              <w:ind w:left="359" w:right="349"/>
              <w:jc w:val="center"/>
              <w:rPr>
                <w:sz w:val="20"/>
              </w:rPr>
            </w:pPr>
            <w:r>
              <w:rPr>
                <w:sz w:val="20"/>
              </w:rPr>
              <w:t>10</w:t>
            </w:r>
          </w:p>
        </w:tc>
        <w:tc>
          <w:tcPr>
            <w:tcW w:w="1310" w:type="dxa"/>
          </w:tcPr>
          <w:p w14:paraId="348B0535">
            <w:pPr>
              <w:pStyle w:val="11"/>
              <w:ind w:left="152" w:right="142"/>
              <w:jc w:val="center"/>
              <w:rPr>
                <w:sz w:val="20"/>
              </w:rPr>
            </w:pPr>
            <w:r>
              <w:rPr>
                <w:sz w:val="20"/>
              </w:rPr>
              <w:t>10</w:t>
            </w:r>
          </w:p>
        </w:tc>
        <w:tc>
          <w:tcPr>
            <w:tcW w:w="1276" w:type="dxa"/>
          </w:tcPr>
          <w:p w14:paraId="242471CA">
            <w:pPr>
              <w:pStyle w:val="11"/>
              <w:ind w:left="538"/>
              <w:rPr>
                <w:sz w:val="20"/>
              </w:rPr>
            </w:pPr>
            <w:r>
              <w:rPr>
                <w:sz w:val="20"/>
              </w:rPr>
              <w:t>10</w:t>
            </w:r>
          </w:p>
        </w:tc>
        <w:tc>
          <w:tcPr>
            <w:tcW w:w="1417" w:type="dxa"/>
          </w:tcPr>
          <w:p w14:paraId="4B8DD9C6">
            <w:pPr>
              <w:pStyle w:val="11"/>
              <w:ind w:left="608"/>
              <w:rPr>
                <w:sz w:val="20"/>
              </w:rPr>
            </w:pPr>
            <w:r>
              <w:rPr>
                <w:sz w:val="20"/>
              </w:rPr>
              <w:t>10</w:t>
            </w:r>
          </w:p>
        </w:tc>
      </w:tr>
      <w:tr w14:paraId="7407C8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9" w:hRule="atLeast"/>
        </w:trPr>
        <w:tc>
          <w:tcPr>
            <w:tcW w:w="1894" w:type="dxa"/>
            <w:tcBorders>
              <w:left w:val="single" w:color="000000" w:sz="6" w:space="0"/>
            </w:tcBorders>
          </w:tcPr>
          <w:p w14:paraId="1B661A56">
            <w:pPr>
              <w:pStyle w:val="11"/>
              <w:spacing w:before="93"/>
              <w:ind w:left="105"/>
              <w:rPr>
                <w:sz w:val="20"/>
              </w:rPr>
            </w:pPr>
            <w:r>
              <w:rPr>
                <w:sz w:val="20"/>
              </w:rPr>
              <w:t>咨询及培训</w:t>
            </w:r>
          </w:p>
        </w:tc>
        <w:tc>
          <w:tcPr>
            <w:tcW w:w="708" w:type="dxa"/>
          </w:tcPr>
          <w:p w14:paraId="1BDCF0AC">
            <w:pPr>
              <w:pStyle w:val="11"/>
              <w:ind w:left="254"/>
              <w:rPr>
                <w:sz w:val="20"/>
              </w:rPr>
            </w:pPr>
            <w:r>
              <w:rPr>
                <w:sz w:val="20"/>
              </w:rPr>
              <w:t>10</w:t>
            </w:r>
          </w:p>
        </w:tc>
        <w:tc>
          <w:tcPr>
            <w:tcW w:w="993" w:type="dxa"/>
          </w:tcPr>
          <w:p w14:paraId="76427E43">
            <w:pPr>
              <w:pStyle w:val="11"/>
              <w:ind w:left="376" w:right="366"/>
              <w:jc w:val="center"/>
              <w:rPr>
                <w:sz w:val="20"/>
              </w:rPr>
            </w:pPr>
            <w:r>
              <w:rPr>
                <w:sz w:val="20"/>
              </w:rPr>
              <w:t>10</w:t>
            </w:r>
          </w:p>
        </w:tc>
        <w:tc>
          <w:tcPr>
            <w:tcW w:w="850" w:type="dxa"/>
          </w:tcPr>
          <w:p w14:paraId="02F5E5DB">
            <w:pPr>
              <w:pStyle w:val="11"/>
              <w:ind w:left="122" w:right="112"/>
              <w:jc w:val="center"/>
              <w:rPr>
                <w:sz w:val="20"/>
              </w:rPr>
            </w:pPr>
            <w:r>
              <w:rPr>
                <w:sz w:val="20"/>
              </w:rPr>
              <w:t>10</w:t>
            </w:r>
          </w:p>
        </w:tc>
        <w:tc>
          <w:tcPr>
            <w:tcW w:w="958" w:type="dxa"/>
          </w:tcPr>
          <w:p w14:paraId="43CF4702">
            <w:pPr>
              <w:pStyle w:val="11"/>
              <w:ind w:left="359" w:right="349"/>
              <w:jc w:val="center"/>
              <w:rPr>
                <w:sz w:val="20"/>
              </w:rPr>
            </w:pPr>
            <w:r>
              <w:rPr>
                <w:sz w:val="20"/>
              </w:rPr>
              <w:t>10</w:t>
            </w:r>
          </w:p>
        </w:tc>
        <w:tc>
          <w:tcPr>
            <w:tcW w:w="1310" w:type="dxa"/>
          </w:tcPr>
          <w:p w14:paraId="39F72A2B">
            <w:pPr>
              <w:pStyle w:val="11"/>
              <w:ind w:left="152" w:right="142"/>
              <w:jc w:val="center"/>
              <w:rPr>
                <w:sz w:val="20"/>
              </w:rPr>
            </w:pPr>
            <w:r>
              <w:rPr>
                <w:sz w:val="20"/>
              </w:rPr>
              <w:t>10</w:t>
            </w:r>
          </w:p>
        </w:tc>
        <w:tc>
          <w:tcPr>
            <w:tcW w:w="1276" w:type="dxa"/>
          </w:tcPr>
          <w:p w14:paraId="7E14AAED">
            <w:pPr>
              <w:pStyle w:val="11"/>
              <w:ind w:left="538"/>
              <w:rPr>
                <w:sz w:val="20"/>
              </w:rPr>
            </w:pPr>
            <w:r>
              <w:rPr>
                <w:sz w:val="20"/>
              </w:rPr>
              <w:t>10</w:t>
            </w:r>
          </w:p>
        </w:tc>
        <w:tc>
          <w:tcPr>
            <w:tcW w:w="1417" w:type="dxa"/>
          </w:tcPr>
          <w:p w14:paraId="6693816C">
            <w:pPr>
              <w:pStyle w:val="11"/>
              <w:ind w:left="608"/>
              <w:rPr>
                <w:sz w:val="20"/>
              </w:rPr>
            </w:pPr>
            <w:r>
              <w:rPr>
                <w:sz w:val="20"/>
              </w:rPr>
              <w:t>10</w:t>
            </w:r>
          </w:p>
        </w:tc>
      </w:tr>
      <w:tr w14:paraId="32A234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9" w:hRule="atLeast"/>
        </w:trPr>
        <w:tc>
          <w:tcPr>
            <w:tcW w:w="1894" w:type="dxa"/>
            <w:tcBorders>
              <w:left w:val="single" w:color="000000" w:sz="6" w:space="0"/>
            </w:tcBorders>
          </w:tcPr>
          <w:p w14:paraId="6E83B8BF">
            <w:pPr>
              <w:pStyle w:val="11"/>
              <w:spacing w:before="93"/>
              <w:ind w:left="105"/>
              <w:rPr>
                <w:sz w:val="20"/>
              </w:rPr>
            </w:pPr>
            <w:r>
              <w:rPr>
                <w:sz w:val="20"/>
              </w:rPr>
              <w:t>使用方便性</w:t>
            </w:r>
          </w:p>
        </w:tc>
        <w:tc>
          <w:tcPr>
            <w:tcW w:w="708" w:type="dxa"/>
          </w:tcPr>
          <w:p w14:paraId="1F87B071">
            <w:pPr>
              <w:pStyle w:val="11"/>
              <w:ind w:left="254"/>
              <w:rPr>
                <w:sz w:val="20"/>
              </w:rPr>
            </w:pPr>
            <w:r>
              <w:rPr>
                <w:sz w:val="20"/>
              </w:rPr>
              <w:t>10</w:t>
            </w:r>
          </w:p>
        </w:tc>
        <w:tc>
          <w:tcPr>
            <w:tcW w:w="993" w:type="dxa"/>
          </w:tcPr>
          <w:p w14:paraId="4560616D">
            <w:pPr>
              <w:pStyle w:val="11"/>
              <w:ind w:left="376" w:right="366"/>
              <w:jc w:val="center"/>
              <w:rPr>
                <w:sz w:val="20"/>
              </w:rPr>
            </w:pPr>
            <w:r>
              <w:rPr>
                <w:sz w:val="20"/>
              </w:rPr>
              <w:t>10</w:t>
            </w:r>
          </w:p>
        </w:tc>
        <w:tc>
          <w:tcPr>
            <w:tcW w:w="850" w:type="dxa"/>
          </w:tcPr>
          <w:p w14:paraId="75AB605E">
            <w:pPr>
              <w:pStyle w:val="11"/>
              <w:ind w:left="122" w:right="112"/>
              <w:jc w:val="center"/>
              <w:rPr>
                <w:sz w:val="20"/>
              </w:rPr>
            </w:pPr>
            <w:r>
              <w:rPr>
                <w:sz w:val="20"/>
              </w:rPr>
              <w:t>10</w:t>
            </w:r>
          </w:p>
        </w:tc>
        <w:tc>
          <w:tcPr>
            <w:tcW w:w="958" w:type="dxa"/>
          </w:tcPr>
          <w:p w14:paraId="5E5542F7">
            <w:pPr>
              <w:pStyle w:val="11"/>
              <w:ind w:left="359" w:right="349"/>
              <w:jc w:val="center"/>
              <w:rPr>
                <w:sz w:val="20"/>
              </w:rPr>
            </w:pPr>
            <w:r>
              <w:rPr>
                <w:sz w:val="20"/>
              </w:rPr>
              <w:t>10</w:t>
            </w:r>
          </w:p>
        </w:tc>
        <w:tc>
          <w:tcPr>
            <w:tcW w:w="1310" w:type="dxa"/>
          </w:tcPr>
          <w:p w14:paraId="091E7A62">
            <w:pPr>
              <w:pStyle w:val="11"/>
              <w:ind w:left="152" w:right="142"/>
              <w:jc w:val="center"/>
              <w:rPr>
                <w:sz w:val="20"/>
              </w:rPr>
            </w:pPr>
            <w:r>
              <w:rPr>
                <w:sz w:val="20"/>
              </w:rPr>
              <w:t>10</w:t>
            </w:r>
          </w:p>
        </w:tc>
        <w:tc>
          <w:tcPr>
            <w:tcW w:w="1276" w:type="dxa"/>
          </w:tcPr>
          <w:p w14:paraId="78D7D92E">
            <w:pPr>
              <w:pStyle w:val="11"/>
              <w:ind w:left="538"/>
              <w:rPr>
                <w:sz w:val="20"/>
              </w:rPr>
            </w:pPr>
            <w:r>
              <w:rPr>
                <w:sz w:val="20"/>
              </w:rPr>
              <w:t>10</w:t>
            </w:r>
          </w:p>
        </w:tc>
        <w:tc>
          <w:tcPr>
            <w:tcW w:w="1417" w:type="dxa"/>
          </w:tcPr>
          <w:p w14:paraId="71ED5F15">
            <w:pPr>
              <w:pStyle w:val="11"/>
              <w:ind w:left="608"/>
              <w:rPr>
                <w:sz w:val="20"/>
              </w:rPr>
            </w:pPr>
            <w:r>
              <w:rPr>
                <w:sz w:val="20"/>
              </w:rPr>
              <w:t>10</w:t>
            </w:r>
          </w:p>
        </w:tc>
      </w:tr>
      <w:tr w14:paraId="0DB855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9" w:hRule="atLeast"/>
        </w:trPr>
        <w:tc>
          <w:tcPr>
            <w:tcW w:w="1894" w:type="dxa"/>
            <w:tcBorders>
              <w:left w:val="single" w:color="000000" w:sz="6" w:space="0"/>
            </w:tcBorders>
          </w:tcPr>
          <w:p w14:paraId="616738C8">
            <w:pPr>
              <w:pStyle w:val="11"/>
              <w:spacing w:before="93"/>
              <w:ind w:left="105"/>
              <w:rPr>
                <w:sz w:val="20"/>
              </w:rPr>
            </w:pPr>
            <w:r>
              <w:rPr>
                <w:sz w:val="20"/>
              </w:rPr>
              <w:t>系统相关培训</w:t>
            </w:r>
          </w:p>
        </w:tc>
        <w:tc>
          <w:tcPr>
            <w:tcW w:w="708" w:type="dxa"/>
          </w:tcPr>
          <w:p w14:paraId="3496C390">
            <w:pPr>
              <w:pStyle w:val="11"/>
              <w:ind w:left="254"/>
              <w:rPr>
                <w:sz w:val="20"/>
              </w:rPr>
            </w:pPr>
            <w:r>
              <w:rPr>
                <w:sz w:val="20"/>
              </w:rPr>
              <w:t>10</w:t>
            </w:r>
          </w:p>
        </w:tc>
        <w:tc>
          <w:tcPr>
            <w:tcW w:w="993" w:type="dxa"/>
          </w:tcPr>
          <w:p w14:paraId="7C4D57B6">
            <w:pPr>
              <w:pStyle w:val="11"/>
              <w:ind w:left="376" w:right="366"/>
              <w:jc w:val="center"/>
              <w:rPr>
                <w:sz w:val="20"/>
              </w:rPr>
            </w:pPr>
            <w:r>
              <w:rPr>
                <w:sz w:val="20"/>
              </w:rPr>
              <w:t>10</w:t>
            </w:r>
          </w:p>
        </w:tc>
        <w:tc>
          <w:tcPr>
            <w:tcW w:w="850" w:type="dxa"/>
          </w:tcPr>
          <w:p w14:paraId="2598A856">
            <w:pPr>
              <w:pStyle w:val="11"/>
              <w:ind w:left="122" w:right="112"/>
              <w:jc w:val="center"/>
              <w:rPr>
                <w:sz w:val="20"/>
              </w:rPr>
            </w:pPr>
            <w:r>
              <w:rPr>
                <w:sz w:val="20"/>
              </w:rPr>
              <w:t>10</w:t>
            </w:r>
          </w:p>
        </w:tc>
        <w:tc>
          <w:tcPr>
            <w:tcW w:w="958" w:type="dxa"/>
          </w:tcPr>
          <w:p w14:paraId="61D5A27D">
            <w:pPr>
              <w:pStyle w:val="11"/>
              <w:ind w:left="359" w:right="349"/>
              <w:jc w:val="center"/>
              <w:rPr>
                <w:sz w:val="20"/>
              </w:rPr>
            </w:pPr>
            <w:r>
              <w:rPr>
                <w:sz w:val="20"/>
              </w:rPr>
              <w:t>10</w:t>
            </w:r>
          </w:p>
        </w:tc>
        <w:tc>
          <w:tcPr>
            <w:tcW w:w="1310" w:type="dxa"/>
          </w:tcPr>
          <w:p w14:paraId="3A6A47C6">
            <w:pPr>
              <w:pStyle w:val="11"/>
              <w:ind w:left="152" w:right="142"/>
              <w:jc w:val="center"/>
              <w:rPr>
                <w:sz w:val="20"/>
              </w:rPr>
            </w:pPr>
            <w:r>
              <w:rPr>
                <w:sz w:val="20"/>
              </w:rPr>
              <w:t>10</w:t>
            </w:r>
          </w:p>
        </w:tc>
        <w:tc>
          <w:tcPr>
            <w:tcW w:w="1276" w:type="dxa"/>
          </w:tcPr>
          <w:p w14:paraId="075B017C">
            <w:pPr>
              <w:pStyle w:val="11"/>
              <w:ind w:left="538"/>
              <w:rPr>
                <w:sz w:val="20"/>
              </w:rPr>
            </w:pPr>
            <w:r>
              <w:rPr>
                <w:sz w:val="20"/>
              </w:rPr>
              <w:t>10</w:t>
            </w:r>
          </w:p>
        </w:tc>
        <w:tc>
          <w:tcPr>
            <w:tcW w:w="1417" w:type="dxa"/>
          </w:tcPr>
          <w:p w14:paraId="00B137DA">
            <w:pPr>
              <w:pStyle w:val="11"/>
              <w:ind w:left="658"/>
              <w:rPr>
                <w:sz w:val="20"/>
              </w:rPr>
            </w:pPr>
            <w:r>
              <w:rPr>
                <w:sz w:val="20"/>
              </w:rPr>
              <w:t>8</w:t>
            </w:r>
          </w:p>
        </w:tc>
      </w:tr>
      <w:tr w14:paraId="4921A5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9" w:hRule="atLeast"/>
        </w:trPr>
        <w:tc>
          <w:tcPr>
            <w:tcW w:w="1894" w:type="dxa"/>
            <w:tcBorders>
              <w:left w:val="single" w:color="000000" w:sz="6" w:space="0"/>
            </w:tcBorders>
          </w:tcPr>
          <w:p w14:paraId="6AAB29C6">
            <w:pPr>
              <w:pStyle w:val="11"/>
              <w:spacing w:before="93"/>
              <w:ind w:left="105"/>
              <w:rPr>
                <w:sz w:val="20"/>
              </w:rPr>
            </w:pPr>
            <w:r>
              <w:rPr>
                <w:sz w:val="20"/>
              </w:rPr>
              <w:t>服务台服务水平</w:t>
            </w:r>
          </w:p>
        </w:tc>
        <w:tc>
          <w:tcPr>
            <w:tcW w:w="708" w:type="dxa"/>
          </w:tcPr>
          <w:p w14:paraId="0DE6FF3B">
            <w:pPr>
              <w:pStyle w:val="11"/>
              <w:ind w:left="254"/>
              <w:rPr>
                <w:sz w:val="20"/>
              </w:rPr>
            </w:pPr>
            <w:r>
              <w:rPr>
                <w:sz w:val="20"/>
              </w:rPr>
              <w:t>10</w:t>
            </w:r>
          </w:p>
        </w:tc>
        <w:tc>
          <w:tcPr>
            <w:tcW w:w="993" w:type="dxa"/>
          </w:tcPr>
          <w:p w14:paraId="45540A32">
            <w:pPr>
              <w:pStyle w:val="11"/>
              <w:ind w:left="376" w:right="366"/>
              <w:jc w:val="center"/>
              <w:rPr>
                <w:sz w:val="20"/>
              </w:rPr>
            </w:pPr>
            <w:r>
              <w:rPr>
                <w:sz w:val="20"/>
              </w:rPr>
              <w:t>10</w:t>
            </w:r>
          </w:p>
        </w:tc>
        <w:tc>
          <w:tcPr>
            <w:tcW w:w="850" w:type="dxa"/>
          </w:tcPr>
          <w:p w14:paraId="5BFA64A4">
            <w:pPr>
              <w:pStyle w:val="11"/>
              <w:ind w:left="122" w:right="112"/>
              <w:jc w:val="center"/>
              <w:rPr>
                <w:sz w:val="20"/>
              </w:rPr>
            </w:pPr>
            <w:r>
              <w:rPr>
                <w:sz w:val="20"/>
              </w:rPr>
              <w:t>10</w:t>
            </w:r>
          </w:p>
        </w:tc>
        <w:tc>
          <w:tcPr>
            <w:tcW w:w="958" w:type="dxa"/>
          </w:tcPr>
          <w:p w14:paraId="35BEBB27">
            <w:pPr>
              <w:pStyle w:val="11"/>
              <w:ind w:left="10"/>
              <w:jc w:val="center"/>
              <w:rPr>
                <w:sz w:val="20"/>
              </w:rPr>
            </w:pPr>
            <w:r>
              <w:rPr>
                <w:sz w:val="20"/>
              </w:rPr>
              <w:t>8</w:t>
            </w:r>
          </w:p>
        </w:tc>
        <w:tc>
          <w:tcPr>
            <w:tcW w:w="1310" w:type="dxa"/>
          </w:tcPr>
          <w:p w14:paraId="0A2429A1">
            <w:pPr>
              <w:pStyle w:val="11"/>
              <w:ind w:left="152" w:right="142"/>
              <w:jc w:val="center"/>
              <w:rPr>
                <w:sz w:val="20"/>
              </w:rPr>
            </w:pPr>
            <w:r>
              <w:rPr>
                <w:sz w:val="20"/>
              </w:rPr>
              <w:t>10</w:t>
            </w:r>
          </w:p>
        </w:tc>
        <w:tc>
          <w:tcPr>
            <w:tcW w:w="1276" w:type="dxa"/>
          </w:tcPr>
          <w:p w14:paraId="7A4F280B">
            <w:pPr>
              <w:pStyle w:val="11"/>
              <w:ind w:left="588"/>
              <w:rPr>
                <w:sz w:val="20"/>
              </w:rPr>
            </w:pPr>
            <w:r>
              <w:rPr>
                <w:sz w:val="20"/>
              </w:rPr>
              <w:t>8</w:t>
            </w:r>
          </w:p>
        </w:tc>
        <w:tc>
          <w:tcPr>
            <w:tcW w:w="1417" w:type="dxa"/>
          </w:tcPr>
          <w:p w14:paraId="580BE964">
            <w:pPr>
              <w:pStyle w:val="11"/>
              <w:ind w:left="658"/>
              <w:rPr>
                <w:sz w:val="20"/>
              </w:rPr>
            </w:pPr>
            <w:r>
              <w:rPr>
                <w:sz w:val="20"/>
              </w:rPr>
              <w:t>5</w:t>
            </w:r>
          </w:p>
        </w:tc>
      </w:tr>
      <w:tr w14:paraId="0FF92D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trPr>
        <w:tc>
          <w:tcPr>
            <w:tcW w:w="1894" w:type="dxa"/>
            <w:tcBorders>
              <w:left w:val="single" w:color="000000" w:sz="6" w:space="0"/>
              <w:bottom w:val="single" w:color="000000" w:sz="6" w:space="0"/>
            </w:tcBorders>
          </w:tcPr>
          <w:p w14:paraId="6D62E3A7">
            <w:pPr>
              <w:pStyle w:val="11"/>
              <w:spacing w:before="93"/>
              <w:ind w:left="594"/>
              <w:rPr>
                <w:sz w:val="20"/>
              </w:rPr>
            </w:pPr>
            <w:r>
              <w:rPr>
                <w:spacing w:val="33"/>
                <w:sz w:val="20"/>
              </w:rPr>
              <w:t>合 计</w:t>
            </w:r>
          </w:p>
        </w:tc>
        <w:tc>
          <w:tcPr>
            <w:tcW w:w="708" w:type="dxa"/>
            <w:tcBorders>
              <w:bottom w:val="single" w:color="000000" w:sz="6" w:space="0"/>
            </w:tcBorders>
          </w:tcPr>
          <w:p w14:paraId="48CC15FA">
            <w:pPr>
              <w:pStyle w:val="11"/>
              <w:ind w:left="204"/>
              <w:rPr>
                <w:sz w:val="20"/>
              </w:rPr>
            </w:pPr>
            <w:r>
              <w:rPr>
                <w:sz w:val="20"/>
              </w:rPr>
              <w:t>100</w:t>
            </w:r>
          </w:p>
        </w:tc>
        <w:tc>
          <w:tcPr>
            <w:tcW w:w="993" w:type="dxa"/>
            <w:tcBorders>
              <w:bottom w:val="single" w:color="000000" w:sz="6" w:space="0"/>
            </w:tcBorders>
          </w:tcPr>
          <w:p w14:paraId="42247B02">
            <w:pPr>
              <w:pStyle w:val="11"/>
              <w:ind w:left="376" w:right="366"/>
              <w:jc w:val="center"/>
              <w:rPr>
                <w:sz w:val="20"/>
              </w:rPr>
            </w:pPr>
            <w:r>
              <w:rPr>
                <w:sz w:val="20"/>
              </w:rPr>
              <w:t>96</w:t>
            </w:r>
          </w:p>
        </w:tc>
        <w:tc>
          <w:tcPr>
            <w:tcW w:w="850" w:type="dxa"/>
            <w:tcBorders>
              <w:bottom w:val="single" w:color="000000" w:sz="6" w:space="0"/>
            </w:tcBorders>
          </w:tcPr>
          <w:p w14:paraId="01A33BA2">
            <w:pPr>
              <w:pStyle w:val="11"/>
              <w:ind w:left="122" w:right="112"/>
              <w:jc w:val="center"/>
              <w:rPr>
                <w:sz w:val="20"/>
              </w:rPr>
            </w:pPr>
            <w:r>
              <w:rPr>
                <w:sz w:val="20"/>
              </w:rPr>
              <w:t>98</w:t>
            </w:r>
          </w:p>
        </w:tc>
        <w:tc>
          <w:tcPr>
            <w:tcW w:w="958" w:type="dxa"/>
            <w:tcBorders>
              <w:bottom w:val="single" w:color="000000" w:sz="6" w:space="0"/>
            </w:tcBorders>
          </w:tcPr>
          <w:p w14:paraId="6EDE86AE">
            <w:pPr>
              <w:pStyle w:val="11"/>
              <w:ind w:left="359" w:right="349"/>
              <w:jc w:val="center"/>
              <w:rPr>
                <w:sz w:val="20"/>
              </w:rPr>
            </w:pPr>
            <w:r>
              <w:rPr>
                <w:sz w:val="20"/>
              </w:rPr>
              <w:t>98</w:t>
            </w:r>
          </w:p>
        </w:tc>
        <w:tc>
          <w:tcPr>
            <w:tcW w:w="1310" w:type="dxa"/>
            <w:tcBorders>
              <w:bottom w:val="single" w:color="000000" w:sz="6" w:space="0"/>
            </w:tcBorders>
          </w:tcPr>
          <w:p w14:paraId="61874228">
            <w:pPr>
              <w:pStyle w:val="11"/>
              <w:ind w:left="152" w:right="142"/>
              <w:jc w:val="center"/>
              <w:rPr>
                <w:sz w:val="20"/>
              </w:rPr>
            </w:pPr>
            <w:r>
              <w:rPr>
                <w:sz w:val="20"/>
              </w:rPr>
              <w:t>96</w:t>
            </w:r>
          </w:p>
        </w:tc>
        <w:tc>
          <w:tcPr>
            <w:tcW w:w="1276" w:type="dxa"/>
            <w:tcBorders>
              <w:bottom w:val="single" w:color="000000" w:sz="6" w:space="0"/>
            </w:tcBorders>
          </w:tcPr>
          <w:p w14:paraId="6DD25B7E">
            <w:pPr>
              <w:pStyle w:val="11"/>
              <w:ind w:left="538"/>
              <w:rPr>
                <w:sz w:val="20"/>
              </w:rPr>
            </w:pPr>
            <w:r>
              <w:rPr>
                <w:sz w:val="20"/>
              </w:rPr>
              <w:t>98</w:t>
            </w:r>
          </w:p>
        </w:tc>
        <w:tc>
          <w:tcPr>
            <w:tcW w:w="1417" w:type="dxa"/>
            <w:tcBorders>
              <w:bottom w:val="single" w:color="000000" w:sz="6" w:space="0"/>
            </w:tcBorders>
          </w:tcPr>
          <w:p w14:paraId="71242448">
            <w:pPr>
              <w:pStyle w:val="11"/>
              <w:ind w:left="608"/>
              <w:rPr>
                <w:sz w:val="20"/>
              </w:rPr>
            </w:pPr>
            <w:r>
              <w:rPr>
                <w:sz w:val="20"/>
              </w:rPr>
              <w:t>91</w:t>
            </w:r>
          </w:p>
        </w:tc>
      </w:tr>
    </w:tbl>
    <w:p w14:paraId="1E6ADF29">
      <w:pPr>
        <w:rPr>
          <w:sz w:val="20"/>
        </w:rPr>
        <w:sectPr>
          <w:pgSz w:w="11910" w:h="16840"/>
          <w:pgMar w:top="880" w:right="900" w:bottom="280" w:left="920" w:header="720" w:footer="720" w:gutter="0"/>
          <w:cols w:space="720" w:num="1"/>
        </w:sectPr>
      </w:pPr>
    </w:p>
    <w:p w14:paraId="734B5E51">
      <w:pPr>
        <w:pStyle w:val="3"/>
        <w:numPr>
          <w:ilvl w:val="1"/>
          <w:numId w:val="3"/>
        </w:numPr>
        <w:tabs>
          <w:tab w:val="left" w:pos="1054"/>
        </w:tabs>
        <w:spacing w:line="572" w:lineRule="exact"/>
        <w:rPr>
          <w:lang w:eastAsia="zh-CN"/>
        </w:rPr>
      </w:pPr>
      <w:bookmarkStart w:id="7" w:name="_bookmark7"/>
      <w:bookmarkEnd w:id="7"/>
      <w:r>
        <w:rPr>
          <w:lang w:eastAsia="zh-CN"/>
        </w:rPr>
        <w:t>客户满意度调查结果分析</w:t>
      </w:r>
    </w:p>
    <w:p w14:paraId="1C23D770">
      <w:pPr>
        <w:keepNext w:val="0"/>
        <w:keepLines w:val="0"/>
        <w:pageBreakBefore w:val="0"/>
        <w:widowControl w:val="0"/>
        <w:kinsoku/>
        <w:wordWrap/>
        <w:overflowPunct/>
        <w:topLinePunct w:val="0"/>
        <w:autoSpaceDE w:val="0"/>
        <w:autoSpaceDN w:val="0"/>
        <w:bidi w:val="0"/>
        <w:adjustRightInd/>
        <w:snapToGrid/>
        <w:spacing w:line="360" w:lineRule="auto"/>
        <w:ind w:left="0" w:right="0" w:firstLine="416" w:firstLineChars="200"/>
        <w:textAlignment w:val="auto"/>
        <w:rPr>
          <w:spacing w:val="-107"/>
          <w:lang w:eastAsia="zh-CN"/>
        </w:rPr>
      </w:pPr>
      <w:r>
        <w:rPr>
          <w:spacing w:val="-6"/>
          <w:lang w:eastAsia="zh-CN"/>
        </w:rPr>
        <w:t xml:space="preserve">经过客户满意度调查表对 </w:t>
      </w:r>
      <w:r>
        <w:rPr>
          <w:spacing w:val="-1"/>
          <w:lang w:eastAsia="zh-CN"/>
        </w:rPr>
        <w:t>6</w:t>
      </w:r>
      <w:r>
        <w:rPr>
          <w:spacing w:val="-8"/>
          <w:lang w:eastAsia="zh-CN"/>
        </w:rPr>
        <w:t xml:space="preserve"> 个客户进行调查统计得出以下分数：</w:t>
      </w:r>
      <w:r>
        <w:rPr>
          <w:spacing w:val="-107"/>
          <w:lang w:eastAsia="zh-CN"/>
        </w:rPr>
        <w:t xml:space="preserve"> </w:t>
      </w:r>
    </w:p>
    <w:p w14:paraId="09A156F2">
      <w:pPr>
        <w:keepNext w:val="0"/>
        <w:keepLines w:val="0"/>
        <w:pageBreakBefore w:val="0"/>
        <w:widowControl w:val="0"/>
        <w:kinsoku/>
        <w:wordWrap/>
        <w:overflowPunct/>
        <w:topLinePunct w:val="0"/>
        <w:autoSpaceDE w:val="0"/>
        <w:autoSpaceDN w:val="0"/>
        <w:bidi w:val="0"/>
        <w:adjustRightInd/>
        <w:snapToGrid/>
        <w:spacing w:line="360" w:lineRule="auto"/>
        <w:ind w:left="0" w:right="0" w:firstLine="416" w:firstLineChars="200"/>
        <w:textAlignment w:val="auto"/>
        <w:rPr>
          <w:spacing w:val="-6"/>
          <w:lang w:eastAsia="zh-CN"/>
        </w:rPr>
      </w:pPr>
      <w:r>
        <w:rPr>
          <w:rFonts w:hint="eastAsia"/>
          <w:spacing w:val="-6"/>
          <w:lang w:eastAsia="zh-CN"/>
        </w:rPr>
        <w:t>平度市大数据和电子政务发展促进中心</w:t>
      </w:r>
      <w:r>
        <w:rPr>
          <w:spacing w:val="-6"/>
          <w:lang w:eastAsia="zh-CN"/>
        </w:rPr>
        <w:t>：96 分</w:t>
      </w:r>
    </w:p>
    <w:p w14:paraId="7C4153F4">
      <w:pPr>
        <w:keepNext w:val="0"/>
        <w:keepLines w:val="0"/>
        <w:pageBreakBefore w:val="0"/>
        <w:widowControl w:val="0"/>
        <w:kinsoku/>
        <w:wordWrap/>
        <w:overflowPunct/>
        <w:topLinePunct w:val="0"/>
        <w:autoSpaceDE w:val="0"/>
        <w:autoSpaceDN w:val="0"/>
        <w:bidi w:val="0"/>
        <w:adjustRightInd/>
        <w:snapToGrid/>
        <w:spacing w:line="360" w:lineRule="auto"/>
        <w:ind w:left="0" w:right="0" w:firstLine="416" w:firstLineChars="200"/>
        <w:textAlignment w:val="auto"/>
        <w:rPr>
          <w:spacing w:val="-6"/>
          <w:lang w:eastAsia="zh-CN"/>
        </w:rPr>
      </w:pPr>
      <w:r>
        <w:rPr>
          <w:rFonts w:hint="eastAsia"/>
          <w:spacing w:val="-6"/>
          <w:lang w:eastAsia="zh-CN"/>
        </w:rPr>
        <w:t>青岛银行股份有限公司</w:t>
      </w:r>
      <w:r>
        <w:rPr>
          <w:spacing w:val="-6"/>
          <w:lang w:eastAsia="zh-CN"/>
        </w:rPr>
        <w:t>：98 分</w:t>
      </w:r>
    </w:p>
    <w:p w14:paraId="1685787F">
      <w:pPr>
        <w:keepNext w:val="0"/>
        <w:keepLines w:val="0"/>
        <w:pageBreakBefore w:val="0"/>
        <w:widowControl w:val="0"/>
        <w:kinsoku/>
        <w:wordWrap/>
        <w:overflowPunct/>
        <w:topLinePunct w:val="0"/>
        <w:autoSpaceDE w:val="0"/>
        <w:autoSpaceDN w:val="0"/>
        <w:bidi w:val="0"/>
        <w:adjustRightInd/>
        <w:snapToGrid/>
        <w:spacing w:line="360" w:lineRule="auto"/>
        <w:ind w:left="0" w:right="0" w:firstLine="416" w:firstLineChars="200"/>
        <w:textAlignment w:val="auto"/>
        <w:rPr>
          <w:spacing w:val="-6"/>
          <w:lang w:eastAsia="zh-CN"/>
        </w:rPr>
      </w:pPr>
      <w:r>
        <w:rPr>
          <w:spacing w:val="-6"/>
          <w:lang w:eastAsia="zh-CN"/>
        </w:rPr>
        <w:t>平度市第三人民医院：98 分</w:t>
      </w:r>
    </w:p>
    <w:p w14:paraId="08767A28">
      <w:pPr>
        <w:keepNext w:val="0"/>
        <w:keepLines w:val="0"/>
        <w:pageBreakBefore w:val="0"/>
        <w:widowControl w:val="0"/>
        <w:kinsoku/>
        <w:wordWrap/>
        <w:overflowPunct/>
        <w:topLinePunct w:val="0"/>
        <w:autoSpaceDE w:val="0"/>
        <w:autoSpaceDN w:val="0"/>
        <w:bidi w:val="0"/>
        <w:adjustRightInd/>
        <w:snapToGrid/>
        <w:spacing w:line="360" w:lineRule="auto"/>
        <w:ind w:left="0" w:right="0" w:firstLine="416" w:firstLineChars="200"/>
        <w:textAlignment w:val="auto"/>
        <w:rPr>
          <w:spacing w:val="-6"/>
          <w:lang w:eastAsia="zh-CN"/>
        </w:rPr>
      </w:pPr>
      <w:r>
        <w:rPr>
          <w:spacing w:val="-6"/>
          <w:lang w:eastAsia="zh-CN"/>
        </w:rPr>
        <w:t>平度市人民医院：96 分</w:t>
      </w:r>
    </w:p>
    <w:p w14:paraId="1CFDD0DC">
      <w:pPr>
        <w:keepNext w:val="0"/>
        <w:keepLines w:val="0"/>
        <w:pageBreakBefore w:val="0"/>
        <w:widowControl w:val="0"/>
        <w:kinsoku/>
        <w:wordWrap/>
        <w:overflowPunct/>
        <w:topLinePunct w:val="0"/>
        <w:autoSpaceDE w:val="0"/>
        <w:autoSpaceDN w:val="0"/>
        <w:bidi w:val="0"/>
        <w:adjustRightInd/>
        <w:snapToGrid/>
        <w:spacing w:line="360" w:lineRule="auto"/>
        <w:ind w:left="0" w:right="0" w:firstLine="416" w:firstLineChars="200"/>
        <w:textAlignment w:val="auto"/>
        <w:rPr>
          <w:spacing w:val="-6"/>
          <w:lang w:eastAsia="zh-CN"/>
        </w:rPr>
      </w:pPr>
      <w:r>
        <w:rPr>
          <w:spacing w:val="-6"/>
          <w:lang w:eastAsia="zh-CN"/>
        </w:rPr>
        <w:t>青岛酒店管理职业技术学院：98 分</w:t>
      </w:r>
    </w:p>
    <w:p w14:paraId="2AB1CE65">
      <w:pPr>
        <w:keepNext w:val="0"/>
        <w:keepLines w:val="0"/>
        <w:pageBreakBefore w:val="0"/>
        <w:widowControl w:val="0"/>
        <w:kinsoku/>
        <w:wordWrap/>
        <w:overflowPunct/>
        <w:topLinePunct w:val="0"/>
        <w:autoSpaceDE w:val="0"/>
        <w:autoSpaceDN w:val="0"/>
        <w:bidi w:val="0"/>
        <w:adjustRightInd/>
        <w:snapToGrid/>
        <w:spacing w:line="360" w:lineRule="auto"/>
        <w:ind w:left="0" w:right="0" w:firstLine="416" w:firstLineChars="200"/>
        <w:textAlignment w:val="auto"/>
        <w:rPr>
          <w:spacing w:val="-6"/>
          <w:lang w:eastAsia="zh-CN"/>
        </w:rPr>
      </w:pPr>
      <w:r>
        <w:rPr>
          <w:rFonts w:hint="eastAsia"/>
          <w:spacing w:val="-6"/>
          <w:lang w:eastAsia="zh-CN"/>
        </w:rPr>
        <w:t>中国动物卫生与流行病学中心</w:t>
      </w:r>
      <w:r>
        <w:rPr>
          <w:spacing w:val="-6"/>
          <w:lang w:eastAsia="zh-CN"/>
        </w:rPr>
        <w:t>：91 分</w:t>
      </w:r>
    </w:p>
    <w:p w14:paraId="558645F7">
      <w:pPr>
        <w:keepNext w:val="0"/>
        <w:keepLines w:val="0"/>
        <w:pageBreakBefore w:val="0"/>
        <w:widowControl w:val="0"/>
        <w:kinsoku/>
        <w:wordWrap/>
        <w:overflowPunct/>
        <w:topLinePunct w:val="0"/>
        <w:autoSpaceDE w:val="0"/>
        <w:autoSpaceDN w:val="0"/>
        <w:bidi w:val="0"/>
        <w:adjustRightInd/>
        <w:snapToGrid/>
        <w:spacing w:line="360" w:lineRule="auto"/>
        <w:ind w:left="0" w:right="0" w:firstLine="416" w:firstLineChars="200"/>
        <w:textAlignment w:val="auto"/>
        <w:rPr>
          <w:spacing w:val="-6"/>
          <w:lang w:eastAsia="zh-CN"/>
        </w:rPr>
      </w:pPr>
      <w:r>
        <w:rPr>
          <w:spacing w:val="-6"/>
          <w:lang w:eastAsia="zh-CN"/>
        </w:rPr>
        <w:t>对已统计的用户满意度调查问卷结果进行分析，202</w:t>
      </w:r>
      <w:r>
        <w:rPr>
          <w:rFonts w:hint="eastAsia"/>
          <w:spacing w:val="-6"/>
          <w:lang w:val="en-US" w:eastAsia="zh-CN"/>
        </w:rPr>
        <w:t>5</w:t>
      </w:r>
      <w:r>
        <w:rPr>
          <w:spacing w:val="-6"/>
          <w:lang w:eastAsia="zh-CN"/>
        </w:rPr>
        <w:t>年截止客户满意度平均分为 96 分（满意度调查表总得分/收回的调查问卷总份数），通过调查分数以及客户提出的改进意见，</w:t>
      </w:r>
      <w:r>
        <w:rPr>
          <w:rFonts w:hint="eastAsia"/>
          <w:spacing w:val="-6"/>
          <w:lang w:eastAsia="zh-CN"/>
        </w:rPr>
        <w:t>运营管理部</w:t>
      </w:r>
      <w:r>
        <w:rPr>
          <w:spacing w:val="-6"/>
          <w:lang w:eastAsia="zh-CN"/>
        </w:rPr>
        <w:t>发现以下情况在之后的运维服务过程中有提高的空间：</w:t>
      </w:r>
    </w:p>
    <w:p w14:paraId="2EF7D8D9">
      <w:pPr>
        <w:keepNext w:val="0"/>
        <w:keepLines w:val="0"/>
        <w:pageBreakBefore w:val="0"/>
        <w:widowControl w:val="0"/>
        <w:kinsoku/>
        <w:wordWrap/>
        <w:overflowPunct/>
        <w:topLinePunct w:val="0"/>
        <w:autoSpaceDE w:val="0"/>
        <w:autoSpaceDN w:val="0"/>
        <w:bidi w:val="0"/>
        <w:adjustRightInd/>
        <w:snapToGrid/>
        <w:spacing w:line="360" w:lineRule="auto"/>
        <w:ind w:left="0" w:right="0" w:firstLine="416" w:firstLineChars="200"/>
        <w:textAlignment w:val="auto"/>
        <w:rPr>
          <w:spacing w:val="-6"/>
          <w:lang w:eastAsia="zh-CN"/>
        </w:rPr>
      </w:pPr>
      <w:r>
        <w:rPr>
          <w:spacing w:val="-6"/>
          <w:lang w:eastAsia="zh-CN"/>
        </w:rPr>
        <w:t>经了解服务台人员在电话回访过程中用语不够规范导致服务台分数较低，由服务台负责人进行内部培训来提高服务台人员的用语规范性，从而提高用户的整体满意度。</w:t>
      </w:r>
    </w:p>
    <w:p w14:paraId="732E4A89">
      <w:pPr>
        <w:keepNext w:val="0"/>
        <w:keepLines w:val="0"/>
        <w:pageBreakBefore w:val="0"/>
        <w:widowControl w:val="0"/>
        <w:kinsoku/>
        <w:wordWrap/>
        <w:overflowPunct/>
        <w:topLinePunct w:val="0"/>
        <w:autoSpaceDE w:val="0"/>
        <w:autoSpaceDN w:val="0"/>
        <w:bidi w:val="0"/>
        <w:adjustRightInd/>
        <w:snapToGrid/>
        <w:spacing w:line="360" w:lineRule="auto"/>
        <w:ind w:left="0" w:right="0" w:firstLine="416" w:firstLineChars="200"/>
        <w:textAlignment w:val="auto"/>
        <w:rPr>
          <w:spacing w:val="-6"/>
          <w:lang w:eastAsia="zh-CN"/>
        </w:rPr>
      </w:pPr>
      <w:r>
        <w:rPr>
          <w:spacing w:val="-6"/>
          <w:lang w:eastAsia="zh-CN"/>
        </w:rPr>
        <w:t>公司内部合同流程过长，有需要客户等待情况出现，加快服务流程工具系统推进和使用， 减少合同管理审批流程，提高合同审批和文档管理效率。</w:t>
      </w:r>
    </w:p>
    <w:p w14:paraId="37E052F5">
      <w:pPr>
        <w:keepNext w:val="0"/>
        <w:keepLines w:val="0"/>
        <w:pageBreakBefore w:val="0"/>
        <w:widowControl w:val="0"/>
        <w:kinsoku/>
        <w:wordWrap/>
        <w:overflowPunct/>
        <w:topLinePunct w:val="0"/>
        <w:autoSpaceDE w:val="0"/>
        <w:autoSpaceDN w:val="0"/>
        <w:bidi w:val="0"/>
        <w:adjustRightInd/>
        <w:snapToGrid/>
        <w:spacing w:line="360" w:lineRule="auto"/>
        <w:ind w:left="0" w:right="0" w:firstLine="416" w:firstLineChars="200"/>
        <w:textAlignment w:val="auto"/>
        <w:rPr>
          <w:spacing w:val="-6"/>
          <w:lang w:eastAsia="zh-CN"/>
        </w:rPr>
      </w:pPr>
      <w:r>
        <w:rPr>
          <w:spacing w:val="-6"/>
          <w:lang w:eastAsia="zh-CN"/>
        </w:rPr>
        <w:t>与客户的沟通与汇报有不及时的现象，规范相关流程，增加客户满意度。</w:t>
      </w:r>
    </w:p>
    <w:p w14:paraId="71D2B392">
      <w:pPr>
        <w:keepNext w:val="0"/>
        <w:keepLines w:val="0"/>
        <w:pageBreakBefore w:val="0"/>
        <w:widowControl w:val="0"/>
        <w:kinsoku/>
        <w:wordWrap/>
        <w:overflowPunct/>
        <w:topLinePunct w:val="0"/>
        <w:autoSpaceDE w:val="0"/>
        <w:autoSpaceDN w:val="0"/>
        <w:bidi w:val="0"/>
        <w:adjustRightInd/>
        <w:snapToGrid/>
        <w:spacing w:line="360" w:lineRule="auto"/>
        <w:ind w:left="0" w:right="0" w:firstLine="416" w:firstLineChars="200"/>
        <w:textAlignment w:val="auto"/>
        <w:rPr>
          <w:spacing w:val="-6"/>
          <w:lang w:eastAsia="zh-CN"/>
        </w:rPr>
      </w:pPr>
      <w:r>
        <w:rPr>
          <w:spacing w:val="-6"/>
          <w:lang w:eastAsia="zh-CN"/>
        </w:rPr>
        <w:t>通过满意度调查得知，客户对我司的运维服务基本持满意态度，但对于公司的服务台服务水平等方面有需要提高的空间，从本次调查不仅获知本公司的不足之处，还反映了客户关注需要进一步加强，未来更有必要提升公司整体运作及管理水平。</w:t>
      </w:r>
    </w:p>
    <w:p w14:paraId="693F4218">
      <w:pPr>
        <w:keepNext w:val="0"/>
        <w:keepLines w:val="0"/>
        <w:pageBreakBefore w:val="0"/>
        <w:widowControl w:val="0"/>
        <w:kinsoku/>
        <w:wordWrap/>
        <w:overflowPunct/>
        <w:topLinePunct w:val="0"/>
        <w:autoSpaceDE w:val="0"/>
        <w:autoSpaceDN w:val="0"/>
        <w:bidi w:val="0"/>
        <w:adjustRightInd/>
        <w:snapToGrid/>
        <w:spacing w:line="360" w:lineRule="auto"/>
        <w:ind w:left="0" w:right="0" w:firstLine="416" w:firstLineChars="200"/>
        <w:textAlignment w:val="auto"/>
        <w:rPr>
          <w:spacing w:val="-6"/>
          <w:lang w:eastAsia="zh-CN"/>
        </w:rPr>
      </w:pPr>
      <w:r>
        <w:rPr>
          <w:spacing w:val="-6"/>
          <w:lang w:eastAsia="zh-CN"/>
        </w:rPr>
        <w:t>之后</w:t>
      </w:r>
      <w:r>
        <w:rPr>
          <w:rFonts w:hint="eastAsia"/>
          <w:spacing w:val="-6"/>
          <w:lang w:eastAsia="zh-CN"/>
        </w:rPr>
        <w:t>运营管理部</w:t>
      </w:r>
      <w:r>
        <w:rPr>
          <w:spacing w:val="-6"/>
          <w:lang w:eastAsia="zh-CN"/>
        </w:rPr>
        <w:t>会继续向客户征询调查问卷，并对调查问卷的数据进行统计分析，从而进一步提</w:t>
      </w:r>
    </w:p>
    <w:p w14:paraId="73A8937B">
      <w:pPr>
        <w:keepNext w:val="0"/>
        <w:keepLines w:val="0"/>
        <w:pageBreakBefore w:val="0"/>
        <w:widowControl w:val="0"/>
        <w:kinsoku/>
        <w:wordWrap/>
        <w:overflowPunct/>
        <w:topLinePunct w:val="0"/>
        <w:autoSpaceDE w:val="0"/>
        <w:autoSpaceDN w:val="0"/>
        <w:bidi w:val="0"/>
        <w:adjustRightInd/>
        <w:snapToGrid/>
        <w:spacing w:line="360" w:lineRule="auto"/>
        <w:ind w:left="0" w:right="0" w:firstLine="416" w:firstLineChars="200"/>
        <w:textAlignment w:val="auto"/>
        <w:rPr>
          <w:spacing w:val="-6"/>
          <w:lang w:eastAsia="zh-CN"/>
        </w:rPr>
      </w:pPr>
      <w:r>
        <w:rPr>
          <w:spacing w:val="-6"/>
          <w:lang w:eastAsia="zh-CN"/>
        </w:rPr>
        <w:t>升本公司各方面服务水平，更好的服务于客户。</w:t>
      </w:r>
    </w:p>
    <w:p w14:paraId="07DDB4C9">
      <w:pPr>
        <w:pStyle w:val="4"/>
        <w:spacing w:before="2"/>
        <w:rPr>
          <w:sz w:val="16"/>
          <w:lang w:eastAsia="zh-CN"/>
        </w:rPr>
      </w:pPr>
    </w:p>
    <w:p w14:paraId="1F985098">
      <w:pPr>
        <w:pStyle w:val="4"/>
        <w:ind w:left="214"/>
        <w:rPr>
          <w:lang w:eastAsia="zh-CN"/>
        </w:rPr>
      </w:pPr>
      <w:r>
        <w:rPr>
          <w:lang w:eastAsia="zh-CN"/>
        </w:rPr>
        <w:t xml:space="preserve">                                                                 </w:t>
      </w:r>
    </w:p>
    <w:sectPr>
      <w:pgSz w:w="11910" w:h="16840"/>
      <w:pgMar w:top="1200" w:right="900" w:bottom="280" w:left="9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4A625E"/>
    <w:multiLevelType w:val="multilevel"/>
    <w:tmpl w:val="064A625E"/>
    <w:lvl w:ilvl="0" w:tentative="0">
      <w:start w:val="2"/>
      <w:numFmt w:val="decimal"/>
      <w:lvlText w:val="%1."/>
      <w:lvlJc w:val="left"/>
      <w:pPr>
        <w:ind w:left="1022" w:hanging="241"/>
        <w:jc w:val="left"/>
      </w:pPr>
      <w:rPr>
        <w:rFonts w:hint="default" w:ascii="宋体" w:hAnsi="宋体" w:eastAsia="宋体" w:cs="宋体"/>
        <w:w w:val="100"/>
        <w:sz w:val="22"/>
        <w:szCs w:val="22"/>
        <w:lang w:val="en-US" w:eastAsia="en-US" w:bidi="ar-SA"/>
      </w:rPr>
    </w:lvl>
    <w:lvl w:ilvl="1" w:tentative="0">
      <w:start w:val="1"/>
      <w:numFmt w:val="decimal"/>
      <w:lvlText w:val="%1.%2."/>
      <w:lvlJc w:val="left"/>
      <w:pPr>
        <w:ind w:left="1682" w:hanging="481"/>
        <w:jc w:val="left"/>
      </w:pPr>
      <w:rPr>
        <w:rFonts w:hint="default" w:ascii="宋体" w:hAnsi="宋体" w:eastAsia="宋体" w:cs="宋体"/>
        <w:w w:val="100"/>
        <w:sz w:val="22"/>
        <w:szCs w:val="22"/>
        <w:lang w:val="en-US" w:eastAsia="en-US" w:bidi="ar-SA"/>
      </w:rPr>
    </w:lvl>
    <w:lvl w:ilvl="2" w:tentative="0">
      <w:start w:val="0"/>
      <w:numFmt w:val="bullet"/>
      <w:lvlText w:val="•"/>
      <w:lvlJc w:val="left"/>
      <w:pPr>
        <w:ind w:left="2614" w:hanging="481"/>
      </w:pPr>
      <w:rPr>
        <w:rFonts w:hint="default"/>
        <w:lang w:val="en-US" w:eastAsia="en-US" w:bidi="ar-SA"/>
      </w:rPr>
    </w:lvl>
    <w:lvl w:ilvl="3" w:tentative="0">
      <w:start w:val="0"/>
      <w:numFmt w:val="bullet"/>
      <w:lvlText w:val="•"/>
      <w:lvlJc w:val="left"/>
      <w:pPr>
        <w:ind w:left="3548" w:hanging="481"/>
      </w:pPr>
      <w:rPr>
        <w:rFonts w:hint="default"/>
        <w:lang w:val="en-US" w:eastAsia="en-US" w:bidi="ar-SA"/>
      </w:rPr>
    </w:lvl>
    <w:lvl w:ilvl="4" w:tentative="0">
      <w:start w:val="0"/>
      <w:numFmt w:val="bullet"/>
      <w:lvlText w:val="•"/>
      <w:lvlJc w:val="left"/>
      <w:pPr>
        <w:ind w:left="4482" w:hanging="481"/>
      </w:pPr>
      <w:rPr>
        <w:rFonts w:hint="default"/>
        <w:lang w:val="en-US" w:eastAsia="en-US" w:bidi="ar-SA"/>
      </w:rPr>
    </w:lvl>
    <w:lvl w:ilvl="5" w:tentative="0">
      <w:start w:val="0"/>
      <w:numFmt w:val="bullet"/>
      <w:lvlText w:val="•"/>
      <w:lvlJc w:val="left"/>
      <w:pPr>
        <w:ind w:left="5416" w:hanging="481"/>
      </w:pPr>
      <w:rPr>
        <w:rFonts w:hint="default"/>
        <w:lang w:val="en-US" w:eastAsia="en-US" w:bidi="ar-SA"/>
      </w:rPr>
    </w:lvl>
    <w:lvl w:ilvl="6" w:tentative="0">
      <w:start w:val="0"/>
      <w:numFmt w:val="bullet"/>
      <w:lvlText w:val="•"/>
      <w:lvlJc w:val="left"/>
      <w:pPr>
        <w:ind w:left="6350" w:hanging="481"/>
      </w:pPr>
      <w:rPr>
        <w:rFonts w:hint="default"/>
        <w:lang w:val="en-US" w:eastAsia="en-US" w:bidi="ar-SA"/>
      </w:rPr>
    </w:lvl>
    <w:lvl w:ilvl="7" w:tentative="0">
      <w:start w:val="0"/>
      <w:numFmt w:val="bullet"/>
      <w:lvlText w:val="•"/>
      <w:lvlJc w:val="left"/>
      <w:pPr>
        <w:ind w:left="7284" w:hanging="481"/>
      </w:pPr>
      <w:rPr>
        <w:rFonts w:hint="default"/>
        <w:lang w:val="en-US" w:eastAsia="en-US" w:bidi="ar-SA"/>
      </w:rPr>
    </w:lvl>
    <w:lvl w:ilvl="8" w:tentative="0">
      <w:start w:val="0"/>
      <w:numFmt w:val="bullet"/>
      <w:lvlText w:val="•"/>
      <w:lvlJc w:val="left"/>
      <w:pPr>
        <w:ind w:left="8218" w:hanging="481"/>
      </w:pPr>
      <w:rPr>
        <w:rFonts w:hint="default"/>
        <w:lang w:val="en-US" w:eastAsia="en-US" w:bidi="ar-SA"/>
      </w:rPr>
    </w:lvl>
  </w:abstractNum>
  <w:abstractNum w:abstractNumId="1">
    <w:nsid w:val="282263B4"/>
    <w:multiLevelType w:val="multilevel"/>
    <w:tmpl w:val="282263B4"/>
    <w:lvl w:ilvl="0" w:tentative="0">
      <w:start w:val="6"/>
      <w:numFmt w:val="decimal"/>
      <w:lvlText w:val="%1"/>
      <w:lvlJc w:val="left"/>
      <w:pPr>
        <w:ind w:left="1054" w:hanging="840"/>
        <w:jc w:val="left"/>
      </w:pPr>
      <w:rPr>
        <w:rFonts w:hint="default"/>
        <w:lang w:val="en-US" w:eastAsia="en-US" w:bidi="ar-SA"/>
      </w:rPr>
    </w:lvl>
    <w:lvl w:ilvl="1" w:tentative="0">
      <w:start w:val="1"/>
      <w:numFmt w:val="decimal"/>
      <w:lvlText w:val="%1.%2."/>
      <w:lvlJc w:val="left"/>
      <w:pPr>
        <w:ind w:left="1054" w:hanging="840"/>
        <w:jc w:val="left"/>
      </w:pPr>
      <w:rPr>
        <w:rFonts w:hint="default" w:ascii="Microsoft JhengHei" w:hAnsi="Microsoft JhengHei" w:eastAsia="Microsoft JhengHei" w:cs="Microsoft JhengHei"/>
        <w:b/>
        <w:bCs/>
        <w:w w:val="117"/>
        <w:sz w:val="36"/>
        <w:szCs w:val="36"/>
        <w:lang w:val="en-US" w:eastAsia="en-US" w:bidi="ar-SA"/>
      </w:rPr>
    </w:lvl>
    <w:lvl w:ilvl="2" w:tentative="0">
      <w:start w:val="0"/>
      <w:numFmt w:val="bullet"/>
      <w:lvlText w:val="•"/>
      <w:lvlJc w:val="left"/>
      <w:pPr>
        <w:ind w:left="2865" w:hanging="840"/>
      </w:pPr>
      <w:rPr>
        <w:rFonts w:hint="default"/>
        <w:lang w:val="en-US" w:eastAsia="en-US" w:bidi="ar-SA"/>
      </w:rPr>
    </w:lvl>
    <w:lvl w:ilvl="3" w:tentative="0">
      <w:start w:val="0"/>
      <w:numFmt w:val="bullet"/>
      <w:lvlText w:val="•"/>
      <w:lvlJc w:val="left"/>
      <w:pPr>
        <w:ind w:left="3767" w:hanging="840"/>
      </w:pPr>
      <w:rPr>
        <w:rFonts w:hint="default"/>
        <w:lang w:val="en-US" w:eastAsia="en-US" w:bidi="ar-SA"/>
      </w:rPr>
    </w:lvl>
    <w:lvl w:ilvl="4" w:tentative="0">
      <w:start w:val="0"/>
      <w:numFmt w:val="bullet"/>
      <w:lvlText w:val="•"/>
      <w:lvlJc w:val="left"/>
      <w:pPr>
        <w:ind w:left="4670" w:hanging="840"/>
      </w:pPr>
      <w:rPr>
        <w:rFonts w:hint="default"/>
        <w:lang w:val="en-US" w:eastAsia="en-US" w:bidi="ar-SA"/>
      </w:rPr>
    </w:lvl>
    <w:lvl w:ilvl="5" w:tentative="0">
      <w:start w:val="0"/>
      <w:numFmt w:val="bullet"/>
      <w:lvlText w:val="•"/>
      <w:lvlJc w:val="left"/>
      <w:pPr>
        <w:ind w:left="5573" w:hanging="840"/>
      </w:pPr>
      <w:rPr>
        <w:rFonts w:hint="default"/>
        <w:lang w:val="en-US" w:eastAsia="en-US" w:bidi="ar-SA"/>
      </w:rPr>
    </w:lvl>
    <w:lvl w:ilvl="6" w:tentative="0">
      <w:start w:val="0"/>
      <w:numFmt w:val="bullet"/>
      <w:lvlText w:val="•"/>
      <w:lvlJc w:val="left"/>
      <w:pPr>
        <w:ind w:left="6475" w:hanging="840"/>
      </w:pPr>
      <w:rPr>
        <w:rFonts w:hint="default"/>
        <w:lang w:val="en-US" w:eastAsia="en-US" w:bidi="ar-SA"/>
      </w:rPr>
    </w:lvl>
    <w:lvl w:ilvl="7" w:tentative="0">
      <w:start w:val="0"/>
      <w:numFmt w:val="bullet"/>
      <w:lvlText w:val="•"/>
      <w:lvlJc w:val="left"/>
      <w:pPr>
        <w:ind w:left="7378" w:hanging="840"/>
      </w:pPr>
      <w:rPr>
        <w:rFonts w:hint="default"/>
        <w:lang w:val="en-US" w:eastAsia="en-US" w:bidi="ar-SA"/>
      </w:rPr>
    </w:lvl>
    <w:lvl w:ilvl="8" w:tentative="0">
      <w:start w:val="0"/>
      <w:numFmt w:val="bullet"/>
      <w:lvlText w:val="•"/>
      <w:lvlJc w:val="left"/>
      <w:pPr>
        <w:ind w:left="8280" w:hanging="840"/>
      </w:pPr>
      <w:rPr>
        <w:rFonts w:hint="default"/>
        <w:lang w:val="en-US" w:eastAsia="en-US" w:bidi="ar-SA"/>
      </w:rPr>
    </w:lvl>
  </w:abstractNum>
  <w:abstractNum w:abstractNumId="2">
    <w:nsid w:val="49DE1746"/>
    <w:multiLevelType w:val="multilevel"/>
    <w:tmpl w:val="49DE1746"/>
    <w:lvl w:ilvl="0" w:tentative="0">
      <w:start w:val="1"/>
      <w:numFmt w:val="decimal"/>
      <w:lvlText w:val="%1."/>
      <w:lvlJc w:val="left"/>
      <w:pPr>
        <w:ind w:left="634" w:hanging="420"/>
        <w:jc w:val="left"/>
      </w:pPr>
      <w:rPr>
        <w:rFonts w:hint="default" w:ascii="Microsoft JhengHei" w:hAnsi="Microsoft JhengHei" w:eastAsia="Microsoft JhengHei" w:cs="Microsoft JhengHei"/>
        <w:b/>
        <w:bCs/>
        <w:w w:val="117"/>
        <w:sz w:val="36"/>
        <w:szCs w:val="36"/>
        <w:lang w:val="en-US" w:eastAsia="en-US" w:bidi="ar-SA"/>
      </w:rPr>
    </w:lvl>
    <w:lvl w:ilvl="1" w:tentative="0">
      <w:start w:val="1"/>
      <w:numFmt w:val="decimal"/>
      <w:lvlText w:val="%2."/>
      <w:lvlJc w:val="left"/>
      <w:pPr>
        <w:ind w:left="935" w:hanging="241"/>
        <w:jc w:val="left"/>
      </w:pPr>
      <w:rPr>
        <w:rFonts w:hint="default" w:ascii="宋体" w:hAnsi="宋体" w:eastAsia="宋体" w:cs="宋体"/>
        <w:w w:val="100"/>
        <w:sz w:val="22"/>
        <w:szCs w:val="22"/>
        <w:lang w:val="en-US" w:eastAsia="en-US" w:bidi="ar-SA"/>
      </w:rPr>
    </w:lvl>
    <w:lvl w:ilvl="2" w:tentative="0">
      <w:start w:val="0"/>
      <w:numFmt w:val="bullet"/>
      <w:lvlText w:val="•"/>
      <w:lvlJc w:val="left"/>
      <w:pPr>
        <w:ind w:left="1956" w:hanging="241"/>
      </w:pPr>
      <w:rPr>
        <w:rFonts w:hint="default"/>
        <w:lang w:val="en-US" w:eastAsia="en-US" w:bidi="ar-SA"/>
      </w:rPr>
    </w:lvl>
    <w:lvl w:ilvl="3" w:tentative="0">
      <w:start w:val="0"/>
      <w:numFmt w:val="bullet"/>
      <w:lvlText w:val="•"/>
      <w:lvlJc w:val="left"/>
      <w:pPr>
        <w:ind w:left="2972" w:hanging="241"/>
      </w:pPr>
      <w:rPr>
        <w:rFonts w:hint="default"/>
        <w:lang w:val="en-US" w:eastAsia="en-US" w:bidi="ar-SA"/>
      </w:rPr>
    </w:lvl>
    <w:lvl w:ilvl="4" w:tentative="0">
      <w:start w:val="0"/>
      <w:numFmt w:val="bullet"/>
      <w:lvlText w:val="•"/>
      <w:lvlJc w:val="left"/>
      <w:pPr>
        <w:ind w:left="3988" w:hanging="241"/>
      </w:pPr>
      <w:rPr>
        <w:rFonts w:hint="default"/>
        <w:lang w:val="en-US" w:eastAsia="en-US" w:bidi="ar-SA"/>
      </w:rPr>
    </w:lvl>
    <w:lvl w:ilvl="5" w:tentative="0">
      <w:start w:val="0"/>
      <w:numFmt w:val="bullet"/>
      <w:lvlText w:val="•"/>
      <w:lvlJc w:val="left"/>
      <w:pPr>
        <w:ind w:left="5004" w:hanging="241"/>
      </w:pPr>
      <w:rPr>
        <w:rFonts w:hint="default"/>
        <w:lang w:val="en-US" w:eastAsia="en-US" w:bidi="ar-SA"/>
      </w:rPr>
    </w:lvl>
    <w:lvl w:ilvl="6" w:tentative="0">
      <w:start w:val="0"/>
      <w:numFmt w:val="bullet"/>
      <w:lvlText w:val="•"/>
      <w:lvlJc w:val="left"/>
      <w:pPr>
        <w:ind w:left="6021" w:hanging="241"/>
      </w:pPr>
      <w:rPr>
        <w:rFonts w:hint="default"/>
        <w:lang w:val="en-US" w:eastAsia="en-US" w:bidi="ar-SA"/>
      </w:rPr>
    </w:lvl>
    <w:lvl w:ilvl="7" w:tentative="0">
      <w:start w:val="0"/>
      <w:numFmt w:val="bullet"/>
      <w:lvlText w:val="•"/>
      <w:lvlJc w:val="left"/>
      <w:pPr>
        <w:ind w:left="7037" w:hanging="241"/>
      </w:pPr>
      <w:rPr>
        <w:rFonts w:hint="default"/>
        <w:lang w:val="en-US" w:eastAsia="en-US" w:bidi="ar-SA"/>
      </w:rPr>
    </w:lvl>
    <w:lvl w:ilvl="8" w:tentative="0">
      <w:start w:val="0"/>
      <w:numFmt w:val="bullet"/>
      <w:lvlText w:val="•"/>
      <w:lvlJc w:val="left"/>
      <w:pPr>
        <w:ind w:left="8053" w:hanging="241"/>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
  <w:rsids>
    <w:rsidRoot w:val="00384DEC"/>
    <w:rsid w:val="001D74A2"/>
    <w:rsid w:val="00384DEC"/>
    <w:rsid w:val="006B1BB0"/>
    <w:rsid w:val="01FC5C04"/>
    <w:rsid w:val="0A96708F"/>
    <w:rsid w:val="0B6035AE"/>
    <w:rsid w:val="0C5E598A"/>
    <w:rsid w:val="1082224A"/>
    <w:rsid w:val="11F50B3F"/>
    <w:rsid w:val="16CB6312"/>
    <w:rsid w:val="1FED10A7"/>
    <w:rsid w:val="20462102"/>
    <w:rsid w:val="27617029"/>
    <w:rsid w:val="27816FE9"/>
    <w:rsid w:val="2B7679E1"/>
    <w:rsid w:val="2F8A06C1"/>
    <w:rsid w:val="2FDF1581"/>
    <w:rsid w:val="36624145"/>
    <w:rsid w:val="368D0A96"/>
    <w:rsid w:val="3A0177D1"/>
    <w:rsid w:val="3BCC2061"/>
    <w:rsid w:val="43776D56"/>
    <w:rsid w:val="462E5DF2"/>
    <w:rsid w:val="48CF053E"/>
    <w:rsid w:val="497018F7"/>
    <w:rsid w:val="4CA46E0E"/>
    <w:rsid w:val="4F1C68D1"/>
    <w:rsid w:val="4F365D17"/>
    <w:rsid w:val="57774004"/>
    <w:rsid w:val="579D6934"/>
    <w:rsid w:val="58D63BA7"/>
    <w:rsid w:val="60E922D1"/>
    <w:rsid w:val="61D54F1C"/>
    <w:rsid w:val="64D43BB1"/>
    <w:rsid w:val="6A7A5028"/>
    <w:rsid w:val="748B6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宋体" w:hAnsi="宋体" w:eastAsia="宋体" w:cs="宋体"/>
      <w:sz w:val="22"/>
      <w:szCs w:val="22"/>
      <w:lang w:val="en-US" w:eastAsia="en-US" w:bidi="ar-SA"/>
    </w:rPr>
  </w:style>
  <w:style w:type="paragraph" w:styleId="2">
    <w:name w:val="heading 1"/>
    <w:basedOn w:val="1"/>
    <w:qFormat/>
    <w:uiPriority w:val="1"/>
    <w:pPr>
      <w:spacing w:line="702" w:lineRule="exact"/>
      <w:ind w:right="19"/>
      <w:jc w:val="center"/>
      <w:outlineLvl w:val="0"/>
    </w:pPr>
    <w:rPr>
      <w:rFonts w:ascii="Microsoft JhengHei" w:hAnsi="Microsoft JhengHei" w:eastAsia="Microsoft JhengHei" w:cs="Microsoft JhengHei"/>
      <w:b/>
      <w:bCs/>
      <w:sz w:val="44"/>
      <w:szCs w:val="44"/>
    </w:rPr>
  </w:style>
  <w:style w:type="paragraph" w:styleId="3">
    <w:name w:val="heading 2"/>
    <w:basedOn w:val="1"/>
    <w:qFormat/>
    <w:uiPriority w:val="1"/>
    <w:pPr>
      <w:ind w:left="634" w:hanging="420"/>
      <w:outlineLvl w:val="1"/>
    </w:pPr>
    <w:rPr>
      <w:rFonts w:ascii="Microsoft JhengHei" w:hAnsi="Microsoft JhengHei" w:eastAsia="Microsoft JhengHei" w:cs="Microsoft JhengHei"/>
      <w:b/>
      <w:bCs/>
      <w:sz w:val="36"/>
      <w:szCs w:val="36"/>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1"/>
    <w:rPr>
      <w:sz w:val="24"/>
      <w:szCs w:val="24"/>
    </w:rPr>
  </w:style>
  <w:style w:type="paragraph" w:styleId="5">
    <w:name w:val="toc 1"/>
    <w:basedOn w:val="1"/>
    <w:qFormat/>
    <w:uiPriority w:val="1"/>
    <w:pPr>
      <w:spacing w:before="19"/>
      <w:ind w:left="1022" w:hanging="241"/>
    </w:pPr>
    <w:rPr>
      <w:sz w:val="24"/>
      <w:szCs w:val="24"/>
    </w:rPr>
  </w:style>
  <w:style w:type="paragraph" w:styleId="6">
    <w:name w:val="toc 2"/>
    <w:basedOn w:val="1"/>
    <w:qFormat/>
    <w:uiPriority w:val="1"/>
    <w:pPr>
      <w:spacing w:before="18"/>
      <w:ind w:left="1682" w:hanging="481"/>
    </w:pPr>
    <w:rPr>
      <w:sz w:val="24"/>
      <w:szCs w:val="24"/>
    </w:rPr>
  </w:style>
  <w:style w:type="table" w:customStyle="1" w:styleId="9">
    <w:name w:val="Table Normal"/>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634" w:hanging="241"/>
    </w:pPr>
  </w:style>
  <w:style w:type="paragraph" w:customStyle="1" w:styleId="11">
    <w:name w:val="Table Paragraph"/>
    <w:basedOn w:val="1"/>
    <w:qFormat/>
    <w:uiPriority w:val="1"/>
    <w:pPr>
      <w:spacing w:before="121"/>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1394</Words>
  <Characters>1598</Characters>
  <Lines>16</Lines>
  <Paragraphs>4</Paragraphs>
  <TotalTime>21</TotalTime>
  <ScaleCrop>false</ScaleCrop>
  <LinksUpToDate>false</LinksUpToDate>
  <CharactersWithSpaces>1733</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2023-01-10T06:27:00Z</dcterms:created>
  <dc:creator>陈亮</dc:creator>
  <cp:lastModifiedBy>郝宇</cp:lastModifiedBy>
  <dcterms:modified xsi:type="dcterms:W3CDTF">2025-08-21T20:02:11Z</dcterms:modified>
  <dc:title>预防措施记录表</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2011-07-21T00:00:00Z</vt:filetime>
  </property>
  <property fmtid="{D5CDD505-2E9C-101B-9397-08002B2CF9AE}" pid="3" name="Creator">
    <vt:lpwstr>Microsoft Office Word</vt:lpwstr>
  </property>
  <property fmtid="{D5CDD505-2E9C-101B-9397-08002B2CF9AE}" pid="4" name="LastSaved">
    <vt:filetime>2023-01-10T00:00:00Z</vt:filetime>
  </property>
  <property fmtid="{D5CDD505-2E9C-101B-9397-08002B2CF9AE}" pid="5" name="KSOTemplateDocerSaveRecord">
    <vt:lpwstr>eyJoZGlkIjoiMDY5NmFjMmM4ZTljMGJiZDAxN2JmYTc0NGI0NmFiNDgiLCJ1c2VySWQiOiIxMDc1MzgyOSJ9</vt:lpwstr>
  </property>
  <property fmtid="{D5CDD505-2E9C-101B-9397-08002B2CF9AE}" pid="6" name="KSOProductBuildVer">
    <vt:lpwstr>2052-12.1.0.21915</vt:lpwstr>
  </property>
  <property fmtid="{D5CDD505-2E9C-101B-9397-08002B2CF9AE}" pid="7" name="ICV">
    <vt:lpwstr>0AE80DE977194E2F9C8A1C15F22C164F_12</vt:lpwstr>
  </property>
</Properties>
</file>