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2-05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2486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9536"/>
      <w:r>
        <w:rPr>
          <w:rFonts w:hint="eastAsia"/>
          <w:lang w:val="en-US" w:eastAsia="zh-CN"/>
        </w:rPr>
        <w:t>过程量化指标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43A4E9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_Toc24861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_Toc24861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83149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_Toc9536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过程量化指标</w:t>
          </w:r>
          <w:r>
            <w:tab/>
          </w:r>
          <w:r>
            <w:fldChar w:fldCharType="begin"/>
          </w:r>
          <w:r>
            <w:instrText xml:space="preserve"> PAGEREF _Toc9536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B578C7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3D6D79A6">
      <w:pPr>
        <w:ind w:left="0" w:leftChars="0" w:right="0" w:rightChars="0" w:firstLine="0" w:firstLineChars="0"/>
        <w:jc w:val="center"/>
        <w:rPr>
          <w:rFonts w:hint="default" w:ascii="Arial" w:hAnsi="Arial" w:eastAsia="宋体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t>科捷智能青岛总部项目会议系统</w:t>
      </w:r>
      <w:r>
        <w:rPr>
          <w:rFonts w:hint="eastAsia" w:eastAsia="宋体" w:cs="Arial"/>
          <w:snapToGrid w:val="0"/>
          <w:color w:val="000000"/>
          <w:kern w:val="0"/>
          <w:sz w:val="21"/>
          <w:szCs w:val="21"/>
          <w:lang w:val="en-US" w:eastAsia="zh-CN" w:bidi="ar-SA"/>
        </w:rPr>
        <w:t>-</w:t>
      </w:r>
      <w:bookmarkStart w:id="2" w:name="_GoBack"/>
      <w:bookmarkEnd w:id="2"/>
      <w:r>
        <w:rPr>
          <w:rFonts w:hint="eastAsia" w:eastAsia="宋体" w:cs="Arial"/>
          <w:snapToGrid w:val="0"/>
          <w:color w:val="000000"/>
          <w:kern w:val="0"/>
          <w:sz w:val="21"/>
          <w:szCs w:val="21"/>
          <w:lang w:val="en-US" w:eastAsia="zh-CN" w:bidi="ar-SA"/>
        </w:rPr>
        <w:t>过程量化指标</w:t>
      </w:r>
    </w:p>
    <w:tbl>
      <w:tblPr>
        <w:tblStyle w:val="39"/>
        <w:tblW w:w="8070" w:type="dxa"/>
        <w:tblInd w:w="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7"/>
        <w:gridCol w:w="2028"/>
        <w:gridCol w:w="818"/>
        <w:gridCol w:w="3468"/>
        <w:gridCol w:w="609"/>
      </w:tblGrid>
      <w:tr w14:paraId="23B40B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Align w:val="center"/>
          </w:tcPr>
          <w:p w14:paraId="37ACD197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指标类别</w:t>
            </w:r>
          </w:p>
        </w:tc>
        <w:tc>
          <w:tcPr>
            <w:tcW w:w="2028" w:type="dxa"/>
            <w:vAlign w:val="center"/>
          </w:tcPr>
          <w:p w14:paraId="3A141BCF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818" w:type="dxa"/>
            <w:vAlign w:val="center"/>
          </w:tcPr>
          <w:p w14:paraId="54AFE9EB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3468" w:type="dxa"/>
            <w:vAlign w:val="center"/>
          </w:tcPr>
          <w:p w14:paraId="607413F7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计算公式</w:t>
            </w:r>
          </w:p>
        </w:tc>
        <w:tc>
          <w:tcPr>
            <w:tcW w:w="609" w:type="dxa"/>
            <w:vAlign w:val="center"/>
          </w:tcPr>
          <w:p w14:paraId="62B83CBC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409BEF8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147" w:type="dxa"/>
            <w:shd w:val="clear" w:color="auto" w:fill="auto"/>
            <w:vAlign w:val="center"/>
          </w:tcPr>
          <w:p w14:paraId="625CB70B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</w:t>
            </w:r>
          </w:p>
        </w:tc>
        <w:tc>
          <w:tcPr>
            <w:tcW w:w="2028" w:type="dxa"/>
            <w:shd w:val="clear" w:color="auto" w:fill="auto"/>
          </w:tcPr>
          <w:p w14:paraId="678C964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818" w:type="dxa"/>
            <w:shd w:val="clear" w:color="auto" w:fill="auto"/>
          </w:tcPr>
          <w:p w14:paraId="156EAF7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</w:tcPr>
          <w:p w14:paraId="2ECF9DC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609" w:type="dxa"/>
            <w:shd w:val="clear" w:color="auto" w:fill="auto"/>
          </w:tcPr>
          <w:p w14:paraId="0EAA9A5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4F3FD7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4EE1A7A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</w:t>
            </w:r>
          </w:p>
        </w:tc>
        <w:tc>
          <w:tcPr>
            <w:tcW w:w="2028" w:type="dxa"/>
            <w:shd w:val="clear" w:color="auto" w:fill="auto"/>
          </w:tcPr>
          <w:p w14:paraId="41CD2E7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服务级别达成率</w:t>
            </w:r>
          </w:p>
        </w:tc>
        <w:tc>
          <w:tcPr>
            <w:tcW w:w="818" w:type="dxa"/>
            <w:shd w:val="clear" w:color="auto" w:fill="auto"/>
          </w:tcPr>
          <w:p w14:paraId="4D7EDA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2B95359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达成SLA要求的项目数/项目总数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CE3297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</w:tr>
      <w:tr w14:paraId="4DDA70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1147" w:type="dxa"/>
            <w:vMerge w:val="continue"/>
            <w:vAlign w:val="center"/>
          </w:tcPr>
          <w:p w14:paraId="7C76067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00C6C39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SLA达成情况按时监控率</w:t>
            </w:r>
          </w:p>
        </w:tc>
        <w:tc>
          <w:tcPr>
            <w:tcW w:w="818" w:type="dxa"/>
            <w:shd w:val="clear" w:color="auto" w:fill="auto"/>
          </w:tcPr>
          <w:p w14:paraId="5201983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4CFE509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得到及时监控的项目数/项目总数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5A0BC9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1661CA5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continue"/>
            <w:vAlign w:val="center"/>
          </w:tcPr>
          <w:p w14:paraId="42D2BD6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524C62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未达成指标分析并制定改进措施比率</w:t>
            </w:r>
          </w:p>
        </w:tc>
        <w:tc>
          <w:tcPr>
            <w:tcW w:w="818" w:type="dxa"/>
            <w:shd w:val="clear" w:color="auto" w:fill="auto"/>
          </w:tcPr>
          <w:p w14:paraId="62C3257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604E95E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监控指标未达标时分析并制定改进措施次数/未达成指标数量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9A48B7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4BF2E1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51563A7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</w:t>
            </w:r>
          </w:p>
        </w:tc>
        <w:tc>
          <w:tcPr>
            <w:tcW w:w="2028" w:type="dxa"/>
            <w:shd w:val="clear" w:color="auto" w:fill="auto"/>
          </w:tcPr>
          <w:p w14:paraId="24479CC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服务报告按时交付率</w:t>
            </w:r>
          </w:p>
        </w:tc>
        <w:tc>
          <w:tcPr>
            <w:tcW w:w="818" w:type="dxa"/>
            <w:shd w:val="clear" w:color="auto" w:fill="auto"/>
          </w:tcPr>
          <w:p w14:paraId="7180CC5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190D3D3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6C1C9CF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4331A6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continue"/>
            <w:vAlign w:val="center"/>
          </w:tcPr>
          <w:p w14:paraId="35CFC8E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5727811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服务报告审核率</w:t>
            </w:r>
          </w:p>
        </w:tc>
        <w:tc>
          <w:tcPr>
            <w:tcW w:w="818" w:type="dxa"/>
            <w:shd w:val="clear" w:color="auto" w:fill="auto"/>
          </w:tcPr>
          <w:p w14:paraId="3DB8160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4B22276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服务发布前按程序审核数/服务报告总数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76C7A2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3D9DE14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147" w:type="dxa"/>
            <w:shd w:val="clear" w:color="auto" w:fill="auto"/>
            <w:vAlign w:val="center"/>
          </w:tcPr>
          <w:p w14:paraId="5D965FF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事件管理</w:t>
            </w:r>
          </w:p>
        </w:tc>
        <w:tc>
          <w:tcPr>
            <w:tcW w:w="2028" w:type="dxa"/>
            <w:shd w:val="clear" w:color="auto" w:fill="auto"/>
          </w:tcPr>
          <w:p w14:paraId="04769B8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事件及时响应率</w:t>
            </w:r>
          </w:p>
        </w:tc>
        <w:tc>
          <w:tcPr>
            <w:tcW w:w="818" w:type="dxa"/>
            <w:shd w:val="clear" w:color="auto" w:fill="auto"/>
          </w:tcPr>
          <w:p w14:paraId="0B00143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4BE942F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月度及时响应的事件/月度总事件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A4098E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</w:tr>
      <w:tr w14:paraId="6D31CD0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30D4FC3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问题管理</w:t>
            </w:r>
          </w:p>
        </w:tc>
        <w:tc>
          <w:tcPr>
            <w:tcW w:w="2028" w:type="dxa"/>
            <w:shd w:val="clear" w:color="auto" w:fill="auto"/>
          </w:tcPr>
          <w:p w14:paraId="008B8F6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三次同类事件分析率</w:t>
            </w:r>
          </w:p>
        </w:tc>
        <w:tc>
          <w:tcPr>
            <w:tcW w:w="818" w:type="dxa"/>
            <w:shd w:val="clear" w:color="auto" w:fill="auto"/>
          </w:tcPr>
          <w:p w14:paraId="7F4015E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4049945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发生三次同类事件时提供分析报告数/当季发生三次同类事件情况总数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4FE902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423971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continue"/>
            <w:vAlign w:val="center"/>
          </w:tcPr>
          <w:p w14:paraId="692E39C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020AF27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问题三个月内得到解决的比率</w:t>
            </w:r>
          </w:p>
        </w:tc>
        <w:tc>
          <w:tcPr>
            <w:tcW w:w="818" w:type="dxa"/>
            <w:shd w:val="clear" w:color="auto" w:fill="auto"/>
          </w:tcPr>
          <w:p w14:paraId="5161A81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23C416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问题在三个月内得到解决的数量/发生问题总数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9D63A3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63B59C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77FC614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配置管理</w:t>
            </w:r>
          </w:p>
        </w:tc>
        <w:tc>
          <w:tcPr>
            <w:tcW w:w="2028" w:type="dxa"/>
            <w:shd w:val="clear" w:color="auto" w:fill="auto"/>
          </w:tcPr>
          <w:p w14:paraId="2DC4265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818" w:type="dxa"/>
            <w:shd w:val="clear" w:color="auto" w:fill="auto"/>
          </w:tcPr>
          <w:p w14:paraId="7157F6E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5BC93B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配置项变更时在7日内更新记录的项目数/发生配置项变更的项目总数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7A0FD1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1E7525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continue"/>
            <w:shd w:val="clear" w:color="auto" w:fill="auto"/>
            <w:vAlign w:val="center"/>
          </w:tcPr>
          <w:p w14:paraId="0F52266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06484C2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818" w:type="dxa"/>
            <w:shd w:val="clear" w:color="auto" w:fill="auto"/>
          </w:tcPr>
          <w:p w14:paraId="79170A1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</w:tcPr>
          <w:p w14:paraId="3175A80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抽查的配置项记录与现场实际相符的项目数/抽查配置项的项目总数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FB46C7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7ADD70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627F92F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变更管理</w:t>
            </w:r>
          </w:p>
        </w:tc>
        <w:tc>
          <w:tcPr>
            <w:tcW w:w="2028" w:type="dxa"/>
            <w:shd w:val="clear" w:color="auto" w:fill="auto"/>
          </w:tcPr>
          <w:p w14:paraId="466E7CA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818" w:type="dxa"/>
            <w:shd w:val="clear" w:color="auto" w:fill="auto"/>
          </w:tcPr>
          <w:p w14:paraId="75FD0B6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A777DE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69040E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15D4146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147" w:type="dxa"/>
            <w:vMerge w:val="continue"/>
            <w:vAlign w:val="center"/>
          </w:tcPr>
          <w:p w14:paraId="25DD714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C4232E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紧急变更比率</w:t>
            </w:r>
          </w:p>
        </w:tc>
        <w:tc>
          <w:tcPr>
            <w:tcW w:w="818" w:type="dxa"/>
            <w:shd w:val="clear" w:color="auto" w:fill="auto"/>
          </w:tcPr>
          <w:p w14:paraId="3D1506D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  <w:tc>
          <w:tcPr>
            <w:tcW w:w="3468" w:type="dxa"/>
            <w:shd w:val="clear" w:color="auto" w:fill="auto"/>
          </w:tcPr>
          <w:p w14:paraId="7BE4D5B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3F21E1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12EC65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1147" w:type="dxa"/>
            <w:shd w:val="clear" w:color="auto" w:fill="auto"/>
            <w:vAlign w:val="center"/>
          </w:tcPr>
          <w:p w14:paraId="7AAEABC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发布管理</w:t>
            </w:r>
          </w:p>
        </w:tc>
        <w:tc>
          <w:tcPr>
            <w:tcW w:w="2028" w:type="dxa"/>
            <w:shd w:val="clear" w:color="auto" w:fill="auto"/>
          </w:tcPr>
          <w:p w14:paraId="1F3E2FB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818" w:type="dxa"/>
            <w:shd w:val="clear" w:color="auto" w:fill="auto"/>
          </w:tcPr>
          <w:p w14:paraId="4320068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7FF76AC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发布实施成功总数/发布实施总数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288CF4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1397FE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shd w:val="clear" w:color="auto" w:fill="auto"/>
            <w:vAlign w:val="center"/>
          </w:tcPr>
          <w:p w14:paraId="1852CE9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服务可用性和连续性管理</w:t>
            </w:r>
          </w:p>
        </w:tc>
        <w:tc>
          <w:tcPr>
            <w:tcW w:w="2028" w:type="dxa"/>
            <w:shd w:val="clear" w:color="auto" w:fill="auto"/>
          </w:tcPr>
          <w:p w14:paraId="1AAF439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系统可用率</w:t>
            </w:r>
          </w:p>
        </w:tc>
        <w:tc>
          <w:tcPr>
            <w:tcW w:w="818" w:type="dxa"/>
            <w:shd w:val="clear" w:color="auto" w:fill="auto"/>
          </w:tcPr>
          <w:p w14:paraId="621676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</w:tcPr>
          <w:p w14:paraId="2BF345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系统可用的数量/系统总数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D233F5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4BB7F5F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shd w:val="clear" w:color="auto" w:fill="auto"/>
            <w:vAlign w:val="center"/>
          </w:tcPr>
          <w:p w14:paraId="3007813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系统容量管理</w:t>
            </w:r>
          </w:p>
        </w:tc>
        <w:tc>
          <w:tcPr>
            <w:tcW w:w="2028" w:type="dxa"/>
            <w:shd w:val="clear" w:color="auto" w:fill="auto"/>
          </w:tcPr>
          <w:p w14:paraId="04D8A3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818" w:type="dxa"/>
            <w:shd w:val="clear" w:color="auto" w:fill="auto"/>
          </w:tcPr>
          <w:p w14:paraId="3B1FD95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</w:tcPr>
          <w:p w14:paraId="6865FA3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609" w:type="dxa"/>
            <w:shd w:val="clear" w:color="auto" w:fill="auto"/>
          </w:tcPr>
          <w:p w14:paraId="10CF1FD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</w:tr>
      <w:tr w14:paraId="248AB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47" w:type="dxa"/>
            <w:vMerge w:val="restart"/>
            <w:shd w:val="clear" w:color="auto" w:fill="auto"/>
            <w:vAlign w:val="center"/>
          </w:tcPr>
          <w:p w14:paraId="1939B01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</w:t>
            </w:r>
          </w:p>
        </w:tc>
        <w:tc>
          <w:tcPr>
            <w:tcW w:w="2028" w:type="dxa"/>
            <w:shd w:val="clear" w:color="auto" w:fill="auto"/>
          </w:tcPr>
          <w:p w14:paraId="43F529D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客户信息泄露次数</w:t>
            </w:r>
          </w:p>
        </w:tc>
        <w:tc>
          <w:tcPr>
            <w:tcW w:w="818" w:type="dxa"/>
            <w:shd w:val="clear" w:color="auto" w:fill="auto"/>
          </w:tcPr>
          <w:p w14:paraId="40B06C0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</w:tcPr>
          <w:p w14:paraId="77A2831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服务过程中不得发生客户信息泄露</w:t>
            </w:r>
          </w:p>
        </w:tc>
        <w:tc>
          <w:tcPr>
            <w:tcW w:w="609" w:type="dxa"/>
            <w:shd w:val="clear" w:color="auto" w:fill="auto"/>
          </w:tcPr>
          <w:p w14:paraId="7CB3D6C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  <w:tr w14:paraId="51E5C59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47" w:type="dxa"/>
            <w:vMerge w:val="continue"/>
            <w:vAlign w:val="center"/>
          </w:tcPr>
          <w:p w14:paraId="66EF6CF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117B11D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信息安全事件客户投诉</w:t>
            </w:r>
          </w:p>
        </w:tc>
        <w:tc>
          <w:tcPr>
            <w:tcW w:w="818" w:type="dxa"/>
            <w:shd w:val="clear" w:color="auto" w:fill="auto"/>
          </w:tcPr>
          <w:p w14:paraId="19A8E5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</w:tcPr>
          <w:p w14:paraId="7D43E48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服务过程中不得发生信息安全事件客户投诉</w:t>
            </w:r>
          </w:p>
        </w:tc>
        <w:tc>
          <w:tcPr>
            <w:tcW w:w="609" w:type="dxa"/>
            <w:shd w:val="clear" w:color="auto" w:fill="auto"/>
          </w:tcPr>
          <w:p w14:paraId="1D2BAF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1528FDAF">
      <w:pPr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165557C"/>
    <w:rsid w:val="23FA67D1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DE47F8D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854385C"/>
    <w:rsid w:val="39431617"/>
    <w:rsid w:val="3A3D6832"/>
    <w:rsid w:val="3B6E533A"/>
    <w:rsid w:val="3C28373B"/>
    <w:rsid w:val="3C634773"/>
    <w:rsid w:val="3D156FFD"/>
    <w:rsid w:val="3D695DB9"/>
    <w:rsid w:val="3DA037A5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272DE0"/>
    <w:rsid w:val="4D343593"/>
    <w:rsid w:val="4ECA2430"/>
    <w:rsid w:val="4F540134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711710AD"/>
    <w:rsid w:val="7148395C"/>
    <w:rsid w:val="71D074AE"/>
    <w:rsid w:val="72895FDA"/>
    <w:rsid w:val="72DC0914"/>
    <w:rsid w:val="747E1443"/>
    <w:rsid w:val="763B4296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table" w:customStyle="1" w:styleId="39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820</Words>
  <Characters>972</Characters>
  <Lines>0</Lines>
  <Paragraphs>0</Paragraphs>
  <TotalTime>2</TotalTime>
  <ScaleCrop>false</ScaleCrop>
  <LinksUpToDate>false</LinksUpToDate>
  <CharactersWithSpaces>978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2025-09-16T12:13:49Z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