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spacing w:before="234" w:line="218" w:lineRule="auto"/>
        <w:ind w:left="3024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2022</w:t>
      </w:r>
      <w:r>
        <w:rPr>
          <w:rFonts w:ascii="FangSong" w:eastAsia="FangSong" w:hAnsi="FangSong" w:cs="FangSong"/>
          <w:spacing w:val="-116"/>
          <w:sz w:val="72"/>
          <w:szCs w:val="72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年</w:t>
      </w:r>
    </w:p>
    <w:p>
      <w:pPr>
        <w:spacing w:before="205" w:line="216" w:lineRule="auto"/>
        <w:ind w:left="1333"/>
        <w:outlineLvl w:val="1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人力资源工作计划</w:t>
      </w: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712" w:left="1785" w:header="803" w:footer="992" w:gutter="0"/>
          <w:cols w:space="720"/>
        </w:sectPr>
      </w:pPr>
    </w:p>
    <w:p>
      <w:pPr>
        <w:pStyle w:val="BodyText"/>
        <w:spacing w:line="272" w:lineRule="auto"/>
      </w:pPr>
    </w:p>
    <w:p>
      <w:pPr>
        <w:pStyle w:val="BodyText"/>
        <w:spacing w:line="272" w:lineRule="auto"/>
      </w:pPr>
    </w:p>
    <w:p>
      <w:pPr>
        <w:pStyle w:val="BodyText"/>
        <w:spacing w:line="273" w:lineRule="auto"/>
      </w:pPr>
    </w:p>
    <w:p>
      <w:pPr>
        <w:spacing w:before="98" w:line="220" w:lineRule="auto"/>
        <w:ind w:left="3060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5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8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0" w:lineRule="auto"/>
              <w:ind w:left="202"/>
            </w:pPr>
            <w:r>
              <w:rPr>
                <w:b/>
                <w:bCs/>
                <w:spacing w:val="-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6" w:line="232" w:lineRule="auto"/>
              <w:ind w:left="602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6" w:line="220" w:lineRule="auto"/>
              <w:ind w:left="954"/>
            </w:pPr>
            <w:r>
              <w:rPr>
                <w:b/>
                <w:bCs/>
                <w:spacing w:val="-5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6" w:line="221" w:lineRule="auto"/>
              <w:ind w:left="941"/>
            </w:pPr>
            <w:r>
              <w:rPr>
                <w:b/>
                <w:bCs/>
                <w:spacing w:val="-5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8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9" w:line="221" w:lineRule="auto"/>
              <w:ind w:left="276"/>
            </w:pPr>
            <w:r>
              <w:rPr>
                <w:b/>
                <w:bCs/>
                <w:spacing w:val="-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219"/>
            </w:pPr>
            <w:r>
              <w:rPr>
                <w:b/>
                <w:bCs/>
                <w:spacing w:val="-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45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273"/>
            </w:pPr>
            <w:r>
              <w:rPr>
                <w:b/>
                <w:bCs/>
                <w:spacing w:val="-7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510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205" w:line="222" w:lineRule="auto"/>
              <w:ind w:left="297"/>
            </w:pPr>
            <w:r>
              <w:rPr>
                <w:b/>
                <w:bCs/>
                <w:spacing w:val="-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205" w:line="221" w:lineRule="auto"/>
              <w:ind w:left="46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67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39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39" w:line="220" w:lineRule="auto"/>
              <w:ind w:left="16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谢广胜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39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2022.1.6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39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39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2022.1.7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39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39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2022.1.7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40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712" w:left="1438" w:header="803" w:footer="992" w:gutter="0"/>
          <w:cols w:space="720"/>
        </w:sectPr>
      </w:pPr>
    </w:p>
    <w:p>
      <w:pPr>
        <w:pStyle w:val="BodyText"/>
        <w:spacing w:line="325" w:lineRule="auto"/>
      </w:pPr>
    </w:p>
    <w:p>
      <w:pPr>
        <w:pStyle w:val="BodyText"/>
        <w:spacing w:line="326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352979769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01" w:line="227" w:lineRule="auto"/>
            <w:ind w:left="3918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b/>
              <w:bCs/>
              <w:spacing w:val="-17"/>
              <w:sz w:val="31"/>
              <w:szCs w:val="31"/>
            </w:rPr>
            <w:t>目录</w:t>
          </w:r>
        </w:p>
        <w:p>
          <w:pPr>
            <w:pStyle w:val="BodyText"/>
            <w:spacing w:line="263" w:lineRule="auto"/>
          </w:pPr>
        </w:p>
        <w:p>
          <w:pPr>
            <w:pStyle w:val="BodyText"/>
            <w:spacing w:line="264" w:lineRule="auto"/>
          </w:pPr>
        </w:p>
        <w:p>
          <w:pPr>
            <w:pStyle w:val="BodyText"/>
            <w:spacing w:line="264" w:lineRule="auto"/>
          </w:pPr>
        </w:p>
        <w:p>
          <w:pPr>
            <w:tabs>
              <w:tab w:val="right" w:leader="dot" w:pos="8322"/>
            </w:tabs>
            <w:spacing w:before="91" w:line="220" w:lineRule="auto"/>
            <w:ind w:left="4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1．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综述</w:t>
          </w:r>
          <w:r>
            <w:rPr>
              <w:rFonts w:ascii="FangSong" w:eastAsia="FangSong" w:hAnsi="FangSong" w:cs="FangSong"/>
              <w:spacing w:val="-2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17"/>
              <w:w w:val="114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89" w:line="219" w:lineRule="auto"/>
            <w:ind w:left="2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2.2022</w:t>
          </w:r>
          <w:r>
            <w:rPr>
              <w:rFonts w:ascii="FangSong" w:eastAsia="FangSong" w:hAnsi="FangSong" w:cs="FangSong"/>
              <w:spacing w:val="-4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年招聘计划依据</w:t>
          </w:r>
          <w:r>
            <w:rPr>
              <w:rFonts w:ascii="FangSong" w:eastAsia="FangSong" w:hAnsi="FangSong" w:cs="FangSong"/>
              <w:spacing w:val="-5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17"/>
              <w:w w:val="113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2" w:line="218" w:lineRule="auto"/>
            <w:ind w:left="30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2.1.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各部门年度计划</w:t>
          </w:r>
          <w:r>
            <w:rPr>
              <w:rFonts w:ascii="FangSong" w:eastAsia="FangSong" w:hAnsi="FangSong" w:cs="FangSong"/>
              <w:spacing w:val="-1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4" w:line="216" w:lineRule="auto"/>
            <w:ind w:left="44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2.1.1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研发部用工需求申请表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7" w:line="216" w:lineRule="auto"/>
            <w:ind w:left="44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2.1.2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通信部用工需求申请表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2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6" w:line="216" w:lineRule="auto"/>
            <w:ind w:left="44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2.1.3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信息部用工需求申请表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7"/>
              <w:sz w:val="28"/>
              <w:szCs w:val="28"/>
            </w:rPr>
            <w:t>7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6" w:line="218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3.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3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年度运维人员招聘计划</w:t>
          </w:r>
          <w:r>
            <w:rPr>
              <w:rFonts w:ascii="FangSong" w:eastAsia="FangSong" w:hAnsi="FangSong" w:cs="FangSong"/>
              <w:spacing w:val="-9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9" w:lineRule="auto"/>
            <w:ind w:left="2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4.</w:t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3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年储备计划依据</w:t>
          </w:r>
          <w:r>
            <w:rPr>
              <w:rFonts w:ascii="FangSong" w:eastAsia="FangSong" w:hAnsi="FangSong" w:cs="FangSong"/>
              <w:spacing w:val="-2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11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2" w:line="219" w:lineRule="auto"/>
            <w:ind w:left="44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4.1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4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年储备计划（外聘）</w:t>
          </w:r>
          <w:r>
            <w:rPr>
              <w:rFonts w:ascii="FangSong" w:eastAsia="FangSong" w:hAnsi="FangSong" w:cs="FangSong"/>
              <w:spacing w:val="-7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11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2" w:line="218" w:lineRule="auto"/>
            <w:ind w:left="44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4.2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3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年关键岗位储备计划（内聘）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12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8" w:lineRule="auto"/>
            <w:ind w:left="44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4.3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3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年岗位互备计划（AB</w:t>
          </w:r>
          <w:r>
            <w:rPr>
              <w:rFonts w:ascii="FangSong" w:eastAsia="FangSong" w:hAnsi="FangSong" w:cs="FangSong"/>
              <w:spacing w:val="-4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角互备）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12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9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5.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开展培训需求调查</w:t>
          </w:r>
          <w:r>
            <w:rPr>
              <w:rFonts w:ascii="FangSong" w:eastAsia="FangSong" w:hAnsi="FangSong" w:cs="FangSong"/>
              <w:spacing w:val="-9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15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8" w:lineRule="auto"/>
            <w:ind w:left="2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6.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4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年运维人员培训计划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15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4" w:line="218" w:lineRule="auto"/>
            <w:ind w:left="3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7.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4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年运维人员绩效考核计划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18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8" w:lineRule="auto"/>
            <w:ind w:left="2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8.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4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4"/>
              <w:sz w:val="28"/>
              <w:szCs w:val="28"/>
            </w:rPr>
            <w:t>年运维人员岗位技能评价计划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19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4" w:line="216" w:lineRule="auto"/>
            <w:ind w:left="2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9.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4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年人力资源工作计划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20</w:t>
          </w:r>
          <w:r>
            <w:fldChar w:fldCharType="end"/>
          </w:r>
        </w:p>
      </w:sdtContent>
    </w:sdt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855" w:right="1785" w:bottom="1712" w:left="1785" w:header="803" w:footer="992" w:gutter="0"/>
          <w:cols w:space="720"/>
        </w:sectPr>
      </w:pPr>
    </w:p>
    <w:p>
      <w:pPr>
        <w:spacing w:before="132" w:line="224" w:lineRule="auto"/>
        <w:ind w:left="143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7"/>
      <w:bookmarkEnd w:id="0"/>
      <w:bookmarkStart w:id="1" w:name="bookmark1"/>
      <w:bookmarkEnd w:id="1"/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1.</w:t>
      </w:r>
      <w:r>
        <w:rPr>
          <w:rFonts w:ascii="FangSong" w:eastAsia="FangSong" w:hAnsi="FangSong" w:cs="FangSong"/>
          <w:spacing w:val="-18"/>
          <w:sz w:val="28"/>
          <w:szCs w:val="28"/>
        </w:rPr>
        <w:t xml:space="preserve"> </w:t>
      </w:r>
      <w:r>
        <w:rPr>
          <w:rFonts w:ascii="SimHei" w:eastAsia="SimHei" w:hAnsi="SimHei" w:cs="SimHei"/>
          <w:b/>
          <w:bCs/>
          <w:spacing w:val="-8"/>
          <w:sz w:val="31"/>
          <w:szCs w:val="31"/>
        </w:rPr>
        <w:t>综述</w:t>
      </w:r>
    </w:p>
    <w:p>
      <w:pPr>
        <w:spacing w:before="265" w:line="412" w:lineRule="auto"/>
        <w:ind w:left="130" w:right="628" w:firstLine="57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为了保障运行维护服务交付的顺利实施，通</w:t>
      </w:r>
      <w:r>
        <w:rPr>
          <w:rFonts w:ascii="FangSong" w:eastAsia="FangSong" w:hAnsi="FangSong" w:cs="FangSong"/>
          <w:spacing w:val="-5"/>
          <w:sz w:val="28"/>
          <w:szCs w:val="28"/>
        </w:rPr>
        <w:t>过人员组织体系的不</w:t>
      </w:r>
      <w:r>
        <w:rPr>
          <w:rFonts w:ascii="FangSong" w:eastAsia="FangSong" w:hAnsi="FangSong" w:cs="FangSong"/>
          <w:spacing w:val="-4"/>
          <w:sz w:val="28"/>
          <w:szCs w:val="28"/>
        </w:rPr>
        <w:t>断完善，有效支撑运维业务的全面提升。在招聘、储备、培训、绩效</w:t>
      </w:r>
      <w:r>
        <w:rPr>
          <w:rFonts w:ascii="FangSong" w:eastAsia="FangSong" w:hAnsi="FangSong" w:cs="FangSong"/>
          <w:spacing w:val="-4"/>
          <w:sz w:val="28"/>
          <w:szCs w:val="28"/>
        </w:rPr>
        <w:t>考核、技术评价等方面，建立健全规章制度，做好年度策划，按计划</w:t>
      </w:r>
      <w:r>
        <w:rPr>
          <w:rFonts w:ascii="FangSong" w:eastAsia="FangSong" w:hAnsi="FangSong" w:cs="FangSong"/>
          <w:spacing w:val="-2"/>
          <w:sz w:val="28"/>
          <w:szCs w:val="28"/>
        </w:rPr>
        <w:t>执行实施、检查、跟进、落实，持续优化人力资源体系。</w:t>
      </w: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spacing w:before="101" w:line="224" w:lineRule="auto"/>
        <w:ind w:left="122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2"/>
      <w:bookmarkEnd w:id="2"/>
      <w:r>
        <w:rPr>
          <w:rFonts w:ascii="SimHei" w:eastAsia="SimHei" w:hAnsi="SimHei" w:cs="SimHei"/>
          <w:b/>
          <w:bCs/>
          <w:spacing w:val="4"/>
          <w:sz w:val="31"/>
          <w:szCs w:val="31"/>
        </w:rPr>
        <w:t>2．2022</w:t>
      </w:r>
      <w:r>
        <w:rPr>
          <w:rFonts w:ascii="SimHei" w:eastAsia="SimHei" w:hAnsi="SimHei" w:cs="SimHei"/>
          <w:spacing w:val="-59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年招聘计划依据</w:t>
      </w:r>
    </w:p>
    <w:p>
      <w:pPr>
        <w:pStyle w:val="BodyText"/>
        <w:spacing w:line="297" w:lineRule="auto"/>
      </w:pPr>
    </w:p>
    <w:p>
      <w:pPr>
        <w:spacing w:before="97" w:line="217" w:lineRule="auto"/>
        <w:ind w:left="126"/>
        <w:outlineLvl w:val="1"/>
        <w:rPr>
          <w:rFonts w:ascii="FangSong" w:eastAsia="FangSong" w:hAnsi="FangSong" w:cs="FangSong"/>
          <w:sz w:val="30"/>
          <w:szCs w:val="30"/>
        </w:rPr>
      </w:pPr>
      <w:bookmarkStart w:id="3" w:name="bookmark3"/>
      <w:bookmarkEnd w:id="3"/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2.1．部门年度计划</w:t>
      </w:r>
    </w:p>
    <w:p>
      <w:pPr>
        <w:pStyle w:val="BodyText"/>
        <w:spacing w:before="312" w:line="317" w:lineRule="auto"/>
        <w:ind w:left="130" w:right="633" w:firstLine="56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各部门负责人在每年</w:t>
      </w:r>
      <w:r>
        <w:rPr>
          <w:rFonts w:ascii="FangSong" w:eastAsia="FangSong" w:hAnsi="FangSong" w:cs="FangSong"/>
          <w:spacing w:val="-2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12</w:t>
      </w:r>
      <w:r>
        <w:rPr>
          <w:spacing w:val="2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月根据本年度工作情况，下一年度部门</w:t>
      </w:r>
      <w:r>
        <w:rPr>
          <w:rFonts w:ascii="FangSong" w:eastAsia="FangSong" w:hAnsi="FangSong" w:cs="FangSong"/>
          <w:spacing w:val="-4"/>
          <w:sz w:val="28"/>
          <w:szCs w:val="28"/>
        </w:rPr>
        <w:t>规划、岗位需求，结合部门下一年度整体预算，考虑到员工离职、退</w:t>
      </w:r>
      <w:r>
        <w:rPr>
          <w:rFonts w:ascii="FangSong" w:eastAsia="FangSong" w:hAnsi="FangSong" w:cs="FangSong"/>
          <w:spacing w:val="-4"/>
          <w:sz w:val="28"/>
          <w:szCs w:val="28"/>
        </w:rPr>
        <w:t>职、人员异动等原因需要增添人员时，应将所需名额、工作岗位、任</w:t>
      </w:r>
      <w:r>
        <w:rPr>
          <w:rFonts w:ascii="FangSong" w:eastAsia="FangSong" w:hAnsi="FangSong" w:cs="FangSong"/>
          <w:spacing w:val="-4"/>
          <w:sz w:val="28"/>
          <w:szCs w:val="28"/>
        </w:rPr>
        <w:t>职条件、需到任日期以及申请理由等填写在《用工需求申请单》中提</w:t>
      </w:r>
      <w:r>
        <w:rPr>
          <w:rFonts w:ascii="FangSong" w:eastAsia="FangSong" w:hAnsi="FangSong" w:cs="FangSong"/>
          <w:spacing w:val="-6"/>
          <w:sz w:val="28"/>
          <w:szCs w:val="28"/>
        </w:rPr>
        <w:t>交公司审核。</w:t>
      </w:r>
    </w:p>
    <w:p>
      <w:pPr>
        <w:pStyle w:val="BodyText"/>
        <w:spacing w:line="261" w:lineRule="auto"/>
      </w:pPr>
      <w:r>
        <w:pict>
          <v:shape id="_x0000_s1025" style="height:0.5pt;margin-left:0.24pt;margin-top:8.42pt;position:absolute;width:452.25pt;z-index:251658240" coordorigin="0,0" coordsize="9045,10" path="m,9l9044,9l9044,l,l,9xe" fillcolor="black"/>
        </w:pict>
      </w:r>
    </w:p>
    <w:p>
      <w:pPr>
        <w:spacing w:before="92" w:line="219" w:lineRule="auto"/>
        <w:ind w:left="125"/>
        <w:outlineLvl w:val="1"/>
        <w:rPr>
          <w:rFonts w:ascii="FangSong" w:eastAsia="FangSong" w:hAnsi="FangSong" w:cs="FangSong"/>
          <w:sz w:val="28"/>
          <w:szCs w:val="28"/>
        </w:rPr>
      </w:pPr>
      <w:bookmarkStart w:id="4" w:name="bookmark4"/>
      <w:bookmarkEnd w:id="4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2.1.1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研发部用工需求</w:t>
      </w:r>
    </w:p>
    <w:p>
      <w:pPr>
        <w:pStyle w:val="BodyText"/>
        <w:spacing w:line="345" w:lineRule="auto"/>
      </w:pPr>
    </w:p>
    <w:p>
      <w:pPr>
        <w:pStyle w:val="BodyText"/>
        <w:spacing w:line="346" w:lineRule="auto"/>
      </w:pPr>
    </w:p>
    <w:p>
      <w:pPr>
        <w:spacing w:before="141" w:line="220" w:lineRule="auto"/>
        <w:ind w:left="3096"/>
        <w:rPr>
          <w:rFonts w:ascii="FangSong" w:eastAsia="FangSong" w:hAnsi="FangSong" w:cs="FangSong"/>
          <w:sz w:val="43"/>
          <w:szCs w:val="43"/>
        </w:rPr>
      </w:pPr>
      <w:r>
        <w:rPr>
          <w:rFonts w:ascii="FangSong" w:eastAsia="FangSong" w:hAnsi="FangSong" w:cs="FangSong"/>
          <w:b/>
          <w:bCs/>
          <w:spacing w:val="2"/>
          <w:sz w:val="43"/>
          <w:szCs w:val="43"/>
        </w:rPr>
        <w:t>用工需求申请表</w:t>
      </w:r>
    </w:p>
    <w:p>
      <w:pPr>
        <w:spacing w:line="18" w:lineRule="exact"/>
      </w:pPr>
    </w:p>
    <w:tbl>
      <w:tblPr>
        <w:tblStyle w:val="TableNormal"/>
        <w:tblW w:w="90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813"/>
        <w:gridCol w:w="3141"/>
        <w:gridCol w:w="2044"/>
        <w:gridCol w:w="2051"/>
      </w:tblGrid>
      <w:tr>
        <w:tblPrEx>
          <w:tblW w:w="90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73"/>
        </w:trPr>
        <w:tc>
          <w:tcPr>
            <w:tcW w:w="1813" w:type="dxa"/>
          </w:tcPr>
          <w:p>
            <w:pPr>
              <w:spacing w:before="198" w:line="216" w:lineRule="auto"/>
              <w:ind w:left="3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申请部门</w:t>
            </w:r>
          </w:p>
        </w:tc>
        <w:tc>
          <w:tcPr>
            <w:tcW w:w="3141" w:type="dxa"/>
          </w:tcPr>
          <w:p>
            <w:pPr>
              <w:spacing w:before="197" w:line="219" w:lineRule="auto"/>
              <w:ind w:left="11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研发部</w:t>
            </w:r>
          </w:p>
        </w:tc>
        <w:tc>
          <w:tcPr>
            <w:tcW w:w="2044" w:type="dxa"/>
          </w:tcPr>
          <w:p>
            <w:pPr>
              <w:spacing w:before="198" w:line="216" w:lineRule="auto"/>
              <w:ind w:left="5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申请时间</w:t>
            </w:r>
          </w:p>
        </w:tc>
        <w:tc>
          <w:tcPr>
            <w:tcW w:w="2051" w:type="dxa"/>
          </w:tcPr>
          <w:p>
            <w:pPr>
              <w:spacing w:before="197" w:line="237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2021.12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6"/>
        </w:trPr>
        <w:tc>
          <w:tcPr>
            <w:tcW w:w="1813" w:type="dxa"/>
          </w:tcPr>
          <w:p>
            <w:pPr>
              <w:spacing w:before="211" w:line="217" w:lineRule="auto"/>
              <w:ind w:left="3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职位名称</w:t>
            </w:r>
          </w:p>
        </w:tc>
        <w:tc>
          <w:tcPr>
            <w:tcW w:w="3141" w:type="dxa"/>
          </w:tcPr>
          <w:p>
            <w:pPr>
              <w:spacing w:before="210" w:line="219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软件研发工程师（Java）</w:t>
            </w:r>
          </w:p>
        </w:tc>
        <w:tc>
          <w:tcPr>
            <w:tcW w:w="2044" w:type="dxa"/>
          </w:tcPr>
          <w:p>
            <w:pPr>
              <w:spacing w:before="210" w:line="216" w:lineRule="auto"/>
              <w:ind w:left="4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建议年薪</w:t>
            </w:r>
          </w:p>
        </w:tc>
        <w:tc>
          <w:tcPr>
            <w:tcW w:w="2051" w:type="dxa"/>
          </w:tcPr>
          <w:p>
            <w:pPr>
              <w:spacing w:before="210" w:line="237" w:lineRule="auto"/>
              <w:ind w:left="4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14W-21.6W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701"/>
        </w:trPr>
        <w:tc>
          <w:tcPr>
            <w:tcW w:w="1813" w:type="dxa"/>
          </w:tcPr>
          <w:p>
            <w:pPr>
              <w:spacing w:before="212" w:line="219" w:lineRule="auto"/>
              <w:ind w:left="3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需求人数</w:t>
            </w:r>
          </w:p>
        </w:tc>
        <w:tc>
          <w:tcPr>
            <w:tcW w:w="3141" w:type="dxa"/>
          </w:tcPr>
          <w:p>
            <w:pPr>
              <w:spacing w:before="212" w:line="239" w:lineRule="auto"/>
              <w:ind w:left="15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1</w:t>
            </w:r>
          </w:p>
        </w:tc>
        <w:tc>
          <w:tcPr>
            <w:tcW w:w="2044" w:type="dxa"/>
          </w:tcPr>
          <w:p>
            <w:pPr>
              <w:spacing w:before="212" w:line="219" w:lineRule="auto"/>
              <w:ind w:left="2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要求上岗时间</w:t>
            </w:r>
          </w:p>
        </w:tc>
        <w:tc>
          <w:tcPr>
            <w:tcW w:w="2051" w:type="dxa"/>
          </w:tcPr>
          <w:p>
            <w:pPr>
              <w:spacing w:before="213" w:line="219" w:lineRule="auto"/>
              <w:ind w:left="5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8"/>
                <w:szCs w:val="28"/>
              </w:rPr>
              <w:t>6/10</w:t>
            </w:r>
            <w:r>
              <w:rPr>
                <w:rFonts w:ascii="FangSong" w:eastAsia="FangSong" w:hAnsi="FangSong" w:cs="FangSong"/>
                <w:spacing w:val="-36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5"/>
                <w:sz w:val="28"/>
                <w:szCs w:val="28"/>
              </w:rPr>
              <w:t>月</w:t>
            </w:r>
          </w:p>
        </w:tc>
      </w:tr>
    </w:tbl>
    <w:p>
      <w:pPr>
        <w:pStyle w:val="BodyText"/>
      </w:pPr>
    </w:p>
    <w:p>
      <w:pPr>
        <w:sectPr>
          <w:headerReference w:type="default" r:id="rId10"/>
          <w:footerReference w:type="default" r:id="rId11"/>
          <w:pgSz w:w="11907" w:h="16839"/>
          <w:pgMar w:top="1855" w:right="1164" w:bottom="1712" w:left="1687" w:header="803" w:footer="992" w:gutter="0"/>
          <w:cols w:space="720"/>
        </w:sectPr>
      </w:pPr>
    </w:p>
    <w:tbl>
      <w:tblPr>
        <w:tblStyle w:val="TableNormal"/>
        <w:tblW w:w="90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813"/>
        <w:gridCol w:w="7236"/>
      </w:tblGrid>
      <w:tr>
        <w:tblPrEx>
          <w:tblW w:w="90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2564"/>
        </w:trPr>
        <w:tc>
          <w:tcPr>
            <w:tcW w:w="1813" w:type="dxa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岗位职能</w:t>
            </w:r>
          </w:p>
        </w:tc>
        <w:tc>
          <w:tcPr>
            <w:tcW w:w="7236" w:type="dxa"/>
          </w:tcPr>
          <w:p>
            <w:pPr>
              <w:spacing w:line="426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1.根据需求完成系统概要设计、技术方案编写；</w:t>
            </w:r>
          </w:p>
          <w:p>
            <w:pPr>
              <w:spacing w:before="294" w:line="217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2.根据需求完成核心模块编码开发；</w:t>
            </w:r>
          </w:p>
          <w:p>
            <w:pPr>
              <w:spacing w:before="294" w:line="219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3.负责指导解决开发过程中遇到的技术难题；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9367"/>
        </w:trPr>
        <w:tc>
          <w:tcPr>
            <w:tcW w:w="1813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任职要求</w:t>
            </w:r>
          </w:p>
        </w:tc>
        <w:tc>
          <w:tcPr>
            <w:tcW w:w="7236" w:type="dxa"/>
          </w:tcPr>
          <w:p>
            <w:pPr>
              <w:spacing w:before="175" w:line="347" w:lineRule="auto"/>
              <w:ind w:left="128" w:right="106" w:firstLine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1.java</w:t>
            </w:r>
            <w:r>
              <w:rPr>
                <w:rFonts w:ascii="FangSong" w:eastAsia="FangSong" w:hAnsi="FangSong" w:cs="FangSong"/>
                <w:spacing w:val="-4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基础扎实,能够独立完成产品核心代码开发、业务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代码开发、系统性能调优等工作.有良好的分析解决问题的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能力</w:t>
            </w:r>
          </w:p>
          <w:p>
            <w:pPr>
              <w:spacing w:before="292" w:line="213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2.掌握流行的开发框架：Spring、Spring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MVC、</w:t>
            </w:r>
          </w:p>
          <w:p>
            <w:pPr>
              <w:spacing w:before="302" w:line="315" w:lineRule="auto"/>
              <w:ind w:left="133" w:right="191" w:hanging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MyBatis,spring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boot,spring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cloud</w:t>
            </w:r>
            <w:r>
              <w:rPr>
                <w:rFonts w:ascii="FangSong" w:eastAsia="FangSong" w:hAnsi="FangSong" w:cs="FangSong"/>
                <w:spacing w:val="-3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等.且看过</w:t>
            </w:r>
            <w:r>
              <w:rPr>
                <w:rFonts w:ascii="FangSong" w:eastAsia="FangSong" w:hAnsi="FangSong" w:cs="FangSong"/>
                <w:spacing w:val="-3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1/2</w:t>
            </w:r>
            <w:r>
              <w:rPr>
                <w:rFonts w:ascii="FangSong" w:eastAsia="FangSong" w:hAnsi="FangSong" w:cs="FangSong"/>
                <w:spacing w:val="-5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个框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架源码</w:t>
            </w:r>
          </w:p>
          <w:p>
            <w:pPr>
              <w:spacing w:before="291" w:line="312" w:lineRule="auto"/>
              <w:ind w:left="126" w:right="261" w:hanging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3.至少熟练使用</w:t>
            </w:r>
            <w:r>
              <w:rPr>
                <w:rFonts w:ascii="FangSong" w:eastAsia="FangSong" w:hAnsi="FangSong" w:cs="FangSong"/>
                <w:spacing w:val="-6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Oracle/SQLSe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rver/MySql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中的一种数据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库.能编写复杂存储过程,触发器以及</w:t>
            </w:r>
            <w:r>
              <w:rPr>
                <w:rFonts w:ascii="FangSong" w:eastAsia="FangSong" w:hAnsi="FangSong" w:cs="FangSong"/>
                <w:spacing w:val="-3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sql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调优</w:t>
            </w:r>
          </w:p>
          <w:p>
            <w:pPr>
              <w:spacing w:before="302" w:line="315" w:lineRule="auto"/>
              <w:ind w:left="121" w:right="122" w:hanging="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4.用过</w:t>
            </w:r>
            <w:r>
              <w:rPr>
                <w:rFonts w:ascii="FangSong" w:eastAsia="FangSong" w:hAnsi="FangSong" w:cs="FangSong"/>
                <w:spacing w:val="-6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MongoDB,Redis,Memcached,es,hadoop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等非关系型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</w:t>
            </w:r>
          </w:p>
          <w:p>
            <w:pPr>
              <w:spacing w:before="292" w:line="218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5.熟悉</w:t>
            </w:r>
            <w:r>
              <w:rPr>
                <w:rFonts w:ascii="FangSong" w:eastAsia="FangSong" w:hAnsi="FangSong" w:cs="FangSong"/>
                <w:spacing w:val="-6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activeMQ</w:t>
            </w:r>
            <w:r>
              <w:rPr>
                <w:rFonts w:ascii="FangSong" w:eastAsia="FangSong" w:hAnsi="FangSong" w:cs="FangSong"/>
                <w:spacing w:val="4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,rabbit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MQ</w:t>
            </w:r>
            <w:r>
              <w:rPr>
                <w:rFonts w:ascii="FangSong" w:eastAsia="FangSong" w:hAnsi="FangSong" w:cs="FangSong"/>
                <w:spacing w:val="4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,kafka,XMPP</w:t>
            </w:r>
            <w:r>
              <w:rPr>
                <w:rFonts w:ascii="FangSong" w:eastAsia="FangSong" w:hAnsi="FangSong" w:cs="FangSong"/>
                <w:spacing w:val="-4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等消息中间件</w:t>
            </w:r>
          </w:p>
          <w:p>
            <w:pPr>
              <w:spacing w:before="294" w:line="219" w:lineRule="auto"/>
              <w:ind w:left="1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6.有模块化、组件化封装经验者，会设计模式者优先</w:t>
            </w:r>
          </w:p>
          <w:p>
            <w:pPr>
              <w:spacing w:before="292" w:line="315" w:lineRule="auto"/>
              <w:ind w:left="121" w:right="128" w:hanging="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7.有大型分布式、高并发、高负载、高可用性系统的设计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开发经验者优先</w:t>
            </w:r>
          </w:p>
          <w:p>
            <w:pPr>
              <w:spacing w:before="292" w:line="219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8.有大量微服务应用开发者优先</w:t>
            </w:r>
          </w:p>
        </w:tc>
      </w:tr>
    </w:tbl>
    <w:p>
      <w:pPr>
        <w:pStyle w:val="BodyText"/>
      </w:pPr>
    </w:p>
    <w:p>
      <w:pPr>
        <w:sectPr>
          <w:headerReference w:type="default" r:id="rId12"/>
          <w:pgSz w:w="11907" w:h="16839"/>
          <w:pgMar w:top="1834" w:right="1164" w:bottom="1712" w:left="1687" w:header="803" w:footer="992" w:gutter="0"/>
          <w:cols w:space="720"/>
        </w:sectPr>
      </w:pPr>
    </w:p>
    <w:p>
      <w:pPr>
        <w:spacing w:before="152" w:line="218" w:lineRule="auto"/>
        <w:ind w:left="125"/>
        <w:outlineLvl w:val="1"/>
        <w:rPr>
          <w:rFonts w:ascii="FangSong" w:eastAsia="FangSong" w:hAnsi="FangSong" w:cs="FangSong"/>
          <w:sz w:val="28"/>
          <w:szCs w:val="28"/>
        </w:rPr>
      </w:pPr>
      <w:bookmarkStart w:id="5" w:name="bookmark18"/>
      <w:bookmarkEnd w:id="5"/>
      <w:bookmarkStart w:id="6" w:name="bookmark5"/>
      <w:bookmarkEnd w:id="6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2.1.2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通信部用工需求</w:t>
      </w:r>
    </w:p>
    <w:p>
      <w:pPr>
        <w:spacing w:line="119" w:lineRule="exact"/>
      </w:pPr>
    </w:p>
    <w:tbl>
      <w:tblPr>
        <w:tblStyle w:val="TableNormal"/>
        <w:tblW w:w="90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097"/>
        <w:gridCol w:w="2857"/>
        <w:gridCol w:w="2044"/>
        <w:gridCol w:w="2051"/>
      </w:tblGrid>
      <w:tr>
        <w:tblPrEx>
          <w:tblW w:w="90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74"/>
        </w:trPr>
        <w:tc>
          <w:tcPr>
            <w:tcW w:w="2097" w:type="dxa"/>
          </w:tcPr>
          <w:p>
            <w:pPr>
              <w:spacing w:before="198" w:line="216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申请部门</w:t>
            </w:r>
          </w:p>
        </w:tc>
        <w:tc>
          <w:tcPr>
            <w:tcW w:w="2857" w:type="dxa"/>
          </w:tcPr>
          <w:p>
            <w:pPr>
              <w:spacing w:before="197" w:line="218" w:lineRule="auto"/>
              <w:ind w:left="10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8"/>
                <w:szCs w:val="28"/>
              </w:rPr>
              <w:t>通信部</w:t>
            </w:r>
          </w:p>
        </w:tc>
        <w:tc>
          <w:tcPr>
            <w:tcW w:w="2044" w:type="dxa"/>
          </w:tcPr>
          <w:p>
            <w:pPr>
              <w:spacing w:before="198" w:line="216" w:lineRule="auto"/>
              <w:ind w:left="5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申请时间</w:t>
            </w:r>
          </w:p>
        </w:tc>
        <w:tc>
          <w:tcPr>
            <w:tcW w:w="2051" w:type="dxa"/>
          </w:tcPr>
          <w:p>
            <w:pPr>
              <w:spacing w:before="197" w:line="237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2021.12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1252"/>
        </w:trPr>
        <w:tc>
          <w:tcPr>
            <w:tcW w:w="2097" w:type="dxa"/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4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职位名称</w:t>
            </w:r>
          </w:p>
        </w:tc>
        <w:tc>
          <w:tcPr>
            <w:tcW w:w="2857" w:type="dxa"/>
          </w:tcPr>
          <w:p>
            <w:pPr>
              <w:spacing w:before="174" w:line="352" w:lineRule="auto"/>
              <w:ind w:left="744" w:right="604" w:hanging="1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（传输设备）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运维工程师</w:t>
            </w:r>
          </w:p>
        </w:tc>
        <w:tc>
          <w:tcPr>
            <w:tcW w:w="2044" w:type="dxa"/>
          </w:tcPr>
          <w:p>
            <w:pPr>
              <w:spacing w:line="392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4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建议年薪</w:t>
            </w:r>
          </w:p>
        </w:tc>
        <w:tc>
          <w:tcPr>
            <w:tcW w:w="2051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5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18W-24W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8"/>
        </w:trPr>
        <w:tc>
          <w:tcPr>
            <w:tcW w:w="2097" w:type="dxa"/>
          </w:tcPr>
          <w:p>
            <w:pPr>
              <w:spacing w:before="210" w:line="219" w:lineRule="auto"/>
              <w:ind w:left="5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需求人数</w:t>
            </w:r>
          </w:p>
        </w:tc>
        <w:tc>
          <w:tcPr>
            <w:tcW w:w="2857" w:type="dxa"/>
          </w:tcPr>
          <w:p>
            <w:pPr>
              <w:spacing w:before="210" w:line="239" w:lineRule="auto"/>
              <w:ind w:left="1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1</w:t>
            </w:r>
          </w:p>
        </w:tc>
        <w:tc>
          <w:tcPr>
            <w:tcW w:w="2044" w:type="dxa"/>
          </w:tcPr>
          <w:p>
            <w:pPr>
              <w:spacing w:before="210" w:line="219" w:lineRule="auto"/>
              <w:ind w:left="2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要求上岗时间</w:t>
            </w:r>
          </w:p>
        </w:tc>
        <w:tc>
          <w:tcPr>
            <w:tcW w:w="2051" w:type="dxa"/>
          </w:tcPr>
          <w:p>
            <w:pPr>
              <w:spacing w:before="211" w:line="219" w:lineRule="auto"/>
              <w:ind w:left="6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8"/>
                <w:szCs w:val="28"/>
              </w:rPr>
              <w:t>4-8</w:t>
            </w:r>
            <w:r>
              <w:rPr>
                <w:rFonts w:ascii="FangSong" w:eastAsia="FangSong" w:hAnsi="FangSong" w:cs="FangSong"/>
                <w:spacing w:val="-36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5"/>
                <w:sz w:val="28"/>
                <w:szCs w:val="28"/>
              </w:rPr>
              <w:t>月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4994"/>
        </w:trPr>
        <w:tc>
          <w:tcPr>
            <w:tcW w:w="2097" w:type="dxa"/>
          </w:tcPr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5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岗位职能</w:t>
            </w:r>
          </w:p>
        </w:tc>
        <w:tc>
          <w:tcPr>
            <w:tcW w:w="6952" w:type="dxa"/>
            <w:gridSpan w:val="3"/>
          </w:tcPr>
          <w:p>
            <w:pPr>
              <w:spacing w:before="175" w:line="218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1、负责公司运维项目实施；</w:t>
            </w:r>
          </w:p>
          <w:p>
            <w:pPr>
              <w:spacing w:before="295" w:line="346" w:lineRule="auto"/>
              <w:ind w:left="122" w:right="123" w:hanging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2、负责运维项目定期巡检、故障处理，保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障系统安全稳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定运行；负责系统硬件报修、更换；负责业务线缆、标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识标签制作粘贴；负责故障抢修、反事故演练；</w:t>
            </w:r>
          </w:p>
          <w:p>
            <w:pPr>
              <w:spacing w:before="293" w:line="347" w:lineRule="auto"/>
              <w:ind w:left="121" w:right="27" w:hanging="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3、负责运维项目相关文档的编写，负责项目投标文件、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服务报告、竣工资料的编写，负责运维系统专业技术资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料的实时更新、整理、汇总；</w:t>
            </w:r>
          </w:p>
          <w:p>
            <w:pPr>
              <w:spacing w:before="295" w:line="217" w:lineRule="auto"/>
              <w:ind w:left="1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4、负责所管辖系统的修理改造项目的实施。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3131"/>
        </w:trPr>
        <w:tc>
          <w:tcPr>
            <w:tcW w:w="2097" w:type="dxa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5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任职要求</w:t>
            </w:r>
          </w:p>
        </w:tc>
        <w:tc>
          <w:tcPr>
            <w:tcW w:w="6952" w:type="dxa"/>
            <w:gridSpan w:val="3"/>
          </w:tcPr>
          <w:p>
            <w:pPr>
              <w:spacing w:before="180" w:line="218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1、大专学历，通信、计算机、网络相关专业；</w:t>
            </w:r>
          </w:p>
          <w:p>
            <w:pPr>
              <w:spacing w:before="294" w:line="216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2、熟练操作</w:t>
            </w:r>
            <w:r>
              <w:rPr>
                <w:rFonts w:ascii="FangSong" w:eastAsia="FangSong" w:hAnsi="FangSong" w:cs="FangSong"/>
                <w:spacing w:val="-4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Word、Excl、Visio</w:t>
            </w:r>
            <w:r>
              <w:rPr>
                <w:rFonts w:ascii="FangSong" w:eastAsia="FangSong" w:hAnsi="FangSong" w:cs="FangSong"/>
                <w:spacing w:val="-4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等办公软件；</w:t>
            </w:r>
          </w:p>
          <w:p>
            <w:pPr>
              <w:spacing w:before="295" w:line="219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3、具备一定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CAD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基础；</w:t>
            </w:r>
          </w:p>
          <w:p>
            <w:pPr>
              <w:spacing w:before="292" w:line="218" w:lineRule="auto"/>
              <w:ind w:left="1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4、具备良好的沟通协调能力和学习能力；</w:t>
            </w:r>
          </w:p>
          <w:p>
            <w:pPr>
              <w:spacing w:before="29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5、一年以上相关工作经验，优秀应届毕业生亦可</w:t>
            </w:r>
          </w:p>
        </w:tc>
      </w:tr>
    </w:tbl>
    <w:p>
      <w:pPr>
        <w:pStyle w:val="BodyText"/>
      </w:pPr>
    </w:p>
    <w:p>
      <w:pPr>
        <w:sectPr>
          <w:headerReference w:type="default" r:id="rId13"/>
          <w:pgSz w:w="11907" w:h="16839"/>
          <w:pgMar w:top="1855" w:right="1164" w:bottom="1712" w:left="1687" w:header="803" w:footer="992" w:gutter="0"/>
          <w:cols w:space="720"/>
        </w:sectPr>
      </w:pPr>
    </w:p>
    <w:tbl>
      <w:tblPr>
        <w:tblStyle w:val="TableNormal"/>
        <w:tblW w:w="90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672"/>
        <w:gridCol w:w="3402"/>
        <w:gridCol w:w="1924"/>
        <w:gridCol w:w="2051"/>
      </w:tblGrid>
      <w:tr>
        <w:tblPrEx>
          <w:tblW w:w="90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74"/>
        </w:trPr>
        <w:tc>
          <w:tcPr>
            <w:tcW w:w="1672" w:type="dxa"/>
          </w:tcPr>
          <w:p>
            <w:pPr>
              <w:spacing w:before="198" w:line="216" w:lineRule="auto"/>
              <w:ind w:left="329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7" w:name="bookmark19"/>
            <w:bookmarkEnd w:id="7"/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申请部门</w:t>
            </w:r>
          </w:p>
        </w:tc>
        <w:tc>
          <w:tcPr>
            <w:tcW w:w="3402" w:type="dxa"/>
          </w:tcPr>
          <w:p>
            <w:pPr>
              <w:spacing w:before="197" w:line="218" w:lineRule="auto"/>
              <w:ind w:left="1294"/>
              <w:outlineLvl w:val="1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8" w:name="bookmark6"/>
            <w:bookmarkEnd w:id="8"/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信息部</w:t>
            </w:r>
          </w:p>
        </w:tc>
        <w:tc>
          <w:tcPr>
            <w:tcW w:w="1924" w:type="dxa"/>
          </w:tcPr>
          <w:p>
            <w:pPr>
              <w:spacing w:before="198" w:line="216" w:lineRule="auto"/>
              <w:ind w:left="4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申请时间</w:t>
            </w:r>
          </w:p>
        </w:tc>
        <w:tc>
          <w:tcPr>
            <w:tcW w:w="2051" w:type="dxa"/>
          </w:tcPr>
          <w:p>
            <w:pPr>
              <w:spacing w:before="197" w:line="237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2021.12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8"/>
        </w:trPr>
        <w:tc>
          <w:tcPr>
            <w:tcW w:w="1672" w:type="dxa"/>
          </w:tcPr>
          <w:p>
            <w:pPr>
              <w:spacing w:before="210" w:line="217" w:lineRule="auto"/>
              <w:ind w:left="2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职位名称</w:t>
            </w:r>
          </w:p>
        </w:tc>
        <w:tc>
          <w:tcPr>
            <w:tcW w:w="3402" w:type="dxa"/>
          </w:tcPr>
          <w:p>
            <w:pPr>
              <w:spacing w:before="209" w:line="218" w:lineRule="auto"/>
              <w:ind w:left="3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（数据库）运维工程师</w:t>
            </w:r>
          </w:p>
        </w:tc>
        <w:tc>
          <w:tcPr>
            <w:tcW w:w="1924" w:type="dxa"/>
          </w:tcPr>
          <w:p>
            <w:pPr>
              <w:spacing w:before="209" w:line="216" w:lineRule="auto"/>
              <w:ind w:left="4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建议年薪</w:t>
            </w:r>
          </w:p>
        </w:tc>
        <w:tc>
          <w:tcPr>
            <w:tcW w:w="2051" w:type="dxa"/>
          </w:tcPr>
          <w:p>
            <w:pPr>
              <w:spacing w:before="210" w:line="237" w:lineRule="auto"/>
              <w:ind w:left="5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18W-24W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8"/>
        </w:trPr>
        <w:tc>
          <w:tcPr>
            <w:tcW w:w="1672" w:type="dxa"/>
          </w:tcPr>
          <w:p>
            <w:pPr>
              <w:spacing w:before="209" w:line="219" w:lineRule="auto"/>
              <w:ind w:left="3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需求人数</w:t>
            </w:r>
          </w:p>
        </w:tc>
        <w:tc>
          <w:tcPr>
            <w:tcW w:w="3402" w:type="dxa"/>
          </w:tcPr>
          <w:p>
            <w:pPr>
              <w:spacing w:before="209" w:line="239" w:lineRule="auto"/>
              <w:ind w:left="16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1</w:t>
            </w:r>
          </w:p>
        </w:tc>
        <w:tc>
          <w:tcPr>
            <w:tcW w:w="1924" w:type="dxa"/>
          </w:tcPr>
          <w:p>
            <w:pPr>
              <w:spacing w:before="209" w:line="219" w:lineRule="auto"/>
              <w:ind w:left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要求上岗时间</w:t>
            </w:r>
          </w:p>
        </w:tc>
        <w:tc>
          <w:tcPr>
            <w:tcW w:w="2051" w:type="dxa"/>
          </w:tcPr>
          <w:p>
            <w:pPr>
              <w:spacing w:before="210" w:line="219" w:lineRule="auto"/>
              <w:ind w:left="5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10-12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月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243"/>
        </w:trPr>
        <w:tc>
          <w:tcPr>
            <w:tcW w:w="1672" w:type="dxa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岗位职能</w:t>
            </w:r>
          </w:p>
        </w:tc>
        <w:tc>
          <w:tcPr>
            <w:tcW w:w="7377" w:type="dxa"/>
            <w:gridSpan w:val="3"/>
          </w:tcPr>
          <w:p>
            <w:pPr>
              <w:spacing w:before="174" w:line="347" w:lineRule="auto"/>
              <w:ind w:left="127" w:right="13" w:firstLine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1.</w:t>
            </w:r>
            <w:r>
              <w:rPr>
                <w:rFonts w:ascii="FangSong" w:eastAsia="FangSong" w:hAnsi="FangSong" w:cs="FangSong"/>
                <w:spacing w:val="-5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日常运行、终端用户支持、业务应用支持、业务数据维护、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系统巡检、故障处理、技术支持、知识转移、二次开发、系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统消缺等二线运维。</w:t>
            </w:r>
          </w:p>
          <w:p>
            <w:pPr>
              <w:spacing w:before="292" w:line="315" w:lineRule="auto"/>
              <w:ind w:left="123" w:right="107" w:hanging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2.系统性能调优、数据质量优化提升、高级现场巡检等三线</w:t>
            </w: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运维。</w:t>
            </w:r>
          </w:p>
          <w:p>
            <w:pPr>
              <w:spacing w:before="29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3、负责对所运维系统进行优化改善服务，提升系统性能；</w:t>
            </w:r>
          </w:p>
          <w:p>
            <w:pPr>
              <w:spacing w:before="296" w:line="315" w:lineRule="auto"/>
              <w:ind w:left="120" w:right="148" w:hanging="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4、负责对所运维系统进行调研评估服务，给出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客户改进建</w:t>
            </w:r>
            <w:r>
              <w:rPr>
                <w:rFonts w:ascii="FangSong" w:eastAsia="FangSong" w:hAnsi="FangSong" w:cs="FangSong"/>
                <w:spacing w:val="-20"/>
                <w:sz w:val="28"/>
                <w:szCs w:val="28"/>
              </w:rPr>
              <w:t>议；</w:t>
            </w:r>
          </w:p>
          <w:p>
            <w:pPr>
              <w:spacing w:before="293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5、负责技术手册编写、维护工作；</w:t>
            </w:r>
          </w:p>
          <w:p>
            <w:pPr>
              <w:spacing w:before="296" w:line="216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6、定期检查所维护的系统，发现隐患及时处理；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4378"/>
        </w:trPr>
        <w:tc>
          <w:tcPr>
            <w:tcW w:w="1672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before="92" w:line="219" w:lineRule="auto"/>
              <w:ind w:left="2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任职要求</w:t>
            </w:r>
          </w:p>
        </w:tc>
        <w:tc>
          <w:tcPr>
            <w:tcW w:w="7377" w:type="dxa"/>
            <w:gridSpan w:val="3"/>
          </w:tcPr>
          <w:p>
            <w:pPr>
              <w:spacing w:before="174" w:line="412" w:lineRule="auto"/>
              <w:ind w:left="122" w:right="121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.具备三年以上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SAP</w:t>
            </w:r>
            <w:r>
              <w:rPr>
                <w:rFonts w:ascii="FangSong" w:eastAsia="FangSong" w:hAnsi="FangSong" w:cs="FangSong"/>
                <w:spacing w:val="-5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项目实践经验，能独立负责项目实施，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参加过国网公司</w:t>
            </w:r>
            <w:r>
              <w:rPr>
                <w:rFonts w:ascii="FangSong" w:eastAsia="FangSong" w:hAnsi="FangSong" w:cs="FangSong"/>
                <w:spacing w:val="-6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SAP</w:t>
            </w:r>
            <w:r>
              <w:rPr>
                <w:rFonts w:ascii="FangSong" w:eastAsia="FangSong" w:hAnsi="FangSong" w:cs="FangSong"/>
                <w:spacing w:val="-5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项目实施，熟悉</w:t>
            </w:r>
            <w:r>
              <w:rPr>
                <w:rFonts w:ascii="FangSong" w:eastAsia="FangSong" w:hAnsi="FangSong" w:cs="FangSong"/>
                <w:spacing w:val="-6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FICO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模块、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工作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流平台，熟悉后台配置、功能开发说明书的编写等。</w:t>
            </w:r>
          </w:p>
          <w:p>
            <w:pPr>
              <w:spacing w:before="2" w:line="315" w:lineRule="auto"/>
              <w:ind w:left="125" w:right="270" w:hanging="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2.具备较强的</w:t>
            </w:r>
            <w:r>
              <w:rPr>
                <w:rFonts w:ascii="FangSong" w:eastAsia="FangSong" w:hAnsi="FangSong" w:cs="FangSong"/>
                <w:spacing w:val="-4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业务分析、问题判断和解决等方面的能</w:t>
            </w: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力。</w:t>
            </w:r>
          </w:p>
          <w:p>
            <w:pPr>
              <w:spacing w:before="290" w:line="217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3.熟悉电力行业的实际业务及相关流程。</w:t>
            </w:r>
          </w:p>
          <w:p>
            <w:pPr>
              <w:spacing w:before="295" w:line="216" w:lineRule="auto"/>
              <w:ind w:left="1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4.具备较强的沟通协调、口头表达及文字写作能力。</w:t>
            </w:r>
          </w:p>
        </w:tc>
      </w:tr>
    </w:tbl>
    <w:p>
      <w:pPr>
        <w:pStyle w:val="BodyText"/>
      </w:pPr>
    </w:p>
    <w:p>
      <w:pPr>
        <w:sectPr>
          <w:headerReference w:type="default" r:id="rId14"/>
          <w:pgSz w:w="11907" w:h="16839"/>
          <w:pgMar w:top="1834" w:right="1164" w:bottom="1712" w:left="1687" w:header="803" w:footer="992" w:gutter="0"/>
          <w:cols w:space="720"/>
        </w:sectPr>
      </w:pPr>
    </w:p>
    <w:tbl>
      <w:tblPr>
        <w:tblStyle w:val="TableNormal"/>
        <w:tblW w:w="904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813"/>
        <w:gridCol w:w="3261"/>
        <w:gridCol w:w="1924"/>
        <w:gridCol w:w="2051"/>
      </w:tblGrid>
      <w:tr>
        <w:tblPrEx>
          <w:tblW w:w="904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74"/>
        </w:trPr>
        <w:tc>
          <w:tcPr>
            <w:tcW w:w="1813" w:type="dxa"/>
          </w:tcPr>
          <w:p>
            <w:pPr>
              <w:spacing w:before="198" w:line="216" w:lineRule="auto"/>
              <w:ind w:left="3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申请部门</w:t>
            </w:r>
          </w:p>
        </w:tc>
        <w:tc>
          <w:tcPr>
            <w:tcW w:w="3261" w:type="dxa"/>
          </w:tcPr>
          <w:p>
            <w:pPr>
              <w:spacing w:before="197" w:line="218" w:lineRule="auto"/>
              <w:ind w:left="12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信息部</w:t>
            </w:r>
          </w:p>
        </w:tc>
        <w:tc>
          <w:tcPr>
            <w:tcW w:w="1924" w:type="dxa"/>
          </w:tcPr>
          <w:p>
            <w:pPr>
              <w:spacing w:before="198" w:line="216" w:lineRule="auto"/>
              <w:ind w:left="4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申请时间</w:t>
            </w:r>
          </w:p>
        </w:tc>
        <w:tc>
          <w:tcPr>
            <w:tcW w:w="2051" w:type="dxa"/>
          </w:tcPr>
          <w:p>
            <w:pPr>
              <w:spacing w:before="197" w:line="237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2021.12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8"/>
        </w:trPr>
        <w:tc>
          <w:tcPr>
            <w:tcW w:w="1813" w:type="dxa"/>
          </w:tcPr>
          <w:p>
            <w:pPr>
              <w:spacing w:before="210" w:line="217" w:lineRule="auto"/>
              <w:ind w:left="3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职位名称</w:t>
            </w:r>
          </w:p>
        </w:tc>
        <w:tc>
          <w:tcPr>
            <w:tcW w:w="3261" w:type="dxa"/>
          </w:tcPr>
          <w:p>
            <w:pPr>
              <w:spacing w:before="210" w:line="217" w:lineRule="auto"/>
              <w:ind w:left="9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服务台专员</w:t>
            </w:r>
          </w:p>
        </w:tc>
        <w:tc>
          <w:tcPr>
            <w:tcW w:w="1924" w:type="dxa"/>
          </w:tcPr>
          <w:p>
            <w:pPr>
              <w:spacing w:before="209" w:line="216" w:lineRule="auto"/>
              <w:ind w:left="4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建议年薪</w:t>
            </w:r>
          </w:p>
        </w:tc>
        <w:tc>
          <w:tcPr>
            <w:tcW w:w="2051" w:type="dxa"/>
          </w:tcPr>
          <w:p>
            <w:pPr>
              <w:spacing w:before="210" w:line="237" w:lineRule="auto"/>
              <w:ind w:left="6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4W-5W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98"/>
        </w:trPr>
        <w:tc>
          <w:tcPr>
            <w:tcW w:w="1813" w:type="dxa"/>
          </w:tcPr>
          <w:p>
            <w:pPr>
              <w:spacing w:before="209" w:line="219" w:lineRule="auto"/>
              <w:ind w:left="3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需求人数</w:t>
            </w:r>
          </w:p>
        </w:tc>
        <w:tc>
          <w:tcPr>
            <w:tcW w:w="3261" w:type="dxa"/>
          </w:tcPr>
          <w:p>
            <w:pPr>
              <w:spacing w:before="209" w:line="239" w:lineRule="auto"/>
              <w:ind w:left="15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1</w:t>
            </w:r>
          </w:p>
        </w:tc>
        <w:tc>
          <w:tcPr>
            <w:tcW w:w="1924" w:type="dxa"/>
          </w:tcPr>
          <w:p>
            <w:pPr>
              <w:spacing w:before="209" w:line="219" w:lineRule="auto"/>
              <w:ind w:left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要求上岗时间</w:t>
            </w:r>
          </w:p>
        </w:tc>
        <w:tc>
          <w:tcPr>
            <w:tcW w:w="2051" w:type="dxa"/>
          </w:tcPr>
          <w:p>
            <w:pPr>
              <w:spacing w:before="210" w:line="219" w:lineRule="auto"/>
              <w:ind w:left="6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6/8</w:t>
            </w:r>
            <w:r>
              <w:rPr>
                <w:rFonts w:ascii="FangSong" w:eastAsia="FangSong" w:hAnsi="FangSong" w:cs="FangSong"/>
                <w:spacing w:val="-3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月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6243"/>
        </w:trPr>
        <w:tc>
          <w:tcPr>
            <w:tcW w:w="1813" w:type="dxa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岗位职能</w:t>
            </w:r>
          </w:p>
        </w:tc>
        <w:tc>
          <w:tcPr>
            <w:tcW w:w="7236" w:type="dxa"/>
            <w:gridSpan w:val="3"/>
          </w:tcPr>
          <w:p>
            <w:pPr>
              <w:spacing w:before="174" w:line="218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1、处理用户提出的相关事项；</w:t>
            </w:r>
          </w:p>
          <w:p>
            <w:pPr>
              <w:spacing w:before="293" w:line="218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2、协调运维服务人员；</w:t>
            </w:r>
          </w:p>
          <w:p>
            <w:pPr>
              <w:spacing w:before="29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3、记录并跟踪事件和用户意见；</w:t>
            </w:r>
          </w:p>
          <w:p>
            <w:pPr>
              <w:spacing w:before="296" w:line="216" w:lineRule="auto"/>
              <w:ind w:left="1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4、及时通知用户其请求的当前状况和最新进展；</w:t>
            </w:r>
          </w:p>
          <w:p>
            <w:pPr>
              <w:spacing w:before="295" w:line="315" w:lineRule="auto"/>
              <w:ind w:left="124" w:right="295" w:hanging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5、对用户请求从提出直至终止和验证的整个过程进行管</w:t>
            </w:r>
            <w:r>
              <w:rPr>
                <w:rFonts w:ascii="FangSong" w:eastAsia="FangSong" w:hAnsi="FangSong" w:cs="FangSong"/>
                <w:spacing w:val="-21"/>
                <w:sz w:val="28"/>
                <w:szCs w:val="28"/>
              </w:rPr>
              <w:t>理；</w:t>
            </w:r>
          </w:p>
          <w:p>
            <w:pPr>
              <w:spacing w:before="294" w:line="216" w:lineRule="auto"/>
              <w:ind w:left="1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6、根据用户的反馈发现系统运作中产生的问题；</w:t>
            </w:r>
          </w:p>
          <w:p>
            <w:pPr>
              <w:spacing w:before="296" w:line="216" w:lineRule="auto"/>
              <w:ind w:left="1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7、确认事件的解决情况并关闭；</w:t>
            </w:r>
          </w:p>
          <w:p>
            <w:pPr>
              <w:spacing w:before="296" w:line="216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8、负责客户回访、电话调研等工作；</w:t>
            </w:r>
          </w:p>
          <w:p>
            <w:pPr>
              <w:spacing w:before="296" w:line="219" w:lineRule="auto"/>
              <w:ind w:left="1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9、用户投诉受理；</w:t>
            </w:r>
          </w:p>
        </w:tc>
      </w:tr>
      <w:tr>
        <w:tblPrEx>
          <w:tblW w:w="9049" w:type="dxa"/>
          <w:tblInd w:w="2" w:type="dxa"/>
          <w:tblLayout w:type="fixed"/>
        </w:tblPrEx>
        <w:trPr>
          <w:trHeight w:val="3754"/>
        </w:trPr>
        <w:tc>
          <w:tcPr>
            <w:tcW w:w="1813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任职要求</w:t>
            </w:r>
          </w:p>
        </w:tc>
        <w:tc>
          <w:tcPr>
            <w:tcW w:w="7236" w:type="dxa"/>
            <w:gridSpan w:val="3"/>
          </w:tcPr>
          <w:p>
            <w:pPr>
              <w:spacing w:before="176" w:line="218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1、了解、掌握公司运维体系相关规范及流程；</w:t>
            </w:r>
          </w:p>
          <w:p>
            <w:pPr>
              <w:spacing w:before="293" w:line="218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2、具有良好的语言表达能力和文字组织能力；</w:t>
            </w:r>
          </w:p>
          <w:p>
            <w:pPr>
              <w:spacing w:before="29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3、品行端正、性格开朗、思维敏捷、善于沟通和分析；</w:t>
            </w:r>
          </w:p>
          <w:p>
            <w:pPr>
              <w:spacing w:before="295" w:line="217" w:lineRule="auto"/>
              <w:ind w:left="1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4、了解工单处理流程概念；</w:t>
            </w:r>
          </w:p>
          <w:p>
            <w:pPr>
              <w:spacing w:before="295" w:line="218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5、较好的表达能力、协调沟通能力、文字处理能力；</w:t>
            </w:r>
          </w:p>
          <w:p>
            <w:pPr>
              <w:spacing w:before="293" w:line="216" w:lineRule="auto"/>
              <w:ind w:left="1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6、熟悉应用软件，</w:t>
            </w:r>
            <w:r>
              <w:rPr>
                <w:rFonts w:ascii="FangSong" w:eastAsia="FangSong" w:hAnsi="FangSong" w:cs="FangSong"/>
                <w:spacing w:val="-5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能够在线解决简单故障者尤佳。</w:t>
            </w:r>
          </w:p>
        </w:tc>
      </w:tr>
    </w:tbl>
    <w:p>
      <w:pPr>
        <w:pStyle w:val="BodyText"/>
        <w:spacing w:line="351" w:lineRule="auto"/>
      </w:pPr>
    </w:p>
    <w:p>
      <w:pPr>
        <w:pStyle w:val="BodyText"/>
        <w:spacing w:line="352" w:lineRule="auto"/>
      </w:pPr>
    </w:p>
    <w:p>
      <w:pPr>
        <w:spacing w:before="91" w:line="217" w:lineRule="auto"/>
        <w:ind w:left="13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各岗位任职要求，详见《YNTD-ITS</w:t>
      </w:r>
      <w:r>
        <w:rPr>
          <w:rFonts w:ascii="FangSong" w:eastAsia="FangSong" w:hAnsi="FangSong" w:cs="FangSong"/>
          <w:spacing w:val="-1"/>
          <w:sz w:val="28"/>
          <w:szCs w:val="28"/>
        </w:rPr>
        <w:t>S-0906-岗位说明书及任职条件》</w:t>
      </w:r>
    </w:p>
    <w:p>
      <w:pPr>
        <w:spacing w:line="217" w:lineRule="auto"/>
        <w:rPr>
          <w:rFonts w:ascii="FangSong" w:eastAsia="FangSong" w:hAnsi="FangSong" w:cs="FangSong"/>
          <w:sz w:val="28"/>
          <w:szCs w:val="28"/>
        </w:rPr>
        <w:sectPr>
          <w:pgSz w:w="11907" w:h="16839"/>
          <w:pgMar w:top="1834" w:right="1164" w:bottom="1712" w:left="1687" w:header="803" w:footer="992" w:gutter="0"/>
          <w:cols w:space="720"/>
        </w:sectPr>
      </w:pPr>
    </w:p>
    <w:p>
      <w:pPr>
        <w:spacing w:before="132" w:line="224" w:lineRule="auto"/>
        <w:ind w:left="444"/>
        <w:rPr>
          <w:rFonts w:ascii="SimHei" w:eastAsia="SimHei" w:hAnsi="SimHei" w:cs="SimHei"/>
          <w:sz w:val="31"/>
          <w:szCs w:val="31"/>
        </w:rPr>
      </w:pPr>
      <w:bookmarkStart w:id="9" w:name="bookmark20"/>
      <w:bookmarkEnd w:id="9"/>
      <w:r>
        <w:rPr>
          <w:rFonts w:ascii="SimHei" w:eastAsia="SimHei" w:hAnsi="SimHei" w:cs="SimHei"/>
          <w:b/>
          <w:bCs/>
          <w:spacing w:val="5"/>
          <w:sz w:val="31"/>
          <w:szCs w:val="31"/>
        </w:rPr>
        <w:t>3．公司年度计划</w:t>
      </w:r>
    </w:p>
    <w:p>
      <w:pPr>
        <w:pStyle w:val="BodyText"/>
        <w:spacing w:line="346" w:lineRule="auto"/>
      </w:pPr>
    </w:p>
    <w:p>
      <w:pPr>
        <w:spacing w:before="91" w:line="412" w:lineRule="auto"/>
        <w:ind w:left="449" w:right="627" w:firstLine="572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总经部经过分析、调查、反馈，并结合公司整体预算情况、公司</w:t>
      </w:r>
      <w:r>
        <w:rPr>
          <w:rFonts w:ascii="FangSong" w:eastAsia="FangSong" w:hAnsi="FangSong" w:cs="FangSong"/>
          <w:spacing w:val="-13"/>
          <w:sz w:val="28"/>
          <w:szCs w:val="28"/>
        </w:rPr>
        <w:t>发展规划及项目预测，对部门提交的人力资源规</w:t>
      </w:r>
      <w:r>
        <w:rPr>
          <w:rFonts w:ascii="FangSong" w:eastAsia="FangSong" w:hAnsi="FangSong" w:cs="FangSong"/>
          <w:spacing w:val="-14"/>
          <w:sz w:val="28"/>
          <w:szCs w:val="28"/>
        </w:rPr>
        <w:t>划进行审核，制定《公</w:t>
      </w:r>
      <w:r>
        <w:rPr>
          <w:rFonts w:ascii="FangSong" w:eastAsia="FangSong" w:hAnsi="FangSong" w:cs="FangSong"/>
          <w:spacing w:val="-4"/>
          <w:sz w:val="28"/>
          <w:szCs w:val="28"/>
        </w:rPr>
        <w:t>司年度人力资源规划表》报总经理审核签批。总经部按流程负责组织</w:t>
      </w:r>
      <w:r>
        <w:rPr>
          <w:rFonts w:ascii="FangSong" w:eastAsia="FangSong" w:hAnsi="FangSong" w:cs="FangSong"/>
          <w:spacing w:val="-3"/>
          <w:sz w:val="28"/>
          <w:szCs w:val="28"/>
        </w:rPr>
        <w:t>招聘作业。</w:t>
      </w:r>
    </w:p>
    <w:p>
      <w:pPr>
        <w:spacing w:before="249" w:line="217" w:lineRule="auto"/>
        <w:ind w:left="446"/>
        <w:outlineLvl w:val="0"/>
        <w:rPr>
          <w:rFonts w:ascii="FangSong" w:eastAsia="FangSong" w:hAnsi="FangSong" w:cs="FangSong"/>
          <w:sz w:val="30"/>
          <w:szCs w:val="30"/>
        </w:rPr>
      </w:pPr>
      <w:bookmarkStart w:id="10" w:name="bookmark7"/>
      <w:bookmarkEnd w:id="10"/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2022</w:t>
      </w:r>
      <w:r>
        <w:rPr>
          <w:rFonts w:ascii="FangSong" w:eastAsia="FangSong" w:hAnsi="FangSong" w:cs="FangSong"/>
          <w:spacing w:val="-49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年运维人员招聘计划</w:t>
      </w:r>
    </w:p>
    <w:p>
      <w:pPr>
        <w:pStyle w:val="BodyText"/>
        <w:spacing w:line="446" w:lineRule="auto"/>
      </w:pPr>
    </w:p>
    <w:p>
      <w:pPr>
        <w:pStyle w:val="BodyText"/>
        <w:spacing w:before="91" w:line="411" w:lineRule="auto"/>
        <w:ind w:left="486" w:right="648" w:firstLine="38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计划外部招聘</w:t>
      </w:r>
      <w:r>
        <w:rPr>
          <w:spacing w:val="-3"/>
          <w:sz w:val="28"/>
          <w:szCs w:val="28"/>
        </w:rPr>
        <w:t xml:space="preserve">4 </w:t>
      </w:r>
      <w:r>
        <w:rPr>
          <w:rFonts w:ascii="FangSong" w:eastAsia="FangSong" w:hAnsi="FangSong" w:cs="FangSong"/>
          <w:spacing w:val="-3"/>
          <w:sz w:val="28"/>
          <w:szCs w:val="28"/>
        </w:rPr>
        <w:t>人，通信部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3"/>
          <w:sz w:val="28"/>
          <w:szCs w:val="28"/>
        </w:rPr>
        <w:t>人，信息部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2 </w:t>
      </w:r>
      <w:r>
        <w:rPr>
          <w:rFonts w:ascii="FangSong" w:eastAsia="FangSong" w:hAnsi="FangSong" w:cs="FangSong"/>
          <w:spacing w:val="-3"/>
          <w:sz w:val="28"/>
          <w:szCs w:val="28"/>
        </w:rPr>
        <w:t>人，研发部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3"/>
          <w:sz w:val="28"/>
          <w:szCs w:val="28"/>
        </w:rPr>
        <w:t>人。其</w:t>
      </w:r>
      <w:r>
        <w:rPr>
          <w:rFonts w:ascii="FangSong" w:eastAsia="FangSong" w:hAnsi="FangSong" w:cs="FangSong"/>
          <w:spacing w:val="-5"/>
          <w:sz w:val="28"/>
          <w:szCs w:val="28"/>
        </w:rPr>
        <w:t>中：技术岗</w:t>
      </w:r>
      <w:r>
        <w:rPr>
          <w:rFonts w:ascii="FangSong" w:eastAsia="FangSong" w:hAnsi="FangSong" w:cs="FangSong"/>
          <w:spacing w:val="-4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3 </w:t>
      </w:r>
      <w:r>
        <w:rPr>
          <w:rFonts w:ascii="FangSong" w:eastAsia="FangSong" w:hAnsi="FangSong" w:cs="FangSong"/>
          <w:spacing w:val="-5"/>
          <w:sz w:val="28"/>
          <w:szCs w:val="28"/>
        </w:rPr>
        <w:t>人，操作岗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5"/>
          <w:sz w:val="28"/>
          <w:szCs w:val="28"/>
        </w:rPr>
        <w:t>人。招聘费用预计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 xml:space="preserve">8000 </w:t>
      </w:r>
      <w:r>
        <w:rPr>
          <w:rFonts w:ascii="FangSong" w:eastAsia="FangSong" w:hAnsi="FangSong" w:cs="FangSong"/>
          <w:spacing w:val="-5"/>
          <w:sz w:val="28"/>
          <w:szCs w:val="28"/>
        </w:rPr>
        <w:t>元。</w:t>
      </w:r>
    </w:p>
    <w:p>
      <w:pPr>
        <w:spacing w:line="140" w:lineRule="exact"/>
      </w:pPr>
    </w:p>
    <w:tbl>
      <w:tblPr>
        <w:tblStyle w:val="TableNormal"/>
        <w:tblW w:w="936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25"/>
        <w:gridCol w:w="1133"/>
        <w:gridCol w:w="2267"/>
        <w:gridCol w:w="849"/>
        <w:gridCol w:w="1417"/>
        <w:gridCol w:w="994"/>
        <w:gridCol w:w="1278"/>
      </w:tblGrid>
      <w:tr>
        <w:tblPrEx>
          <w:tblW w:w="936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099"/>
        </w:trPr>
        <w:tc>
          <w:tcPr>
            <w:tcW w:w="1425" w:type="dxa"/>
          </w:tcPr>
          <w:p>
            <w:pPr>
              <w:spacing w:before="44" w:line="218" w:lineRule="auto"/>
              <w:ind w:left="2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岗位分类</w:t>
            </w:r>
          </w:p>
        </w:tc>
        <w:tc>
          <w:tcPr>
            <w:tcW w:w="1133" w:type="dxa"/>
          </w:tcPr>
          <w:p>
            <w:pPr>
              <w:spacing w:before="44" w:line="218" w:lineRule="auto"/>
              <w:ind w:left="3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2267" w:type="dxa"/>
          </w:tcPr>
          <w:p>
            <w:pPr>
              <w:spacing w:before="44" w:line="217" w:lineRule="auto"/>
              <w:ind w:left="6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849" w:type="dxa"/>
          </w:tcPr>
          <w:p>
            <w:pPr>
              <w:spacing w:before="43" w:line="219" w:lineRule="auto"/>
              <w:ind w:lef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计划</w:t>
            </w:r>
          </w:p>
          <w:p>
            <w:pPr>
              <w:spacing w:before="213" w:line="219" w:lineRule="auto"/>
              <w:ind w:left="1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417" w:type="dxa"/>
          </w:tcPr>
          <w:p>
            <w:pPr>
              <w:spacing w:before="44" w:line="218" w:lineRule="auto"/>
              <w:ind w:left="4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预算</w:t>
            </w:r>
          </w:p>
        </w:tc>
        <w:tc>
          <w:tcPr>
            <w:tcW w:w="994" w:type="dxa"/>
          </w:tcPr>
          <w:p>
            <w:pPr>
              <w:spacing w:before="43" w:line="219" w:lineRule="auto"/>
              <w:ind w:left="2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招聘</w:t>
            </w:r>
          </w:p>
          <w:p>
            <w:pPr>
              <w:spacing w:before="213" w:line="219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方式</w:t>
            </w:r>
          </w:p>
        </w:tc>
        <w:tc>
          <w:tcPr>
            <w:tcW w:w="1278" w:type="dxa"/>
          </w:tcPr>
          <w:p>
            <w:pPr>
              <w:spacing w:before="43" w:line="219" w:lineRule="auto"/>
              <w:ind w:left="2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计划完</w:t>
            </w:r>
          </w:p>
          <w:p>
            <w:pPr>
              <w:spacing w:before="213" w:line="219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成时间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1093"/>
        </w:trPr>
        <w:tc>
          <w:tcPr>
            <w:tcW w:w="1425" w:type="dxa"/>
          </w:tcPr>
          <w:p>
            <w:pPr>
              <w:spacing w:before="39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  <w:tc>
          <w:tcPr>
            <w:tcW w:w="2267" w:type="dxa"/>
          </w:tcPr>
          <w:p>
            <w:pPr>
              <w:spacing w:before="39" w:line="344" w:lineRule="auto"/>
              <w:ind w:left="451" w:right="430" w:firstLine="1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传输设备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运维工程师</w:t>
            </w:r>
          </w:p>
        </w:tc>
        <w:tc>
          <w:tcPr>
            <w:tcW w:w="849" w:type="dxa"/>
          </w:tcPr>
          <w:p>
            <w:pPr>
              <w:spacing w:before="39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 w:val="restart"/>
            <w:tcBorders>
              <w:bottom w:val="nil"/>
            </w:tcBorders>
          </w:tcPr>
          <w:p>
            <w:pPr>
              <w:spacing w:before="39" w:line="219" w:lineRule="auto"/>
              <w:ind w:left="1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外部招聘</w:t>
            </w:r>
          </w:p>
          <w:p>
            <w:pPr>
              <w:spacing w:before="214" w:line="359" w:lineRule="auto"/>
              <w:ind w:left="122" w:right="142" w:firstLine="46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估算费用</w:t>
            </w: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6000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元，</w:t>
            </w:r>
            <w:r>
              <w:rPr>
                <w:rFonts w:ascii="FangSong" w:eastAsia="FangSong" w:hAnsi="FangSong" w:cs="FangSong"/>
                <w:spacing w:val="6"/>
                <w:sz w:val="28"/>
                <w:szCs w:val="28"/>
              </w:rPr>
              <w:t>其他额外</w:t>
            </w:r>
          </w:p>
          <w:p>
            <w:pPr>
              <w:spacing w:line="220" w:lineRule="auto"/>
              <w:ind w:left="1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费用</w:t>
            </w:r>
            <w:r>
              <w:rPr>
                <w:rFonts w:ascii="FangSong" w:eastAsia="FangSong" w:hAnsi="FangSong" w:cs="FangSong"/>
                <w:spacing w:val="-5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2000</w:t>
            </w:r>
          </w:p>
          <w:p>
            <w:pPr>
              <w:spacing w:before="210" w:line="223" w:lineRule="auto"/>
              <w:ind w:left="4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元。</w:t>
            </w:r>
          </w:p>
        </w:tc>
        <w:tc>
          <w:tcPr>
            <w:tcW w:w="994" w:type="dxa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91" w:line="361" w:lineRule="auto"/>
              <w:ind w:left="233" w:right="212" w:firstLine="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外部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招聘</w:t>
            </w:r>
          </w:p>
        </w:tc>
        <w:tc>
          <w:tcPr>
            <w:tcW w:w="1278" w:type="dxa"/>
          </w:tcPr>
          <w:p>
            <w:pPr>
              <w:spacing w:before="40" w:line="219" w:lineRule="auto"/>
              <w:ind w:left="2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4/8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1093"/>
        </w:trPr>
        <w:tc>
          <w:tcPr>
            <w:tcW w:w="1425" w:type="dxa"/>
          </w:tcPr>
          <w:p>
            <w:pPr>
              <w:spacing w:before="40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  <w:vMerge w:val="restart"/>
            <w:tcBorders>
              <w:bottom w:val="nil"/>
            </w:tcBorders>
          </w:tcPr>
          <w:p>
            <w:pPr>
              <w:spacing w:before="40" w:line="218" w:lineRule="auto"/>
              <w:ind w:left="1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</w:tc>
        <w:tc>
          <w:tcPr>
            <w:tcW w:w="2267" w:type="dxa"/>
          </w:tcPr>
          <w:p>
            <w:pPr>
              <w:spacing w:before="40" w:line="219" w:lineRule="auto"/>
              <w:ind w:left="7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</w:t>
            </w:r>
          </w:p>
          <w:p>
            <w:pPr>
              <w:spacing w:before="213" w:line="218" w:lineRule="auto"/>
              <w:ind w:left="4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运维工程师</w:t>
            </w:r>
          </w:p>
        </w:tc>
        <w:tc>
          <w:tcPr>
            <w:tcW w:w="849" w:type="dxa"/>
          </w:tcPr>
          <w:p>
            <w:pPr>
              <w:spacing w:before="40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spacing w:before="41" w:line="219" w:lineRule="auto"/>
              <w:ind w:left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10/11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861"/>
        </w:trPr>
        <w:tc>
          <w:tcPr>
            <w:tcW w:w="1425" w:type="dxa"/>
          </w:tcPr>
          <w:p>
            <w:pPr>
              <w:spacing w:before="45" w:line="216" w:lineRule="auto"/>
              <w:ind w:left="3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操作岗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5" w:line="217" w:lineRule="auto"/>
              <w:ind w:left="4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849" w:type="dxa"/>
          </w:tcPr>
          <w:p>
            <w:pPr>
              <w:spacing w:before="44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spacing w:before="45" w:line="219" w:lineRule="auto"/>
              <w:ind w:left="2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6/8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923"/>
        </w:trPr>
        <w:tc>
          <w:tcPr>
            <w:tcW w:w="1425" w:type="dxa"/>
          </w:tcPr>
          <w:p>
            <w:pPr>
              <w:spacing w:before="42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</w:tcPr>
          <w:p>
            <w:pPr>
              <w:spacing w:before="42" w:line="219" w:lineRule="auto"/>
              <w:ind w:lef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  <w:tc>
          <w:tcPr>
            <w:tcW w:w="2267" w:type="dxa"/>
          </w:tcPr>
          <w:p>
            <w:pPr>
              <w:spacing w:before="42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</w:tc>
        <w:tc>
          <w:tcPr>
            <w:tcW w:w="849" w:type="dxa"/>
          </w:tcPr>
          <w:p>
            <w:pPr>
              <w:spacing w:before="42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spacing w:before="43" w:line="219" w:lineRule="auto"/>
              <w:ind w:left="1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3/10</w:t>
            </w:r>
            <w:r>
              <w:rPr>
                <w:rFonts w:ascii="FangSong" w:eastAsia="FangSong" w:hAnsi="FangSong" w:cs="FangSong"/>
                <w:spacing w:val="-3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556"/>
        </w:trPr>
        <w:tc>
          <w:tcPr>
            <w:tcW w:w="4825" w:type="dxa"/>
            <w:gridSpan w:val="3"/>
          </w:tcPr>
          <w:p>
            <w:pPr>
              <w:spacing w:before="43" w:line="219" w:lineRule="auto"/>
              <w:ind w:left="1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人数总计</w:t>
            </w:r>
          </w:p>
        </w:tc>
        <w:tc>
          <w:tcPr>
            <w:tcW w:w="849" w:type="dxa"/>
          </w:tcPr>
          <w:p>
            <w:pPr>
              <w:spacing w:before="43" w:line="223" w:lineRule="auto"/>
              <w:ind w:left="1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人</w:t>
            </w:r>
          </w:p>
        </w:tc>
        <w:tc>
          <w:tcPr>
            <w:tcW w:w="1417" w:type="dxa"/>
          </w:tcPr>
          <w:p>
            <w:pPr>
              <w:spacing w:before="44" w:line="237" w:lineRule="auto"/>
              <w:ind w:left="4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8000</w:t>
            </w:r>
          </w:p>
        </w:tc>
        <w:tc>
          <w:tcPr>
            <w:tcW w:w="9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15"/>
          <w:footerReference w:type="default" r:id="rId16"/>
          <w:pgSz w:w="11907" w:h="16839"/>
          <w:pgMar w:top="1855" w:right="1169" w:bottom="1712" w:left="1368" w:header="803" w:footer="992" w:gutter="0"/>
          <w:cols w:space="720"/>
        </w:sectPr>
      </w:pPr>
    </w:p>
    <w:p>
      <w:pPr>
        <w:spacing w:before="132" w:line="224" w:lineRule="auto"/>
        <w:ind w:left="171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4"/>
          <w:sz w:val="31"/>
          <w:szCs w:val="31"/>
        </w:rPr>
        <w:t>4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．2022</w:t>
      </w:r>
      <w:r>
        <w:rPr>
          <w:rFonts w:ascii="SimHei" w:eastAsia="SimHei" w:hAnsi="SimHei" w:cs="SimHei"/>
          <w:spacing w:val="-54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年储备计划依据</w:t>
      </w:r>
    </w:p>
    <w:p>
      <w:pPr>
        <w:pStyle w:val="BodyText"/>
        <w:spacing w:line="329" w:lineRule="auto"/>
      </w:pPr>
    </w:p>
    <w:p>
      <w:pPr>
        <w:spacing w:before="91" w:line="412" w:lineRule="auto"/>
        <w:ind w:left="187" w:right="913" w:firstLine="424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公司每年根据在职人员与业务发展情况，结合人力资</w:t>
      </w:r>
      <w:r>
        <w:rPr>
          <w:rFonts w:ascii="FangSong" w:eastAsia="FangSong" w:hAnsi="FangSong" w:cs="FangSong"/>
          <w:spacing w:val="-7"/>
          <w:sz w:val="28"/>
          <w:szCs w:val="28"/>
        </w:rPr>
        <w:t>源市场状况，</w:t>
      </w:r>
      <w:r>
        <w:rPr>
          <w:rFonts w:ascii="FangSong" w:eastAsia="FangSong" w:hAnsi="FangSong" w:cs="FangSong"/>
          <w:spacing w:val="-4"/>
          <w:sz w:val="28"/>
          <w:szCs w:val="28"/>
        </w:rPr>
        <w:t>依据各部门提交的需求缺口，对公司人员储备进行年度计划，作为全</w:t>
      </w:r>
      <w:r>
        <w:rPr>
          <w:rFonts w:ascii="FangSong" w:eastAsia="FangSong" w:hAnsi="FangSong" w:cs="FangSong"/>
          <w:spacing w:val="-2"/>
          <w:sz w:val="28"/>
          <w:szCs w:val="28"/>
        </w:rPr>
        <w:t>年人员储备工作实施的依据。</w:t>
      </w:r>
    </w:p>
    <w:p>
      <w:pPr>
        <w:spacing w:before="155" w:line="219" w:lineRule="auto"/>
        <w:ind w:left="6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全年总储备计划</w:t>
      </w:r>
      <w:r>
        <w:rPr>
          <w:rFonts w:ascii="FangSong" w:eastAsia="FangSong" w:hAnsi="FangSong" w:cs="FangSong"/>
          <w:spacing w:val="-3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10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人，其中外部招聘</w:t>
      </w:r>
      <w:r>
        <w:rPr>
          <w:rFonts w:ascii="FangSong" w:eastAsia="FangSong" w:hAnsi="FangSong" w:cs="FangSong"/>
          <w:spacing w:val="-6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4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人，内部选聘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6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人。</w:t>
      </w:r>
    </w:p>
    <w:p>
      <w:pPr>
        <w:pStyle w:val="BodyText"/>
        <w:spacing w:line="355" w:lineRule="auto"/>
      </w:pPr>
    </w:p>
    <w:p>
      <w:pPr>
        <w:spacing w:before="91" w:line="218" w:lineRule="auto"/>
        <w:ind w:left="6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全年岗位互备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33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人。</w:t>
      </w:r>
    </w:p>
    <w:p>
      <w:pPr>
        <w:pStyle w:val="BodyText"/>
        <w:spacing w:line="443" w:lineRule="auto"/>
      </w:pPr>
    </w:p>
    <w:p>
      <w:pPr>
        <w:spacing w:before="98" w:line="217" w:lineRule="auto"/>
        <w:ind w:left="17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4.1</w:t>
      </w:r>
      <w:r>
        <w:rPr>
          <w:rFonts w:ascii="FangSong" w:eastAsia="FangSong" w:hAnsi="FangSong" w:cs="FangSong"/>
          <w:spacing w:val="-4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2022</w:t>
      </w:r>
      <w:r>
        <w:rPr>
          <w:rFonts w:ascii="FangSong" w:eastAsia="FangSong" w:hAnsi="FangSong" w:cs="FangSong"/>
          <w:spacing w:val="-41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30"/>
          <w:szCs w:val="30"/>
        </w:rPr>
        <w:t>年运维人员储备计划（外聘）</w:t>
      </w:r>
    </w:p>
    <w:p>
      <w:pPr>
        <w:pStyle w:val="BodyText"/>
        <w:spacing w:line="443" w:lineRule="auto"/>
      </w:pPr>
    </w:p>
    <w:p>
      <w:pPr>
        <w:pStyle w:val="BodyText"/>
        <w:spacing w:before="91" w:line="405" w:lineRule="auto"/>
        <w:ind w:left="186" w:right="986" w:firstLine="41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计划外部招聘</w:t>
      </w:r>
      <w:r>
        <w:rPr>
          <w:spacing w:val="-3"/>
          <w:sz w:val="28"/>
          <w:szCs w:val="28"/>
        </w:rPr>
        <w:t xml:space="preserve">4 </w:t>
      </w:r>
      <w:r>
        <w:rPr>
          <w:rFonts w:ascii="FangSong" w:eastAsia="FangSong" w:hAnsi="FangSong" w:cs="FangSong"/>
          <w:spacing w:val="-3"/>
          <w:sz w:val="28"/>
          <w:szCs w:val="28"/>
        </w:rPr>
        <w:t>人，通信部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3"/>
          <w:sz w:val="28"/>
          <w:szCs w:val="28"/>
        </w:rPr>
        <w:t>人，信息部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2 </w:t>
      </w:r>
      <w:r>
        <w:rPr>
          <w:rFonts w:ascii="FangSong" w:eastAsia="FangSong" w:hAnsi="FangSong" w:cs="FangSong"/>
          <w:spacing w:val="-3"/>
          <w:sz w:val="28"/>
          <w:szCs w:val="28"/>
        </w:rPr>
        <w:t>人，研发部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3"/>
          <w:sz w:val="28"/>
          <w:szCs w:val="28"/>
        </w:rPr>
        <w:t>人。其</w:t>
      </w:r>
      <w:r>
        <w:rPr>
          <w:rFonts w:ascii="FangSong" w:eastAsia="FangSong" w:hAnsi="FangSong" w:cs="FangSong"/>
          <w:spacing w:val="-5"/>
          <w:sz w:val="28"/>
          <w:szCs w:val="28"/>
        </w:rPr>
        <w:t>中：技术岗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3</w:t>
      </w:r>
      <w:r>
        <w:rPr>
          <w:spacing w:val="3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人，操作岗</w:t>
      </w:r>
      <w:r>
        <w:rPr>
          <w:rFonts w:ascii="FangSong" w:eastAsia="FangSong" w:hAnsi="FangSong" w:cs="FangSong"/>
          <w:spacing w:val="-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1</w:t>
      </w:r>
      <w:r>
        <w:rPr>
          <w:spacing w:val="2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人。招聘费用预计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8000</w:t>
      </w:r>
      <w:r>
        <w:rPr>
          <w:spacing w:val="2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元</w:t>
      </w:r>
      <w:r>
        <w:rPr>
          <w:rFonts w:ascii="FangSong" w:eastAsia="FangSong" w:hAnsi="FangSong" w:cs="FangSong"/>
          <w:spacing w:val="7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6"/>
        </w:rPr>
        <w:t>（</w:t>
      </w:r>
      <w:r>
        <w:rPr>
          <w:rFonts w:ascii="FangSong" w:eastAsia="FangSong" w:hAnsi="FangSong" w:cs="FangSong"/>
          <w:spacing w:val="-6"/>
          <w:sz w:val="28"/>
          <w:szCs w:val="28"/>
        </w:rPr>
        <w:t>详见招聘</w:t>
      </w:r>
      <w:r>
        <w:rPr>
          <w:rFonts w:ascii="FangSong" w:eastAsia="FangSong" w:hAnsi="FangSong" w:cs="FangSong"/>
          <w:spacing w:val="-6"/>
          <w:sz w:val="28"/>
          <w:szCs w:val="28"/>
        </w:rPr>
        <w:t>计划）</w:t>
      </w:r>
    </w:p>
    <w:p>
      <w:pPr>
        <w:spacing w:before="282" w:line="217" w:lineRule="auto"/>
        <w:ind w:left="17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4.2.</w:t>
      </w:r>
      <w:r>
        <w:rPr>
          <w:rFonts w:ascii="FangSong" w:eastAsia="FangSong" w:hAnsi="FangSong" w:cs="FangSong"/>
          <w:spacing w:val="-5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2022</w:t>
      </w:r>
      <w:r>
        <w:rPr>
          <w:rFonts w:ascii="FangSong" w:eastAsia="FangSong" w:hAnsi="FangSong" w:cs="FangSong"/>
          <w:spacing w:val="-40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年运维人员关键岗位储备计划（内聘）</w:t>
      </w:r>
    </w:p>
    <w:p>
      <w:pPr>
        <w:spacing w:before="126"/>
      </w:pPr>
    </w:p>
    <w:tbl>
      <w:tblPr>
        <w:tblStyle w:val="TableNormal"/>
        <w:tblW w:w="94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88"/>
        <w:gridCol w:w="1196"/>
        <w:gridCol w:w="2958"/>
        <w:gridCol w:w="1328"/>
        <w:gridCol w:w="1921"/>
        <w:gridCol w:w="871"/>
      </w:tblGrid>
      <w:tr>
        <w:tblPrEx>
          <w:tblW w:w="946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1"/>
        </w:trPr>
        <w:tc>
          <w:tcPr>
            <w:tcW w:w="1188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岗位类别</w:t>
            </w:r>
          </w:p>
        </w:tc>
        <w:tc>
          <w:tcPr>
            <w:tcW w:w="1196" w:type="dxa"/>
            <w:shd w:val="clear" w:color="auto" w:fill="7F7F7F"/>
          </w:tcPr>
          <w:p>
            <w:pPr>
              <w:spacing w:before="192" w:line="218" w:lineRule="auto"/>
              <w:ind w:left="3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2"/>
                <w:sz w:val="28"/>
                <w:szCs w:val="28"/>
              </w:rPr>
              <w:t>部门</w:t>
            </w:r>
          </w:p>
          <w:p>
            <w:pPr>
              <w:spacing w:before="293" w:line="217" w:lineRule="auto"/>
              <w:ind w:left="3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名称</w:t>
            </w:r>
          </w:p>
        </w:tc>
        <w:tc>
          <w:tcPr>
            <w:tcW w:w="2958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9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岗位名称</w:t>
            </w:r>
          </w:p>
        </w:tc>
        <w:tc>
          <w:tcPr>
            <w:tcW w:w="1328" w:type="dxa"/>
            <w:shd w:val="clear" w:color="auto" w:fill="7F7F7F"/>
          </w:tcPr>
          <w:p>
            <w:pPr>
              <w:spacing w:before="193" w:line="352" w:lineRule="auto"/>
              <w:ind w:left="405" w:right="95" w:hanging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计划储备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人数</w:t>
            </w:r>
          </w:p>
        </w:tc>
        <w:tc>
          <w:tcPr>
            <w:tcW w:w="1921" w:type="dxa"/>
            <w:shd w:val="clear" w:color="auto" w:fill="7F7F7F"/>
          </w:tcPr>
          <w:p>
            <w:pPr>
              <w:spacing w:before="192" w:line="219" w:lineRule="auto"/>
              <w:ind w:left="6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计划</w:t>
            </w:r>
          </w:p>
          <w:p>
            <w:pPr>
              <w:spacing w:before="292" w:line="219" w:lineRule="auto"/>
              <w:ind w:left="4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储备时间</w:t>
            </w:r>
          </w:p>
        </w:tc>
        <w:tc>
          <w:tcPr>
            <w:tcW w:w="871" w:type="dxa"/>
            <w:shd w:val="clear" w:color="auto" w:fill="7F7F7F"/>
          </w:tcPr>
          <w:p>
            <w:pPr>
              <w:spacing w:before="193" w:line="219" w:lineRule="auto"/>
              <w:ind w:left="1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储备</w:t>
            </w:r>
          </w:p>
          <w:p>
            <w:pPr>
              <w:spacing w:before="291" w:line="219" w:lineRule="auto"/>
              <w:ind w:left="1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方式</w:t>
            </w:r>
          </w:p>
        </w:tc>
      </w:tr>
      <w:tr>
        <w:tblPrEx>
          <w:tblW w:w="9462" w:type="dxa"/>
          <w:tblInd w:w="2" w:type="dxa"/>
          <w:tblLayout w:type="fixed"/>
        </w:tblPrEx>
        <w:trPr>
          <w:trHeight w:val="700"/>
        </w:trPr>
        <w:tc>
          <w:tcPr>
            <w:tcW w:w="1188" w:type="dxa"/>
          </w:tcPr>
          <w:p>
            <w:pPr>
              <w:spacing w:before="217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6" w:type="dxa"/>
          </w:tcPr>
          <w:p>
            <w:pPr>
              <w:spacing w:before="218" w:line="218" w:lineRule="auto"/>
              <w:ind w:left="1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958" w:type="dxa"/>
          </w:tcPr>
          <w:p>
            <w:pPr>
              <w:spacing w:before="57" w:line="218" w:lineRule="auto"/>
              <w:ind w:left="2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  <w:tc>
          <w:tcPr>
            <w:tcW w:w="1328" w:type="dxa"/>
          </w:tcPr>
          <w:p>
            <w:pPr>
              <w:spacing w:before="218" w:line="239" w:lineRule="auto"/>
              <w:ind w:left="6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>
            <w:pPr>
              <w:spacing w:before="218" w:line="219" w:lineRule="auto"/>
              <w:ind w:left="7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月</w:t>
            </w:r>
          </w:p>
        </w:tc>
        <w:tc>
          <w:tcPr>
            <w:tcW w:w="871" w:type="dxa"/>
            <w:vMerge w:val="restart"/>
            <w:tcBorders>
              <w:bottom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before="91" w:line="413" w:lineRule="auto"/>
              <w:ind w:left="173" w:right="153" w:firstLine="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6"/>
                <w:sz w:val="28"/>
                <w:szCs w:val="28"/>
              </w:rPr>
              <w:t>内部</w:t>
            </w: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选聘</w:t>
            </w:r>
          </w:p>
        </w:tc>
      </w:tr>
      <w:tr>
        <w:tblPrEx>
          <w:tblW w:w="9462" w:type="dxa"/>
          <w:tblInd w:w="2" w:type="dxa"/>
          <w:tblLayout w:type="fixed"/>
        </w:tblPrEx>
        <w:trPr>
          <w:trHeight w:val="700"/>
        </w:trPr>
        <w:tc>
          <w:tcPr>
            <w:tcW w:w="1188" w:type="dxa"/>
          </w:tcPr>
          <w:p>
            <w:pPr>
              <w:spacing w:before="189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6" w:type="dxa"/>
          </w:tcPr>
          <w:p>
            <w:pPr>
              <w:spacing w:before="218" w:line="218" w:lineRule="auto"/>
              <w:ind w:left="1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958" w:type="dxa"/>
          </w:tcPr>
          <w:p>
            <w:pPr>
              <w:spacing w:before="55" w:line="218" w:lineRule="auto"/>
              <w:ind w:left="2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  <w:tc>
          <w:tcPr>
            <w:tcW w:w="1328" w:type="dxa"/>
          </w:tcPr>
          <w:p>
            <w:pPr>
              <w:spacing w:before="218" w:line="239" w:lineRule="auto"/>
              <w:ind w:left="6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>
            <w:pPr>
              <w:spacing w:before="190" w:line="219" w:lineRule="auto"/>
              <w:ind w:left="7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  <w:tc>
          <w:tcPr>
            <w:tcW w:w="87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700"/>
        </w:trPr>
        <w:tc>
          <w:tcPr>
            <w:tcW w:w="1188" w:type="dxa"/>
          </w:tcPr>
          <w:p>
            <w:pPr>
              <w:spacing w:before="190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6" w:type="dxa"/>
          </w:tcPr>
          <w:p>
            <w:pPr>
              <w:spacing w:before="219" w:line="218" w:lineRule="auto"/>
              <w:ind w:left="1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958" w:type="dxa"/>
          </w:tcPr>
          <w:p>
            <w:pPr>
              <w:spacing w:before="56" w:line="220" w:lineRule="auto"/>
              <w:ind w:left="9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328" w:type="dxa"/>
          </w:tcPr>
          <w:p>
            <w:pPr>
              <w:spacing w:before="219" w:line="239" w:lineRule="auto"/>
              <w:ind w:left="6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>
            <w:pPr>
              <w:spacing w:before="191" w:line="219" w:lineRule="auto"/>
              <w:ind w:left="7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月</w:t>
            </w:r>
          </w:p>
        </w:tc>
        <w:tc>
          <w:tcPr>
            <w:tcW w:w="87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697"/>
        </w:trPr>
        <w:tc>
          <w:tcPr>
            <w:tcW w:w="1188" w:type="dxa"/>
          </w:tcPr>
          <w:p>
            <w:pPr>
              <w:spacing w:before="190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6" w:type="dxa"/>
          </w:tcPr>
          <w:p>
            <w:pPr>
              <w:spacing w:before="220" w:line="218" w:lineRule="auto"/>
              <w:ind w:left="1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958" w:type="dxa"/>
          </w:tcPr>
          <w:p>
            <w:pPr>
              <w:spacing w:before="57" w:line="217" w:lineRule="auto"/>
              <w:ind w:left="2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  <w:tc>
          <w:tcPr>
            <w:tcW w:w="1328" w:type="dxa"/>
          </w:tcPr>
          <w:p>
            <w:pPr>
              <w:spacing w:before="219" w:line="239" w:lineRule="auto"/>
              <w:ind w:left="6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>
            <w:pPr>
              <w:spacing w:before="191" w:line="219" w:lineRule="auto"/>
              <w:ind w:left="7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8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87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650"/>
        </w:trPr>
        <w:tc>
          <w:tcPr>
            <w:tcW w:w="1188" w:type="dxa"/>
          </w:tcPr>
          <w:p>
            <w:pPr>
              <w:spacing w:before="194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6" w:type="dxa"/>
          </w:tcPr>
          <w:p>
            <w:pPr>
              <w:spacing w:before="195" w:line="218" w:lineRule="auto"/>
              <w:ind w:left="1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958" w:type="dxa"/>
          </w:tcPr>
          <w:p>
            <w:pPr>
              <w:spacing w:before="60" w:line="218" w:lineRule="auto"/>
              <w:ind w:left="2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3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系统运维工程师</w:t>
            </w:r>
          </w:p>
        </w:tc>
        <w:tc>
          <w:tcPr>
            <w:tcW w:w="1328" w:type="dxa"/>
          </w:tcPr>
          <w:p>
            <w:pPr>
              <w:spacing w:before="195" w:line="239" w:lineRule="auto"/>
              <w:ind w:left="6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>
            <w:pPr>
              <w:spacing w:before="195" w:line="219" w:lineRule="auto"/>
              <w:ind w:left="67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87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157" w:lineRule="exact"/>
        <w:rPr>
          <w:sz w:val="13"/>
        </w:rPr>
      </w:pPr>
    </w:p>
    <w:p>
      <w:pPr>
        <w:spacing w:line="157" w:lineRule="exact"/>
        <w:rPr>
          <w:sz w:val="13"/>
          <w:szCs w:val="13"/>
        </w:rPr>
        <w:sectPr>
          <w:headerReference w:type="default" r:id="rId17"/>
          <w:footerReference w:type="default" r:id="rId18"/>
          <w:pgSz w:w="11907" w:h="16839"/>
          <w:pgMar w:top="1855" w:right="806" w:bottom="1712" w:left="1632" w:header="803" w:footer="992" w:gutter="0"/>
          <w:cols w:space="720"/>
        </w:sectPr>
      </w:pPr>
    </w:p>
    <w:tbl>
      <w:tblPr>
        <w:tblStyle w:val="TableNormal"/>
        <w:tblW w:w="94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87"/>
        <w:gridCol w:w="1202"/>
        <w:gridCol w:w="2956"/>
        <w:gridCol w:w="1326"/>
        <w:gridCol w:w="1920"/>
        <w:gridCol w:w="871"/>
      </w:tblGrid>
      <w:tr>
        <w:tblPrEx>
          <w:tblW w:w="946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46"/>
        </w:trPr>
        <w:tc>
          <w:tcPr>
            <w:tcW w:w="118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5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1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699"/>
        </w:trPr>
        <w:tc>
          <w:tcPr>
            <w:tcW w:w="1187" w:type="dxa"/>
          </w:tcPr>
          <w:p>
            <w:pPr>
              <w:spacing w:before="189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02" w:type="dxa"/>
          </w:tcPr>
          <w:p>
            <w:pPr>
              <w:spacing w:before="218" w:line="218" w:lineRule="auto"/>
              <w:ind w:left="1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956" w:type="dxa"/>
          </w:tcPr>
          <w:p>
            <w:pPr>
              <w:spacing w:before="55" w:line="220" w:lineRule="auto"/>
              <w:ind w:left="9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326" w:type="dxa"/>
          </w:tcPr>
          <w:p>
            <w:pPr>
              <w:spacing w:before="218" w:line="239" w:lineRule="auto"/>
              <w:ind w:left="621"/>
              <w:outlineLvl w:val="1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1" w:name="bookmark9"/>
            <w:bookmarkEnd w:id="11"/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0" w:type="dxa"/>
          </w:tcPr>
          <w:p>
            <w:pPr>
              <w:spacing w:before="190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87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703"/>
        </w:trPr>
        <w:tc>
          <w:tcPr>
            <w:tcW w:w="5345" w:type="dxa"/>
            <w:gridSpan w:val="3"/>
          </w:tcPr>
          <w:p>
            <w:pPr>
              <w:spacing w:before="219" w:line="219" w:lineRule="auto"/>
              <w:ind w:left="24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小计</w:t>
            </w:r>
          </w:p>
        </w:tc>
        <w:tc>
          <w:tcPr>
            <w:tcW w:w="1326" w:type="dxa"/>
          </w:tcPr>
          <w:p>
            <w:pPr>
              <w:spacing w:before="220" w:line="237" w:lineRule="auto"/>
              <w:ind w:left="6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19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1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324" w:lineRule="auto"/>
      </w:pPr>
    </w:p>
    <w:p>
      <w:pPr>
        <w:spacing w:before="98" w:line="217" w:lineRule="auto"/>
        <w:ind w:left="177"/>
        <w:rPr>
          <w:rFonts w:ascii="FangSong" w:eastAsia="FangSong" w:hAnsi="FangSong" w:cs="FangSong"/>
          <w:sz w:val="30"/>
          <w:szCs w:val="30"/>
        </w:rPr>
      </w:pPr>
      <w:bookmarkStart w:id="12" w:name="bookmark21"/>
      <w:bookmarkEnd w:id="12"/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4.3.</w:t>
      </w:r>
      <w:r>
        <w:rPr>
          <w:rFonts w:ascii="FangSong" w:eastAsia="FangSong" w:hAnsi="FangSong" w:cs="FangSong"/>
          <w:spacing w:val="131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2022</w:t>
      </w:r>
      <w:r>
        <w:rPr>
          <w:rFonts w:ascii="FangSong" w:eastAsia="FangSong" w:hAnsi="FangSong" w:cs="FangSong"/>
          <w:spacing w:val="-49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年运维人员岗位互备计划（AB</w:t>
      </w:r>
      <w:r>
        <w:rPr>
          <w:rFonts w:ascii="FangSong" w:eastAsia="FangSong" w:hAnsi="FangSong" w:cs="FangSong"/>
          <w:spacing w:val="-46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角色互备）</w:t>
      </w:r>
    </w:p>
    <w:p>
      <w:pPr>
        <w:spacing w:before="97"/>
      </w:pPr>
    </w:p>
    <w:p>
      <w:pPr>
        <w:spacing w:before="97"/>
      </w:pPr>
    </w:p>
    <w:tbl>
      <w:tblPr>
        <w:tblStyle w:val="TableNormal"/>
        <w:tblW w:w="8950" w:type="dxa"/>
        <w:tblInd w:w="1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1787"/>
        <w:gridCol w:w="2553"/>
        <w:gridCol w:w="1278"/>
      </w:tblGrid>
      <w:tr>
        <w:tblPrEx>
          <w:tblW w:w="8950" w:type="dxa"/>
          <w:tblInd w:w="15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3"/>
        </w:trPr>
        <w:tc>
          <w:tcPr>
            <w:tcW w:w="1045" w:type="dxa"/>
            <w:shd w:val="clear" w:color="auto" w:fill="7F7F7F"/>
          </w:tcPr>
          <w:p>
            <w:pPr>
              <w:spacing w:before="195" w:line="352" w:lineRule="auto"/>
              <w:ind w:left="400" w:right="96" w:hanging="2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8"/>
                <w:sz w:val="28"/>
                <w:szCs w:val="28"/>
              </w:rPr>
              <w:t>岗位类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别</w:t>
            </w:r>
          </w:p>
        </w:tc>
        <w:tc>
          <w:tcPr>
            <w:tcW w:w="1524" w:type="dxa"/>
            <w:shd w:val="clear" w:color="auto" w:fill="7F7F7F"/>
          </w:tcPr>
          <w:p>
            <w:pPr>
              <w:spacing w:line="414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2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763" w:type="dxa"/>
            <w:shd w:val="clear" w:color="auto" w:fill="7F7F7F"/>
          </w:tcPr>
          <w:p>
            <w:pPr>
              <w:spacing w:before="195" w:line="221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互备</w:t>
            </w:r>
          </w:p>
          <w:p>
            <w:pPr>
              <w:spacing w:before="289" w:line="219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787" w:type="dxa"/>
            <w:shd w:val="clear" w:color="auto" w:fill="7F7F7F"/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2"/>
                <w:sz w:val="28"/>
                <w:szCs w:val="28"/>
              </w:rPr>
              <w:t>岗位角色（</w:t>
            </w:r>
            <w:r>
              <w:rPr>
                <w:rFonts w:ascii="Arial" w:eastAsia="Arial" w:hAnsi="Arial" w:cs="Arial"/>
                <w:spacing w:val="-22"/>
                <w:sz w:val="28"/>
                <w:szCs w:val="28"/>
              </w:rPr>
              <w:t>A</w:t>
            </w:r>
            <w:r>
              <w:rPr>
                <w:rFonts w:ascii="FangSong" w:eastAsia="FangSong" w:hAnsi="FangSong" w:cs="FangSong"/>
                <w:spacing w:val="-22"/>
                <w:sz w:val="28"/>
                <w:szCs w:val="28"/>
              </w:rPr>
              <w:t>）</w:t>
            </w:r>
          </w:p>
        </w:tc>
        <w:tc>
          <w:tcPr>
            <w:tcW w:w="2553" w:type="dxa"/>
            <w:shd w:val="clear" w:color="auto" w:fill="7F7F7F"/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岗位角色（</w:t>
            </w:r>
            <w:r>
              <w:rPr>
                <w:rFonts w:ascii="Arial" w:eastAsia="Arial" w:hAnsi="Arial" w:cs="Arial"/>
                <w:spacing w:val="-8"/>
                <w:sz w:val="28"/>
                <w:szCs w:val="28"/>
              </w:rPr>
              <w:t>B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）</w:t>
            </w:r>
          </w:p>
        </w:tc>
        <w:tc>
          <w:tcPr>
            <w:tcW w:w="1278" w:type="dxa"/>
            <w:shd w:val="clear" w:color="auto" w:fill="7F7F7F"/>
          </w:tcPr>
          <w:p>
            <w:pPr>
              <w:spacing w:line="41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储备方式</w:t>
            </w:r>
          </w:p>
        </w:tc>
      </w:tr>
      <w:tr>
        <w:tblPrEx>
          <w:tblW w:w="8950" w:type="dxa"/>
          <w:tblInd w:w="151" w:type="dxa"/>
          <w:tblLayout w:type="fixed"/>
        </w:tblPrEx>
        <w:trPr>
          <w:trHeight w:val="643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189" w:line="218" w:lineRule="auto"/>
              <w:ind w:left="2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763" w:type="dxa"/>
          </w:tcPr>
          <w:p>
            <w:pPr>
              <w:spacing w:before="223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189" w:line="218" w:lineRule="auto"/>
              <w:ind w:left="3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2553" w:type="dxa"/>
          </w:tcPr>
          <w:p>
            <w:pPr>
              <w:spacing w:before="189" w:line="218" w:lineRule="auto"/>
              <w:ind w:left="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  <w:tc>
          <w:tcPr>
            <w:tcW w:w="1278" w:type="dxa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岗位互备</w:t>
            </w: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893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2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信息部长</w:t>
            </w:r>
          </w:p>
        </w:tc>
        <w:tc>
          <w:tcPr>
            <w:tcW w:w="763" w:type="dxa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2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信息部部长</w:t>
            </w:r>
          </w:p>
        </w:tc>
        <w:tc>
          <w:tcPr>
            <w:tcW w:w="2553" w:type="dxa"/>
          </w:tcPr>
          <w:p>
            <w:pPr>
              <w:spacing w:before="191" w:line="218" w:lineRule="auto"/>
              <w:ind w:left="1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ERP</w:t>
            </w:r>
            <w:r>
              <w:rPr>
                <w:rFonts w:ascii="Arial" w:eastAsia="Arial" w:hAnsi="Arial" w:cs="Arial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系统运维工程</w:t>
            </w:r>
          </w:p>
          <w:p>
            <w:pPr>
              <w:spacing w:before="293" w:line="219" w:lineRule="auto"/>
              <w:ind w:left="11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643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89" w:line="219" w:lineRule="auto"/>
              <w:ind w:left="2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研发部长</w:t>
            </w:r>
          </w:p>
        </w:tc>
        <w:tc>
          <w:tcPr>
            <w:tcW w:w="763" w:type="dxa"/>
          </w:tcPr>
          <w:p>
            <w:pPr>
              <w:spacing w:before="223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189" w:line="219" w:lineRule="auto"/>
              <w:ind w:left="2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研发部部长</w:t>
            </w:r>
          </w:p>
        </w:tc>
        <w:tc>
          <w:tcPr>
            <w:tcW w:w="2553" w:type="dxa"/>
          </w:tcPr>
          <w:p>
            <w:pPr>
              <w:spacing w:before="189" w:line="21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6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191" w:line="351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应急通信运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2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191" w:line="351" w:lineRule="auto"/>
              <w:ind w:left="496" w:right="47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应急通信运维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553" w:type="dxa"/>
          </w:tcPr>
          <w:p>
            <w:pPr>
              <w:spacing w:line="408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9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4" w:line="351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基础环境运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194" w:line="351" w:lineRule="auto"/>
              <w:ind w:left="496" w:right="47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基础环境运维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553" w:type="dxa"/>
          </w:tcPr>
          <w:p>
            <w:pPr>
              <w:spacing w:line="41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会议电视运维工程师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6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1" w:line="351" w:lineRule="auto"/>
              <w:ind w:left="499" w:right="58" w:hanging="4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软件开发工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line="454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91" w:line="351" w:lineRule="auto"/>
              <w:ind w:left="227" w:right="47" w:hanging="1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师（中级）</w:t>
            </w:r>
          </w:p>
        </w:tc>
        <w:tc>
          <w:tcPr>
            <w:tcW w:w="2553" w:type="dxa"/>
          </w:tcPr>
          <w:p>
            <w:pPr>
              <w:spacing w:before="191" w:line="219" w:lineRule="auto"/>
              <w:ind w:left="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软件开发工程师（初</w:t>
            </w:r>
          </w:p>
          <w:p>
            <w:pPr>
              <w:spacing w:before="292" w:line="220" w:lineRule="auto"/>
              <w:ind w:left="10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级）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74"/>
        </w:trPr>
        <w:tc>
          <w:tcPr>
            <w:tcW w:w="1045" w:type="dxa"/>
            <w:tcBorders>
              <w:bottom w:val="nil"/>
            </w:tcBorders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技术岗</w:t>
            </w:r>
          </w:p>
        </w:tc>
        <w:tc>
          <w:tcPr>
            <w:tcW w:w="1524" w:type="dxa"/>
          </w:tcPr>
          <w:p>
            <w:pPr>
              <w:spacing w:before="196" w:line="352" w:lineRule="auto"/>
              <w:ind w:left="498" w:right="58" w:hanging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桌面运维工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line="458" w:lineRule="auto"/>
              <w:rPr>
                <w:rFonts w:ascii="Arial"/>
                <w:sz w:val="21"/>
              </w:rPr>
            </w:pPr>
          </w:p>
          <w:p>
            <w:pPr>
              <w:spacing w:before="80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96" w:line="352" w:lineRule="auto"/>
              <w:ind w:left="787" w:right="47" w:hanging="7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2553" w:type="dxa"/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用采运维工程师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185" w:lineRule="exact"/>
        <w:rPr>
          <w:sz w:val="16"/>
        </w:rPr>
      </w:pPr>
    </w:p>
    <w:p>
      <w:pPr>
        <w:spacing w:line="185" w:lineRule="exact"/>
        <w:rPr>
          <w:sz w:val="16"/>
          <w:szCs w:val="16"/>
        </w:rPr>
        <w:sectPr>
          <w:headerReference w:type="default" r:id="rId19"/>
          <w:pgSz w:w="11907" w:h="16839"/>
          <w:pgMar w:top="1834" w:right="806" w:bottom="1712" w:left="1632" w:header="803" w:footer="992" w:gutter="0"/>
          <w:cols w:space="720"/>
        </w:sectPr>
      </w:pPr>
    </w:p>
    <w:tbl>
      <w:tblPr>
        <w:tblStyle w:val="TableNormal"/>
        <w:tblW w:w="895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1787"/>
        <w:gridCol w:w="2553"/>
        <w:gridCol w:w="1278"/>
      </w:tblGrid>
      <w:tr>
        <w:tblPrEx>
          <w:tblW w:w="895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0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2" w:line="352" w:lineRule="auto"/>
              <w:ind w:left="221" w:right="58" w:hanging="142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3" w:name="bookmark22"/>
            <w:bookmarkEnd w:id="13"/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运行监控运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spacing w:before="80" w:line="238" w:lineRule="auto"/>
              <w:ind w:left="31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1787" w:type="dxa"/>
          </w:tcPr>
          <w:p>
            <w:pPr>
              <w:spacing w:before="192" w:line="352" w:lineRule="auto"/>
              <w:ind w:left="497" w:right="46" w:hanging="4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553" w:type="dxa"/>
          </w:tcPr>
          <w:p>
            <w:pPr>
              <w:spacing w:before="192" w:line="218" w:lineRule="auto"/>
              <w:ind w:left="1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ERP</w:t>
            </w:r>
            <w:r>
              <w:rPr>
                <w:rFonts w:ascii="Arial" w:eastAsia="Arial" w:hAnsi="Arial" w:cs="Arial"/>
                <w:spacing w:val="2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系统运维工程</w:t>
            </w:r>
          </w:p>
          <w:p>
            <w:pPr>
              <w:spacing w:before="292" w:line="219" w:lineRule="auto"/>
              <w:ind w:left="11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278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1266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1" w:line="351" w:lineRule="auto"/>
              <w:ind w:left="361" w:right="58" w:hanging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763" w:type="dxa"/>
          </w:tcPr>
          <w:p>
            <w:pPr>
              <w:spacing w:line="453" w:lineRule="auto"/>
              <w:rPr>
                <w:rFonts w:ascii="Arial"/>
                <w:sz w:val="21"/>
              </w:rPr>
            </w:pPr>
          </w:p>
          <w:p>
            <w:pPr>
              <w:spacing w:before="80" w:line="238" w:lineRule="auto"/>
              <w:ind w:left="31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1787" w:type="dxa"/>
          </w:tcPr>
          <w:p>
            <w:pPr>
              <w:spacing w:before="191" w:line="351" w:lineRule="auto"/>
              <w:ind w:left="632" w:right="46" w:hanging="5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数据库运维工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2553" w:type="dxa"/>
          </w:tcPr>
          <w:p>
            <w:pPr>
              <w:spacing w:line="408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1269"/>
        </w:trPr>
        <w:tc>
          <w:tcPr>
            <w:tcW w:w="1045" w:type="dxa"/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524" w:type="dxa"/>
          </w:tcPr>
          <w:p>
            <w:pPr>
              <w:spacing w:line="412" w:lineRule="auto"/>
              <w:rPr>
                <w:rFonts w:ascii="Arial"/>
                <w:sz w:val="21"/>
              </w:rPr>
            </w:pPr>
          </w:p>
          <w:p>
            <w:pPr>
              <w:spacing w:before="91" w:line="220" w:lineRule="auto"/>
              <w:ind w:left="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质量管理员</w:t>
            </w:r>
          </w:p>
        </w:tc>
        <w:tc>
          <w:tcPr>
            <w:tcW w:w="763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spacing w:before="80" w:line="241" w:lineRule="auto"/>
              <w:ind w:left="309"/>
              <w:outlineLvl w:val="1"/>
              <w:rPr>
                <w:rFonts w:ascii="Arial" w:eastAsia="Arial" w:hAnsi="Arial" w:cs="Arial"/>
                <w:sz w:val="28"/>
                <w:szCs w:val="28"/>
              </w:rPr>
            </w:pPr>
            <w:bookmarkStart w:id="14" w:name="bookmark10"/>
            <w:bookmarkEnd w:id="14"/>
            <w:bookmarkStart w:id="15" w:name="bookmark11"/>
            <w:bookmarkEnd w:id="15"/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194" w:line="217" w:lineRule="auto"/>
              <w:ind w:left="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李勇琳（综合</w:t>
            </w:r>
          </w:p>
          <w:p>
            <w:pPr>
              <w:spacing w:before="294" w:line="220" w:lineRule="auto"/>
              <w:ind w:left="5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管理）</w:t>
            </w:r>
          </w:p>
        </w:tc>
        <w:tc>
          <w:tcPr>
            <w:tcW w:w="2553" w:type="dxa"/>
          </w:tcPr>
          <w:p>
            <w:pPr>
              <w:spacing w:line="412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1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杨洁（物资管理）</w:t>
            </w: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642"/>
        </w:trPr>
        <w:tc>
          <w:tcPr>
            <w:tcW w:w="104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2" w:line="217" w:lineRule="auto"/>
              <w:ind w:left="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763" w:type="dxa"/>
          </w:tcPr>
          <w:p>
            <w:pPr>
              <w:spacing w:before="225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92" w:line="217" w:lineRule="auto"/>
              <w:ind w:left="2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2553" w:type="dxa"/>
          </w:tcPr>
          <w:p>
            <w:pPr>
              <w:spacing w:before="192" w:line="217" w:lineRule="auto"/>
              <w:ind w:left="5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服务台主管</w:t>
            </w:r>
          </w:p>
        </w:tc>
        <w:tc>
          <w:tcPr>
            <w:tcW w:w="127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650"/>
        </w:trPr>
        <w:tc>
          <w:tcPr>
            <w:tcW w:w="2569" w:type="dxa"/>
            <w:gridSpan w:val="2"/>
          </w:tcPr>
          <w:p>
            <w:pPr>
              <w:spacing w:before="194" w:line="219" w:lineRule="auto"/>
              <w:ind w:left="10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合计</w:t>
            </w:r>
          </w:p>
        </w:tc>
        <w:tc>
          <w:tcPr>
            <w:tcW w:w="763" w:type="dxa"/>
          </w:tcPr>
          <w:p>
            <w:pPr>
              <w:spacing w:before="229" w:line="238" w:lineRule="auto"/>
              <w:ind w:left="234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33</w:t>
            </w:r>
          </w:p>
        </w:tc>
        <w:tc>
          <w:tcPr>
            <w:tcW w:w="1787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853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2553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1236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1278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59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</w:tr>
    </w:tbl>
    <w:p>
      <w:pPr>
        <w:pStyle w:val="BodyText"/>
        <w:spacing w:line="342" w:lineRule="auto"/>
      </w:pPr>
    </w:p>
    <w:p>
      <w:pPr>
        <w:pStyle w:val="BodyText"/>
        <w:spacing w:line="342" w:lineRule="auto"/>
      </w:pPr>
    </w:p>
    <w:p>
      <w:pPr>
        <w:spacing w:before="97" w:line="219" w:lineRule="auto"/>
        <w:ind w:left="23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spacing w:val="-4"/>
          <w:sz w:val="30"/>
          <w:szCs w:val="30"/>
        </w:rPr>
        <w:t>5．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开展</w:t>
      </w:r>
      <w:r>
        <w:rPr>
          <w:rFonts w:ascii="SimHei" w:eastAsia="SimHei" w:hAnsi="SimHei" w:cs="SimHei"/>
          <w:spacing w:val="-61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2022</w:t>
      </w:r>
      <w:r>
        <w:rPr>
          <w:rFonts w:ascii="SimHei" w:eastAsia="SimHei" w:hAnsi="SimHei" w:cs="SimHei"/>
          <w:spacing w:val="-62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年培训需求调查</w:t>
      </w:r>
    </w:p>
    <w:p>
      <w:pPr>
        <w:pStyle w:val="BodyText"/>
        <w:spacing w:line="342" w:lineRule="auto"/>
      </w:pPr>
    </w:p>
    <w:p>
      <w:pPr>
        <w:spacing w:before="91" w:line="412" w:lineRule="auto"/>
        <w:ind w:left="461" w:right="628" w:firstLine="567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总经部根据本年度工作情况，在</w:t>
      </w:r>
      <w:r>
        <w:rPr>
          <w:rFonts w:ascii="FangSong" w:eastAsia="FangSong" w:hAnsi="FangSong" w:cs="FangSong"/>
          <w:spacing w:val="-3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2021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年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1</w:t>
      </w:r>
      <w:r>
        <w:rPr>
          <w:rFonts w:ascii="FangSong" w:eastAsia="FangSong" w:hAnsi="FangSong" w:cs="FangSong"/>
          <w:spacing w:val="-6"/>
          <w:sz w:val="28"/>
          <w:szCs w:val="28"/>
        </w:rPr>
        <w:t>2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月中旬开展人力</w:t>
      </w:r>
      <w:r>
        <w:rPr>
          <w:rFonts w:ascii="FangSong" w:eastAsia="FangSong" w:hAnsi="FangSong" w:cs="FangSong"/>
          <w:spacing w:val="-9"/>
          <w:sz w:val="28"/>
          <w:szCs w:val="28"/>
        </w:rPr>
        <w:t>资源培训需求调查，向公司员工发放《培训需求调查表》，根据汇</w:t>
      </w:r>
      <w:r>
        <w:rPr>
          <w:rFonts w:ascii="FangSong" w:eastAsia="FangSong" w:hAnsi="FangSong" w:cs="FangSong"/>
          <w:spacing w:val="-1"/>
          <w:sz w:val="28"/>
          <w:szCs w:val="28"/>
        </w:rPr>
        <w:t>总的调查需求和公司战略培训的要求，整理完成《培训需求调查</w:t>
      </w:r>
      <w:r>
        <w:rPr>
          <w:rFonts w:ascii="FangSong" w:eastAsia="FangSong" w:hAnsi="FangSong" w:cs="FangSong"/>
          <w:spacing w:val="-43"/>
          <w:sz w:val="28"/>
          <w:szCs w:val="28"/>
        </w:rPr>
        <w:t>分析》。</w:t>
      </w:r>
    </w:p>
    <w:p>
      <w:pPr>
        <w:pStyle w:val="BodyText"/>
        <w:spacing w:line="331" w:lineRule="auto"/>
      </w:pPr>
    </w:p>
    <w:p>
      <w:pPr>
        <w:pStyle w:val="BodyText"/>
        <w:spacing w:line="332" w:lineRule="auto"/>
      </w:pPr>
    </w:p>
    <w:p>
      <w:pPr>
        <w:spacing w:before="100" w:line="224" w:lineRule="auto"/>
        <w:ind w:left="30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4"/>
          <w:sz w:val="31"/>
          <w:szCs w:val="31"/>
        </w:rPr>
        <w:t>6．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2022</w:t>
      </w:r>
      <w:r>
        <w:rPr>
          <w:rFonts w:ascii="SimHei" w:eastAsia="SimHei" w:hAnsi="SimHei" w:cs="SimHei"/>
          <w:spacing w:val="-48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年运维人员培训计划</w:t>
      </w:r>
    </w:p>
    <w:p>
      <w:pPr>
        <w:pStyle w:val="BodyText"/>
        <w:spacing w:line="312" w:lineRule="auto"/>
      </w:pPr>
    </w:p>
    <w:p>
      <w:pPr>
        <w:spacing w:before="98" w:line="385" w:lineRule="auto"/>
        <w:ind w:left="232" w:right="631" w:firstLine="467"/>
        <w:jc w:val="both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总经部根据公司年度目标、战略规划，结合各部门对培训的</w:t>
      </w:r>
      <w:r>
        <w:rPr>
          <w:rFonts w:ascii="FangSong" w:eastAsia="FangSong" w:hAnsi="FangSong" w:cs="FangSong"/>
          <w:spacing w:val="-14"/>
          <w:sz w:val="30"/>
          <w:szCs w:val="30"/>
        </w:rPr>
        <w:t>需求、年度培训预算、《2022</w:t>
      </w:r>
      <w:r>
        <w:rPr>
          <w:rFonts w:ascii="FangSong" w:eastAsia="FangSong" w:hAnsi="FangSong" w:cs="FangSong"/>
          <w:spacing w:val="-40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14"/>
          <w:sz w:val="30"/>
          <w:szCs w:val="30"/>
        </w:rPr>
        <w:t>年培训需求调查分析报告》，制定</w:t>
      </w:r>
      <w:r>
        <w:rPr>
          <w:rFonts w:ascii="FangSong" w:eastAsia="FangSong" w:hAnsi="FangSong" w:cs="FangSong"/>
          <w:spacing w:val="-9"/>
          <w:sz w:val="30"/>
          <w:szCs w:val="30"/>
        </w:rPr>
        <w:t>2022</w:t>
      </w:r>
      <w:r>
        <w:rPr>
          <w:rFonts w:ascii="FangSong" w:eastAsia="FangSong" w:hAnsi="FangSong" w:cs="FangSong"/>
          <w:spacing w:val="-34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9"/>
          <w:sz w:val="30"/>
          <w:szCs w:val="30"/>
        </w:rPr>
        <w:t>年度的《运维人员培训计划》，报总经理批准生效。</w:t>
      </w:r>
    </w:p>
    <w:p>
      <w:pPr>
        <w:spacing w:before="165" w:line="216" w:lineRule="auto"/>
        <w:ind w:left="46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9"/>
          <w:sz w:val="28"/>
          <w:szCs w:val="28"/>
        </w:rPr>
        <w:t>全年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23</w:t>
      </w:r>
      <w:r>
        <w:rPr>
          <w:rFonts w:ascii="FangSong" w:eastAsia="FangSong" w:hAnsi="FangSong" w:cs="FangSong"/>
          <w:spacing w:val="-4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场培训计划</w:t>
      </w:r>
      <w:r>
        <w:rPr>
          <w:rFonts w:ascii="FangSong" w:eastAsia="FangSong" w:hAnsi="FangSong" w:cs="FangSong"/>
          <w:spacing w:val="-74"/>
          <w:w w:val="95"/>
          <w:sz w:val="28"/>
          <w:szCs w:val="28"/>
        </w:rPr>
        <w:t>，（</w:t>
      </w:r>
      <w:r>
        <w:rPr>
          <w:rFonts w:ascii="FangSong" w:eastAsia="FangSong" w:hAnsi="FangSong" w:cs="FangSong"/>
          <w:spacing w:val="-9"/>
          <w:sz w:val="28"/>
          <w:szCs w:val="28"/>
        </w:rPr>
        <w:t>新员工培训将分别在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6、9</w:t>
      </w:r>
      <w:r>
        <w:rPr>
          <w:rFonts w:ascii="FangSong" w:eastAsia="FangSong" w:hAnsi="FangSong" w:cs="FangSong"/>
          <w:spacing w:val="-3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月进行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2</w:t>
      </w:r>
      <w:r>
        <w:rPr>
          <w:rFonts w:ascii="FangSong" w:eastAsia="FangSong" w:hAnsi="FangSong" w:cs="FangSong"/>
          <w:spacing w:val="-4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场）。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0"/>
          <w:footerReference w:type="default" r:id="rId21"/>
          <w:pgSz w:w="11907" w:h="16839"/>
          <w:pgMar w:top="1834" w:right="1169" w:bottom="1712" w:left="1781" w:header="803" w:footer="992" w:gutter="0"/>
          <w:cols w:space="720"/>
        </w:sectPr>
      </w:pPr>
    </w:p>
    <w:p>
      <w:pPr>
        <w:spacing w:before="152" w:line="218" w:lineRule="auto"/>
        <w:ind w:left="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内部讲师</w:t>
      </w:r>
      <w:r>
        <w:rPr>
          <w:rFonts w:ascii="FangSong" w:eastAsia="FangSong" w:hAnsi="FangSong" w:cs="FangSong"/>
          <w:spacing w:val="-3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19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场，外部讲师</w:t>
      </w:r>
      <w:r>
        <w:rPr>
          <w:rFonts w:ascii="FangSong" w:eastAsia="FangSong" w:hAnsi="FangSong" w:cs="FangSong"/>
          <w:spacing w:val="-6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4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场。培训累计约46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课时。</w:t>
      </w:r>
    </w:p>
    <w:p>
      <w:pPr>
        <w:spacing w:line="119" w:lineRule="exact"/>
      </w:pPr>
    </w:p>
    <w:tbl>
      <w:tblPr>
        <w:tblStyle w:val="TableNormal"/>
        <w:tblW w:w="8338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386"/>
        <w:gridCol w:w="1036"/>
        <w:gridCol w:w="3105"/>
        <w:gridCol w:w="1566"/>
        <w:gridCol w:w="707"/>
        <w:gridCol w:w="991"/>
        <w:gridCol w:w="547"/>
      </w:tblGrid>
      <w:tr>
        <w:tblPrEx>
          <w:tblW w:w="8338" w:type="dxa"/>
          <w:tblInd w:w="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47"/>
        </w:trPr>
        <w:tc>
          <w:tcPr>
            <w:tcW w:w="386" w:type="dxa"/>
            <w:textDirection w:val="tbRlV"/>
          </w:tcPr>
          <w:p>
            <w:pPr>
              <w:spacing w:before="71" w:line="202" w:lineRule="auto"/>
              <w:ind w:left="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序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号</w:t>
            </w:r>
          </w:p>
        </w:tc>
        <w:tc>
          <w:tcPr>
            <w:tcW w:w="1036" w:type="dxa"/>
          </w:tcPr>
          <w:p>
            <w:pPr>
              <w:spacing w:before="211" w:line="218" w:lineRule="auto"/>
              <w:ind w:left="4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计划时间</w:t>
            </w:r>
          </w:p>
        </w:tc>
        <w:tc>
          <w:tcPr>
            <w:tcW w:w="3105" w:type="dxa"/>
          </w:tcPr>
          <w:p>
            <w:pPr>
              <w:spacing w:before="211" w:line="218" w:lineRule="auto"/>
              <w:ind w:left="10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培训内容</w:t>
            </w:r>
          </w:p>
        </w:tc>
        <w:tc>
          <w:tcPr>
            <w:tcW w:w="1566" w:type="dxa"/>
          </w:tcPr>
          <w:p>
            <w:pPr>
              <w:spacing w:before="210" w:line="219" w:lineRule="auto"/>
              <w:ind w:left="3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培训对象</w:t>
            </w:r>
          </w:p>
        </w:tc>
        <w:tc>
          <w:tcPr>
            <w:tcW w:w="707" w:type="dxa"/>
          </w:tcPr>
          <w:p>
            <w:pPr>
              <w:spacing w:before="54" w:line="219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培训</w:t>
            </w:r>
          </w:p>
          <w:p>
            <w:pPr>
              <w:spacing w:before="26" w:line="208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讲师</w:t>
            </w:r>
          </w:p>
        </w:tc>
        <w:tc>
          <w:tcPr>
            <w:tcW w:w="991" w:type="dxa"/>
          </w:tcPr>
          <w:p>
            <w:pPr>
              <w:spacing w:before="54" w:line="224" w:lineRule="auto"/>
              <w:ind w:left="396" w:right="129" w:hanging="2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考核方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式</w:t>
            </w:r>
          </w:p>
        </w:tc>
        <w:tc>
          <w:tcPr>
            <w:tcW w:w="547" w:type="dxa"/>
          </w:tcPr>
          <w:p>
            <w:pPr>
              <w:spacing w:before="55" w:line="218" w:lineRule="auto"/>
              <w:ind w:left="4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计划</w:t>
            </w:r>
          </w:p>
          <w:p>
            <w:pPr>
              <w:spacing w:before="27" w:line="208" w:lineRule="auto"/>
              <w:ind w:left="4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课时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5"/>
        </w:trPr>
        <w:tc>
          <w:tcPr>
            <w:tcW w:w="386" w:type="dxa"/>
          </w:tcPr>
          <w:p>
            <w:pPr>
              <w:spacing w:before="113" w:line="238" w:lineRule="auto"/>
              <w:ind w:left="1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1036" w:type="dxa"/>
          </w:tcPr>
          <w:p>
            <w:pPr>
              <w:spacing w:before="113" w:line="219" w:lineRule="auto"/>
              <w:ind w:left="1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6/9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3" w:line="218" w:lineRule="auto"/>
              <w:ind w:left="9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新员工部训</w:t>
            </w:r>
          </w:p>
        </w:tc>
        <w:tc>
          <w:tcPr>
            <w:tcW w:w="1566" w:type="dxa"/>
          </w:tcPr>
          <w:p>
            <w:pPr>
              <w:spacing w:before="113" w:line="218" w:lineRule="auto"/>
              <w:ind w:left="4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新员工</w:t>
            </w:r>
          </w:p>
        </w:tc>
        <w:tc>
          <w:tcPr>
            <w:tcW w:w="707" w:type="dxa"/>
          </w:tcPr>
          <w:p>
            <w:pPr>
              <w:spacing w:before="11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3" w:line="222" w:lineRule="auto"/>
              <w:ind w:left="2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笔试</w:t>
            </w:r>
          </w:p>
        </w:tc>
        <w:tc>
          <w:tcPr>
            <w:tcW w:w="547" w:type="dxa"/>
          </w:tcPr>
          <w:p>
            <w:pPr>
              <w:spacing w:before="113" w:line="238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3"/>
        </w:trPr>
        <w:tc>
          <w:tcPr>
            <w:tcW w:w="386" w:type="dxa"/>
          </w:tcPr>
          <w:p>
            <w:pPr>
              <w:spacing w:before="114" w:line="238" w:lineRule="auto"/>
              <w:ind w:left="1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036" w:type="dxa"/>
          </w:tcPr>
          <w:p>
            <w:pPr>
              <w:spacing w:before="114" w:line="219" w:lineRule="auto"/>
              <w:ind w:left="3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4" w:line="219" w:lineRule="auto"/>
              <w:ind w:left="6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ISO9001</w:t>
            </w:r>
            <w:r>
              <w:rPr>
                <w:rFonts w:ascii="FangSong" w:eastAsia="FangSong" w:hAnsi="FangSong" w:cs="FangSong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知识培训</w:t>
            </w:r>
          </w:p>
        </w:tc>
        <w:tc>
          <w:tcPr>
            <w:tcW w:w="1566" w:type="dxa"/>
          </w:tcPr>
          <w:p>
            <w:pPr>
              <w:spacing w:before="114" w:line="218" w:lineRule="auto"/>
              <w:ind w:left="3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机构评审</w:t>
            </w:r>
          </w:p>
        </w:tc>
        <w:tc>
          <w:tcPr>
            <w:tcW w:w="707" w:type="dxa"/>
          </w:tcPr>
          <w:p>
            <w:pPr>
              <w:spacing w:before="114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4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114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6"/>
        </w:trPr>
        <w:tc>
          <w:tcPr>
            <w:tcW w:w="386" w:type="dxa"/>
          </w:tcPr>
          <w:p>
            <w:pPr>
              <w:spacing w:before="114" w:line="237" w:lineRule="auto"/>
              <w:ind w:left="1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1036" w:type="dxa"/>
          </w:tcPr>
          <w:p>
            <w:pPr>
              <w:spacing w:before="114" w:line="219" w:lineRule="auto"/>
              <w:ind w:left="3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4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服务台管理制度培训</w:t>
            </w:r>
          </w:p>
        </w:tc>
        <w:tc>
          <w:tcPr>
            <w:tcW w:w="1566" w:type="dxa"/>
          </w:tcPr>
          <w:p>
            <w:pPr>
              <w:spacing w:before="115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4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4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115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6"/>
        </w:trPr>
        <w:tc>
          <w:tcPr>
            <w:tcW w:w="386" w:type="dxa"/>
          </w:tcPr>
          <w:p>
            <w:pPr>
              <w:spacing w:before="115" w:line="238" w:lineRule="auto"/>
              <w:ind w:left="13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1036" w:type="dxa"/>
          </w:tcPr>
          <w:p>
            <w:pPr>
              <w:spacing w:before="114" w:line="219" w:lineRule="auto"/>
              <w:ind w:left="3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5" w:line="217" w:lineRule="auto"/>
              <w:ind w:left="3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运维服务过程管理培训</w:t>
            </w:r>
          </w:p>
        </w:tc>
        <w:tc>
          <w:tcPr>
            <w:tcW w:w="1566" w:type="dxa"/>
          </w:tcPr>
          <w:p>
            <w:pPr>
              <w:spacing w:before="115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2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5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115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3"/>
        </w:trPr>
        <w:tc>
          <w:tcPr>
            <w:tcW w:w="386" w:type="dxa"/>
          </w:tcPr>
          <w:p>
            <w:pPr>
              <w:spacing w:before="114" w:line="237" w:lineRule="auto"/>
              <w:ind w:left="1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1036" w:type="dxa"/>
          </w:tcPr>
          <w:p>
            <w:pPr>
              <w:spacing w:before="114" w:line="219" w:lineRule="auto"/>
              <w:ind w:left="3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4" w:line="217" w:lineRule="auto"/>
              <w:ind w:left="4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I6000</w:t>
            </w:r>
            <w:r>
              <w:rPr>
                <w:rFonts w:ascii="FangSong" w:eastAsia="FangSong" w:hAnsi="FangSong" w:cs="FangSong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运维管理平台使用培训</w:t>
            </w:r>
          </w:p>
        </w:tc>
        <w:tc>
          <w:tcPr>
            <w:tcW w:w="1566" w:type="dxa"/>
          </w:tcPr>
          <w:p>
            <w:pPr>
              <w:spacing w:before="115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2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5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115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645"/>
        </w:trPr>
        <w:tc>
          <w:tcPr>
            <w:tcW w:w="386" w:type="dxa"/>
          </w:tcPr>
          <w:p>
            <w:pPr>
              <w:spacing w:before="211" w:line="237" w:lineRule="auto"/>
              <w:ind w:left="1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6</w:t>
            </w:r>
          </w:p>
        </w:tc>
        <w:tc>
          <w:tcPr>
            <w:tcW w:w="1036" w:type="dxa"/>
          </w:tcPr>
          <w:p>
            <w:pPr>
              <w:spacing w:before="211" w:line="219" w:lineRule="auto"/>
              <w:ind w:left="3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55" w:line="216" w:lineRule="auto"/>
              <w:ind w:left="1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信息系统性能监控工具使用</w:t>
            </w:r>
          </w:p>
          <w:p>
            <w:pPr>
              <w:spacing w:before="31" w:line="206" w:lineRule="auto"/>
              <w:ind w:left="13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培训</w:t>
            </w:r>
          </w:p>
        </w:tc>
        <w:tc>
          <w:tcPr>
            <w:tcW w:w="1566" w:type="dxa"/>
          </w:tcPr>
          <w:p>
            <w:pPr>
              <w:spacing w:before="211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5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211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211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3"/>
        </w:trPr>
        <w:tc>
          <w:tcPr>
            <w:tcW w:w="386" w:type="dxa"/>
          </w:tcPr>
          <w:p>
            <w:pPr>
              <w:spacing w:before="115" w:line="237" w:lineRule="auto"/>
              <w:ind w:left="1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1036" w:type="dxa"/>
          </w:tcPr>
          <w:p>
            <w:pPr>
              <w:spacing w:before="115" w:line="219" w:lineRule="auto"/>
              <w:ind w:left="3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6" w:line="217" w:lineRule="auto"/>
              <w:ind w:left="6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运维岗位技能培训</w:t>
            </w:r>
          </w:p>
        </w:tc>
        <w:tc>
          <w:tcPr>
            <w:tcW w:w="1566" w:type="dxa"/>
          </w:tcPr>
          <w:p>
            <w:pPr>
              <w:spacing w:before="116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5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6"/>
        </w:trPr>
        <w:tc>
          <w:tcPr>
            <w:tcW w:w="386" w:type="dxa"/>
          </w:tcPr>
          <w:p>
            <w:pPr>
              <w:spacing w:before="116" w:line="237" w:lineRule="auto"/>
              <w:ind w:left="1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1036" w:type="dxa"/>
          </w:tcPr>
          <w:p>
            <w:pPr>
              <w:spacing w:before="115" w:line="219" w:lineRule="auto"/>
              <w:ind w:left="3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6" w:line="218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基于目标的时间管理</w:t>
            </w:r>
          </w:p>
        </w:tc>
        <w:tc>
          <w:tcPr>
            <w:tcW w:w="1566" w:type="dxa"/>
          </w:tcPr>
          <w:p>
            <w:pPr>
              <w:spacing w:before="116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6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外部</w:t>
            </w:r>
          </w:p>
        </w:tc>
        <w:tc>
          <w:tcPr>
            <w:tcW w:w="991" w:type="dxa"/>
          </w:tcPr>
          <w:p>
            <w:pPr>
              <w:spacing w:before="116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6"/>
        </w:trPr>
        <w:tc>
          <w:tcPr>
            <w:tcW w:w="386" w:type="dxa"/>
          </w:tcPr>
          <w:p>
            <w:pPr>
              <w:spacing w:before="115" w:line="237" w:lineRule="auto"/>
              <w:ind w:left="1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9</w:t>
            </w:r>
          </w:p>
        </w:tc>
        <w:tc>
          <w:tcPr>
            <w:tcW w:w="1036" w:type="dxa"/>
          </w:tcPr>
          <w:p>
            <w:pPr>
              <w:spacing w:before="115" w:line="219" w:lineRule="auto"/>
              <w:ind w:left="3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6" w:line="217" w:lineRule="auto"/>
              <w:ind w:left="3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运维质量管理制度培训</w:t>
            </w:r>
          </w:p>
        </w:tc>
        <w:tc>
          <w:tcPr>
            <w:tcW w:w="1566" w:type="dxa"/>
          </w:tcPr>
          <w:p>
            <w:pPr>
              <w:spacing w:before="116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5" w:line="222" w:lineRule="auto"/>
              <w:ind w:left="2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笔试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3"/>
        </w:trPr>
        <w:tc>
          <w:tcPr>
            <w:tcW w:w="386" w:type="dxa"/>
          </w:tcPr>
          <w:p>
            <w:pPr>
              <w:spacing w:before="115" w:line="237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10</w:t>
            </w:r>
          </w:p>
        </w:tc>
        <w:tc>
          <w:tcPr>
            <w:tcW w:w="1036" w:type="dxa"/>
          </w:tcPr>
          <w:p>
            <w:pPr>
              <w:spacing w:before="115" w:line="219" w:lineRule="auto"/>
              <w:ind w:left="3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6" w:line="217" w:lineRule="auto"/>
              <w:ind w:left="24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客户满意度调查制度培训</w:t>
            </w:r>
          </w:p>
        </w:tc>
        <w:tc>
          <w:tcPr>
            <w:tcW w:w="1566" w:type="dxa"/>
          </w:tcPr>
          <w:p>
            <w:pPr>
              <w:spacing w:before="116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5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6"/>
        </w:trPr>
        <w:tc>
          <w:tcPr>
            <w:tcW w:w="386" w:type="dxa"/>
          </w:tcPr>
          <w:p>
            <w:pPr>
              <w:spacing w:before="116" w:line="238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11</w:t>
            </w:r>
          </w:p>
        </w:tc>
        <w:tc>
          <w:tcPr>
            <w:tcW w:w="1036" w:type="dxa"/>
          </w:tcPr>
          <w:p>
            <w:pPr>
              <w:spacing w:before="116" w:line="219" w:lineRule="auto"/>
              <w:ind w:left="3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7" w:line="217" w:lineRule="auto"/>
              <w:ind w:left="3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项目沟通管理制度培训</w:t>
            </w:r>
          </w:p>
        </w:tc>
        <w:tc>
          <w:tcPr>
            <w:tcW w:w="1566" w:type="dxa"/>
          </w:tcPr>
          <w:p>
            <w:pPr>
              <w:spacing w:before="117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6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6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6"/>
        </w:trPr>
        <w:tc>
          <w:tcPr>
            <w:tcW w:w="386" w:type="dxa"/>
          </w:tcPr>
          <w:p>
            <w:pPr>
              <w:spacing w:before="116" w:line="238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12</w:t>
            </w:r>
          </w:p>
        </w:tc>
        <w:tc>
          <w:tcPr>
            <w:tcW w:w="1036" w:type="dxa"/>
          </w:tcPr>
          <w:p>
            <w:pPr>
              <w:spacing w:before="116" w:line="219" w:lineRule="auto"/>
              <w:ind w:left="3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6" w:line="217" w:lineRule="auto"/>
              <w:ind w:left="3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运维服务改进管理培训</w:t>
            </w:r>
          </w:p>
        </w:tc>
        <w:tc>
          <w:tcPr>
            <w:tcW w:w="1566" w:type="dxa"/>
          </w:tcPr>
          <w:p>
            <w:pPr>
              <w:spacing w:before="116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4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6" w:line="217" w:lineRule="auto"/>
              <w:ind w:left="2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3"/>
        </w:trPr>
        <w:tc>
          <w:tcPr>
            <w:tcW w:w="386" w:type="dxa"/>
          </w:tcPr>
          <w:p>
            <w:pPr>
              <w:spacing w:before="116" w:line="237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13</w:t>
            </w:r>
          </w:p>
        </w:tc>
        <w:tc>
          <w:tcPr>
            <w:tcW w:w="1036" w:type="dxa"/>
          </w:tcPr>
          <w:p>
            <w:pPr>
              <w:spacing w:before="115" w:line="219" w:lineRule="auto"/>
              <w:ind w:left="3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5" w:line="217" w:lineRule="auto"/>
              <w:ind w:left="84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销售技巧培训</w:t>
            </w:r>
          </w:p>
        </w:tc>
        <w:tc>
          <w:tcPr>
            <w:tcW w:w="1566" w:type="dxa"/>
          </w:tcPr>
          <w:p>
            <w:pPr>
              <w:spacing w:before="116" w:line="220" w:lineRule="auto"/>
              <w:ind w:left="5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全员</w:t>
            </w:r>
          </w:p>
        </w:tc>
        <w:tc>
          <w:tcPr>
            <w:tcW w:w="707" w:type="dxa"/>
          </w:tcPr>
          <w:p>
            <w:pPr>
              <w:spacing w:before="53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外部</w:t>
            </w:r>
          </w:p>
        </w:tc>
        <w:tc>
          <w:tcPr>
            <w:tcW w:w="991" w:type="dxa"/>
          </w:tcPr>
          <w:p>
            <w:pPr>
              <w:spacing w:before="116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6"/>
        </w:trPr>
        <w:tc>
          <w:tcPr>
            <w:tcW w:w="386" w:type="dxa"/>
          </w:tcPr>
          <w:p>
            <w:pPr>
              <w:spacing w:before="116" w:line="238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14</w:t>
            </w:r>
          </w:p>
        </w:tc>
        <w:tc>
          <w:tcPr>
            <w:tcW w:w="1036" w:type="dxa"/>
          </w:tcPr>
          <w:p>
            <w:pPr>
              <w:spacing w:before="116" w:line="219" w:lineRule="auto"/>
              <w:ind w:left="3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6" w:line="216" w:lineRule="auto"/>
              <w:ind w:left="6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工作交接规范培训</w:t>
            </w:r>
          </w:p>
        </w:tc>
        <w:tc>
          <w:tcPr>
            <w:tcW w:w="1566" w:type="dxa"/>
          </w:tcPr>
          <w:p>
            <w:pPr>
              <w:spacing w:before="117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6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7" w:line="217" w:lineRule="auto"/>
              <w:ind w:left="2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6"/>
        </w:trPr>
        <w:tc>
          <w:tcPr>
            <w:tcW w:w="386" w:type="dxa"/>
          </w:tcPr>
          <w:p>
            <w:pPr>
              <w:spacing w:before="116" w:line="237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15</w:t>
            </w:r>
          </w:p>
        </w:tc>
        <w:tc>
          <w:tcPr>
            <w:tcW w:w="1036" w:type="dxa"/>
          </w:tcPr>
          <w:p>
            <w:pPr>
              <w:spacing w:before="116" w:line="219" w:lineRule="auto"/>
              <w:ind w:left="3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6" w:line="217" w:lineRule="auto"/>
              <w:ind w:left="3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备品备件管理制度培训</w:t>
            </w:r>
          </w:p>
        </w:tc>
        <w:tc>
          <w:tcPr>
            <w:tcW w:w="1566" w:type="dxa"/>
          </w:tcPr>
          <w:p>
            <w:pPr>
              <w:spacing w:before="116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4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6" w:line="222" w:lineRule="auto"/>
              <w:ind w:left="2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笔试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643"/>
        </w:trPr>
        <w:tc>
          <w:tcPr>
            <w:tcW w:w="386" w:type="dxa"/>
          </w:tcPr>
          <w:p>
            <w:pPr>
              <w:spacing w:before="209" w:line="237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16</w:t>
            </w:r>
          </w:p>
        </w:tc>
        <w:tc>
          <w:tcPr>
            <w:tcW w:w="1036" w:type="dxa"/>
          </w:tcPr>
          <w:p>
            <w:pPr>
              <w:spacing w:before="209" w:line="219" w:lineRule="auto"/>
              <w:ind w:left="2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10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210" w:line="217" w:lineRule="auto"/>
              <w:ind w:left="7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信创服务器培训</w:t>
            </w:r>
          </w:p>
        </w:tc>
        <w:tc>
          <w:tcPr>
            <w:tcW w:w="1566" w:type="dxa"/>
          </w:tcPr>
          <w:p>
            <w:pPr>
              <w:spacing w:before="210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3" w:line="218" w:lineRule="auto"/>
              <w:ind w:left="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机构</w:t>
            </w:r>
          </w:p>
          <w:p>
            <w:pPr>
              <w:spacing w:before="27" w:line="206" w:lineRule="auto"/>
              <w:ind w:left="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讲师</w:t>
            </w:r>
          </w:p>
        </w:tc>
        <w:tc>
          <w:tcPr>
            <w:tcW w:w="991" w:type="dxa"/>
          </w:tcPr>
          <w:p>
            <w:pPr>
              <w:spacing w:before="210" w:line="217" w:lineRule="auto"/>
              <w:ind w:left="2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47" w:type="dxa"/>
          </w:tcPr>
          <w:p>
            <w:pPr>
              <w:spacing w:before="210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6"/>
        </w:trPr>
        <w:tc>
          <w:tcPr>
            <w:tcW w:w="386" w:type="dxa"/>
          </w:tcPr>
          <w:p>
            <w:pPr>
              <w:spacing w:before="116" w:line="237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17</w:t>
            </w:r>
          </w:p>
        </w:tc>
        <w:tc>
          <w:tcPr>
            <w:tcW w:w="1036" w:type="dxa"/>
          </w:tcPr>
          <w:p>
            <w:pPr>
              <w:spacing w:before="115" w:line="219" w:lineRule="auto"/>
              <w:ind w:left="2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10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6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金蝶出入库系统培训</w:t>
            </w:r>
          </w:p>
        </w:tc>
        <w:tc>
          <w:tcPr>
            <w:tcW w:w="1566" w:type="dxa"/>
          </w:tcPr>
          <w:p>
            <w:pPr>
              <w:spacing w:before="116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6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6" w:line="217" w:lineRule="auto"/>
              <w:ind w:left="2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53"/>
        </w:trPr>
        <w:tc>
          <w:tcPr>
            <w:tcW w:w="386" w:type="dxa"/>
          </w:tcPr>
          <w:p>
            <w:pPr>
              <w:spacing w:before="116" w:line="237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18</w:t>
            </w:r>
          </w:p>
        </w:tc>
        <w:tc>
          <w:tcPr>
            <w:tcW w:w="1036" w:type="dxa"/>
          </w:tcPr>
          <w:p>
            <w:pPr>
              <w:spacing w:before="116" w:line="219" w:lineRule="auto"/>
              <w:ind w:left="2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6" w:line="217" w:lineRule="auto"/>
              <w:ind w:left="15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国网信息系统平台部署培训</w:t>
            </w:r>
          </w:p>
        </w:tc>
        <w:tc>
          <w:tcPr>
            <w:tcW w:w="1566" w:type="dxa"/>
          </w:tcPr>
          <w:p>
            <w:pPr>
              <w:spacing w:before="117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4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7" w:line="217" w:lineRule="auto"/>
              <w:ind w:left="2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47" w:type="dxa"/>
          </w:tcPr>
          <w:p>
            <w:pPr>
              <w:spacing w:before="116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645"/>
        </w:trPr>
        <w:tc>
          <w:tcPr>
            <w:tcW w:w="386" w:type="dxa"/>
          </w:tcPr>
          <w:p>
            <w:pPr>
              <w:spacing w:before="212" w:line="237" w:lineRule="auto"/>
              <w:ind w:left="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19</w:t>
            </w:r>
          </w:p>
        </w:tc>
        <w:tc>
          <w:tcPr>
            <w:tcW w:w="1036" w:type="dxa"/>
          </w:tcPr>
          <w:p>
            <w:pPr>
              <w:spacing w:before="212" w:line="219" w:lineRule="auto"/>
              <w:ind w:left="2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56" w:line="217" w:lineRule="auto"/>
              <w:ind w:left="15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电网信息系统云平台运维技</w:t>
            </w:r>
          </w:p>
          <w:p>
            <w:pPr>
              <w:spacing w:before="29" w:line="205" w:lineRule="auto"/>
              <w:ind w:left="12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术培训</w:t>
            </w:r>
          </w:p>
        </w:tc>
        <w:tc>
          <w:tcPr>
            <w:tcW w:w="1566" w:type="dxa"/>
          </w:tcPr>
          <w:p>
            <w:pPr>
              <w:spacing w:before="213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7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213" w:line="217" w:lineRule="auto"/>
              <w:ind w:left="2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47" w:type="dxa"/>
          </w:tcPr>
          <w:p>
            <w:pPr>
              <w:spacing w:before="213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643"/>
        </w:trPr>
        <w:tc>
          <w:tcPr>
            <w:tcW w:w="386" w:type="dxa"/>
          </w:tcPr>
          <w:p>
            <w:pPr>
              <w:spacing w:before="210" w:line="237" w:lineRule="auto"/>
              <w:ind w:left="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20</w:t>
            </w:r>
          </w:p>
        </w:tc>
        <w:tc>
          <w:tcPr>
            <w:tcW w:w="1036" w:type="dxa"/>
          </w:tcPr>
          <w:p>
            <w:pPr>
              <w:spacing w:before="210" w:line="219" w:lineRule="auto"/>
              <w:ind w:left="2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54" w:line="217" w:lineRule="auto"/>
              <w:ind w:left="15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网络实时运行监控系统部署</w:t>
            </w:r>
          </w:p>
          <w:p>
            <w:pPr>
              <w:spacing w:before="29" w:line="205" w:lineRule="auto"/>
              <w:ind w:left="13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培训</w:t>
            </w:r>
          </w:p>
        </w:tc>
        <w:tc>
          <w:tcPr>
            <w:tcW w:w="1566" w:type="dxa"/>
          </w:tcPr>
          <w:p>
            <w:pPr>
              <w:spacing w:before="211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5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211" w:line="217" w:lineRule="auto"/>
              <w:ind w:left="2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47" w:type="dxa"/>
          </w:tcPr>
          <w:p>
            <w:pPr>
              <w:spacing w:before="211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645"/>
        </w:trPr>
        <w:tc>
          <w:tcPr>
            <w:tcW w:w="386" w:type="dxa"/>
          </w:tcPr>
          <w:p>
            <w:pPr>
              <w:spacing w:before="213" w:line="238" w:lineRule="auto"/>
              <w:ind w:left="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21</w:t>
            </w:r>
          </w:p>
        </w:tc>
        <w:tc>
          <w:tcPr>
            <w:tcW w:w="1036" w:type="dxa"/>
          </w:tcPr>
          <w:p>
            <w:pPr>
              <w:spacing w:before="213" w:line="219" w:lineRule="auto"/>
              <w:ind w:left="2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213" w:line="218" w:lineRule="auto"/>
              <w:ind w:left="2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IBM/浪潮服务器硬件培训</w:t>
            </w:r>
          </w:p>
        </w:tc>
        <w:tc>
          <w:tcPr>
            <w:tcW w:w="1566" w:type="dxa"/>
          </w:tcPr>
          <w:p>
            <w:pPr>
              <w:spacing w:before="213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57" w:line="218" w:lineRule="auto"/>
              <w:ind w:left="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机构</w:t>
            </w:r>
          </w:p>
          <w:p>
            <w:pPr>
              <w:spacing w:before="28" w:line="204" w:lineRule="auto"/>
              <w:ind w:left="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讲师</w:t>
            </w:r>
          </w:p>
        </w:tc>
        <w:tc>
          <w:tcPr>
            <w:tcW w:w="991" w:type="dxa"/>
          </w:tcPr>
          <w:p>
            <w:pPr>
              <w:spacing w:before="213" w:line="217" w:lineRule="auto"/>
              <w:ind w:left="2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547" w:type="dxa"/>
          </w:tcPr>
          <w:p>
            <w:pPr>
              <w:spacing w:before="213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338" w:type="dxa"/>
          <w:tblInd w:w="17" w:type="dxa"/>
          <w:tblLayout w:type="fixed"/>
        </w:tblPrEx>
        <w:trPr>
          <w:trHeight w:val="460"/>
        </w:trPr>
        <w:tc>
          <w:tcPr>
            <w:tcW w:w="386" w:type="dxa"/>
          </w:tcPr>
          <w:p>
            <w:pPr>
              <w:spacing w:before="118" w:line="238" w:lineRule="auto"/>
              <w:ind w:left="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22</w:t>
            </w:r>
          </w:p>
        </w:tc>
        <w:tc>
          <w:tcPr>
            <w:tcW w:w="1036" w:type="dxa"/>
          </w:tcPr>
          <w:p>
            <w:pPr>
              <w:spacing w:before="117" w:line="219" w:lineRule="auto"/>
              <w:ind w:left="2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105" w:type="dxa"/>
          </w:tcPr>
          <w:p>
            <w:pPr>
              <w:spacing w:before="118" w:line="217" w:lineRule="auto"/>
              <w:ind w:left="72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知识库制度培训</w:t>
            </w:r>
          </w:p>
        </w:tc>
        <w:tc>
          <w:tcPr>
            <w:tcW w:w="1566" w:type="dxa"/>
          </w:tcPr>
          <w:p>
            <w:pPr>
              <w:spacing w:before="118" w:line="217" w:lineRule="auto"/>
              <w:ind w:left="7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707" w:type="dxa"/>
          </w:tcPr>
          <w:p>
            <w:pPr>
              <w:spacing w:before="117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991" w:type="dxa"/>
          </w:tcPr>
          <w:p>
            <w:pPr>
              <w:spacing w:before="117" w:line="218" w:lineRule="auto"/>
              <w:ind w:left="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547" w:type="dxa"/>
          </w:tcPr>
          <w:p>
            <w:pPr>
              <w:spacing w:before="118" w:line="23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</w:tbl>
    <w:p>
      <w:pPr>
        <w:pStyle w:val="BodyText"/>
      </w:pPr>
    </w:p>
    <w:p>
      <w:pPr>
        <w:sectPr>
          <w:headerReference w:type="default" r:id="rId22"/>
          <w:footerReference w:type="default" r:id="rId23"/>
          <w:pgSz w:w="11907" w:h="16839"/>
          <w:pgMar w:top="1855" w:right="1761" w:bottom="1712" w:left="1785" w:header="803" w:footer="992" w:gutter="0"/>
          <w:cols w:space="720"/>
        </w:sectPr>
      </w:pPr>
    </w:p>
    <w:p>
      <w:pPr>
        <w:pStyle w:val="BodyText"/>
        <w:spacing w:line="325" w:lineRule="auto"/>
      </w:pPr>
    </w:p>
    <w:p>
      <w:pPr>
        <w:pStyle w:val="BodyText"/>
        <w:spacing w:line="325" w:lineRule="auto"/>
      </w:pPr>
    </w:p>
    <w:p>
      <w:pPr>
        <w:spacing w:before="101" w:line="224" w:lineRule="auto"/>
        <w:ind w:left="28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6"/>
          <w:sz w:val="31"/>
          <w:szCs w:val="31"/>
        </w:rPr>
        <w:t>7.</w:t>
      </w:r>
      <w:r>
        <w:rPr>
          <w:rFonts w:ascii="SimHei" w:eastAsia="SimHei" w:hAnsi="SimHei" w:cs="SimHei"/>
          <w:spacing w:val="6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2022</w:t>
      </w:r>
      <w:r>
        <w:rPr>
          <w:rFonts w:ascii="SimHei" w:eastAsia="SimHei" w:hAnsi="SimHei" w:cs="SimHei"/>
          <w:spacing w:val="-54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年运维人员绩效考核计划</w:t>
      </w:r>
    </w:p>
    <w:p>
      <w:pPr>
        <w:spacing w:before="256" w:line="329" w:lineRule="auto"/>
        <w:ind w:left="42" w:right="69" w:firstLine="44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7.1．考核执行部门：总经部作为年终考核的主要牵头部门，</w:t>
      </w:r>
      <w:r>
        <w:rPr>
          <w:rFonts w:ascii="FangSong" w:eastAsia="FangSong" w:hAnsi="FangSong" w:cs="FangSong"/>
          <w:spacing w:val="-5"/>
          <w:sz w:val="30"/>
          <w:szCs w:val="30"/>
        </w:rPr>
        <w:t>负责制定绩效考核方案、组织绩效考核实施、员工级考核得分的</w:t>
      </w:r>
      <w:r>
        <w:rPr>
          <w:rFonts w:ascii="FangSong" w:eastAsia="FangSong" w:hAnsi="FangSong" w:cs="FangSong"/>
          <w:spacing w:val="-5"/>
          <w:sz w:val="30"/>
          <w:szCs w:val="30"/>
        </w:rPr>
        <w:t>汇总、考核结果的汇总与运用。</w:t>
      </w:r>
    </w:p>
    <w:p>
      <w:pPr>
        <w:spacing w:before="270" w:line="218" w:lineRule="auto"/>
        <w:ind w:left="33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7.2．</w:t>
      </w:r>
      <w:r>
        <w:rPr>
          <w:rFonts w:ascii="FangSong" w:eastAsia="FangSong" w:hAnsi="FangSong" w:cs="FangSong"/>
          <w:spacing w:val="-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计划考核时间：</w:t>
      </w:r>
    </w:p>
    <w:p>
      <w:pPr>
        <w:pStyle w:val="BodyText"/>
        <w:spacing w:before="282" w:line="320" w:lineRule="auto"/>
        <w:ind w:left="937" w:right="100" w:hanging="4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2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季度考核。对员工当季度的工作绩效进行考核</w:t>
      </w:r>
      <w:r>
        <w:rPr>
          <w:rFonts w:ascii="FangSong" w:eastAsia="FangSong" w:hAnsi="FangSong" w:cs="FangSong"/>
          <w:spacing w:val="-5"/>
          <w:sz w:val="28"/>
          <w:szCs w:val="28"/>
        </w:rPr>
        <w:t>，考核时间为下</w:t>
      </w:r>
      <w:r>
        <w:rPr>
          <w:rFonts w:ascii="FangSong" w:eastAsia="FangSong" w:hAnsi="FangSong" w:cs="FangSong"/>
          <w:spacing w:val="-9"/>
          <w:sz w:val="28"/>
          <w:szCs w:val="28"/>
        </w:rPr>
        <w:t>季度第一个月份的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>1</w:t>
      </w:r>
      <w:r>
        <w:rPr>
          <w:spacing w:val="7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日～</w:t>
      </w:r>
      <w:r>
        <w:rPr>
          <w:spacing w:val="-9"/>
          <w:sz w:val="28"/>
          <w:szCs w:val="28"/>
        </w:rPr>
        <w:t>25</w:t>
      </w:r>
      <w:r>
        <w:rPr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日，遇节假日顺</w:t>
      </w:r>
      <w:r>
        <w:rPr>
          <w:rFonts w:ascii="FangSong" w:eastAsia="FangSong" w:hAnsi="FangSong" w:cs="FangSong"/>
          <w:spacing w:val="-10"/>
          <w:sz w:val="28"/>
          <w:szCs w:val="28"/>
        </w:rPr>
        <w:t>延。</w:t>
      </w:r>
    </w:p>
    <w:p>
      <w:pPr>
        <w:pStyle w:val="BodyText"/>
        <w:spacing w:before="277" w:line="320" w:lineRule="auto"/>
        <w:ind w:left="932" w:right="101" w:hanging="4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年度考核。对员工当年的工作绩效进行考核，考核时间为下年</w:t>
      </w:r>
      <w:r>
        <w:rPr>
          <w:rFonts w:ascii="FangSong" w:eastAsia="FangSong" w:hAnsi="FangSong" w:cs="FangSong"/>
          <w:spacing w:val="-12"/>
          <w:sz w:val="28"/>
          <w:szCs w:val="28"/>
        </w:rPr>
        <w:t>度一月份的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>1</w:t>
      </w:r>
      <w:r>
        <w:rPr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日～</w:t>
      </w:r>
      <w:r>
        <w:rPr>
          <w:spacing w:val="-12"/>
          <w:sz w:val="28"/>
          <w:szCs w:val="28"/>
        </w:rPr>
        <w:t>25</w:t>
      </w:r>
      <w:r>
        <w:rPr>
          <w:spacing w:val="6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日，遇节假日顺延。</w:t>
      </w:r>
    </w:p>
    <w:p>
      <w:pPr>
        <w:spacing w:before="265" w:line="301" w:lineRule="auto"/>
        <w:ind w:left="42" w:firstLine="28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0"/>
          <w:sz w:val="30"/>
          <w:szCs w:val="30"/>
        </w:rPr>
        <w:t>7.3.接受考核部门：管理层、通信部、信息</w:t>
      </w:r>
      <w:r>
        <w:rPr>
          <w:rFonts w:ascii="FangSong" w:eastAsia="FangSong" w:hAnsi="FangSong" w:cs="FangSong"/>
          <w:spacing w:val="-11"/>
          <w:sz w:val="30"/>
          <w:szCs w:val="30"/>
        </w:rPr>
        <w:t>部、总经理工作部、</w:t>
      </w:r>
      <w:r>
        <w:rPr>
          <w:rFonts w:ascii="FangSong" w:eastAsia="FangSong" w:hAnsi="FangSong" w:cs="FangSong"/>
          <w:spacing w:val="-3"/>
          <w:sz w:val="30"/>
          <w:szCs w:val="30"/>
        </w:rPr>
        <w:t>营销部、综合管理部、研发部。</w:t>
      </w:r>
    </w:p>
    <w:p>
      <w:pPr>
        <w:spacing w:before="269" w:line="218" w:lineRule="auto"/>
        <w:ind w:left="33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7.4</w:t>
      </w:r>
      <w:r>
        <w:rPr>
          <w:rFonts w:ascii="FangSong" w:eastAsia="FangSong" w:hAnsi="FangSong" w:cs="FangSong"/>
          <w:spacing w:val="21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考核流程</w:t>
      </w:r>
    </w:p>
    <w:p>
      <w:pPr>
        <w:spacing w:before="268" w:line="329" w:lineRule="auto"/>
        <w:ind w:left="39" w:right="102" w:firstLine="295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（1）.个人申报，每季度第一个月</w:t>
      </w:r>
      <w:r>
        <w:rPr>
          <w:rFonts w:ascii="FangSong" w:eastAsia="FangSong" w:hAnsi="FangSong" w:cs="FangSong"/>
          <w:spacing w:val="-56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5</w:t>
      </w:r>
      <w:r>
        <w:rPr>
          <w:rFonts w:ascii="FangSong" w:eastAsia="FangSong" w:hAnsi="FangSong" w:cs="FangSong"/>
          <w:spacing w:val="-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日前，每位员</w:t>
      </w:r>
      <w:r>
        <w:rPr>
          <w:rFonts w:ascii="FangSong" w:eastAsia="FangSong" w:hAnsi="FangSong" w:cs="FangSong"/>
          <w:spacing w:val="-8"/>
          <w:sz w:val="30"/>
          <w:szCs w:val="30"/>
        </w:rPr>
        <w:t>工按照公司</w:t>
      </w:r>
      <w:r>
        <w:rPr>
          <w:rFonts w:ascii="FangSong" w:eastAsia="FangSong" w:hAnsi="FangSong" w:cs="FangSong"/>
          <w:spacing w:val="-5"/>
          <w:sz w:val="30"/>
          <w:szCs w:val="30"/>
        </w:rPr>
        <w:t>人资部门提供的绩效评价表，自我评价并填报个人绩效，报送部</w:t>
      </w:r>
      <w:r>
        <w:rPr>
          <w:rFonts w:ascii="FangSong" w:eastAsia="FangSong" w:hAnsi="FangSong" w:cs="FangSong"/>
          <w:spacing w:val="-11"/>
          <w:sz w:val="30"/>
          <w:szCs w:val="30"/>
        </w:rPr>
        <w:t>门负责人。</w:t>
      </w:r>
    </w:p>
    <w:p>
      <w:pPr>
        <w:spacing w:before="270" w:line="328" w:lineRule="auto"/>
        <w:ind w:left="34" w:right="101" w:firstLine="45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8"/>
          <w:sz w:val="30"/>
          <w:szCs w:val="30"/>
        </w:rPr>
        <w:t>（2）.部门审核，每季度第一个月</w:t>
      </w:r>
      <w:r>
        <w:rPr>
          <w:rFonts w:ascii="FangSong" w:eastAsia="FangSong" w:hAnsi="FangSong" w:cs="FangSong"/>
          <w:spacing w:val="-33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8"/>
          <w:sz w:val="30"/>
          <w:szCs w:val="30"/>
        </w:rPr>
        <w:t>10</w:t>
      </w:r>
      <w:r>
        <w:rPr>
          <w:rFonts w:ascii="FangSong" w:eastAsia="FangSong" w:hAnsi="FangSong" w:cs="FangSong"/>
          <w:spacing w:val="-8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8"/>
          <w:sz w:val="30"/>
          <w:szCs w:val="30"/>
        </w:rPr>
        <w:t>日前，部门负责人审核</w:t>
      </w:r>
      <w:r>
        <w:rPr>
          <w:rFonts w:ascii="FangSong" w:eastAsia="FangSong" w:hAnsi="FangSong" w:cs="FangSong"/>
          <w:spacing w:val="-4"/>
          <w:sz w:val="30"/>
          <w:szCs w:val="30"/>
        </w:rPr>
        <w:t>和评价在本部上班员工的绩效，其他员工的绩效由部门负责人送</w:t>
      </w:r>
      <w:r>
        <w:rPr>
          <w:rFonts w:ascii="FangSong" w:eastAsia="FangSong" w:hAnsi="FangSong" w:cs="FangSong"/>
          <w:spacing w:val="-3"/>
          <w:sz w:val="30"/>
          <w:szCs w:val="30"/>
        </w:rPr>
        <w:t>至业主单位相关部门负责人审核、评价并签字。</w:t>
      </w:r>
    </w:p>
    <w:p>
      <w:pPr>
        <w:spacing w:before="275" w:line="300" w:lineRule="auto"/>
        <w:ind w:left="58" w:right="102" w:firstLine="42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8"/>
          <w:sz w:val="30"/>
          <w:szCs w:val="30"/>
        </w:rPr>
        <w:t>（3）.公司审定，每季度第一个月</w:t>
      </w:r>
      <w:r>
        <w:rPr>
          <w:rFonts w:ascii="FangSong" w:eastAsia="FangSong" w:hAnsi="FangSong" w:cs="FangSong"/>
          <w:spacing w:val="-33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8"/>
          <w:sz w:val="30"/>
          <w:szCs w:val="30"/>
        </w:rPr>
        <w:t>15</w:t>
      </w:r>
      <w:r>
        <w:rPr>
          <w:rFonts w:ascii="FangSong" w:eastAsia="FangSong" w:hAnsi="FangSong" w:cs="FangSong"/>
          <w:spacing w:val="-8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8"/>
          <w:sz w:val="30"/>
          <w:szCs w:val="30"/>
        </w:rPr>
        <w:t>日前，经公司分管领导</w:t>
      </w:r>
      <w:r>
        <w:rPr>
          <w:rFonts w:ascii="FangSong" w:eastAsia="FangSong" w:hAnsi="FangSong" w:cs="FangSong"/>
          <w:spacing w:val="-5"/>
          <w:sz w:val="30"/>
          <w:szCs w:val="30"/>
        </w:rPr>
        <w:t>审查后，公司执行董事主持绩效考核会议审定各位员工的绩效等</w:t>
      </w:r>
    </w:p>
    <w:p>
      <w:pPr>
        <w:spacing w:line="300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25"/>
          <w:footerReference w:type="default" r:id="rId26"/>
          <w:pgSz w:w="11907" w:h="16839"/>
          <w:pgMar w:top="1855" w:right="1696" w:bottom="1712" w:left="1785" w:header="803" w:footer="992" w:gutter="0"/>
          <w:cols w:space="720"/>
        </w:sectPr>
      </w:pPr>
    </w:p>
    <w:p>
      <w:pPr>
        <w:spacing w:before="141" w:line="384" w:lineRule="auto"/>
        <w:ind w:left="51" w:right="33" w:hanging="14"/>
        <w:rPr>
          <w:rFonts w:ascii="FangSong" w:eastAsia="FangSong" w:hAnsi="FangSong" w:cs="FangSong"/>
          <w:sz w:val="30"/>
          <w:szCs w:val="30"/>
        </w:rPr>
      </w:pPr>
      <w:bookmarkStart w:id="16" w:name="bookmark23"/>
      <w:bookmarkEnd w:id="16"/>
      <w:r>
        <w:rPr>
          <w:rFonts w:ascii="FangSong" w:eastAsia="FangSong" w:hAnsi="FangSong" w:cs="FangSong"/>
          <w:spacing w:val="-4"/>
          <w:sz w:val="30"/>
          <w:szCs w:val="30"/>
        </w:rPr>
        <w:t>级，其中，部门负责人的绩效等级由公司绩效考</w:t>
      </w:r>
      <w:r>
        <w:rPr>
          <w:rFonts w:ascii="FangSong" w:eastAsia="FangSong" w:hAnsi="FangSong" w:cs="FangSong"/>
          <w:spacing w:val="-5"/>
          <w:sz w:val="30"/>
          <w:szCs w:val="30"/>
        </w:rPr>
        <w:t>核会议根据部门</w:t>
      </w:r>
      <w:r>
        <w:rPr>
          <w:rFonts w:ascii="FangSong" w:eastAsia="FangSong" w:hAnsi="FangSong" w:cs="FangSong"/>
          <w:spacing w:val="-3"/>
          <w:sz w:val="30"/>
          <w:szCs w:val="30"/>
        </w:rPr>
        <w:t>的安全生产、工作任务、专业指标、遵章守纪等综合情况评定。</w:t>
      </w:r>
    </w:p>
    <w:p>
      <w:pPr>
        <w:spacing w:line="301" w:lineRule="auto"/>
        <w:ind w:left="35" w:right="86" w:firstLine="449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（4）.考核公示，每季度第一个月</w:t>
      </w:r>
      <w:r>
        <w:rPr>
          <w:rFonts w:ascii="FangSong" w:eastAsia="FangSong" w:hAnsi="FangSong" w:cs="FangSong"/>
          <w:spacing w:val="-60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20</w:t>
      </w:r>
      <w:r>
        <w:rPr>
          <w:rFonts w:ascii="FangSong" w:eastAsia="FangSong" w:hAnsi="FangSong" w:cs="FangSong"/>
          <w:spacing w:val="-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日前，公司人资部</w:t>
      </w:r>
      <w:r>
        <w:rPr>
          <w:rFonts w:ascii="FangSong" w:eastAsia="FangSong" w:hAnsi="FangSong" w:cs="FangSong"/>
          <w:spacing w:val="-8"/>
          <w:sz w:val="30"/>
          <w:szCs w:val="30"/>
        </w:rPr>
        <w:t>门根</w:t>
      </w:r>
      <w:r>
        <w:rPr>
          <w:rFonts w:ascii="FangSong" w:eastAsia="FangSong" w:hAnsi="FangSong" w:cs="FangSong"/>
          <w:spacing w:val="-3"/>
          <w:sz w:val="30"/>
          <w:szCs w:val="30"/>
        </w:rPr>
        <w:t>据绩效考核会议审定结果，公示绩效考核等级。</w:t>
      </w:r>
    </w:p>
    <w:p>
      <w:pPr>
        <w:spacing w:before="269" w:line="215" w:lineRule="auto"/>
        <w:ind w:left="485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7"/>
          <w:sz w:val="30"/>
          <w:szCs w:val="30"/>
        </w:rPr>
        <w:t>（5）.薪酬发放，每月</w:t>
      </w:r>
      <w:r>
        <w:rPr>
          <w:rFonts w:ascii="FangSong" w:eastAsia="FangSong" w:hAnsi="FangSong" w:cs="FangSong"/>
          <w:spacing w:val="-56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30</w:t>
      </w:r>
      <w:r>
        <w:rPr>
          <w:rFonts w:ascii="FangSong" w:eastAsia="FangSong" w:hAnsi="FangSong" w:cs="FangSong"/>
          <w:spacing w:val="-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7"/>
          <w:sz w:val="30"/>
          <w:szCs w:val="30"/>
        </w:rPr>
        <w:t>日前，公司人资部门根</w:t>
      </w:r>
      <w:r>
        <w:rPr>
          <w:rFonts w:ascii="FangSong" w:eastAsia="FangSong" w:hAnsi="FangSong" w:cs="FangSong"/>
          <w:spacing w:val="-8"/>
          <w:sz w:val="30"/>
          <w:szCs w:val="30"/>
        </w:rPr>
        <w:t>据绩效考核</w:t>
      </w:r>
    </w:p>
    <w:p>
      <w:pPr>
        <w:spacing w:before="275" w:line="218" w:lineRule="auto"/>
        <w:ind w:left="45"/>
        <w:outlineLvl w:val="0"/>
        <w:rPr>
          <w:rFonts w:ascii="FangSong" w:eastAsia="FangSong" w:hAnsi="FangSong" w:cs="FangSong"/>
          <w:sz w:val="30"/>
          <w:szCs w:val="30"/>
        </w:rPr>
      </w:pPr>
      <w:bookmarkStart w:id="17" w:name="bookmark12"/>
      <w:bookmarkEnd w:id="17"/>
      <w:r>
        <w:rPr>
          <w:rFonts w:ascii="FangSong" w:eastAsia="FangSong" w:hAnsi="FangSong" w:cs="FangSong"/>
          <w:spacing w:val="-7"/>
          <w:sz w:val="30"/>
          <w:szCs w:val="30"/>
        </w:rPr>
        <w:t>等级，发放绩效奖金。</w:t>
      </w: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60" w:lineRule="auto"/>
      </w:pPr>
    </w:p>
    <w:p>
      <w:pPr>
        <w:spacing w:before="100" w:line="224" w:lineRule="auto"/>
        <w:ind w:left="23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7"/>
          <w:sz w:val="31"/>
          <w:szCs w:val="31"/>
        </w:rPr>
        <w:t>8.</w:t>
      </w:r>
      <w:r>
        <w:rPr>
          <w:rFonts w:ascii="SimHei" w:eastAsia="SimHei" w:hAnsi="SimHei" w:cs="SimHei"/>
          <w:spacing w:val="7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7"/>
          <w:sz w:val="31"/>
          <w:szCs w:val="31"/>
        </w:rPr>
        <w:t>2022</w:t>
      </w:r>
      <w:r>
        <w:rPr>
          <w:rFonts w:ascii="SimHei" w:eastAsia="SimHei" w:hAnsi="SimHei" w:cs="SimHei"/>
          <w:spacing w:val="-60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7"/>
          <w:sz w:val="31"/>
          <w:szCs w:val="31"/>
        </w:rPr>
        <w:t>年运维人员岗位技能评价计划</w:t>
      </w: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60" w:lineRule="auto"/>
      </w:pPr>
    </w:p>
    <w:p>
      <w:pPr>
        <w:pStyle w:val="BodyText"/>
        <w:spacing w:before="98" w:line="333" w:lineRule="auto"/>
        <w:ind w:left="33" w:hanging="7"/>
        <w:rPr>
          <w:rFonts w:ascii="FangSong" w:eastAsia="FangSong" w:hAnsi="FangSong" w:cs="FangSong"/>
          <w:sz w:val="30"/>
          <w:szCs w:val="30"/>
        </w:rPr>
      </w:pPr>
      <w:r>
        <w:rPr>
          <w:spacing w:val="-5"/>
          <w:sz w:val="30"/>
          <w:szCs w:val="30"/>
        </w:rPr>
        <w:t xml:space="preserve">8.1.  </w:t>
      </w:r>
      <w:r>
        <w:rPr>
          <w:rFonts w:ascii="FangSong" w:eastAsia="FangSong" w:hAnsi="FangSong" w:cs="FangSong"/>
          <w:spacing w:val="-5"/>
          <w:sz w:val="30"/>
          <w:szCs w:val="30"/>
        </w:rPr>
        <w:t>不定期评价</w:t>
      </w:r>
      <w:r>
        <w:rPr>
          <w:rFonts w:ascii="FangSong" w:eastAsia="FangSong" w:hAnsi="FangSong" w:cs="FangSong"/>
          <w:spacing w:val="-73"/>
          <w:w w:val="85"/>
          <w:sz w:val="30"/>
          <w:szCs w:val="30"/>
        </w:rPr>
        <w:t>：（</w:t>
      </w:r>
      <w:r>
        <w:rPr>
          <w:rFonts w:ascii="FangSong" w:eastAsia="FangSong" w:hAnsi="FangSong" w:cs="FangSong"/>
          <w:spacing w:val="-5"/>
          <w:sz w:val="30"/>
          <w:szCs w:val="30"/>
        </w:rPr>
        <w:t>一）员工技能等级初定，员工定级指导原则：</w:t>
      </w:r>
      <w:r>
        <w:rPr>
          <w:rFonts w:ascii="FangSong" w:eastAsia="FangSong" w:hAnsi="FangSong" w:cs="FangSong"/>
          <w:spacing w:val="-5"/>
          <w:sz w:val="30"/>
          <w:szCs w:val="30"/>
        </w:rPr>
        <w:t>按岗位、职称、技能定级。</w:t>
      </w:r>
      <w:r>
        <w:rPr>
          <w:spacing w:val="-5"/>
          <w:sz w:val="30"/>
          <w:szCs w:val="30"/>
        </w:rPr>
        <w:t>1</w:t>
      </w:r>
      <w:r>
        <w:rPr>
          <w:rFonts w:ascii="FangSong" w:eastAsia="FangSong" w:hAnsi="FangSong" w:cs="FangSong"/>
          <w:spacing w:val="-5"/>
          <w:sz w:val="30"/>
          <w:szCs w:val="30"/>
        </w:rPr>
        <w:t>）新进应届毕业生、</w:t>
      </w:r>
      <w:r>
        <w:rPr>
          <w:spacing w:val="-5"/>
          <w:sz w:val="30"/>
          <w:szCs w:val="30"/>
        </w:rPr>
        <w:t>2</w:t>
      </w:r>
      <w:r>
        <w:rPr>
          <w:rFonts w:ascii="FangSong" w:eastAsia="FangSong" w:hAnsi="FangSong" w:cs="FangSong"/>
          <w:spacing w:val="-5"/>
          <w:sz w:val="30"/>
          <w:szCs w:val="30"/>
        </w:rPr>
        <w:t>）新进</w:t>
      </w:r>
      <w:r>
        <w:rPr>
          <w:rFonts w:ascii="FangSong" w:eastAsia="FangSong" w:hAnsi="FangSong" w:cs="FangSong"/>
          <w:spacing w:val="-6"/>
          <w:sz w:val="30"/>
          <w:szCs w:val="30"/>
        </w:rPr>
        <w:t>社会招</w:t>
      </w:r>
      <w:r>
        <w:rPr>
          <w:rFonts w:ascii="FangSong" w:eastAsia="FangSong" w:hAnsi="FangSong" w:cs="FangSong"/>
          <w:spacing w:val="-1"/>
          <w:sz w:val="30"/>
          <w:szCs w:val="30"/>
        </w:rPr>
        <w:t>聘人员、</w:t>
      </w:r>
      <w:r>
        <w:rPr>
          <w:spacing w:val="-1"/>
          <w:sz w:val="30"/>
          <w:szCs w:val="30"/>
        </w:rPr>
        <w:t>3</w:t>
      </w:r>
      <w:r>
        <w:rPr>
          <w:rFonts w:ascii="FangSong" w:eastAsia="FangSong" w:hAnsi="FangSong" w:cs="FangSong"/>
          <w:spacing w:val="-1"/>
          <w:sz w:val="30"/>
          <w:szCs w:val="30"/>
        </w:rPr>
        <w:t>）特殊引进人才、</w:t>
      </w:r>
      <w:r>
        <w:rPr>
          <w:spacing w:val="-1"/>
          <w:sz w:val="30"/>
          <w:szCs w:val="30"/>
        </w:rPr>
        <w:t>4</w:t>
      </w:r>
      <w:r>
        <w:rPr>
          <w:rFonts w:ascii="FangSong" w:eastAsia="FangSong" w:hAnsi="FangSong" w:cs="FangSong"/>
          <w:spacing w:val="-1"/>
          <w:sz w:val="30"/>
          <w:szCs w:val="30"/>
        </w:rPr>
        <w:t>）现任职位的员工。</w:t>
      </w:r>
    </w:p>
    <w:p>
      <w:pPr>
        <w:pStyle w:val="BodyText"/>
        <w:spacing w:before="294" w:line="322" w:lineRule="auto"/>
        <w:ind w:left="39" w:right="89" w:hanging="13"/>
        <w:rPr>
          <w:rFonts w:ascii="FangSong" w:eastAsia="FangSong" w:hAnsi="FangSong" w:cs="FangSong"/>
          <w:sz w:val="30"/>
          <w:szCs w:val="30"/>
        </w:rPr>
      </w:pPr>
      <w:r>
        <w:rPr>
          <w:spacing w:val="-5"/>
          <w:sz w:val="30"/>
          <w:szCs w:val="30"/>
        </w:rPr>
        <w:t xml:space="preserve">8.2.  </w:t>
      </w:r>
      <w:r>
        <w:rPr>
          <w:rFonts w:ascii="FangSong" w:eastAsia="FangSong" w:hAnsi="FangSong" w:cs="FangSong"/>
          <w:spacing w:val="-5"/>
          <w:sz w:val="30"/>
          <w:szCs w:val="30"/>
        </w:rPr>
        <w:t>定期评价</w:t>
      </w:r>
      <w:r>
        <w:rPr>
          <w:rFonts w:ascii="FangSong" w:eastAsia="FangSong" w:hAnsi="FangSong" w:cs="FangSong"/>
          <w:spacing w:val="-45"/>
          <w:sz w:val="30"/>
          <w:szCs w:val="30"/>
        </w:rPr>
        <w:t>：（</w:t>
      </w:r>
      <w:r>
        <w:rPr>
          <w:rFonts w:ascii="FangSong" w:eastAsia="FangSong" w:hAnsi="FangSong" w:cs="FangSong"/>
          <w:spacing w:val="-5"/>
          <w:sz w:val="30"/>
          <w:szCs w:val="30"/>
        </w:rPr>
        <w:t>二）</w:t>
      </w:r>
      <w:r>
        <w:rPr>
          <w:rFonts w:ascii="FangSong" w:eastAsia="FangSong" w:hAnsi="FangSong" w:cs="FangSong"/>
          <w:spacing w:val="-7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员工职级岗级调整</w:t>
      </w:r>
      <w:r>
        <w:rPr>
          <w:rFonts w:ascii="FangSong" w:eastAsia="FangSong" w:hAnsi="FangSong" w:cs="FangSong"/>
          <w:spacing w:val="-6"/>
          <w:sz w:val="30"/>
          <w:szCs w:val="30"/>
        </w:rPr>
        <w:t>，公司根据经营状况，</w:t>
      </w:r>
      <w:r>
        <w:rPr>
          <w:rFonts w:ascii="FangSong" w:eastAsia="FangSong" w:hAnsi="FangSong" w:cs="FangSong"/>
          <w:spacing w:val="-5"/>
          <w:sz w:val="30"/>
          <w:szCs w:val="30"/>
        </w:rPr>
        <w:t>结合员工绩效考核情况，由公司考评小组研究确定，每年按一定</w:t>
      </w:r>
      <w:r>
        <w:rPr>
          <w:rFonts w:ascii="FangSong" w:eastAsia="FangSong" w:hAnsi="FangSong" w:cs="FangSong"/>
          <w:spacing w:val="-10"/>
          <w:sz w:val="30"/>
          <w:szCs w:val="30"/>
        </w:rPr>
        <w:t>比例对员工进行岗级调整。调整原则是岗级能上能下，</w:t>
      </w:r>
      <w:r>
        <w:rPr>
          <w:rFonts w:ascii="FangSong" w:eastAsia="FangSong" w:hAnsi="FangSong" w:cs="FangSong"/>
          <w:spacing w:val="-10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10"/>
          <w:sz w:val="30"/>
          <w:szCs w:val="30"/>
        </w:rPr>
        <w:t>劳动报酬</w:t>
      </w:r>
      <w:r>
        <w:rPr>
          <w:rFonts w:ascii="FangSong" w:eastAsia="FangSong" w:hAnsi="FangSong" w:cs="FangSong"/>
          <w:spacing w:val="-11"/>
          <w:sz w:val="30"/>
          <w:szCs w:val="30"/>
        </w:rPr>
        <w:t>能增能减。</w:t>
      </w:r>
    </w:p>
    <w:p>
      <w:pPr>
        <w:pStyle w:val="BodyText"/>
        <w:spacing w:before="173" w:line="305" w:lineRule="auto"/>
        <w:ind w:left="23" w:right="87"/>
        <w:rPr>
          <w:rFonts w:ascii="FangSong" w:eastAsia="FangSong" w:hAnsi="FangSong" w:cs="FangSong"/>
          <w:sz w:val="30"/>
          <w:szCs w:val="30"/>
        </w:rPr>
      </w:pPr>
      <w:r>
        <w:rPr>
          <w:rFonts w:ascii="SimHei" w:eastAsia="SimHei" w:hAnsi="SimHei" w:cs="SimHei"/>
          <w:spacing w:val="-4"/>
          <w:sz w:val="31"/>
          <w:szCs w:val="31"/>
        </w:rPr>
        <w:t>8.3.</w:t>
      </w:r>
      <w:r>
        <w:rPr>
          <w:rFonts w:ascii="FangSong" w:eastAsia="FangSong" w:hAnsi="FangSong" w:cs="FangSong"/>
          <w:spacing w:val="-4"/>
          <w:sz w:val="30"/>
          <w:szCs w:val="30"/>
        </w:rPr>
        <w:t>依据公司发展战略、组织架构、各部门业务性质、</w:t>
      </w:r>
      <w:r>
        <w:rPr>
          <w:rFonts w:ascii="FangSong" w:eastAsia="FangSong" w:hAnsi="FangSong" w:cs="FangSong"/>
          <w:spacing w:val="-5"/>
          <w:sz w:val="30"/>
          <w:szCs w:val="30"/>
        </w:rPr>
        <w:t>职能分为</w:t>
      </w:r>
      <w:r>
        <w:rPr>
          <w:spacing w:val="-4"/>
          <w:sz w:val="30"/>
          <w:szCs w:val="30"/>
        </w:rPr>
        <w:t xml:space="preserve">2 </w:t>
      </w:r>
      <w:r>
        <w:rPr>
          <w:rFonts w:ascii="FangSong" w:eastAsia="FangSong" w:hAnsi="FangSong" w:cs="FangSong"/>
          <w:spacing w:val="-4"/>
          <w:sz w:val="30"/>
          <w:szCs w:val="30"/>
        </w:rPr>
        <w:t>个职务类别：管理类、技术类。</w:t>
      </w:r>
    </w:p>
    <w:p>
      <w:pPr>
        <w:pStyle w:val="BodyText"/>
        <w:spacing w:before="249" w:line="300" w:lineRule="auto"/>
        <w:ind w:left="34" w:right="85" w:hanging="8"/>
        <w:rPr>
          <w:rFonts w:ascii="FangSong" w:eastAsia="FangSong" w:hAnsi="FangSong" w:cs="FangSong"/>
          <w:sz w:val="30"/>
          <w:szCs w:val="30"/>
        </w:rPr>
      </w:pPr>
      <w:r>
        <w:rPr>
          <w:spacing w:val="-2"/>
          <w:sz w:val="30"/>
          <w:szCs w:val="30"/>
        </w:rPr>
        <w:t xml:space="preserve">8.4.  </w:t>
      </w:r>
      <w:r>
        <w:rPr>
          <w:rFonts w:ascii="FangSong" w:eastAsia="FangSong" w:hAnsi="FangSong" w:cs="FangSong"/>
          <w:spacing w:val="-2"/>
          <w:sz w:val="30"/>
          <w:szCs w:val="30"/>
        </w:rPr>
        <w:t>本年招聘计划</w:t>
      </w:r>
      <w:r>
        <w:rPr>
          <w:rFonts w:ascii="FangSong" w:eastAsia="FangSong" w:hAnsi="FangSong" w:cs="FangSong"/>
          <w:spacing w:val="-2"/>
          <w:sz w:val="30"/>
          <w:szCs w:val="30"/>
        </w:rPr>
        <w:t xml:space="preserve"> </w:t>
      </w:r>
      <w:r>
        <w:rPr>
          <w:spacing w:val="-2"/>
          <w:sz w:val="30"/>
          <w:szCs w:val="30"/>
        </w:rPr>
        <w:t xml:space="preserve">4  </w:t>
      </w:r>
      <w:r>
        <w:rPr>
          <w:rFonts w:ascii="FangSong" w:eastAsia="FangSong" w:hAnsi="FangSong" w:cs="FangSong"/>
          <w:spacing w:val="-2"/>
          <w:sz w:val="30"/>
          <w:szCs w:val="30"/>
        </w:rPr>
        <w:t>人，拟对新入职到岗人员进行技能等级评</w:t>
      </w:r>
      <w:r>
        <w:rPr>
          <w:rFonts w:ascii="FangSong" w:eastAsia="FangSong" w:hAnsi="FangSong" w:cs="FangSong"/>
          <w:spacing w:val="-2"/>
          <w:sz w:val="30"/>
          <w:szCs w:val="30"/>
        </w:rPr>
        <w:t>价工作，按计划招聘时间有序开展。</w:t>
      </w:r>
    </w:p>
    <w:p>
      <w:pPr>
        <w:pStyle w:val="BodyText"/>
        <w:spacing w:before="318" w:line="229" w:lineRule="auto"/>
        <w:ind w:left="26"/>
        <w:rPr>
          <w:rFonts w:ascii="FangSong" w:eastAsia="FangSong" w:hAnsi="FangSong" w:cs="FangSong"/>
          <w:sz w:val="30"/>
          <w:szCs w:val="30"/>
        </w:rPr>
      </w:pPr>
      <w:r>
        <w:rPr>
          <w:spacing w:val="-3"/>
          <w:sz w:val="30"/>
          <w:szCs w:val="30"/>
        </w:rPr>
        <w:t>8.5.</w:t>
      </w:r>
      <w:r>
        <w:rPr>
          <w:spacing w:val="47"/>
          <w:sz w:val="30"/>
          <w:szCs w:val="30"/>
        </w:rPr>
        <w:t xml:space="preserve"> </w:t>
      </w:r>
      <w:r>
        <w:rPr>
          <w:spacing w:val="-3"/>
          <w:sz w:val="30"/>
          <w:szCs w:val="30"/>
        </w:rPr>
        <w:t>12</w:t>
      </w:r>
      <w:r>
        <w:rPr>
          <w:spacing w:val="24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3"/>
          <w:sz w:val="30"/>
          <w:szCs w:val="30"/>
        </w:rPr>
        <w:t>月底开展年度定期评价工作，具体年度技能评价方案执</w:t>
      </w:r>
    </w:p>
    <w:p>
      <w:pPr>
        <w:spacing w:line="229" w:lineRule="auto"/>
        <w:rPr>
          <w:rFonts w:ascii="FangSong" w:eastAsia="FangSong" w:hAnsi="FangSong" w:cs="FangSong"/>
          <w:sz w:val="30"/>
          <w:szCs w:val="30"/>
        </w:rPr>
        <w:sectPr>
          <w:headerReference w:type="default" r:id="rId27"/>
          <w:footerReference w:type="default" r:id="rId28"/>
          <w:pgSz w:w="11907" w:h="16839"/>
          <w:pgMar w:top="1855" w:right="1712" w:bottom="1712" w:left="1785" w:header="803" w:footer="992" w:gutter="0"/>
          <w:cols w:space="720"/>
        </w:sectPr>
      </w:pPr>
    </w:p>
    <w:p>
      <w:pPr>
        <w:spacing w:before="184" w:line="358" w:lineRule="auto"/>
        <w:ind w:left="35" w:right="13" w:firstLine="1"/>
        <w:jc w:val="both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4"/>
          <w:sz w:val="30"/>
          <w:szCs w:val="30"/>
        </w:rPr>
        <w:t>行。公司根据经营状况，结合员工绩效考核情况，由</w:t>
      </w:r>
      <w:r>
        <w:rPr>
          <w:rFonts w:ascii="FangSong" w:eastAsia="FangSong" w:hAnsi="FangSong" w:cs="FangSong"/>
          <w:spacing w:val="-5"/>
          <w:sz w:val="30"/>
          <w:szCs w:val="30"/>
        </w:rPr>
        <w:t>公司考评小</w:t>
      </w:r>
      <w:r>
        <w:rPr>
          <w:rFonts w:ascii="FangSong" w:eastAsia="FangSong" w:hAnsi="FangSong" w:cs="FangSong"/>
          <w:spacing w:val="-4"/>
          <w:sz w:val="30"/>
          <w:szCs w:val="30"/>
        </w:rPr>
        <w:t>组研究确定，按一定比例对员工进行岗级调整。</w:t>
      </w:r>
      <w:r>
        <w:rPr>
          <w:rFonts w:ascii="FangSong" w:eastAsia="FangSong" w:hAnsi="FangSong" w:cs="FangSong"/>
          <w:spacing w:val="-5"/>
          <w:sz w:val="30"/>
          <w:szCs w:val="30"/>
        </w:rPr>
        <w:t>调整原则是岗级</w:t>
      </w:r>
      <w:r>
        <w:rPr>
          <w:rFonts w:ascii="FangSong" w:eastAsia="FangSong" w:hAnsi="FangSong" w:cs="FangSong"/>
          <w:spacing w:val="-5"/>
          <w:sz w:val="30"/>
          <w:szCs w:val="30"/>
        </w:rPr>
        <w:t>能上能下，劳动报酬能增能减。</w:t>
      </w:r>
    </w:p>
    <w:p>
      <w:pPr>
        <w:pStyle w:val="BodyText"/>
        <w:spacing w:line="416" w:lineRule="auto"/>
      </w:pPr>
    </w:p>
    <w:p>
      <w:pPr>
        <w:spacing w:before="100" w:line="224" w:lineRule="auto"/>
        <w:ind w:left="18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6"/>
          <w:sz w:val="31"/>
          <w:szCs w:val="31"/>
        </w:rPr>
        <w:t>9</w:t>
      </w:r>
      <w:r>
        <w:rPr>
          <w:rFonts w:ascii="SimHei" w:eastAsia="SimHei" w:hAnsi="SimHei" w:cs="SimHei"/>
          <w:spacing w:val="31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.人力资源工作计划</w:t>
      </w:r>
    </w:p>
    <w:p>
      <w:pPr>
        <w:pStyle w:val="BodyText"/>
        <w:spacing w:before="258" w:line="212" w:lineRule="auto"/>
        <w:ind w:left="647"/>
        <w:rPr>
          <w:rFonts w:ascii="FangSong" w:eastAsia="FangSong" w:hAnsi="FangSong" w:cs="FangSong"/>
          <w:sz w:val="30"/>
          <w:szCs w:val="30"/>
        </w:rPr>
      </w:pPr>
      <w:r>
        <w:rPr>
          <w:spacing w:val="-5"/>
          <w:sz w:val="30"/>
          <w:szCs w:val="30"/>
        </w:rPr>
        <w:t xml:space="preserve">1).  </w:t>
      </w:r>
      <w:r>
        <w:rPr>
          <w:rFonts w:ascii="FangSong" w:eastAsia="FangSong" w:hAnsi="FangSong" w:cs="FangSong"/>
          <w:spacing w:val="-5"/>
          <w:sz w:val="30"/>
          <w:szCs w:val="30"/>
        </w:rPr>
        <w:t>加强招聘工作，为公司经营提供人才保障；</w:t>
      </w:r>
    </w:p>
    <w:p>
      <w:pPr>
        <w:pStyle w:val="BodyText"/>
        <w:spacing w:before="280" w:line="212" w:lineRule="auto"/>
        <w:ind w:left="623"/>
        <w:rPr>
          <w:rFonts w:ascii="FangSong" w:eastAsia="FangSong" w:hAnsi="FangSong" w:cs="FangSong"/>
          <w:sz w:val="30"/>
          <w:szCs w:val="30"/>
        </w:rPr>
      </w:pPr>
      <w:r>
        <w:rPr>
          <w:spacing w:val="-4"/>
          <w:sz w:val="30"/>
          <w:szCs w:val="30"/>
        </w:rPr>
        <w:t xml:space="preserve">2).  </w:t>
      </w:r>
      <w:r>
        <w:rPr>
          <w:rFonts w:ascii="FangSong" w:eastAsia="FangSong" w:hAnsi="FangSong" w:cs="FangSong"/>
          <w:spacing w:val="-4"/>
          <w:sz w:val="30"/>
          <w:szCs w:val="30"/>
        </w:rPr>
        <w:t>结合年度考评指标，严格执行绩效考核；</w:t>
      </w:r>
    </w:p>
    <w:p>
      <w:pPr>
        <w:pStyle w:val="BodyText"/>
        <w:spacing w:before="279" w:line="212" w:lineRule="auto"/>
        <w:ind w:left="627"/>
        <w:rPr>
          <w:rFonts w:ascii="FangSong" w:eastAsia="FangSong" w:hAnsi="FangSong" w:cs="FangSong"/>
          <w:sz w:val="30"/>
          <w:szCs w:val="30"/>
        </w:rPr>
      </w:pPr>
      <w:r>
        <w:rPr>
          <w:spacing w:val="-3"/>
          <w:sz w:val="30"/>
          <w:szCs w:val="30"/>
        </w:rPr>
        <w:t xml:space="preserve">3).  </w:t>
      </w:r>
      <w:r>
        <w:rPr>
          <w:rFonts w:ascii="FangSong" w:eastAsia="FangSong" w:hAnsi="FangSong" w:cs="FangSong"/>
          <w:spacing w:val="-3"/>
          <w:sz w:val="30"/>
          <w:szCs w:val="30"/>
        </w:rPr>
        <w:t>推行培训精细化管理，提升人员技能水平。</w:t>
      </w:r>
    </w:p>
    <w:sectPr>
      <w:headerReference w:type="default" r:id="rId29"/>
      <w:footerReference w:type="default" r:id="rId30"/>
      <w:pgSz w:w="11907" w:h="16839"/>
      <w:pgMar w:top="1855" w:right="1785" w:bottom="1712" w:left="1785" w:header="803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36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79081259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2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43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67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8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585930970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63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5433026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3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3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973339641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3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55314629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38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704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44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44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292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89185881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8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header" Target="header6.xml" /><Relationship Id="rId14" Type="http://schemas.openxmlformats.org/officeDocument/2006/relationships/header" Target="header7.xml" /><Relationship Id="rId15" Type="http://schemas.openxmlformats.org/officeDocument/2006/relationships/header" Target="header8.xml" /><Relationship Id="rId16" Type="http://schemas.openxmlformats.org/officeDocument/2006/relationships/footer" Target="footer5.xml" /><Relationship Id="rId17" Type="http://schemas.openxmlformats.org/officeDocument/2006/relationships/header" Target="header9.xml" /><Relationship Id="rId18" Type="http://schemas.openxmlformats.org/officeDocument/2006/relationships/footer" Target="footer6.xml" /><Relationship Id="rId19" Type="http://schemas.openxmlformats.org/officeDocument/2006/relationships/header" Target="header10.xml" /><Relationship Id="rId2" Type="http://schemas.openxmlformats.org/officeDocument/2006/relationships/webSettings" Target="webSettings.xml" /><Relationship Id="rId20" Type="http://schemas.openxmlformats.org/officeDocument/2006/relationships/header" Target="header11.xml" /><Relationship Id="rId21" Type="http://schemas.openxmlformats.org/officeDocument/2006/relationships/footer" Target="footer7.xml" /><Relationship Id="rId22" Type="http://schemas.openxmlformats.org/officeDocument/2006/relationships/header" Target="header12.xml" /><Relationship Id="rId23" Type="http://schemas.openxmlformats.org/officeDocument/2006/relationships/footer" Target="footer8.xml" /><Relationship Id="rId24" Type="http://schemas.openxmlformats.org/officeDocument/2006/relationships/image" Target="media/image3.png" /><Relationship Id="rId25" Type="http://schemas.openxmlformats.org/officeDocument/2006/relationships/header" Target="header13.xml" /><Relationship Id="rId26" Type="http://schemas.openxmlformats.org/officeDocument/2006/relationships/footer" Target="footer9.xml" /><Relationship Id="rId27" Type="http://schemas.openxmlformats.org/officeDocument/2006/relationships/header" Target="header14.xml" /><Relationship Id="rId28" Type="http://schemas.openxmlformats.org/officeDocument/2006/relationships/footer" Target="footer10.xml" /><Relationship Id="rId29" Type="http://schemas.openxmlformats.org/officeDocument/2006/relationships/header" Target="header15.xml" /><Relationship Id="rId3" Type="http://schemas.openxmlformats.org/officeDocument/2006/relationships/fontTable" Target="fontTable.xml" /><Relationship Id="rId30" Type="http://schemas.openxmlformats.org/officeDocument/2006/relationships/footer" Target="footer11.xml" /><Relationship Id="rId31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颠茄兔</dc:creator>
  <cp:revision>0</cp:revision>
  <dcterms:created xsi:type="dcterms:W3CDTF">2023-07-25T23:19:18Z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2025-12-03T15:21:12Z</vt:filetime>
  </property>
  <property fmtid="{D5CDD505-2E9C-101B-9397-08002B2CF9AE}" pid="3" name="CRO">
    <vt:lpwstr>wqlLaW5nc29mdCBQREYgdG8gV1BTIDExNQ</vt:lpwstr>
  </property>
</Properties>
</file>