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234" w:line="218" w:lineRule="auto"/>
        <w:ind w:left="2655"/>
        <w:outlineLvl w:val="0"/>
        <w:rPr>
          <w:rFonts w:ascii="FangSong" w:eastAsia="FangSong" w:hAnsi="FangSong" w:cs="FangSong"/>
          <w:sz w:val="72"/>
          <w:szCs w:val="72"/>
        </w:rPr>
      </w:pPr>
      <w:r>
        <w:rPr>
          <w:rFonts w:ascii="FangSong" w:eastAsia="FangSong" w:hAnsi="FangSong" w:cs="FangSong"/>
          <w:b/>
          <w:bCs/>
          <w:spacing w:val="-17"/>
          <w:sz w:val="72"/>
          <w:szCs w:val="72"/>
        </w:rPr>
        <w:t>变更管理程序</w:t>
      </w:r>
    </w:p>
    <w:p>
      <w:pPr>
        <w:spacing w:before="320" w:line="226" w:lineRule="auto"/>
        <w:ind w:left="3618"/>
        <w:rPr>
          <w:rFonts w:ascii="SimSun" w:eastAsia="SimSun" w:hAnsi="SimSun" w:cs="SimSun"/>
          <w:sz w:val="43"/>
          <w:szCs w:val="43"/>
        </w:rPr>
      </w:pPr>
      <w:r>
        <w:rPr>
          <w:rFonts w:ascii="SimSun" w:eastAsia="SimSun" w:hAnsi="SimSun" w:cs="SimSun"/>
          <w:b/>
          <w:bCs/>
          <w:spacing w:val="-7"/>
          <w:sz w:val="43"/>
          <w:szCs w:val="43"/>
        </w:rPr>
        <w:t>(</w:t>
      </w:r>
      <w:r>
        <w:rPr>
          <w:rFonts w:ascii="FangSong" w:eastAsia="FangSong" w:hAnsi="FangSong" w:cs="FangSong"/>
          <w:b/>
          <w:bCs/>
          <w:spacing w:val="-7"/>
          <w:sz w:val="28"/>
          <w:szCs w:val="28"/>
        </w:rPr>
        <w:t>YNTD-ITSS-1507</w:t>
      </w:r>
      <w:r>
        <w:rPr>
          <w:rFonts w:ascii="SimSun" w:eastAsia="SimSun" w:hAnsi="SimSun" w:cs="SimSun"/>
          <w:b/>
          <w:bCs/>
          <w:spacing w:val="-7"/>
          <w:sz w:val="43"/>
          <w:szCs w:val="43"/>
        </w:rPr>
        <w:t>)</w:t>
      </w: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0"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pStyle w:val="BodyText"/>
        <w:spacing w:line="251" w:lineRule="auto"/>
      </w:pPr>
    </w:p>
    <w:p>
      <w:pPr>
        <w:spacing w:before="100" w:line="223" w:lineRule="auto"/>
        <w:ind w:left="2222"/>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07" w:h="16839"/>
          <w:pgMar w:top="1916" w:right="1104" w:bottom="1943" w:left="1104" w:header="805" w:footer="1060" w:gutter="0"/>
          <w:cols w:space="720"/>
        </w:sectPr>
      </w:pPr>
    </w:p>
    <w:p>
      <w:pPr>
        <w:pStyle w:val="BodyText"/>
        <w:spacing w:line="255" w:lineRule="auto"/>
      </w:pPr>
    </w:p>
    <w:p>
      <w:pPr>
        <w:pStyle w:val="BodyText"/>
        <w:spacing w:line="255" w:lineRule="auto"/>
      </w:pPr>
    </w:p>
    <w:p>
      <w:pPr>
        <w:pStyle w:val="BodyText"/>
        <w:spacing w:line="256" w:lineRule="auto"/>
      </w:pPr>
    </w:p>
    <w:p>
      <w:pPr>
        <w:spacing w:before="98" w:line="220" w:lineRule="auto"/>
        <w:ind w:left="3413"/>
        <w:outlineLvl w:val="0"/>
        <w:rPr>
          <w:rFonts w:ascii="SimSun" w:eastAsia="SimSun" w:hAnsi="SimSun" w:cs="SimSun"/>
          <w:sz w:val="30"/>
          <w:szCs w:val="30"/>
        </w:rPr>
      </w:pPr>
      <w:r>
        <w:rPr>
          <w:rFonts w:ascii="SimSun" w:eastAsia="SimSun" w:hAnsi="SimSun" w:cs="SimSun"/>
          <w:b/>
          <w:bCs/>
          <w:spacing w:val="-4"/>
          <w:sz w:val="30"/>
          <w:szCs w:val="30"/>
        </w:rPr>
        <w:t>文件编制和变更履历</w:t>
      </w:r>
    </w:p>
    <w:p>
      <w:pPr>
        <w:spacing w:before="19"/>
      </w:pPr>
    </w:p>
    <w:tbl>
      <w:tblPr>
        <w:tblStyle w:val="TableNormal"/>
        <w:tblW w:w="9005" w:type="dxa"/>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3"/>
        <w:gridCol w:w="1271"/>
        <w:gridCol w:w="957"/>
        <w:gridCol w:w="1377"/>
        <w:gridCol w:w="1017"/>
        <w:gridCol w:w="1272"/>
        <w:gridCol w:w="1383"/>
      </w:tblGrid>
      <w:tr>
        <w:tblPrEx>
          <w:tblW w:w="9005" w:type="dxa"/>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324"/>
        </w:trPr>
        <w:tc>
          <w:tcPr>
            <w:tcW w:w="845" w:type="dxa"/>
            <w:vMerge w:val="restart"/>
            <w:tcBorders>
              <w:top w:val="single" w:sz="10" w:space="0" w:color="000000"/>
              <w:left w:val="single" w:sz="10" w:space="0" w:color="000000"/>
              <w:bottom w:val="nil"/>
            </w:tcBorders>
            <w:shd w:val="clear" w:color="auto" w:fill="D9D9D9"/>
          </w:tcPr>
          <w:p>
            <w:pPr>
              <w:pStyle w:val="TableText"/>
              <w:spacing w:before="225" w:line="220" w:lineRule="auto"/>
              <w:ind w:left="202"/>
              <w:rPr>
                <w:sz w:val="21"/>
                <w:szCs w:val="21"/>
              </w:rPr>
            </w:pPr>
            <w:r>
              <w:rPr>
                <w:b/>
                <w:bCs/>
                <w:spacing w:val="-4"/>
                <w:sz w:val="21"/>
                <w:szCs w:val="21"/>
              </w:rPr>
              <w:t>版本</w:t>
            </w:r>
          </w:p>
        </w:tc>
        <w:tc>
          <w:tcPr>
            <w:tcW w:w="2154" w:type="dxa"/>
            <w:gridSpan w:val="2"/>
            <w:tcBorders>
              <w:top w:val="single" w:sz="10" w:space="0" w:color="000000"/>
            </w:tcBorders>
            <w:shd w:val="clear" w:color="auto" w:fill="D9D9D9"/>
          </w:tcPr>
          <w:p>
            <w:pPr>
              <w:pStyle w:val="TableText"/>
              <w:spacing w:before="60" w:line="223" w:lineRule="auto"/>
              <w:ind w:left="604"/>
              <w:rPr>
                <w:sz w:val="21"/>
                <w:szCs w:val="21"/>
              </w:rPr>
            </w:pPr>
            <w:r>
              <w:rPr>
                <w:b/>
                <w:bCs/>
                <w:spacing w:val="-4"/>
                <w:sz w:val="21"/>
                <w:szCs w:val="21"/>
              </w:rPr>
              <w:t>编制</w:t>
            </w:r>
            <w:r>
              <w:rPr>
                <w:rFonts w:ascii="Calibri" w:eastAsia="Calibri" w:hAnsi="Calibri" w:cs="Calibri"/>
                <w:b/>
                <w:bCs/>
                <w:spacing w:val="-4"/>
                <w:sz w:val="21"/>
                <w:szCs w:val="21"/>
              </w:rPr>
              <w:t>/</w:t>
            </w:r>
            <w:r>
              <w:rPr>
                <w:b/>
                <w:bCs/>
                <w:spacing w:val="-4"/>
                <w:sz w:val="21"/>
                <w:szCs w:val="21"/>
              </w:rPr>
              <w:t>更改</w:t>
            </w:r>
          </w:p>
        </w:tc>
        <w:tc>
          <w:tcPr>
            <w:tcW w:w="2334" w:type="dxa"/>
            <w:gridSpan w:val="2"/>
            <w:tcBorders>
              <w:top w:val="single" w:sz="10" w:space="0" w:color="000000"/>
            </w:tcBorders>
            <w:shd w:val="clear" w:color="auto" w:fill="D9D9D9"/>
          </w:tcPr>
          <w:p>
            <w:pPr>
              <w:pStyle w:val="TableText"/>
              <w:spacing w:before="59" w:line="220" w:lineRule="auto"/>
              <w:ind w:left="957"/>
              <w:rPr>
                <w:sz w:val="21"/>
                <w:szCs w:val="21"/>
              </w:rPr>
            </w:pPr>
            <w:r>
              <w:rPr>
                <w:b/>
                <w:bCs/>
                <w:spacing w:val="-5"/>
                <w:sz w:val="21"/>
                <w:szCs w:val="21"/>
              </w:rPr>
              <w:t>发布</w:t>
            </w:r>
          </w:p>
        </w:tc>
        <w:tc>
          <w:tcPr>
            <w:tcW w:w="2289" w:type="dxa"/>
            <w:gridSpan w:val="2"/>
            <w:tcBorders>
              <w:top w:val="single" w:sz="10" w:space="0" w:color="000000"/>
            </w:tcBorders>
            <w:shd w:val="clear" w:color="auto" w:fill="D9D9D9"/>
          </w:tcPr>
          <w:p>
            <w:pPr>
              <w:pStyle w:val="TableText"/>
              <w:spacing w:before="60" w:line="221" w:lineRule="auto"/>
              <w:ind w:left="944"/>
              <w:rPr>
                <w:sz w:val="21"/>
                <w:szCs w:val="21"/>
              </w:rPr>
            </w:pPr>
            <w:r>
              <w:rPr>
                <w:b/>
                <w:bCs/>
                <w:spacing w:val="-5"/>
                <w:sz w:val="21"/>
                <w:szCs w:val="21"/>
              </w:rPr>
              <w:t>实施</w:t>
            </w:r>
          </w:p>
        </w:tc>
        <w:tc>
          <w:tcPr>
            <w:tcW w:w="1383" w:type="dxa"/>
            <w:vMerge w:val="restart"/>
            <w:tcBorders>
              <w:top w:val="single" w:sz="10" w:space="0" w:color="000000"/>
              <w:bottom w:val="nil"/>
              <w:right w:val="single" w:sz="10" w:space="0" w:color="000000"/>
            </w:tcBorders>
            <w:shd w:val="clear" w:color="auto" w:fill="D9D9D9"/>
          </w:tcPr>
          <w:p>
            <w:pPr>
              <w:pStyle w:val="TableText"/>
              <w:spacing w:before="225" w:line="221" w:lineRule="auto"/>
              <w:ind w:left="278"/>
              <w:rPr>
                <w:sz w:val="21"/>
                <w:szCs w:val="21"/>
              </w:rPr>
            </w:pPr>
            <w:r>
              <w:rPr>
                <w:b/>
                <w:bCs/>
                <w:spacing w:val="-4"/>
                <w:sz w:val="21"/>
                <w:szCs w:val="21"/>
              </w:rPr>
              <w:t>更改记录</w:t>
            </w:r>
          </w:p>
        </w:tc>
      </w:tr>
      <w:tr>
        <w:tblPrEx>
          <w:tblW w:w="9005" w:type="dxa"/>
          <w:tblInd w:w="346" w:type="dxa"/>
          <w:tblLayout w:type="fixed"/>
        </w:tblPrEx>
        <w:trPr>
          <w:trHeight w:val="312"/>
        </w:trPr>
        <w:tc>
          <w:tcPr>
            <w:tcW w:w="845" w:type="dxa"/>
            <w:vMerge/>
            <w:tcBorders>
              <w:top w:val="nil"/>
              <w:left w:val="single" w:sz="10" w:space="0" w:color="000000"/>
            </w:tcBorders>
          </w:tcPr>
          <w:p>
            <w:pPr>
              <w:rPr>
                <w:rFonts w:ascii="Arial"/>
                <w:sz w:val="21"/>
              </w:rPr>
            </w:pPr>
          </w:p>
        </w:tc>
        <w:tc>
          <w:tcPr>
            <w:tcW w:w="883" w:type="dxa"/>
            <w:shd w:val="clear" w:color="auto" w:fill="D9D9D9"/>
          </w:tcPr>
          <w:p>
            <w:pPr>
              <w:pStyle w:val="TableText"/>
              <w:spacing w:before="51" w:line="220" w:lineRule="auto"/>
              <w:ind w:left="221"/>
              <w:rPr>
                <w:sz w:val="21"/>
                <w:szCs w:val="21"/>
              </w:rPr>
            </w:pPr>
            <w:r>
              <w:rPr>
                <w:b/>
                <w:bCs/>
                <w:spacing w:val="-4"/>
                <w:sz w:val="21"/>
                <w:szCs w:val="21"/>
              </w:rPr>
              <w:t>作者</w:t>
            </w:r>
          </w:p>
        </w:tc>
        <w:tc>
          <w:tcPr>
            <w:tcW w:w="1271" w:type="dxa"/>
            <w:shd w:val="clear" w:color="auto" w:fill="D9D9D9"/>
          </w:tcPr>
          <w:p>
            <w:pPr>
              <w:pStyle w:val="TableText"/>
              <w:spacing w:before="51" w:line="220" w:lineRule="auto"/>
              <w:ind w:left="454"/>
              <w:rPr>
                <w:sz w:val="21"/>
                <w:szCs w:val="21"/>
              </w:rPr>
            </w:pPr>
            <w:r>
              <w:rPr>
                <w:b/>
                <w:bCs/>
                <w:spacing w:val="-13"/>
                <w:sz w:val="21"/>
                <w:szCs w:val="21"/>
              </w:rPr>
              <w:t>日期</w:t>
            </w:r>
          </w:p>
        </w:tc>
        <w:tc>
          <w:tcPr>
            <w:tcW w:w="957" w:type="dxa"/>
            <w:shd w:val="clear" w:color="auto" w:fill="D9D9D9"/>
          </w:tcPr>
          <w:p>
            <w:pPr>
              <w:pStyle w:val="TableText"/>
              <w:spacing w:before="51" w:line="220" w:lineRule="auto"/>
              <w:ind w:left="276"/>
              <w:rPr>
                <w:sz w:val="21"/>
                <w:szCs w:val="21"/>
              </w:rPr>
            </w:pPr>
            <w:r>
              <w:rPr>
                <w:b/>
                <w:bCs/>
                <w:spacing w:val="-7"/>
                <w:sz w:val="21"/>
                <w:szCs w:val="21"/>
              </w:rPr>
              <w:t>审核</w:t>
            </w:r>
          </w:p>
        </w:tc>
        <w:tc>
          <w:tcPr>
            <w:tcW w:w="1377" w:type="dxa"/>
            <w:shd w:val="clear" w:color="auto" w:fill="D9D9D9"/>
          </w:tcPr>
          <w:p>
            <w:pPr>
              <w:pStyle w:val="TableText"/>
              <w:spacing w:before="51" w:line="220" w:lineRule="auto"/>
              <w:ind w:left="513"/>
              <w:rPr>
                <w:sz w:val="21"/>
                <w:szCs w:val="21"/>
              </w:rPr>
            </w:pPr>
            <w:r>
              <w:rPr>
                <w:b/>
                <w:bCs/>
                <w:spacing w:val="-13"/>
                <w:sz w:val="21"/>
                <w:szCs w:val="21"/>
              </w:rPr>
              <w:t>日期</w:t>
            </w:r>
          </w:p>
        </w:tc>
        <w:tc>
          <w:tcPr>
            <w:tcW w:w="1017" w:type="dxa"/>
            <w:shd w:val="clear" w:color="auto" w:fill="D9D9D9"/>
          </w:tcPr>
          <w:p>
            <w:pPr>
              <w:pStyle w:val="TableText"/>
              <w:spacing w:before="51" w:line="220" w:lineRule="auto"/>
              <w:ind w:left="300"/>
              <w:rPr>
                <w:sz w:val="21"/>
                <w:szCs w:val="21"/>
              </w:rPr>
            </w:pPr>
            <w:r>
              <w:rPr>
                <w:b/>
                <w:bCs/>
                <w:spacing w:val="-4"/>
                <w:sz w:val="21"/>
                <w:szCs w:val="21"/>
              </w:rPr>
              <w:t>批准</w:t>
            </w:r>
          </w:p>
        </w:tc>
        <w:tc>
          <w:tcPr>
            <w:tcW w:w="1272" w:type="dxa"/>
            <w:shd w:val="clear" w:color="auto" w:fill="D9D9D9"/>
          </w:tcPr>
          <w:p>
            <w:pPr>
              <w:pStyle w:val="TableText"/>
              <w:spacing w:before="51" w:line="220" w:lineRule="auto"/>
              <w:ind w:left="467"/>
              <w:rPr>
                <w:sz w:val="21"/>
                <w:szCs w:val="21"/>
              </w:rPr>
            </w:pPr>
            <w:r>
              <w:rPr>
                <w:b/>
                <w:bCs/>
                <w:spacing w:val="-13"/>
                <w:sz w:val="21"/>
                <w:szCs w:val="21"/>
              </w:rPr>
              <w:t>日期</w:t>
            </w:r>
          </w:p>
        </w:tc>
        <w:tc>
          <w:tcPr>
            <w:tcW w:w="1383" w:type="dxa"/>
            <w:vMerge/>
            <w:tcBorders>
              <w:top w:val="nil"/>
              <w:right w:val="single" w:sz="10" w:space="0" w:color="000000"/>
            </w:tcBorders>
          </w:tcPr>
          <w:p>
            <w:pPr>
              <w:rPr>
                <w:rFonts w:ascii="Arial"/>
                <w:sz w:val="21"/>
              </w:rPr>
            </w:pPr>
          </w:p>
        </w:tc>
      </w:tr>
      <w:tr>
        <w:tblPrEx>
          <w:tblW w:w="9005" w:type="dxa"/>
          <w:tblInd w:w="346" w:type="dxa"/>
          <w:tblLayout w:type="fixed"/>
        </w:tblPrEx>
        <w:trPr>
          <w:trHeight w:val="650"/>
        </w:trPr>
        <w:tc>
          <w:tcPr>
            <w:tcW w:w="845" w:type="dxa"/>
            <w:tcBorders>
              <w:left w:val="single" w:sz="10" w:space="0" w:color="000000"/>
            </w:tcBorders>
          </w:tcPr>
          <w:p>
            <w:pPr>
              <w:spacing w:before="239" w:line="236" w:lineRule="auto"/>
              <w:ind w:left="226"/>
              <w:rPr>
                <w:rFonts w:ascii="FangSong" w:eastAsia="FangSong" w:hAnsi="FangSong" w:cs="FangSong"/>
                <w:sz w:val="18"/>
                <w:szCs w:val="18"/>
              </w:rPr>
            </w:pPr>
            <w:r>
              <w:rPr>
                <w:rFonts w:ascii="FangSong" w:eastAsia="FangSong" w:hAnsi="FangSong" w:cs="FangSong"/>
                <w:sz w:val="18"/>
                <w:szCs w:val="18"/>
              </w:rPr>
              <w:t>V1.0</w:t>
            </w:r>
          </w:p>
        </w:tc>
        <w:tc>
          <w:tcPr>
            <w:tcW w:w="883" w:type="dxa"/>
          </w:tcPr>
          <w:p>
            <w:pPr>
              <w:pStyle w:val="TableText"/>
              <w:spacing w:before="238" w:line="220" w:lineRule="auto"/>
              <w:ind w:left="163"/>
            </w:pPr>
            <w:r>
              <w:rPr>
                <w:spacing w:val="-2"/>
              </w:rPr>
              <w:t>谢广胜</w:t>
            </w:r>
          </w:p>
        </w:tc>
        <w:tc>
          <w:tcPr>
            <w:tcW w:w="1271" w:type="dxa"/>
          </w:tcPr>
          <w:p>
            <w:pPr>
              <w:spacing w:before="239" w:line="236" w:lineRule="auto"/>
              <w:ind w:left="223"/>
              <w:rPr>
                <w:rFonts w:ascii="FangSong" w:eastAsia="FangSong" w:hAnsi="FangSong" w:cs="FangSong"/>
                <w:sz w:val="18"/>
                <w:szCs w:val="18"/>
              </w:rPr>
            </w:pPr>
            <w:r>
              <w:rPr>
                <w:rFonts w:ascii="FangSong" w:eastAsia="FangSong" w:hAnsi="FangSong" w:cs="FangSong"/>
                <w:spacing w:val="-1"/>
                <w:sz w:val="18"/>
                <w:szCs w:val="18"/>
              </w:rPr>
              <w:t>2016.12.3</w:t>
            </w:r>
          </w:p>
        </w:tc>
        <w:tc>
          <w:tcPr>
            <w:tcW w:w="957" w:type="dxa"/>
          </w:tcPr>
          <w:p>
            <w:pPr>
              <w:pStyle w:val="TableText"/>
              <w:spacing w:before="238" w:line="219" w:lineRule="auto"/>
              <w:ind w:left="205"/>
            </w:pPr>
            <w:r>
              <w:rPr>
                <w:spacing w:val="-2"/>
              </w:rPr>
              <w:t>赵建中</w:t>
            </w:r>
          </w:p>
        </w:tc>
        <w:tc>
          <w:tcPr>
            <w:tcW w:w="1377" w:type="dxa"/>
          </w:tcPr>
          <w:p>
            <w:pPr>
              <w:spacing w:before="239" w:line="236" w:lineRule="auto"/>
              <w:ind w:left="240"/>
              <w:rPr>
                <w:rFonts w:ascii="FangSong" w:eastAsia="FangSong" w:hAnsi="FangSong" w:cs="FangSong"/>
                <w:sz w:val="18"/>
                <w:szCs w:val="18"/>
              </w:rPr>
            </w:pPr>
            <w:r>
              <w:rPr>
                <w:rFonts w:ascii="FangSong" w:eastAsia="FangSong" w:hAnsi="FangSong" w:cs="FangSong"/>
                <w:spacing w:val="-1"/>
                <w:sz w:val="18"/>
                <w:szCs w:val="18"/>
              </w:rPr>
              <w:t>2016.12.23</w:t>
            </w:r>
          </w:p>
        </w:tc>
        <w:tc>
          <w:tcPr>
            <w:tcW w:w="1017" w:type="dxa"/>
          </w:tcPr>
          <w:p>
            <w:pPr>
              <w:pStyle w:val="TableText"/>
              <w:spacing w:before="238" w:line="220" w:lineRule="auto"/>
              <w:ind w:left="246"/>
            </w:pPr>
            <w:r>
              <w:rPr>
                <w:spacing w:val="-3"/>
              </w:rPr>
              <w:t>陆涛</w:t>
            </w:r>
          </w:p>
        </w:tc>
        <w:tc>
          <w:tcPr>
            <w:tcW w:w="1272" w:type="dxa"/>
          </w:tcPr>
          <w:p>
            <w:pPr>
              <w:spacing w:before="239" w:line="236" w:lineRule="auto"/>
              <w:ind w:left="282"/>
              <w:rPr>
                <w:rFonts w:ascii="FangSong" w:eastAsia="FangSong" w:hAnsi="FangSong" w:cs="FangSong"/>
                <w:sz w:val="18"/>
                <w:szCs w:val="18"/>
              </w:rPr>
            </w:pPr>
            <w:r>
              <w:rPr>
                <w:rFonts w:ascii="FangSong" w:eastAsia="FangSong" w:hAnsi="FangSong" w:cs="FangSong"/>
                <w:spacing w:val="-1"/>
                <w:sz w:val="18"/>
                <w:szCs w:val="18"/>
              </w:rPr>
              <w:t>2025.1.7</w:t>
            </w:r>
          </w:p>
        </w:tc>
        <w:tc>
          <w:tcPr>
            <w:tcW w:w="1383" w:type="dxa"/>
            <w:tcBorders>
              <w:right w:val="single" w:sz="10" w:space="0" w:color="000000"/>
            </w:tcBorders>
          </w:tcPr>
          <w:p>
            <w:pPr>
              <w:pStyle w:val="TableText"/>
              <w:spacing w:before="238" w:line="219" w:lineRule="auto"/>
              <w:ind w:left="426"/>
            </w:pPr>
            <w:r>
              <w:rPr>
                <w:spacing w:val="-2"/>
              </w:rPr>
              <w:t>首次发布</w:t>
            </w:r>
          </w:p>
        </w:tc>
      </w:tr>
      <w:tr>
        <w:tblPrEx>
          <w:tblW w:w="9005" w:type="dxa"/>
          <w:tblInd w:w="346" w:type="dxa"/>
          <w:tblLayout w:type="fixed"/>
        </w:tblPrEx>
        <w:trPr>
          <w:trHeight w:val="482"/>
        </w:trPr>
        <w:tc>
          <w:tcPr>
            <w:tcW w:w="845" w:type="dxa"/>
            <w:tcBorders>
              <w:left w:val="single" w:sz="10" w:space="0" w:color="000000"/>
            </w:tcBorders>
          </w:tcPr>
          <w:p>
            <w:pPr>
              <w:spacing w:before="162" w:line="236" w:lineRule="auto"/>
              <w:ind w:left="226"/>
              <w:rPr>
                <w:rFonts w:ascii="FangSong" w:eastAsia="FangSong" w:hAnsi="FangSong" w:cs="FangSong"/>
                <w:sz w:val="18"/>
                <w:szCs w:val="18"/>
              </w:rPr>
            </w:pPr>
            <w:r>
              <w:rPr>
                <w:rFonts w:ascii="FangSong" w:eastAsia="FangSong" w:hAnsi="FangSong" w:cs="FangSong"/>
                <w:sz w:val="18"/>
                <w:szCs w:val="18"/>
              </w:rPr>
              <w:t>V1.1</w:t>
            </w:r>
          </w:p>
        </w:tc>
        <w:tc>
          <w:tcPr>
            <w:tcW w:w="883" w:type="dxa"/>
          </w:tcPr>
          <w:p>
            <w:pPr>
              <w:pStyle w:val="TableText"/>
              <w:spacing w:before="162" w:line="220" w:lineRule="auto"/>
              <w:ind w:left="163"/>
            </w:pPr>
            <w:r>
              <w:rPr>
                <w:spacing w:val="-2"/>
              </w:rPr>
              <w:t>谢广胜</w:t>
            </w:r>
          </w:p>
        </w:tc>
        <w:tc>
          <w:tcPr>
            <w:tcW w:w="1271" w:type="dxa"/>
          </w:tcPr>
          <w:p>
            <w:pPr>
              <w:spacing w:before="162" w:line="236" w:lineRule="auto"/>
              <w:ind w:left="269"/>
              <w:rPr>
                <w:rFonts w:ascii="FangSong" w:eastAsia="FangSong" w:hAnsi="FangSong" w:cs="FangSong"/>
                <w:sz w:val="18"/>
                <w:szCs w:val="18"/>
              </w:rPr>
            </w:pPr>
            <w:r>
              <w:rPr>
                <w:rFonts w:ascii="FangSong" w:eastAsia="FangSong" w:hAnsi="FangSong" w:cs="FangSong"/>
                <w:spacing w:val="-1"/>
                <w:sz w:val="18"/>
                <w:szCs w:val="18"/>
              </w:rPr>
              <w:t>2020.1.6</w:t>
            </w:r>
          </w:p>
        </w:tc>
        <w:tc>
          <w:tcPr>
            <w:tcW w:w="957" w:type="dxa"/>
          </w:tcPr>
          <w:p>
            <w:pPr>
              <w:pStyle w:val="TableText"/>
              <w:spacing w:before="162" w:line="219" w:lineRule="auto"/>
              <w:ind w:left="205"/>
            </w:pPr>
            <w:r>
              <w:rPr>
                <w:spacing w:val="-2"/>
              </w:rPr>
              <w:t>赵建中</w:t>
            </w:r>
          </w:p>
        </w:tc>
        <w:tc>
          <w:tcPr>
            <w:tcW w:w="1377" w:type="dxa"/>
          </w:tcPr>
          <w:p>
            <w:pPr>
              <w:spacing w:before="162" w:line="236" w:lineRule="auto"/>
              <w:ind w:left="328"/>
              <w:rPr>
                <w:rFonts w:ascii="FangSong" w:eastAsia="FangSong" w:hAnsi="FangSong" w:cs="FangSong"/>
                <w:sz w:val="18"/>
                <w:szCs w:val="18"/>
              </w:rPr>
            </w:pPr>
            <w:r>
              <w:rPr>
                <w:rFonts w:ascii="FangSong" w:eastAsia="FangSong" w:hAnsi="FangSong" w:cs="FangSong"/>
                <w:spacing w:val="-1"/>
                <w:sz w:val="18"/>
                <w:szCs w:val="18"/>
              </w:rPr>
              <w:t>2020.1.8</w:t>
            </w:r>
          </w:p>
        </w:tc>
        <w:tc>
          <w:tcPr>
            <w:tcW w:w="1017" w:type="dxa"/>
          </w:tcPr>
          <w:p>
            <w:pPr>
              <w:pStyle w:val="TableText"/>
              <w:spacing w:before="162" w:line="220" w:lineRule="auto"/>
              <w:ind w:left="246"/>
            </w:pPr>
            <w:r>
              <w:rPr>
                <w:spacing w:val="-3"/>
              </w:rPr>
              <w:t>陆涛</w:t>
            </w:r>
          </w:p>
        </w:tc>
        <w:tc>
          <w:tcPr>
            <w:tcW w:w="1272" w:type="dxa"/>
          </w:tcPr>
          <w:p>
            <w:pPr>
              <w:spacing w:before="162" w:line="236" w:lineRule="auto"/>
              <w:ind w:left="282"/>
              <w:rPr>
                <w:rFonts w:ascii="FangSong" w:eastAsia="FangSong" w:hAnsi="FangSong" w:cs="FangSong"/>
                <w:sz w:val="18"/>
                <w:szCs w:val="18"/>
              </w:rPr>
            </w:pPr>
            <w:r>
              <w:rPr>
                <w:rFonts w:ascii="FangSong" w:eastAsia="FangSong" w:hAnsi="FangSong" w:cs="FangSong"/>
                <w:spacing w:val="-1"/>
                <w:sz w:val="18"/>
                <w:szCs w:val="18"/>
              </w:rPr>
              <w:t>2020.1.8</w:t>
            </w:r>
          </w:p>
        </w:tc>
        <w:tc>
          <w:tcPr>
            <w:tcW w:w="1383" w:type="dxa"/>
            <w:tcBorders>
              <w:right w:val="single" w:sz="10" w:space="0" w:color="000000"/>
            </w:tcBorders>
          </w:tcPr>
          <w:p>
            <w:pPr>
              <w:pStyle w:val="TableText"/>
              <w:spacing w:before="162" w:line="220" w:lineRule="auto"/>
              <w:ind w:left="603"/>
            </w:pPr>
            <w:r>
              <w:rPr>
                <w:spacing w:val="-4"/>
              </w:rPr>
              <w:t>修改</w:t>
            </w:r>
          </w:p>
        </w:tc>
      </w:tr>
      <w:tr>
        <w:tblPrEx>
          <w:tblW w:w="9005" w:type="dxa"/>
          <w:tblInd w:w="346" w:type="dxa"/>
          <w:tblLayout w:type="fixed"/>
        </w:tblPrEx>
        <w:trPr>
          <w:trHeight w:val="500"/>
        </w:trPr>
        <w:tc>
          <w:tcPr>
            <w:tcW w:w="845" w:type="dxa"/>
            <w:tcBorders>
              <w:left w:val="single" w:sz="10" w:space="0" w:color="000000"/>
              <w:bottom w:val="single" w:sz="10" w:space="0" w:color="000000"/>
            </w:tcBorders>
          </w:tcPr>
          <w:p>
            <w:pPr>
              <w:spacing w:before="167" w:line="236" w:lineRule="auto"/>
              <w:ind w:left="226"/>
              <w:rPr>
                <w:rFonts w:ascii="FangSong" w:eastAsia="FangSong" w:hAnsi="FangSong" w:cs="FangSong"/>
                <w:sz w:val="18"/>
                <w:szCs w:val="18"/>
              </w:rPr>
            </w:pPr>
            <w:r>
              <w:rPr>
                <w:rFonts w:ascii="FangSong" w:eastAsia="FangSong" w:hAnsi="FangSong" w:cs="FangSong"/>
                <w:sz w:val="18"/>
                <w:szCs w:val="18"/>
              </w:rPr>
              <w:t>V1.2</w:t>
            </w:r>
          </w:p>
        </w:tc>
        <w:tc>
          <w:tcPr>
            <w:tcW w:w="883" w:type="dxa"/>
            <w:tcBorders>
              <w:bottom w:val="single" w:sz="10" w:space="0" w:color="000000"/>
            </w:tcBorders>
          </w:tcPr>
          <w:p>
            <w:pPr>
              <w:pStyle w:val="TableText"/>
              <w:spacing w:before="167" w:line="222" w:lineRule="auto"/>
              <w:ind w:left="251"/>
            </w:pPr>
            <w:r>
              <w:rPr>
                <w:spacing w:val="-2"/>
              </w:rPr>
              <w:t>周丽</w:t>
            </w:r>
          </w:p>
        </w:tc>
        <w:tc>
          <w:tcPr>
            <w:tcW w:w="1271" w:type="dxa"/>
            <w:tcBorders>
              <w:bottom w:val="single" w:sz="10" w:space="0" w:color="000000"/>
            </w:tcBorders>
          </w:tcPr>
          <w:p>
            <w:pPr>
              <w:spacing w:before="167" w:line="236" w:lineRule="auto"/>
              <w:ind w:left="269"/>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166" w:line="220" w:lineRule="auto"/>
              <w:ind w:left="297"/>
            </w:pPr>
            <w:r>
              <w:rPr>
                <w:spacing w:val="-3"/>
              </w:rPr>
              <w:t>吴艳</w:t>
            </w:r>
          </w:p>
        </w:tc>
        <w:tc>
          <w:tcPr>
            <w:tcW w:w="1377" w:type="dxa"/>
            <w:tcBorders>
              <w:bottom w:val="single" w:sz="10" w:space="0" w:color="000000"/>
            </w:tcBorders>
          </w:tcPr>
          <w:p>
            <w:pPr>
              <w:spacing w:before="167" w:line="236" w:lineRule="auto"/>
              <w:ind w:left="328"/>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166" w:line="220" w:lineRule="auto"/>
              <w:ind w:left="246"/>
            </w:pPr>
            <w:r>
              <w:rPr>
                <w:spacing w:val="-3"/>
              </w:rPr>
              <w:t>陆涛</w:t>
            </w:r>
          </w:p>
        </w:tc>
        <w:tc>
          <w:tcPr>
            <w:tcW w:w="1272" w:type="dxa"/>
            <w:tcBorders>
              <w:bottom w:val="single" w:sz="10" w:space="0" w:color="000000"/>
            </w:tcBorders>
          </w:tcPr>
          <w:p>
            <w:pPr>
              <w:spacing w:before="167" w:line="236" w:lineRule="auto"/>
              <w:ind w:left="282"/>
              <w:rPr>
                <w:rFonts w:ascii="FangSong" w:eastAsia="FangSong" w:hAnsi="FangSong" w:cs="FangSong"/>
                <w:sz w:val="18"/>
                <w:szCs w:val="18"/>
              </w:rPr>
            </w:pPr>
            <w:r>
              <w:rPr>
                <w:rFonts w:ascii="FangSong" w:eastAsia="FangSong" w:hAnsi="FangSong" w:cs="FangSong"/>
                <w:spacing w:val="-1"/>
                <w:sz w:val="18"/>
                <w:szCs w:val="18"/>
              </w:rPr>
              <w:t>2023.1.6</w:t>
            </w:r>
          </w:p>
        </w:tc>
        <w:tc>
          <w:tcPr>
            <w:tcW w:w="1383" w:type="dxa"/>
            <w:tcBorders>
              <w:bottom w:val="single" w:sz="10" w:space="0" w:color="000000"/>
              <w:right w:val="single" w:sz="10" w:space="0" w:color="000000"/>
            </w:tcBorders>
          </w:tcPr>
          <w:p>
            <w:pPr>
              <w:pStyle w:val="TableText"/>
              <w:spacing w:before="166" w:line="220" w:lineRule="auto"/>
              <w:ind w:left="603"/>
            </w:pPr>
            <w:r>
              <w:rPr>
                <w:spacing w:val="-4"/>
              </w:rPr>
              <w:t>修改</w:t>
            </w:r>
          </w:p>
        </w:tc>
      </w:tr>
    </w:tbl>
    <w:p>
      <w:pPr>
        <w:pStyle w:val="BodyText"/>
      </w:pPr>
    </w:p>
    <w:p>
      <w:pPr>
        <w:sectPr>
          <w:pgSz w:w="11907" w:h="16839"/>
          <w:pgMar w:top="1916" w:right="1104" w:bottom="1943" w:left="1104" w:header="805" w:footer="1060" w:gutter="0"/>
          <w:cols w:space="720"/>
        </w:sectPr>
      </w:pPr>
    </w:p>
    <w:p>
      <w:pPr>
        <w:pStyle w:val="BodyText"/>
        <w:spacing w:line="255" w:lineRule="auto"/>
      </w:pPr>
    </w:p>
    <w:p>
      <w:pPr>
        <w:pStyle w:val="BodyText"/>
        <w:spacing w:line="256" w:lineRule="auto"/>
      </w:pPr>
    </w:p>
    <w:sdt>
      <w:sdtPr>
        <w:rPr>
          <w:rFonts w:ascii="SimSun" w:eastAsia="SimSun" w:hAnsi="SimSun" w:cs="SimSun"/>
          <w:sz w:val="28"/>
          <w:szCs w:val="28"/>
        </w:rPr>
        <w:id w:val="664283241"/>
        <w:docPartObj>
          <w:docPartGallery w:val="Table of Contents"/>
          <w:docPartUnique/>
        </w:docPartObj>
      </w:sdtPr>
      <w:sdtEndPr>
        <w:rPr>
          <w:rFonts w:ascii="Times New Roman" w:eastAsia="Times New Roman" w:hAnsi="Times New Roman" w:cs="Times New Roman"/>
          <w:sz w:val="21"/>
          <w:szCs w:val="21"/>
        </w:rPr>
      </w:sdtEndPr>
      <w:sdtContent>
        <w:p>
          <w:pPr>
            <w:spacing w:before="91" w:line="222" w:lineRule="auto"/>
            <w:ind w:left="3895"/>
            <w:rPr>
              <w:rFonts w:ascii="SimSun" w:eastAsia="SimSun" w:hAnsi="SimSun" w:cs="SimSun"/>
              <w:sz w:val="28"/>
              <w:szCs w:val="28"/>
            </w:rPr>
          </w:pPr>
          <w:r>
            <w:rPr>
              <w:rFonts w:ascii="SimSun" w:eastAsia="SimSun" w:hAnsi="SimSun" w:cs="SimSun"/>
              <w:b/>
              <w:bCs/>
              <w:spacing w:val="-35"/>
              <w:sz w:val="28"/>
              <w:szCs w:val="28"/>
            </w:rPr>
            <w:t>目</w:t>
          </w:r>
          <w:r>
            <w:rPr>
              <w:rFonts w:ascii="SimSun" w:eastAsia="SimSun" w:hAnsi="SimSun" w:cs="SimSun"/>
              <w:spacing w:val="13"/>
              <w:sz w:val="28"/>
              <w:szCs w:val="28"/>
            </w:rPr>
            <w:t xml:space="preserve"> </w:t>
          </w:r>
          <w:r>
            <w:rPr>
              <w:rFonts w:ascii="SimSun" w:eastAsia="SimSun" w:hAnsi="SimSun" w:cs="SimSun"/>
              <w:b/>
              <w:bCs/>
              <w:spacing w:val="-35"/>
              <w:sz w:val="28"/>
              <w:szCs w:val="28"/>
            </w:rPr>
            <w:t>录</w:t>
          </w:r>
        </w:p>
        <w:p>
          <w:pPr>
            <w:pStyle w:val="BodyText"/>
            <w:tabs>
              <w:tab w:val="right" w:leader="dot" w:pos="8327"/>
            </w:tabs>
            <w:spacing w:before="218" w:line="194" w:lineRule="auto"/>
            <w:ind w:left="48"/>
            <w:rPr>
              <w:rFonts w:ascii="Times New Roman" w:eastAsia="Times New Roman" w:hAnsi="Times New Roman" w:cs="Times New Roman"/>
            </w:rPr>
          </w:pPr>
          <w:r>
            <w:fldChar w:fldCharType="begin"/>
          </w:r>
          <w:r>
            <w:instrText xml:space="preserve"> HYPERLINK \l "bookmark1" </w:instrText>
          </w:r>
          <w:r>
            <w:fldChar w:fldCharType="separate"/>
          </w:r>
          <w:r>
            <w:rPr>
              <w:rFonts w:ascii="FangSong" w:eastAsia="FangSong" w:hAnsi="FangSong" w:cs="FangSong"/>
              <w:b/>
              <w:bCs/>
              <w:spacing w:val="-21"/>
              <w:sz w:val="24"/>
              <w:szCs w:val="24"/>
            </w:rPr>
            <w:t>一</w:t>
          </w:r>
          <w:r>
            <w:rPr>
              <w:b/>
              <w:bCs/>
              <w:spacing w:val="-21"/>
              <w:sz w:val="24"/>
              <w:szCs w:val="24"/>
            </w:rPr>
            <w:t>.</w:t>
          </w:r>
          <w:r>
            <w:rPr>
              <w:b/>
              <w:bCs/>
              <w:spacing w:val="9"/>
              <w:sz w:val="24"/>
              <w:szCs w:val="24"/>
            </w:rPr>
            <w:t xml:space="preserve">     </w:t>
          </w:r>
          <w:r>
            <w:rPr>
              <w:rFonts w:ascii="FangSong" w:eastAsia="FangSong" w:hAnsi="FangSong" w:cs="FangSong"/>
              <w:b/>
              <w:bCs/>
              <w:spacing w:val="-21"/>
              <w:sz w:val="24"/>
              <w:szCs w:val="24"/>
            </w:rPr>
            <w:t>目的</w:t>
          </w:r>
          <w:r>
            <w:rPr>
              <w:rFonts w:ascii="FangSong" w:eastAsia="FangSong" w:hAnsi="FangSong" w:cs="FangSong"/>
              <w:spacing w:val="-64"/>
              <w:sz w:val="24"/>
              <w:szCs w:val="24"/>
            </w:rPr>
            <w:t xml:space="preserve"> </w:t>
          </w:r>
          <w:r>
            <w:rPr>
              <w:rFonts w:ascii="FangSong" w:eastAsia="FangSong" w:hAnsi="FangSong" w:cs="FangSong"/>
              <w:sz w:val="24"/>
              <w:szCs w:val="24"/>
            </w:rPr>
            <w:tab/>
          </w:r>
          <w:r>
            <w:rPr>
              <w:rFonts w:ascii="Times New Roman" w:eastAsia="Times New Roman" w:hAnsi="Times New Roman" w:cs="Times New Roman"/>
              <w:b/>
              <w:bCs/>
              <w:spacing w:val="13"/>
            </w:rPr>
            <w:t>2</w:t>
          </w:r>
          <w:r>
            <w:fldChar w:fldCharType="end"/>
          </w:r>
        </w:p>
        <w:p>
          <w:pPr>
            <w:pStyle w:val="BodyText"/>
            <w:tabs>
              <w:tab w:val="right" w:leader="dot" w:pos="8327"/>
            </w:tabs>
            <w:spacing w:before="107" w:line="194" w:lineRule="auto"/>
            <w:ind w:left="52"/>
            <w:rPr>
              <w:rFonts w:ascii="Times New Roman" w:eastAsia="Times New Roman" w:hAnsi="Times New Roman" w:cs="Times New Roman"/>
            </w:rPr>
          </w:pPr>
          <w:r>
            <w:fldChar w:fldCharType="begin"/>
          </w:r>
          <w:r>
            <w:instrText xml:space="preserve"> HYPERLINK \l "bookmark2" </w:instrText>
          </w:r>
          <w:r>
            <w:fldChar w:fldCharType="separate"/>
          </w:r>
          <w:r>
            <w:rPr>
              <w:rFonts w:ascii="FangSong" w:eastAsia="FangSong" w:hAnsi="FangSong" w:cs="FangSong"/>
              <w:b/>
              <w:bCs/>
              <w:spacing w:val="-14"/>
              <w:sz w:val="24"/>
              <w:szCs w:val="24"/>
            </w:rPr>
            <w:t>二</w:t>
          </w:r>
          <w:r>
            <w:rPr>
              <w:b/>
              <w:bCs/>
              <w:spacing w:val="-14"/>
              <w:sz w:val="24"/>
              <w:szCs w:val="24"/>
            </w:rPr>
            <w:t>.</w:t>
          </w:r>
          <w:r>
            <w:rPr>
              <w:b/>
              <w:bCs/>
              <w:spacing w:val="3"/>
              <w:sz w:val="24"/>
              <w:szCs w:val="24"/>
            </w:rPr>
            <w:t xml:space="preserve">     </w:t>
          </w:r>
          <w:r>
            <w:rPr>
              <w:rFonts w:ascii="FangSong" w:eastAsia="FangSong" w:hAnsi="FangSong" w:cs="FangSong"/>
              <w:b/>
              <w:bCs/>
              <w:spacing w:val="-14"/>
              <w:sz w:val="24"/>
              <w:szCs w:val="24"/>
            </w:rPr>
            <w:t>范围</w:t>
          </w:r>
          <w:r>
            <w:rPr>
              <w:rFonts w:ascii="FangSong" w:eastAsia="FangSong" w:hAnsi="FangSong" w:cs="FangSong"/>
              <w:spacing w:val="-66"/>
              <w:sz w:val="24"/>
              <w:szCs w:val="24"/>
            </w:rPr>
            <w:t xml:space="preserve"> </w:t>
          </w:r>
          <w:r>
            <w:rPr>
              <w:rFonts w:ascii="FangSong" w:eastAsia="FangSong" w:hAnsi="FangSong" w:cs="FangSong"/>
              <w:sz w:val="24"/>
              <w:szCs w:val="24"/>
            </w:rPr>
            <w:tab/>
          </w:r>
          <w:r>
            <w:rPr>
              <w:rFonts w:ascii="Times New Roman" w:eastAsia="Times New Roman" w:hAnsi="Times New Roman" w:cs="Times New Roman"/>
              <w:b/>
              <w:bCs/>
              <w:spacing w:val="13"/>
            </w:rPr>
            <w:t>2</w:t>
          </w:r>
          <w:r>
            <w:fldChar w:fldCharType="end"/>
          </w:r>
        </w:p>
        <w:p>
          <w:pPr>
            <w:pStyle w:val="BodyText"/>
            <w:tabs>
              <w:tab w:val="right" w:leader="dot" w:pos="8327"/>
            </w:tabs>
            <w:spacing w:before="107" w:line="194" w:lineRule="auto"/>
            <w:ind w:left="51"/>
            <w:rPr>
              <w:rFonts w:ascii="Times New Roman" w:eastAsia="Times New Roman" w:hAnsi="Times New Roman" w:cs="Times New Roman"/>
            </w:rPr>
          </w:pPr>
          <w:r>
            <w:fldChar w:fldCharType="begin"/>
          </w:r>
          <w:r>
            <w:instrText xml:space="preserve"> HYPERLINK \l "bookmark3" </w:instrText>
          </w:r>
          <w:r>
            <w:fldChar w:fldCharType="separate"/>
          </w:r>
          <w:r>
            <w:rPr>
              <w:rFonts w:ascii="FangSong" w:eastAsia="FangSong" w:hAnsi="FangSong" w:cs="FangSong"/>
              <w:b/>
              <w:bCs/>
              <w:spacing w:val="-11"/>
              <w:sz w:val="24"/>
              <w:szCs w:val="24"/>
            </w:rPr>
            <w:t>三</w:t>
          </w:r>
          <w:r>
            <w:rPr>
              <w:b/>
              <w:bCs/>
              <w:spacing w:val="-11"/>
              <w:sz w:val="24"/>
              <w:szCs w:val="24"/>
            </w:rPr>
            <w:t>.</w:t>
          </w:r>
          <w:r>
            <w:rPr>
              <w:b/>
              <w:bCs/>
              <w:spacing w:val="1"/>
              <w:sz w:val="24"/>
              <w:szCs w:val="24"/>
            </w:rPr>
            <w:t xml:space="preserve">     </w:t>
          </w:r>
          <w:r>
            <w:rPr>
              <w:rFonts w:ascii="FangSong" w:eastAsia="FangSong" w:hAnsi="FangSong" w:cs="FangSong"/>
              <w:b/>
              <w:bCs/>
              <w:spacing w:val="-11"/>
              <w:sz w:val="24"/>
              <w:szCs w:val="24"/>
            </w:rPr>
            <w:t>职责</w:t>
          </w:r>
          <w:r>
            <w:rPr>
              <w:rFonts w:ascii="FangSong" w:eastAsia="FangSong" w:hAnsi="FangSong" w:cs="FangSong"/>
              <w:spacing w:val="-67"/>
              <w:sz w:val="24"/>
              <w:szCs w:val="24"/>
            </w:rPr>
            <w:t xml:space="preserve"> </w:t>
          </w:r>
          <w:r>
            <w:rPr>
              <w:rFonts w:ascii="FangSong" w:eastAsia="FangSong" w:hAnsi="FangSong" w:cs="FangSong"/>
              <w:sz w:val="24"/>
              <w:szCs w:val="24"/>
            </w:rPr>
            <w:tab/>
          </w:r>
          <w:r>
            <w:rPr>
              <w:rFonts w:ascii="Times New Roman" w:eastAsia="Times New Roman" w:hAnsi="Times New Roman" w:cs="Times New Roman"/>
              <w:b/>
              <w:bCs/>
              <w:spacing w:val="13"/>
            </w:rPr>
            <w:t>2</w:t>
          </w:r>
          <w:r>
            <w:fldChar w:fldCharType="end"/>
          </w:r>
        </w:p>
        <w:p>
          <w:pPr>
            <w:pStyle w:val="BodyText"/>
            <w:tabs>
              <w:tab w:val="right" w:leader="dot" w:pos="8327"/>
            </w:tabs>
            <w:spacing w:before="108" w:line="191" w:lineRule="auto"/>
            <w:ind w:left="238"/>
            <w:rPr>
              <w:rFonts w:ascii="Times New Roman" w:eastAsia="Times New Roman" w:hAnsi="Times New Roman" w:cs="Times New Roman"/>
            </w:rPr>
          </w:pPr>
          <w:r>
            <w:fldChar w:fldCharType="begin"/>
          </w:r>
          <w:r>
            <w:instrText xml:space="preserve"> HYPERLINK \l "bookmark4" </w:instrText>
          </w:r>
          <w:r>
            <w:fldChar w:fldCharType="separate"/>
          </w:r>
          <w:r>
            <w:rPr>
              <w:spacing w:val="-3"/>
              <w:sz w:val="24"/>
              <w:szCs w:val="24"/>
            </w:rPr>
            <w:t xml:space="preserve">3.1.    </w:t>
          </w:r>
          <w:r>
            <w:rPr>
              <w:rFonts w:ascii="FangSong" w:eastAsia="FangSong" w:hAnsi="FangSong" w:cs="FangSong"/>
              <w:spacing w:val="-3"/>
              <w:sz w:val="24"/>
              <w:szCs w:val="24"/>
            </w:rPr>
            <w:t>变更委员会</w:t>
          </w:r>
          <w:r>
            <w:rPr>
              <w:rFonts w:ascii="FangSong" w:eastAsia="FangSong" w:hAnsi="FangSong" w:cs="FangSong"/>
              <w:sz w:val="24"/>
              <w:szCs w:val="24"/>
            </w:rPr>
            <w:tab/>
          </w:r>
          <w:r>
            <w:rPr>
              <w:rFonts w:ascii="Times New Roman" w:eastAsia="Times New Roman" w:hAnsi="Times New Roman" w:cs="Times New Roman"/>
              <w:spacing w:val="13"/>
            </w:rPr>
            <w:t>2</w:t>
          </w:r>
          <w:r>
            <w:fldChar w:fldCharType="end"/>
          </w:r>
        </w:p>
        <w:p>
          <w:pPr>
            <w:pStyle w:val="BodyText"/>
            <w:tabs>
              <w:tab w:val="right" w:leader="dot" w:pos="8327"/>
            </w:tabs>
            <w:spacing w:before="2" w:line="184" w:lineRule="auto"/>
            <w:ind w:left="238"/>
            <w:rPr>
              <w:rFonts w:ascii="Times New Roman" w:eastAsia="Times New Roman" w:hAnsi="Times New Roman" w:cs="Times New Roman"/>
            </w:rPr>
          </w:pPr>
          <w:r>
            <w:fldChar w:fldCharType="begin"/>
          </w:r>
          <w:r>
            <w:instrText xml:space="preserve"> HYPERLINK \l "bookmark5" </w:instrText>
          </w:r>
          <w:r>
            <w:fldChar w:fldCharType="separate"/>
          </w:r>
          <w:r>
            <w:rPr>
              <w:spacing w:val="-3"/>
              <w:sz w:val="24"/>
              <w:szCs w:val="24"/>
            </w:rPr>
            <w:t xml:space="preserve">3.2.    </w:t>
          </w:r>
          <w:r>
            <w:rPr>
              <w:rFonts w:ascii="FangSong" w:eastAsia="FangSong" w:hAnsi="FangSong" w:cs="FangSong"/>
              <w:spacing w:val="-3"/>
              <w:sz w:val="24"/>
              <w:szCs w:val="24"/>
            </w:rPr>
            <w:t>变更申请人</w:t>
          </w:r>
          <w:r>
            <w:rPr>
              <w:rFonts w:ascii="FangSong" w:eastAsia="FangSong" w:hAnsi="FangSong" w:cs="FangSong"/>
              <w:sz w:val="24"/>
              <w:szCs w:val="24"/>
            </w:rPr>
            <w:tab/>
          </w:r>
          <w:r>
            <w:rPr>
              <w:rFonts w:ascii="Times New Roman" w:eastAsia="Times New Roman" w:hAnsi="Times New Roman" w:cs="Times New Roman"/>
              <w:spacing w:val="13"/>
            </w:rPr>
            <w:t>3</w:t>
          </w:r>
          <w:r>
            <w:fldChar w:fldCharType="end"/>
          </w:r>
        </w:p>
        <w:p>
          <w:pPr>
            <w:pStyle w:val="BodyText"/>
            <w:tabs>
              <w:tab w:val="right" w:leader="dot" w:pos="8327"/>
            </w:tabs>
            <w:spacing w:before="1" w:line="184" w:lineRule="auto"/>
            <w:ind w:left="238"/>
            <w:rPr>
              <w:rFonts w:ascii="Times New Roman" w:eastAsia="Times New Roman" w:hAnsi="Times New Roman" w:cs="Times New Roman"/>
            </w:rPr>
          </w:pPr>
          <w:r>
            <w:fldChar w:fldCharType="begin"/>
          </w:r>
          <w:r>
            <w:instrText xml:space="preserve"> HYPERLINK \l "bookmark6" </w:instrText>
          </w:r>
          <w:r>
            <w:fldChar w:fldCharType="separate"/>
          </w:r>
          <w:r>
            <w:rPr>
              <w:spacing w:val="-4"/>
              <w:sz w:val="24"/>
              <w:szCs w:val="24"/>
            </w:rPr>
            <w:t xml:space="preserve">3.3.    </w:t>
          </w:r>
          <w:r>
            <w:rPr>
              <w:rFonts w:ascii="FangSong" w:eastAsia="FangSong" w:hAnsi="FangSong" w:cs="FangSong"/>
              <w:spacing w:val="-4"/>
              <w:sz w:val="24"/>
              <w:szCs w:val="24"/>
            </w:rPr>
            <w:t>变更经理</w:t>
          </w:r>
          <w:r>
            <w:rPr>
              <w:rFonts w:ascii="FangSong" w:eastAsia="FangSong" w:hAnsi="FangSong" w:cs="FangSong"/>
              <w:spacing w:val="-52"/>
              <w:sz w:val="24"/>
              <w:szCs w:val="24"/>
            </w:rPr>
            <w:t xml:space="preserve"> </w:t>
          </w:r>
          <w:r>
            <w:rPr>
              <w:rFonts w:ascii="FangSong" w:eastAsia="FangSong" w:hAnsi="FangSong" w:cs="FangSong"/>
              <w:sz w:val="24"/>
              <w:szCs w:val="24"/>
            </w:rPr>
            <w:tab/>
          </w:r>
          <w:r>
            <w:rPr>
              <w:rFonts w:ascii="Times New Roman" w:eastAsia="Times New Roman" w:hAnsi="Times New Roman" w:cs="Times New Roman"/>
              <w:spacing w:val="14"/>
            </w:rPr>
            <w:t>3</w:t>
          </w:r>
          <w:r>
            <w:fldChar w:fldCharType="end"/>
          </w:r>
        </w:p>
        <w:p>
          <w:pPr>
            <w:pStyle w:val="BodyText"/>
            <w:tabs>
              <w:tab w:val="right" w:leader="dot" w:pos="8327"/>
            </w:tabs>
            <w:spacing w:line="184" w:lineRule="auto"/>
            <w:ind w:left="238"/>
            <w:rPr>
              <w:rFonts w:ascii="Times New Roman" w:eastAsia="Times New Roman" w:hAnsi="Times New Roman" w:cs="Times New Roman"/>
            </w:rPr>
          </w:pPr>
          <w:r>
            <w:fldChar w:fldCharType="begin"/>
          </w:r>
          <w:r>
            <w:instrText xml:space="preserve"> HYPERLINK \l "bookmark7" </w:instrText>
          </w:r>
          <w:r>
            <w:fldChar w:fldCharType="separate"/>
          </w:r>
          <w:r>
            <w:rPr>
              <w:spacing w:val="-3"/>
              <w:sz w:val="24"/>
              <w:szCs w:val="24"/>
            </w:rPr>
            <w:t xml:space="preserve">3.4.    </w:t>
          </w:r>
          <w:r>
            <w:rPr>
              <w:rFonts w:ascii="FangSong" w:eastAsia="FangSong" w:hAnsi="FangSong" w:cs="FangSong"/>
              <w:spacing w:val="-3"/>
              <w:sz w:val="24"/>
              <w:szCs w:val="24"/>
            </w:rPr>
            <w:t>变更实施人</w:t>
          </w:r>
          <w:r>
            <w:rPr>
              <w:rFonts w:ascii="FangSong" w:eastAsia="FangSong" w:hAnsi="FangSong" w:cs="FangSong"/>
              <w:sz w:val="24"/>
              <w:szCs w:val="24"/>
            </w:rPr>
            <w:tab/>
          </w:r>
          <w:r>
            <w:rPr>
              <w:rFonts w:ascii="Times New Roman" w:eastAsia="Times New Roman" w:hAnsi="Times New Roman" w:cs="Times New Roman"/>
              <w:spacing w:val="13"/>
            </w:rPr>
            <w:t>3</w:t>
          </w:r>
          <w:r>
            <w:fldChar w:fldCharType="end"/>
          </w:r>
        </w:p>
        <w:p>
          <w:pPr>
            <w:pStyle w:val="BodyText"/>
            <w:tabs>
              <w:tab w:val="right" w:leader="dot" w:pos="8327"/>
            </w:tabs>
            <w:spacing w:before="1" w:line="184" w:lineRule="auto"/>
            <w:ind w:left="238"/>
            <w:rPr>
              <w:rFonts w:ascii="Times New Roman" w:eastAsia="Times New Roman" w:hAnsi="Times New Roman" w:cs="Times New Roman"/>
            </w:rPr>
          </w:pPr>
          <w:r>
            <w:fldChar w:fldCharType="begin"/>
          </w:r>
          <w:r>
            <w:instrText xml:space="preserve"> HYPERLINK \l "bookmark8" </w:instrText>
          </w:r>
          <w:r>
            <w:fldChar w:fldCharType="separate"/>
          </w:r>
          <w:r>
            <w:rPr>
              <w:spacing w:val="-3"/>
              <w:sz w:val="24"/>
              <w:szCs w:val="24"/>
            </w:rPr>
            <w:t>3.5.</w:t>
          </w:r>
          <w:r>
            <w:rPr>
              <w:spacing w:val="20"/>
              <w:w w:val="101"/>
              <w:sz w:val="24"/>
              <w:szCs w:val="24"/>
            </w:rPr>
            <w:t xml:space="preserve">   </w:t>
          </w:r>
          <w:r>
            <w:rPr>
              <w:rFonts w:ascii="FangSong" w:eastAsia="FangSong" w:hAnsi="FangSong" w:cs="FangSong"/>
              <w:spacing w:val="-3"/>
              <w:sz w:val="24"/>
              <w:szCs w:val="24"/>
            </w:rPr>
            <w:t>变更方案制作人</w:t>
          </w:r>
          <w:r>
            <w:rPr>
              <w:rFonts w:ascii="FangSong" w:eastAsia="FangSong" w:hAnsi="FangSong" w:cs="FangSong"/>
              <w:sz w:val="24"/>
              <w:szCs w:val="24"/>
            </w:rPr>
            <w:tab/>
          </w:r>
          <w:r>
            <w:rPr>
              <w:rFonts w:ascii="Times New Roman" w:eastAsia="Times New Roman" w:hAnsi="Times New Roman" w:cs="Times New Roman"/>
              <w:spacing w:val="13"/>
            </w:rPr>
            <w:t>4</w:t>
          </w:r>
          <w:r>
            <w:fldChar w:fldCharType="end"/>
          </w:r>
        </w:p>
        <w:p>
          <w:pPr>
            <w:pStyle w:val="BodyText"/>
            <w:tabs>
              <w:tab w:val="right" w:leader="dot" w:pos="8327"/>
            </w:tabs>
            <w:spacing w:before="1" w:line="184" w:lineRule="auto"/>
            <w:ind w:left="238"/>
            <w:rPr>
              <w:rFonts w:ascii="Times New Roman" w:eastAsia="Times New Roman" w:hAnsi="Times New Roman" w:cs="Times New Roman"/>
            </w:rPr>
          </w:pPr>
          <w:r>
            <w:fldChar w:fldCharType="begin"/>
          </w:r>
          <w:r>
            <w:instrText xml:space="preserve"> HYPERLINK \l "bookmark9" </w:instrText>
          </w:r>
          <w:r>
            <w:fldChar w:fldCharType="separate"/>
          </w:r>
          <w:r>
            <w:rPr>
              <w:spacing w:val="-3"/>
              <w:sz w:val="24"/>
              <w:szCs w:val="24"/>
            </w:rPr>
            <w:t xml:space="preserve">3.6.    </w:t>
          </w:r>
          <w:r>
            <w:rPr>
              <w:rFonts w:ascii="FangSong" w:eastAsia="FangSong" w:hAnsi="FangSong" w:cs="FangSong"/>
              <w:spacing w:val="-3"/>
              <w:sz w:val="24"/>
              <w:szCs w:val="24"/>
            </w:rPr>
            <w:t>变更受理人</w:t>
          </w:r>
          <w:r>
            <w:rPr>
              <w:rFonts w:ascii="FangSong" w:eastAsia="FangSong" w:hAnsi="FangSong" w:cs="FangSong"/>
              <w:sz w:val="24"/>
              <w:szCs w:val="24"/>
            </w:rPr>
            <w:tab/>
          </w:r>
          <w:r>
            <w:rPr>
              <w:rFonts w:ascii="Times New Roman" w:eastAsia="Times New Roman" w:hAnsi="Times New Roman" w:cs="Times New Roman"/>
              <w:spacing w:val="13"/>
            </w:rPr>
            <w:t>4</w:t>
          </w:r>
          <w:r>
            <w:fldChar w:fldCharType="end"/>
          </w:r>
        </w:p>
        <w:p>
          <w:pPr>
            <w:pStyle w:val="BodyText"/>
            <w:tabs>
              <w:tab w:val="right" w:leader="dot" w:pos="8327"/>
            </w:tabs>
            <w:spacing w:before="1" w:line="190" w:lineRule="auto"/>
            <w:ind w:left="238"/>
            <w:rPr>
              <w:rFonts w:ascii="Times New Roman" w:eastAsia="Times New Roman" w:hAnsi="Times New Roman" w:cs="Times New Roman"/>
            </w:rPr>
          </w:pPr>
          <w:r>
            <w:fldChar w:fldCharType="begin"/>
          </w:r>
          <w:r>
            <w:instrText xml:space="preserve"> HYPERLINK \l "bookmark10" </w:instrText>
          </w:r>
          <w:r>
            <w:fldChar w:fldCharType="separate"/>
          </w:r>
          <w:r>
            <w:rPr>
              <w:spacing w:val="-3"/>
              <w:sz w:val="24"/>
              <w:szCs w:val="24"/>
            </w:rPr>
            <w:t xml:space="preserve">3.7.    </w:t>
          </w:r>
          <w:r>
            <w:rPr>
              <w:rFonts w:ascii="FangSong" w:eastAsia="FangSong" w:hAnsi="FangSong" w:cs="FangSong"/>
              <w:spacing w:val="-3"/>
              <w:sz w:val="24"/>
              <w:szCs w:val="24"/>
            </w:rPr>
            <w:t>变更测试人</w:t>
          </w:r>
          <w:r>
            <w:rPr>
              <w:rFonts w:ascii="FangSong" w:eastAsia="FangSong" w:hAnsi="FangSong" w:cs="FangSong"/>
              <w:sz w:val="24"/>
              <w:szCs w:val="24"/>
            </w:rPr>
            <w:tab/>
          </w:r>
          <w:r>
            <w:rPr>
              <w:rFonts w:ascii="Times New Roman" w:eastAsia="Times New Roman" w:hAnsi="Times New Roman" w:cs="Times New Roman"/>
              <w:spacing w:val="13"/>
            </w:rPr>
            <w:t>4</w:t>
          </w:r>
          <w:r>
            <w:fldChar w:fldCharType="end"/>
          </w:r>
        </w:p>
        <w:p>
          <w:pPr>
            <w:pStyle w:val="BodyText"/>
            <w:tabs>
              <w:tab w:val="right" w:leader="dot" w:pos="8327"/>
            </w:tabs>
            <w:spacing w:before="103" w:line="194" w:lineRule="auto"/>
            <w:ind w:left="72"/>
            <w:rPr>
              <w:rFonts w:ascii="Times New Roman" w:eastAsia="Times New Roman" w:hAnsi="Times New Roman" w:cs="Times New Roman"/>
            </w:rPr>
          </w:pPr>
          <w:r>
            <w:fldChar w:fldCharType="begin"/>
          </w:r>
          <w:r>
            <w:instrText xml:space="preserve"> HYPERLINK \l "bookmark11" </w:instrText>
          </w:r>
          <w:r>
            <w:fldChar w:fldCharType="separate"/>
          </w:r>
          <w:r>
            <w:rPr>
              <w:rFonts w:ascii="FangSong" w:eastAsia="FangSong" w:hAnsi="FangSong" w:cs="FangSong"/>
              <w:b/>
              <w:bCs/>
              <w:spacing w:val="-10"/>
              <w:sz w:val="24"/>
              <w:szCs w:val="24"/>
            </w:rPr>
            <w:t>四</w:t>
          </w:r>
          <w:r>
            <w:rPr>
              <w:b/>
              <w:bCs/>
              <w:spacing w:val="-10"/>
              <w:sz w:val="24"/>
              <w:szCs w:val="24"/>
            </w:rPr>
            <w:t>.</w:t>
          </w:r>
          <w:r>
            <w:rPr>
              <w:b/>
              <w:bCs/>
              <w:spacing w:val="2"/>
              <w:sz w:val="24"/>
              <w:szCs w:val="24"/>
            </w:rPr>
            <w:t xml:space="preserve">     </w:t>
          </w:r>
          <w:r>
            <w:rPr>
              <w:rFonts w:ascii="FangSong" w:eastAsia="FangSong" w:hAnsi="FangSong" w:cs="FangSong"/>
              <w:b/>
              <w:bCs/>
              <w:spacing w:val="-10"/>
              <w:sz w:val="24"/>
              <w:szCs w:val="24"/>
            </w:rPr>
            <w:t>变更管理流程</w:t>
          </w:r>
          <w:r>
            <w:rPr>
              <w:rFonts w:ascii="FangSong" w:eastAsia="FangSong" w:hAnsi="FangSong" w:cs="FangSong"/>
              <w:spacing w:val="-76"/>
              <w:sz w:val="24"/>
              <w:szCs w:val="24"/>
            </w:rPr>
            <w:t xml:space="preserve"> </w:t>
          </w:r>
          <w:r>
            <w:rPr>
              <w:rFonts w:ascii="FangSong" w:eastAsia="FangSong" w:hAnsi="FangSong" w:cs="FangSong"/>
              <w:sz w:val="24"/>
              <w:szCs w:val="24"/>
            </w:rPr>
            <w:tab/>
          </w:r>
          <w:r>
            <w:rPr>
              <w:rFonts w:ascii="Times New Roman" w:eastAsia="Times New Roman" w:hAnsi="Times New Roman" w:cs="Times New Roman"/>
              <w:b/>
              <w:bCs/>
              <w:spacing w:val="13"/>
            </w:rPr>
            <w:t>4</w:t>
          </w:r>
          <w:r>
            <w:fldChar w:fldCharType="end"/>
          </w:r>
        </w:p>
        <w:p>
          <w:pPr>
            <w:pStyle w:val="BodyText"/>
            <w:tabs>
              <w:tab w:val="right" w:leader="dot" w:pos="8327"/>
            </w:tabs>
            <w:spacing w:before="109" w:line="191" w:lineRule="auto"/>
            <w:ind w:left="231"/>
            <w:rPr>
              <w:rFonts w:ascii="Times New Roman" w:eastAsia="Times New Roman" w:hAnsi="Times New Roman" w:cs="Times New Roman"/>
            </w:rPr>
          </w:pPr>
          <w:r>
            <w:fldChar w:fldCharType="begin"/>
          </w:r>
          <w:r>
            <w:instrText xml:space="preserve"> HYPERLINK \l "bookmark12" </w:instrText>
          </w:r>
          <w:r>
            <w:fldChar w:fldCharType="separate"/>
          </w:r>
          <w:r>
            <w:rPr>
              <w:spacing w:val="-3"/>
              <w:sz w:val="24"/>
              <w:szCs w:val="24"/>
            </w:rPr>
            <w:t xml:space="preserve">4.1.    </w:t>
          </w:r>
          <w:r>
            <w:rPr>
              <w:rFonts w:ascii="FangSong" w:eastAsia="FangSong" w:hAnsi="FangSong" w:cs="FangSong"/>
              <w:spacing w:val="-3"/>
              <w:sz w:val="24"/>
              <w:szCs w:val="24"/>
            </w:rPr>
            <w:t>变更登记</w:t>
          </w:r>
          <w:r>
            <w:rPr>
              <w:rFonts w:ascii="FangSong" w:eastAsia="FangSong" w:hAnsi="FangSong" w:cs="FangSong"/>
              <w:spacing w:val="-57"/>
              <w:sz w:val="24"/>
              <w:szCs w:val="24"/>
            </w:rPr>
            <w:t xml:space="preserve"> </w:t>
          </w:r>
          <w:r>
            <w:rPr>
              <w:rFonts w:ascii="FangSong" w:eastAsia="FangSong" w:hAnsi="FangSong" w:cs="FangSong"/>
              <w:sz w:val="24"/>
              <w:szCs w:val="24"/>
            </w:rPr>
            <w:tab/>
          </w:r>
          <w:r>
            <w:rPr>
              <w:rFonts w:ascii="Times New Roman" w:eastAsia="Times New Roman" w:hAnsi="Times New Roman" w:cs="Times New Roman"/>
              <w:spacing w:val="14"/>
            </w:rPr>
            <w:t>6</w:t>
          </w:r>
          <w:r>
            <w:fldChar w:fldCharType="end"/>
          </w:r>
        </w:p>
        <w:p>
          <w:pPr>
            <w:pStyle w:val="BodyText"/>
            <w:tabs>
              <w:tab w:val="right" w:leader="dot" w:pos="8330"/>
            </w:tabs>
            <w:spacing w:line="184" w:lineRule="auto"/>
            <w:ind w:left="432"/>
            <w:rPr>
              <w:rFonts w:ascii="Times New Roman" w:eastAsia="Times New Roman" w:hAnsi="Times New Roman" w:cs="Times New Roman"/>
              <w:sz w:val="19"/>
              <w:szCs w:val="19"/>
            </w:rPr>
          </w:pPr>
          <w:r>
            <w:fldChar w:fldCharType="begin"/>
          </w:r>
          <w:r>
            <w:instrText xml:space="preserve"> HYPERLINK \l "bookmark13" </w:instrText>
          </w:r>
          <w:r>
            <w:fldChar w:fldCharType="separate"/>
          </w:r>
          <w:r>
            <w:rPr>
              <w:spacing w:val="-3"/>
              <w:sz w:val="24"/>
              <w:szCs w:val="24"/>
            </w:rPr>
            <w:t>4.1.1.</w:t>
          </w:r>
          <w:r>
            <w:rPr>
              <w:spacing w:val="4"/>
              <w:sz w:val="24"/>
              <w:szCs w:val="24"/>
            </w:rPr>
            <w:t xml:space="preserve">    </w:t>
          </w:r>
          <w:r>
            <w:rPr>
              <w:rFonts w:ascii="FangSong" w:eastAsia="FangSong" w:hAnsi="FangSong" w:cs="FangSong"/>
              <w:spacing w:val="-3"/>
              <w:sz w:val="24"/>
              <w:szCs w:val="24"/>
            </w:rPr>
            <w:t>发起变更</w:t>
          </w:r>
          <w:r>
            <w:rPr>
              <w:rFonts w:ascii="FangSong" w:eastAsia="FangSong" w:hAnsi="FangSong" w:cs="FangSong"/>
              <w:sz w:val="24"/>
              <w:szCs w:val="24"/>
            </w:rPr>
            <w:tab/>
          </w:r>
          <w:r>
            <w:rPr>
              <w:rFonts w:ascii="Times New Roman" w:eastAsia="Times New Roman" w:hAnsi="Times New Roman" w:cs="Times New Roman"/>
              <w:i/>
              <w:iCs/>
              <w:spacing w:val="23"/>
              <w:w w:val="121"/>
              <w:sz w:val="19"/>
              <w:szCs w:val="19"/>
            </w:rPr>
            <w:t>7</w:t>
          </w:r>
          <w:r>
            <w:fldChar w:fldCharType="end"/>
          </w:r>
        </w:p>
        <w:p>
          <w:pPr>
            <w:pStyle w:val="BodyText"/>
            <w:tabs>
              <w:tab w:val="right" w:leader="dot" w:pos="8330"/>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"bookmark14" </w:instrText>
          </w:r>
          <w:r>
            <w:fldChar w:fldCharType="separate"/>
          </w:r>
          <w:r>
            <w:rPr>
              <w:spacing w:val="-1"/>
              <w:sz w:val="24"/>
              <w:szCs w:val="24"/>
            </w:rPr>
            <w:t>4.1.2.    RFC</w:t>
          </w:r>
          <w:r>
            <w:rPr>
              <w:rFonts w:ascii="FangSong" w:eastAsia="FangSong" w:hAnsi="FangSong" w:cs="FangSong"/>
              <w:spacing w:val="-1"/>
              <w:sz w:val="24"/>
              <w:szCs w:val="24"/>
            </w:rPr>
            <w:t>登记</w:t>
          </w:r>
          <w:r>
            <w:rPr>
              <w:rFonts w:ascii="FangSong" w:eastAsia="FangSong" w:hAnsi="FangSong" w:cs="FangSong"/>
              <w:spacing w:val="-36"/>
              <w:sz w:val="24"/>
              <w:szCs w:val="24"/>
            </w:rPr>
            <w:t xml:space="preserve"> </w:t>
          </w:r>
          <w:r>
            <w:rPr>
              <w:rFonts w:ascii="FangSong" w:eastAsia="FangSong" w:hAnsi="FangSong" w:cs="FangSong"/>
              <w:sz w:val="24"/>
              <w:szCs w:val="24"/>
            </w:rPr>
            <w:tab/>
          </w:r>
          <w:r>
            <w:rPr>
              <w:rFonts w:ascii="Times New Roman" w:eastAsia="Times New Roman" w:hAnsi="Times New Roman" w:cs="Times New Roman"/>
              <w:i/>
              <w:iCs/>
              <w:spacing w:val="23"/>
              <w:w w:val="120"/>
              <w:sz w:val="19"/>
              <w:szCs w:val="19"/>
            </w:rPr>
            <w:t>7</w:t>
          </w:r>
          <w:r>
            <w:fldChar w:fldCharType="end"/>
          </w:r>
        </w:p>
        <w:p>
          <w:pPr>
            <w:pStyle w:val="BodyText"/>
            <w:tabs>
              <w:tab w:val="right" w:leader="dot" w:pos="8330"/>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"bookmark15" </w:instrText>
          </w:r>
          <w:r>
            <w:fldChar w:fldCharType="separate"/>
          </w:r>
          <w:r>
            <w:rPr>
              <w:spacing w:val="-1"/>
              <w:sz w:val="24"/>
              <w:szCs w:val="24"/>
            </w:rPr>
            <w:t xml:space="preserve">4.1.3.    </w:t>
          </w:r>
          <w:r>
            <w:rPr>
              <w:rFonts w:ascii="FangSong" w:eastAsia="FangSong" w:hAnsi="FangSong" w:cs="FangSong"/>
              <w:spacing w:val="-1"/>
              <w:sz w:val="24"/>
              <w:szCs w:val="24"/>
            </w:rPr>
            <w:t>初步评估</w:t>
          </w:r>
          <w:r>
            <w:rPr>
              <w:rFonts w:ascii="FangSong" w:eastAsia="FangSong" w:hAnsi="FangSong" w:cs="FangSong"/>
              <w:sz w:val="24"/>
              <w:szCs w:val="24"/>
            </w:rPr>
            <w:tab/>
          </w:r>
          <w:r>
            <w:rPr>
              <w:rFonts w:ascii="Times New Roman" w:eastAsia="Times New Roman" w:hAnsi="Times New Roman" w:cs="Times New Roman"/>
              <w:i/>
              <w:iCs/>
              <w:spacing w:val="23"/>
              <w:w w:val="121"/>
              <w:sz w:val="19"/>
              <w:szCs w:val="19"/>
            </w:rPr>
            <w:t>7</w:t>
          </w:r>
          <w:r>
            <w:fldChar w:fldCharType="end"/>
          </w:r>
        </w:p>
        <w:p>
          <w:pPr>
            <w:pStyle w:val="BodyText"/>
            <w:tabs>
              <w:tab w:val="right" w:leader="dot" w:pos="8325"/>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"bookmark16" </w:instrText>
          </w:r>
          <w:r>
            <w:fldChar w:fldCharType="separate"/>
          </w:r>
          <w:r>
            <w:rPr>
              <w:spacing w:val="-1"/>
              <w:sz w:val="24"/>
              <w:szCs w:val="24"/>
            </w:rPr>
            <w:t xml:space="preserve">4.1.4.    </w:t>
          </w:r>
          <w:r>
            <w:rPr>
              <w:rFonts w:ascii="FangSong" w:eastAsia="FangSong" w:hAnsi="FangSong" w:cs="FangSong"/>
              <w:spacing w:val="-1"/>
              <w:sz w:val="24"/>
              <w:szCs w:val="24"/>
            </w:rPr>
            <w:t>分级和分类</w:t>
          </w:r>
          <w:r>
            <w:rPr>
              <w:rFonts w:ascii="FangSong" w:eastAsia="FangSong" w:hAnsi="FangSong" w:cs="FangSong"/>
              <w:sz w:val="24"/>
              <w:szCs w:val="24"/>
            </w:rPr>
            <w:tab/>
          </w:r>
          <w:r>
            <w:rPr>
              <w:rFonts w:ascii="Times New Roman" w:eastAsia="Times New Roman" w:hAnsi="Times New Roman" w:cs="Times New Roman"/>
              <w:i/>
              <w:iCs/>
              <w:spacing w:val="8"/>
              <w:w w:val="128"/>
              <w:sz w:val="19"/>
              <w:szCs w:val="19"/>
            </w:rPr>
            <w:t>8</w:t>
          </w:r>
          <w:r>
            <w:fldChar w:fldCharType="end"/>
          </w:r>
        </w:p>
        <w:p>
          <w:pPr>
            <w:pStyle w:val="BodyText"/>
            <w:tabs>
              <w:tab w:val="right" w:leader="dot" w:pos="8325"/>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"bookmark17" </w:instrText>
          </w:r>
          <w:r>
            <w:fldChar w:fldCharType="separate"/>
          </w:r>
          <w:r>
            <w:rPr>
              <w:spacing w:val="-1"/>
              <w:sz w:val="24"/>
              <w:szCs w:val="24"/>
            </w:rPr>
            <w:t xml:space="preserve">4.1.5.    </w:t>
          </w:r>
          <w:r>
            <w:rPr>
              <w:rFonts w:ascii="FangSong" w:eastAsia="FangSong" w:hAnsi="FangSong" w:cs="FangSong"/>
              <w:spacing w:val="-1"/>
              <w:sz w:val="24"/>
              <w:szCs w:val="24"/>
            </w:rPr>
            <w:t>关于紧急变更的处理</w:t>
          </w:r>
          <w:r>
            <w:rPr>
              <w:rFonts w:ascii="FangSong" w:eastAsia="FangSong" w:hAnsi="FangSong" w:cs="FangSong"/>
              <w:sz w:val="24"/>
              <w:szCs w:val="24"/>
            </w:rPr>
            <w:tab/>
          </w:r>
          <w:r>
            <w:rPr>
              <w:rFonts w:ascii="Times New Roman" w:eastAsia="Times New Roman" w:hAnsi="Times New Roman" w:cs="Times New Roman"/>
              <w:i/>
              <w:iCs/>
              <w:spacing w:val="8"/>
              <w:w w:val="139"/>
              <w:sz w:val="19"/>
              <w:szCs w:val="19"/>
            </w:rPr>
            <w:t>8</w:t>
          </w:r>
          <w:r>
            <w:fldChar w:fldCharType="end"/>
          </w:r>
        </w:p>
        <w:p>
          <w:pPr>
            <w:pStyle w:val="BodyText"/>
            <w:tabs>
              <w:tab w:val="right" w:leader="dot" w:pos="8327"/>
            </w:tabs>
            <w:spacing w:before="1" w:line="184" w:lineRule="auto"/>
            <w:ind w:left="231"/>
            <w:rPr>
              <w:rFonts w:ascii="Times New Roman" w:eastAsia="Times New Roman" w:hAnsi="Times New Roman" w:cs="Times New Roman"/>
            </w:rPr>
          </w:pPr>
          <w:r>
            <w:fldChar w:fldCharType="begin"/>
          </w:r>
          <w:r>
            <w:instrText xml:space="preserve"> HYPERLINK \l "bookmark18" </w:instrText>
          </w:r>
          <w:r>
            <w:fldChar w:fldCharType="separate"/>
          </w:r>
          <w:r>
            <w:rPr>
              <w:spacing w:val="-3"/>
              <w:sz w:val="24"/>
              <w:szCs w:val="24"/>
            </w:rPr>
            <w:t xml:space="preserve">4.2.    </w:t>
          </w:r>
          <w:r>
            <w:rPr>
              <w:rFonts w:ascii="FangSong" w:eastAsia="FangSong" w:hAnsi="FangSong" w:cs="FangSong"/>
              <w:spacing w:val="-3"/>
              <w:sz w:val="24"/>
              <w:szCs w:val="24"/>
            </w:rPr>
            <w:t>变更计划</w:t>
          </w:r>
          <w:r>
            <w:rPr>
              <w:rFonts w:ascii="FangSong" w:eastAsia="FangSong" w:hAnsi="FangSong" w:cs="FangSong"/>
              <w:spacing w:val="-57"/>
              <w:sz w:val="24"/>
              <w:szCs w:val="24"/>
            </w:rPr>
            <w:t xml:space="preserve"> </w:t>
          </w:r>
          <w:r>
            <w:rPr>
              <w:rFonts w:ascii="FangSong" w:eastAsia="FangSong" w:hAnsi="FangSong" w:cs="FangSong"/>
              <w:sz w:val="24"/>
              <w:szCs w:val="24"/>
            </w:rPr>
            <w:tab/>
          </w:r>
          <w:r>
            <w:rPr>
              <w:rFonts w:ascii="Times New Roman" w:eastAsia="Times New Roman" w:hAnsi="Times New Roman" w:cs="Times New Roman"/>
              <w:spacing w:val="14"/>
            </w:rPr>
            <w:t>8</w:t>
          </w:r>
          <w:r>
            <w:fldChar w:fldCharType="end"/>
          </w:r>
        </w:p>
        <w:p>
          <w:pPr>
            <w:pStyle w:val="BodyText"/>
            <w:tabs>
              <w:tab w:val="right" w:leader="dot" w:pos="8325"/>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"bookmark19" </w:instrText>
          </w:r>
          <w:r>
            <w:fldChar w:fldCharType="separate"/>
          </w:r>
          <w:r>
            <w:rPr>
              <w:spacing w:val="-1"/>
              <w:sz w:val="24"/>
              <w:szCs w:val="24"/>
            </w:rPr>
            <w:t xml:space="preserve">4.2.1.    </w:t>
          </w:r>
          <w:r>
            <w:rPr>
              <w:rFonts w:ascii="FangSong" w:eastAsia="FangSong" w:hAnsi="FangSong" w:cs="FangSong"/>
              <w:spacing w:val="-1"/>
              <w:sz w:val="24"/>
              <w:szCs w:val="24"/>
            </w:rPr>
            <w:t>制定变更方案</w:t>
          </w:r>
          <w:r>
            <w:rPr>
              <w:rFonts w:ascii="FangSong" w:eastAsia="FangSong" w:hAnsi="FangSong" w:cs="FangSong"/>
              <w:spacing w:val="-48"/>
              <w:sz w:val="24"/>
              <w:szCs w:val="24"/>
            </w:rPr>
            <w:t xml:space="preserve"> </w:t>
          </w:r>
          <w:r>
            <w:rPr>
              <w:rFonts w:ascii="FangSong" w:eastAsia="FangSong" w:hAnsi="FangSong" w:cs="FangSong"/>
              <w:sz w:val="24"/>
              <w:szCs w:val="24"/>
            </w:rPr>
            <w:tab/>
          </w:r>
          <w:r>
            <w:rPr>
              <w:rFonts w:ascii="Times New Roman" w:eastAsia="Times New Roman" w:hAnsi="Times New Roman" w:cs="Times New Roman"/>
              <w:i/>
              <w:iCs/>
              <w:spacing w:val="6"/>
              <w:w w:val="125"/>
              <w:sz w:val="19"/>
              <w:szCs w:val="19"/>
            </w:rPr>
            <w:t>9</w:t>
          </w:r>
          <w:r>
            <w:fldChar w:fldCharType="end"/>
          </w:r>
        </w:p>
        <w:p>
          <w:pPr>
            <w:pStyle w:val="BodyText"/>
            <w:tabs>
              <w:tab w:val="right" w:leader="dot" w:pos="8327"/>
            </w:tabs>
            <w:spacing w:line="184" w:lineRule="auto"/>
            <w:ind w:left="432"/>
            <w:rPr>
              <w:rFonts w:ascii="Times New Roman" w:eastAsia="Times New Roman" w:hAnsi="Times New Roman" w:cs="Times New Roman"/>
              <w:sz w:val="19"/>
              <w:szCs w:val="19"/>
            </w:rPr>
          </w:pPr>
          <w:r>
            <w:fldChar w:fldCharType="begin"/>
          </w:r>
          <w:r>
            <w:instrText xml:space="preserve"> HYPERLINK \l "bookmark20" </w:instrText>
          </w:r>
          <w:r>
            <w:fldChar w:fldCharType="separate"/>
          </w:r>
          <w:r>
            <w:rPr>
              <w:spacing w:val="-1"/>
              <w:sz w:val="24"/>
              <w:szCs w:val="24"/>
            </w:rPr>
            <w:t xml:space="preserve">4.2.2.    </w:t>
          </w:r>
          <w:r>
            <w:rPr>
              <w:rFonts w:ascii="FangSong" w:eastAsia="FangSong" w:hAnsi="FangSong" w:cs="FangSong"/>
              <w:spacing w:val="-1"/>
              <w:sz w:val="24"/>
              <w:szCs w:val="24"/>
            </w:rPr>
            <w:t>变更开发测试</w:t>
          </w:r>
          <w:r>
            <w:rPr>
              <w:rFonts w:ascii="FangSong" w:eastAsia="FangSong" w:hAnsi="FangSong" w:cs="FangSong"/>
              <w:spacing w:val="-48"/>
              <w:sz w:val="24"/>
              <w:szCs w:val="24"/>
            </w:rPr>
            <w:t xml:space="preserve"> </w:t>
          </w:r>
          <w:r>
            <w:rPr>
              <w:rFonts w:ascii="FangSong" w:eastAsia="FangSong" w:hAnsi="FangSong" w:cs="FangSong"/>
              <w:sz w:val="24"/>
              <w:szCs w:val="24"/>
            </w:rPr>
            <w:tab/>
          </w:r>
          <w:r>
            <w:rPr>
              <w:rFonts w:ascii="FangSong" w:eastAsia="FangSong" w:hAnsi="FangSong" w:cs="FangSong"/>
              <w:spacing w:val="-82"/>
              <w:sz w:val="24"/>
              <w:szCs w:val="24"/>
            </w:rPr>
            <w:t xml:space="preserve"> </w:t>
          </w:r>
          <w:r>
            <w:rPr>
              <w:rFonts w:ascii="Times New Roman" w:eastAsia="Times New Roman" w:hAnsi="Times New Roman" w:cs="Times New Roman"/>
              <w:i/>
              <w:iCs/>
              <w:spacing w:val="-1"/>
              <w:sz w:val="19"/>
              <w:szCs w:val="19"/>
            </w:rPr>
            <w:t>10</w:t>
          </w:r>
          <w:r>
            <w:fldChar w:fldCharType="end"/>
          </w:r>
        </w:p>
        <w:p>
          <w:pPr>
            <w:pStyle w:val="BodyText"/>
            <w:tabs>
              <w:tab w:val="right" w:leader="dot" w:pos="8327"/>
            </w:tabs>
            <w:spacing w:before="1" w:line="184" w:lineRule="auto"/>
            <w:ind w:left="231"/>
            <w:rPr>
              <w:rFonts w:ascii="Times New Roman" w:eastAsia="Times New Roman" w:hAnsi="Times New Roman" w:cs="Times New Roman"/>
            </w:rPr>
          </w:pPr>
          <w:r>
            <w:fldChar w:fldCharType="begin"/>
          </w:r>
          <w:r>
            <w:instrText xml:space="preserve"> HYPERLINK \l "bookmark21" </w:instrText>
          </w:r>
          <w:r>
            <w:fldChar w:fldCharType="separate"/>
          </w:r>
          <w:r>
            <w:rPr>
              <w:spacing w:val="-3"/>
              <w:sz w:val="24"/>
              <w:szCs w:val="24"/>
            </w:rPr>
            <w:t>4.3.</w:t>
          </w:r>
          <w:r>
            <w:rPr>
              <w:spacing w:val="23"/>
              <w:sz w:val="24"/>
              <w:szCs w:val="24"/>
            </w:rPr>
            <w:t xml:space="preserve">   </w:t>
          </w:r>
          <w:r>
            <w:rPr>
              <w:rFonts w:ascii="FangSong" w:eastAsia="FangSong" w:hAnsi="FangSong" w:cs="FangSong"/>
              <w:spacing w:val="-3"/>
              <w:sz w:val="24"/>
              <w:szCs w:val="24"/>
            </w:rPr>
            <w:t>变更审核和批准</w:t>
          </w:r>
          <w:r>
            <w:rPr>
              <w:rFonts w:ascii="FangSong" w:eastAsia="FangSong" w:hAnsi="FangSong" w:cs="FangSong"/>
              <w:sz w:val="24"/>
              <w:szCs w:val="24"/>
            </w:rPr>
            <w:tab/>
          </w:r>
          <w:r>
            <w:rPr>
              <w:rFonts w:ascii="Times New Roman" w:eastAsia="Times New Roman" w:hAnsi="Times New Roman" w:cs="Times New Roman"/>
              <w:spacing w:val="7"/>
            </w:rPr>
            <w:t>10</w:t>
          </w:r>
          <w:r>
            <w:fldChar w:fldCharType="end"/>
          </w:r>
        </w:p>
        <w:p>
          <w:pPr>
            <w:pStyle w:val="BodyText"/>
            <w:tabs>
              <w:tab w:val="right" w:leader="dot" w:pos="8327"/>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"bookmark22" </w:instrText>
          </w:r>
          <w:r>
            <w:fldChar w:fldCharType="separate"/>
          </w:r>
          <w:r>
            <w:rPr>
              <w:spacing w:val="-3"/>
              <w:sz w:val="24"/>
              <w:szCs w:val="24"/>
            </w:rPr>
            <w:t>4.3.1.</w:t>
          </w:r>
          <w:r>
            <w:rPr>
              <w:spacing w:val="4"/>
              <w:sz w:val="24"/>
              <w:szCs w:val="24"/>
            </w:rPr>
            <w:t xml:space="preserve">    </w:t>
          </w:r>
          <w:r>
            <w:rPr>
              <w:rFonts w:ascii="FangSong" w:eastAsia="FangSong" w:hAnsi="FangSong" w:cs="FangSong"/>
              <w:spacing w:val="-3"/>
              <w:sz w:val="24"/>
              <w:szCs w:val="24"/>
            </w:rPr>
            <w:t>变更审批</w:t>
          </w:r>
          <w:r>
            <w:rPr>
              <w:rFonts w:ascii="FangSong" w:eastAsia="FangSong" w:hAnsi="FangSong" w:cs="FangSong"/>
              <w:sz w:val="24"/>
              <w:szCs w:val="24"/>
            </w:rPr>
            <w:tab/>
          </w:r>
          <w:r>
            <w:rPr>
              <w:rFonts w:ascii="FangSong" w:eastAsia="FangSong" w:hAnsi="FangSong" w:cs="FangSong"/>
              <w:spacing w:val="-73"/>
              <w:sz w:val="24"/>
              <w:szCs w:val="24"/>
            </w:rPr>
            <w:t xml:space="preserve"> </w:t>
          </w:r>
          <w:r>
            <w:rPr>
              <w:rFonts w:ascii="Times New Roman" w:eastAsia="Times New Roman" w:hAnsi="Times New Roman" w:cs="Times New Roman"/>
              <w:i/>
              <w:iCs/>
              <w:spacing w:val="-1"/>
              <w:sz w:val="19"/>
              <w:szCs w:val="19"/>
            </w:rPr>
            <w:t>11</w:t>
          </w:r>
          <w:r>
            <w:fldChar w:fldCharType="end"/>
          </w:r>
        </w:p>
        <w:p>
          <w:pPr>
            <w:pStyle w:val="BodyText"/>
            <w:tabs>
              <w:tab w:val="right" w:leader="dot" w:pos="8327"/>
            </w:tabs>
            <w:spacing w:before="1" w:line="184" w:lineRule="auto"/>
            <w:ind w:left="231"/>
            <w:rPr>
              <w:rFonts w:ascii="Times New Roman" w:eastAsia="Times New Roman" w:hAnsi="Times New Roman" w:cs="Times New Roman"/>
            </w:rPr>
          </w:pPr>
          <w:r>
            <w:fldChar w:fldCharType="begin"/>
          </w:r>
          <w:r>
            <w:instrText xml:space="preserve"> HYPERLINK \l "bookmark23" </w:instrText>
          </w:r>
          <w:r>
            <w:fldChar w:fldCharType="separate"/>
          </w:r>
          <w:r>
            <w:rPr>
              <w:spacing w:val="-3"/>
              <w:sz w:val="24"/>
              <w:szCs w:val="24"/>
            </w:rPr>
            <w:t xml:space="preserve">4.4.    </w:t>
          </w:r>
          <w:r>
            <w:rPr>
              <w:rFonts w:ascii="FangSong" w:eastAsia="FangSong" w:hAnsi="FangSong" w:cs="FangSong"/>
              <w:spacing w:val="-3"/>
              <w:sz w:val="24"/>
              <w:szCs w:val="24"/>
            </w:rPr>
            <w:t>变更实施</w:t>
          </w:r>
          <w:r>
            <w:rPr>
              <w:rFonts w:ascii="FangSong" w:eastAsia="FangSong" w:hAnsi="FangSong" w:cs="FangSong"/>
              <w:spacing w:val="-57"/>
              <w:sz w:val="24"/>
              <w:szCs w:val="24"/>
            </w:rPr>
            <w:t xml:space="preserve"> </w:t>
          </w:r>
          <w:r>
            <w:rPr>
              <w:rFonts w:ascii="FangSong" w:eastAsia="FangSong" w:hAnsi="FangSong" w:cs="FangSong"/>
              <w:sz w:val="24"/>
              <w:szCs w:val="24"/>
            </w:rPr>
            <w:tab/>
          </w:r>
          <w:r>
            <w:rPr>
              <w:rFonts w:ascii="Times New Roman" w:eastAsia="Times New Roman" w:hAnsi="Times New Roman" w:cs="Times New Roman"/>
              <w:spacing w:val="7"/>
            </w:rPr>
            <w:t>12</w:t>
          </w:r>
          <w:r>
            <w:fldChar w:fldCharType="end"/>
          </w:r>
        </w:p>
        <w:p>
          <w:pPr>
            <w:pStyle w:val="BodyText"/>
            <w:tabs>
              <w:tab w:val="right" w:leader="dot" w:pos="8327"/>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"bookmark24" </w:instrText>
          </w:r>
          <w:r>
            <w:fldChar w:fldCharType="separate"/>
          </w:r>
          <w:r>
            <w:rPr>
              <w:spacing w:val="-1"/>
              <w:sz w:val="24"/>
              <w:szCs w:val="24"/>
            </w:rPr>
            <w:t xml:space="preserve">4.4.1.    </w:t>
          </w:r>
          <w:r>
            <w:rPr>
              <w:rFonts w:ascii="FangSong" w:eastAsia="FangSong" w:hAnsi="FangSong" w:cs="FangSong"/>
              <w:spacing w:val="-1"/>
              <w:sz w:val="24"/>
              <w:szCs w:val="24"/>
            </w:rPr>
            <w:t>实施准备</w:t>
          </w:r>
          <w:r>
            <w:rPr>
              <w:rFonts w:ascii="FangSong" w:eastAsia="FangSong" w:hAnsi="FangSong" w:cs="FangSong"/>
              <w:sz w:val="24"/>
              <w:szCs w:val="24"/>
            </w:rPr>
            <w:tab/>
          </w:r>
          <w:r>
            <w:rPr>
              <w:rFonts w:ascii="FangSong" w:eastAsia="FangSong" w:hAnsi="FangSong" w:cs="FangSong"/>
              <w:spacing w:val="-73"/>
              <w:sz w:val="24"/>
              <w:szCs w:val="24"/>
            </w:rPr>
            <w:t xml:space="preserve"> </w:t>
          </w:r>
          <w:r>
            <w:rPr>
              <w:rFonts w:ascii="Times New Roman" w:eastAsia="Times New Roman" w:hAnsi="Times New Roman" w:cs="Times New Roman"/>
              <w:i/>
              <w:iCs/>
              <w:spacing w:val="-1"/>
              <w:sz w:val="19"/>
              <w:szCs w:val="19"/>
            </w:rPr>
            <w:t>12</w:t>
          </w:r>
          <w:r>
            <w:fldChar w:fldCharType="end"/>
          </w:r>
        </w:p>
        <w:p>
          <w:pPr>
            <w:pStyle w:val="BodyText"/>
            <w:tabs>
              <w:tab w:val="right" w:leader="dot" w:pos="8327"/>
            </w:tabs>
            <w:spacing w:line="184" w:lineRule="auto"/>
            <w:ind w:left="432"/>
            <w:rPr>
              <w:rFonts w:ascii="Times New Roman" w:eastAsia="Times New Roman" w:hAnsi="Times New Roman" w:cs="Times New Roman"/>
              <w:sz w:val="19"/>
              <w:szCs w:val="19"/>
            </w:rPr>
          </w:pPr>
          <w:r>
            <w:fldChar w:fldCharType="begin"/>
          </w:r>
          <w:r>
            <w:instrText xml:space="preserve"> HYPERLINK \l "bookmark25" </w:instrText>
          </w:r>
          <w:r>
            <w:fldChar w:fldCharType="separate"/>
          </w:r>
          <w:r>
            <w:rPr>
              <w:spacing w:val="-1"/>
              <w:sz w:val="24"/>
              <w:szCs w:val="24"/>
            </w:rPr>
            <w:t xml:space="preserve">4.4.2.    </w:t>
          </w:r>
          <w:r>
            <w:rPr>
              <w:rFonts w:ascii="FangSong" w:eastAsia="FangSong" w:hAnsi="FangSong" w:cs="FangSong"/>
              <w:spacing w:val="-1"/>
              <w:sz w:val="24"/>
              <w:szCs w:val="24"/>
            </w:rPr>
            <w:t>实施执行</w:t>
          </w:r>
          <w:r>
            <w:rPr>
              <w:rFonts w:ascii="FangSong" w:eastAsia="FangSong" w:hAnsi="FangSong" w:cs="FangSong"/>
              <w:sz w:val="24"/>
              <w:szCs w:val="24"/>
            </w:rPr>
            <w:tab/>
          </w:r>
          <w:r>
            <w:rPr>
              <w:rFonts w:ascii="FangSong" w:eastAsia="FangSong" w:hAnsi="FangSong" w:cs="FangSong"/>
              <w:spacing w:val="-73"/>
              <w:sz w:val="24"/>
              <w:szCs w:val="24"/>
            </w:rPr>
            <w:t xml:space="preserve"> </w:t>
          </w:r>
          <w:r>
            <w:rPr>
              <w:rFonts w:ascii="Times New Roman" w:eastAsia="Times New Roman" w:hAnsi="Times New Roman" w:cs="Times New Roman"/>
              <w:i/>
              <w:iCs/>
              <w:spacing w:val="-1"/>
              <w:sz w:val="19"/>
              <w:szCs w:val="19"/>
            </w:rPr>
            <w:t>13</w:t>
          </w:r>
          <w:r>
            <w:fldChar w:fldCharType="end"/>
          </w:r>
        </w:p>
        <w:p>
          <w:pPr>
            <w:pStyle w:val="BodyText"/>
            <w:tabs>
              <w:tab w:val="right" w:leader="dot" w:pos="8327"/>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"bookmark26" </w:instrText>
          </w:r>
          <w:r>
            <w:fldChar w:fldCharType="separate"/>
          </w:r>
          <w:r>
            <w:rPr>
              <w:spacing w:val="-1"/>
              <w:sz w:val="24"/>
              <w:szCs w:val="24"/>
            </w:rPr>
            <w:t xml:space="preserve">4.4.3.    </w:t>
          </w:r>
          <w:r>
            <w:rPr>
              <w:rFonts w:ascii="FangSong" w:eastAsia="FangSong" w:hAnsi="FangSong" w:cs="FangSong"/>
              <w:spacing w:val="-1"/>
              <w:sz w:val="24"/>
              <w:szCs w:val="24"/>
            </w:rPr>
            <w:t>实施回退</w:t>
          </w:r>
          <w:r>
            <w:rPr>
              <w:rFonts w:ascii="FangSong" w:eastAsia="FangSong" w:hAnsi="FangSong" w:cs="FangSong"/>
              <w:sz w:val="24"/>
              <w:szCs w:val="24"/>
            </w:rPr>
            <w:tab/>
          </w:r>
          <w:r>
            <w:rPr>
              <w:rFonts w:ascii="FangSong" w:eastAsia="FangSong" w:hAnsi="FangSong" w:cs="FangSong"/>
              <w:spacing w:val="-73"/>
              <w:sz w:val="24"/>
              <w:szCs w:val="24"/>
            </w:rPr>
            <w:t xml:space="preserve"> </w:t>
          </w:r>
          <w:r>
            <w:rPr>
              <w:rFonts w:ascii="Times New Roman" w:eastAsia="Times New Roman" w:hAnsi="Times New Roman" w:cs="Times New Roman"/>
              <w:i/>
              <w:iCs/>
              <w:spacing w:val="-1"/>
              <w:sz w:val="19"/>
              <w:szCs w:val="19"/>
            </w:rPr>
            <w:t>13</w:t>
          </w:r>
          <w:r>
            <w:fldChar w:fldCharType="end"/>
          </w:r>
        </w:p>
        <w:p>
          <w:pPr>
            <w:pStyle w:val="BodyText"/>
            <w:tabs>
              <w:tab w:val="right" w:leader="dot" w:pos="8327"/>
            </w:tabs>
            <w:spacing w:before="1" w:line="184" w:lineRule="auto"/>
            <w:ind w:left="231"/>
            <w:rPr>
              <w:rFonts w:ascii="Times New Roman" w:eastAsia="Times New Roman" w:hAnsi="Times New Roman" w:cs="Times New Roman"/>
            </w:rPr>
          </w:pPr>
          <w:r>
            <w:fldChar w:fldCharType="begin"/>
          </w:r>
          <w:r>
            <w:instrText xml:space="preserve"> HYPERLINK \l "bookmark27" </w:instrText>
          </w:r>
          <w:r>
            <w:fldChar w:fldCharType="separate"/>
          </w:r>
          <w:r>
            <w:rPr>
              <w:spacing w:val="-3"/>
              <w:sz w:val="24"/>
              <w:szCs w:val="24"/>
            </w:rPr>
            <w:t xml:space="preserve">4.5.    </w:t>
          </w:r>
          <w:r>
            <w:rPr>
              <w:rFonts w:ascii="FangSong" w:eastAsia="FangSong" w:hAnsi="FangSong" w:cs="FangSong"/>
              <w:spacing w:val="-3"/>
              <w:sz w:val="24"/>
              <w:szCs w:val="24"/>
            </w:rPr>
            <w:t>变更关闭</w:t>
          </w:r>
          <w:r>
            <w:rPr>
              <w:rFonts w:ascii="FangSong" w:eastAsia="FangSong" w:hAnsi="FangSong" w:cs="FangSong"/>
              <w:spacing w:val="-57"/>
              <w:sz w:val="24"/>
              <w:szCs w:val="24"/>
            </w:rPr>
            <w:t xml:space="preserve"> </w:t>
          </w:r>
          <w:r>
            <w:rPr>
              <w:rFonts w:ascii="FangSong" w:eastAsia="FangSong" w:hAnsi="FangSong" w:cs="FangSong"/>
              <w:sz w:val="24"/>
              <w:szCs w:val="24"/>
            </w:rPr>
            <w:tab/>
          </w:r>
          <w:r>
            <w:rPr>
              <w:rFonts w:ascii="Times New Roman" w:eastAsia="Times New Roman" w:hAnsi="Times New Roman" w:cs="Times New Roman"/>
              <w:spacing w:val="7"/>
            </w:rPr>
            <w:t>14</w:t>
          </w:r>
          <w:r>
            <w:fldChar w:fldCharType="end"/>
          </w:r>
        </w:p>
        <w:p>
          <w:pPr>
            <w:pStyle w:val="BodyText"/>
            <w:tabs>
              <w:tab w:val="right" w:leader="dot" w:pos="8327"/>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"bookmark28" </w:instrText>
          </w:r>
          <w:r>
            <w:fldChar w:fldCharType="separate"/>
          </w:r>
          <w:r>
            <w:rPr>
              <w:spacing w:val="-1"/>
              <w:sz w:val="24"/>
              <w:szCs w:val="24"/>
            </w:rPr>
            <w:t xml:space="preserve">4.5.1.    </w:t>
          </w:r>
          <w:r>
            <w:rPr>
              <w:rFonts w:ascii="FangSong" w:eastAsia="FangSong" w:hAnsi="FangSong" w:cs="FangSong"/>
              <w:spacing w:val="-1"/>
              <w:sz w:val="24"/>
              <w:szCs w:val="24"/>
            </w:rPr>
            <w:t>完善变更记录单</w:t>
          </w:r>
          <w:r>
            <w:rPr>
              <w:rFonts w:ascii="FangSong" w:eastAsia="FangSong" w:hAnsi="FangSong" w:cs="FangSong"/>
              <w:spacing w:val="-35"/>
              <w:sz w:val="24"/>
              <w:szCs w:val="24"/>
            </w:rPr>
            <w:t xml:space="preserve"> </w:t>
          </w:r>
          <w:r>
            <w:rPr>
              <w:rFonts w:ascii="FangSong" w:eastAsia="FangSong" w:hAnsi="FangSong" w:cs="FangSong"/>
              <w:sz w:val="24"/>
              <w:szCs w:val="24"/>
            </w:rPr>
            <w:tab/>
          </w:r>
          <w:r>
            <w:rPr>
              <w:rFonts w:ascii="FangSong" w:eastAsia="FangSong" w:hAnsi="FangSong" w:cs="FangSong"/>
              <w:spacing w:val="-86"/>
              <w:sz w:val="24"/>
              <w:szCs w:val="24"/>
            </w:rPr>
            <w:t xml:space="preserve"> </w:t>
          </w:r>
          <w:r>
            <w:rPr>
              <w:rFonts w:ascii="Times New Roman" w:eastAsia="Times New Roman" w:hAnsi="Times New Roman" w:cs="Times New Roman"/>
              <w:i/>
              <w:iCs/>
              <w:spacing w:val="-1"/>
              <w:sz w:val="19"/>
              <w:szCs w:val="19"/>
            </w:rPr>
            <w:t>14</w:t>
          </w:r>
          <w:r>
            <w:fldChar w:fldCharType="end"/>
          </w:r>
        </w:p>
        <w:p>
          <w:pPr>
            <w:pStyle w:val="BodyText"/>
            <w:tabs>
              <w:tab w:val="right" w:leader="dot" w:pos="8327"/>
            </w:tabs>
            <w:spacing w:before="1" w:line="184" w:lineRule="auto"/>
            <w:ind w:left="432"/>
            <w:rPr>
              <w:rFonts w:ascii="Times New Roman" w:eastAsia="Times New Roman" w:hAnsi="Times New Roman" w:cs="Times New Roman"/>
              <w:sz w:val="19"/>
              <w:szCs w:val="19"/>
            </w:rPr>
          </w:pPr>
          <w:r>
            <w:fldChar w:fldCharType="begin"/>
          </w:r>
          <w:r>
            <w:instrText xml:space="preserve"> HYPERLINK \l "bookmark29" </w:instrText>
          </w:r>
          <w:r>
            <w:fldChar w:fldCharType="separate"/>
          </w:r>
          <w:r>
            <w:rPr>
              <w:spacing w:val="-3"/>
              <w:sz w:val="24"/>
              <w:szCs w:val="24"/>
            </w:rPr>
            <w:t>4.5.2.</w:t>
          </w:r>
          <w:r>
            <w:rPr>
              <w:spacing w:val="4"/>
              <w:sz w:val="24"/>
              <w:szCs w:val="24"/>
            </w:rPr>
            <w:t xml:space="preserve">    </w:t>
          </w:r>
          <w:r>
            <w:rPr>
              <w:rFonts w:ascii="FangSong" w:eastAsia="FangSong" w:hAnsi="FangSong" w:cs="FangSong"/>
              <w:spacing w:val="-3"/>
              <w:sz w:val="24"/>
              <w:szCs w:val="24"/>
            </w:rPr>
            <w:t>变更评审</w:t>
          </w:r>
          <w:r>
            <w:rPr>
              <w:rFonts w:ascii="FangSong" w:eastAsia="FangSong" w:hAnsi="FangSong" w:cs="FangSong"/>
              <w:sz w:val="24"/>
              <w:szCs w:val="24"/>
            </w:rPr>
            <w:tab/>
          </w:r>
          <w:r>
            <w:rPr>
              <w:rFonts w:ascii="FangSong" w:eastAsia="FangSong" w:hAnsi="FangSong" w:cs="FangSong"/>
              <w:spacing w:val="-73"/>
              <w:sz w:val="24"/>
              <w:szCs w:val="24"/>
            </w:rPr>
            <w:t xml:space="preserve"> </w:t>
          </w:r>
          <w:r>
            <w:rPr>
              <w:rFonts w:ascii="Times New Roman" w:eastAsia="Times New Roman" w:hAnsi="Times New Roman" w:cs="Times New Roman"/>
              <w:i/>
              <w:iCs/>
              <w:spacing w:val="-1"/>
              <w:sz w:val="19"/>
              <w:szCs w:val="19"/>
            </w:rPr>
            <w:t>15</w:t>
          </w:r>
          <w:r>
            <w:fldChar w:fldCharType="end"/>
          </w:r>
        </w:p>
        <w:p>
          <w:pPr>
            <w:pStyle w:val="BodyText"/>
            <w:tabs>
              <w:tab w:val="right" w:leader="dot" w:pos="8327"/>
            </w:tabs>
            <w:spacing w:before="1" w:line="190" w:lineRule="auto"/>
            <w:ind w:left="432"/>
            <w:rPr>
              <w:rFonts w:ascii="Times New Roman" w:eastAsia="Times New Roman" w:hAnsi="Times New Roman" w:cs="Times New Roman"/>
              <w:sz w:val="19"/>
              <w:szCs w:val="19"/>
            </w:rPr>
          </w:pPr>
          <w:r>
            <w:fldChar w:fldCharType="begin"/>
          </w:r>
          <w:r>
            <w:instrText xml:space="preserve"> HYPERLINK \l "bookmark30" </w:instrText>
          </w:r>
          <w:r>
            <w:fldChar w:fldCharType="separate"/>
          </w:r>
          <w:r>
            <w:rPr>
              <w:spacing w:val="-4"/>
              <w:sz w:val="24"/>
              <w:szCs w:val="24"/>
            </w:rPr>
            <w:t>4.5.3.</w:t>
          </w:r>
          <w:r>
            <w:rPr>
              <w:spacing w:val="4"/>
              <w:sz w:val="24"/>
              <w:szCs w:val="24"/>
            </w:rPr>
            <w:t xml:space="preserve">    </w:t>
          </w:r>
          <w:r>
            <w:rPr>
              <w:rFonts w:ascii="FangSong" w:eastAsia="FangSong" w:hAnsi="FangSong" w:cs="FangSong"/>
              <w:spacing w:val="-4"/>
              <w:sz w:val="24"/>
              <w:szCs w:val="24"/>
            </w:rPr>
            <w:t>关闭</w:t>
          </w:r>
          <w:r>
            <w:rPr>
              <w:rFonts w:ascii="FangSong" w:eastAsia="FangSong" w:hAnsi="FangSong" w:cs="FangSong"/>
              <w:spacing w:val="-47"/>
              <w:sz w:val="24"/>
              <w:szCs w:val="24"/>
            </w:rPr>
            <w:t xml:space="preserve"> </w:t>
          </w:r>
          <w:r>
            <w:rPr>
              <w:rFonts w:ascii="FangSong" w:eastAsia="FangSong" w:hAnsi="FangSong" w:cs="FangSong"/>
              <w:sz w:val="24"/>
              <w:szCs w:val="24"/>
            </w:rPr>
            <w:tab/>
          </w:r>
          <w:r>
            <w:rPr>
              <w:rFonts w:ascii="FangSong" w:eastAsia="FangSong" w:hAnsi="FangSong" w:cs="FangSong"/>
              <w:spacing w:val="-65"/>
              <w:sz w:val="24"/>
              <w:szCs w:val="24"/>
            </w:rPr>
            <w:t xml:space="preserve"> </w:t>
          </w:r>
          <w:r>
            <w:rPr>
              <w:rFonts w:ascii="Times New Roman" w:eastAsia="Times New Roman" w:hAnsi="Times New Roman" w:cs="Times New Roman"/>
              <w:i/>
              <w:iCs/>
              <w:spacing w:val="-1"/>
              <w:sz w:val="19"/>
              <w:szCs w:val="19"/>
            </w:rPr>
            <w:t>15</w:t>
          </w:r>
          <w:r>
            <w:fldChar w:fldCharType="end"/>
          </w:r>
        </w:p>
        <w:p>
          <w:pPr>
            <w:pStyle w:val="BodyText"/>
            <w:tabs>
              <w:tab w:val="right" w:leader="dot" w:pos="8327"/>
            </w:tabs>
            <w:spacing w:before="103" w:line="194" w:lineRule="auto"/>
            <w:ind w:left="48"/>
            <w:rPr>
              <w:rFonts w:ascii="Times New Roman" w:eastAsia="Times New Roman" w:hAnsi="Times New Roman" w:cs="Times New Roman"/>
            </w:rPr>
          </w:pPr>
          <w:r>
            <w:fldChar w:fldCharType="begin"/>
          </w:r>
          <w:r>
            <w:instrText xml:space="preserve"> HYPERLINK \l "bookmark31" </w:instrText>
          </w:r>
          <w:r>
            <w:fldChar w:fldCharType="separate"/>
          </w:r>
          <w:r>
            <w:rPr>
              <w:rFonts w:ascii="FangSong" w:eastAsia="FangSong" w:hAnsi="FangSong" w:cs="FangSong"/>
              <w:b/>
              <w:bCs/>
              <w:spacing w:val="-7"/>
              <w:sz w:val="24"/>
              <w:szCs w:val="24"/>
            </w:rPr>
            <w:t>五</w:t>
          </w:r>
          <w:r>
            <w:rPr>
              <w:b/>
              <w:bCs/>
              <w:spacing w:val="-7"/>
              <w:sz w:val="24"/>
              <w:szCs w:val="24"/>
            </w:rPr>
            <w:t>.</w:t>
          </w:r>
          <w:r>
            <w:rPr>
              <w:b/>
              <w:bCs/>
              <w:spacing w:val="2"/>
              <w:sz w:val="24"/>
              <w:szCs w:val="24"/>
            </w:rPr>
            <w:t xml:space="preserve">     </w:t>
          </w:r>
          <w:r>
            <w:rPr>
              <w:rFonts w:ascii="FangSong" w:eastAsia="FangSong" w:hAnsi="FangSong" w:cs="FangSong"/>
              <w:b/>
              <w:bCs/>
              <w:spacing w:val="-7"/>
              <w:sz w:val="24"/>
              <w:szCs w:val="24"/>
            </w:rPr>
            <w:t>变更级别定义</w:t>
          </w:r>
          <w:r>
            <w:rPr>
              <w:rFonts w:ascii="FangSong" w:eastAsia="FangSong" w:hAnsi="FangSong" w:cs="FangSong"/>
              <w:spacing w:val="-76"/>
              <w:sz w:val="24"/>
              <w:szCs w:val="24"/>
            </w:rPr>
            <w:t xml:space="preserve"> </w:t>
          </w:r>
          <w:r>
            <w:rPr>
              <w:rFonts w:ascii="FangSong" w:eastAsia="FangSong" w:hAnsi="FangSong" w:cs="FangSong"/>
              <w:sz w:val="24"/>
              <w:szCs w:val="24"/>
            </w:rPr>
            <w:tab/>
          </w:r>
          <w:r>
            <w:rPr>
              <w:rFonts w:ascii="Times New Roman" w:eastAsia="Times New Roman" w:hAnsi="Times New Roman" w:cs="Times New Roman"/>
              <w:b/>
              <w:bCs/>
              <w:spacing w:val="7"/>
            </w:rPr>
            <w:t>16</w:t>
          </w:r>
          <w:r>
            <w:fldChar w:fldCharType="end"/>
          </w:r>
        </w:p>
        <w:p>
          <w:pPr>
            <w:pStyle w:val="BodyText"/>
            <w:tabs>
              <w:tab w:val="right" w:leader="dot" w:pos="8327"/>
            </w:tabs>
            <w:spacing w:before="108" w:line="194" w:lineRule="auto"/>
            <w:ind w:left="46"/>
            <w:rPr>
              <w:rFonts w:ascii="Times New Roman" w:eastAsia="Times New Roman" w:hAnsi="Times New Roman" w:cs="Times New Roman"/>
            </w:rPr>
          </w:pPr>
          <w:r>
            <w:fldChar w:fldCharType="begin"/>
          </w:r>
          <w:r>
            <w:instrText xml:space="preserve"> HYPERLINK \l "bookmark32" </w:instrText>
          </w:r>
          <w:r>
            <w:fldChar w:fldCharType="separate"/>
          </w:r>
          <w:r>
            <w:rPr>
              <w:rFonts w:ascii="FangSong" w:eastAsia="FangSong" w:hAnsi="FangSong" w:cs="FangSong"/>
              <w:b/>
              <w:bCs/>
              <w:spacing w:val="-8"/>
              <w:sz w:val="24"/>
              <w:szCs w:val="24"/>
            </w:rPr>
            <w:t>六</w:t>
          </w:r>
          <w:r>
            <w:rPr>
              <w:b/>
              <w:bCs/>
              <w:spacing w:val="-8"/>
              <w:sz w:val="24"/>
              <w:szCs w:val="24"/>
            </w:rPr>
            <w:t>.</w:t>
          </w:r>
          <w:r>
            <w:rPr>
              <w:b/>
              <w:bCs/>
              <w:spacing w:val="2"/>
              <w:sz w:val="24"/>
              <w:szCs w:val="24"/>
            </w:rPr>
            <w:t xml:space="preserve">     </w:t>
          </w:r>
          <w:r>
            <w:rPr>
              <w:rFonts w:ascii="FangSong" w:eastAsia="FangSong" w:hAnsi="FangSong" w:cs="FangSong"/>
              <w:b/>
              <w:bCs/>
              <w:spacing w:val="-8"/>
              <w:sz w:val="24"/>
              <w:szCs w:val="24"/>
            </w:rPr>
            <w:t>变更分类</w:t>
          </w:r>
          <w:r>
            <w:rPr>
              <w:rFonts w:ascii="FangSong" w:eastAsia="FangSong" w:hAnsi="FangSong" w:cs="FangSong"/>
              <w:spacing w:val="-73"/>
              <w:sz w:val="24"/>
              <w:szCs w:val="24"/>
            </w:rPr>
            <w:t xml:space="preserve"> </w:t>
          </w:r>
          <w:r>
            <w:rPr>
              <w:rFonts w:ascii="FangSong" w:eastAsia="FangSong" w:hAnsi="FangSong" w:cs="FangSong"/>
              <w:sz w:val="24"/>
              <w:szCs w:val="24"/>
            </w:rPr>
            <w:tab/>
          </w:r>
          <w:r>
            <w:rPr>
              <w:rFonts w:ascii="Times New Roman" w:eastAsia="Times New Roman" w:hAnsi="Times New Roman" w:cs="Times New Roman"/>
              <w:b/>
              <w:bCs/>
              <w:spacing w:val="7"/>
            </w:rPr>
            <w:t>16</w:t>
          </w:r>
          <w:r>
            <w:fldChar w:fldCharType="end"/>
          </w:r>
        </w:p>
        <w:p>
          <w:pPr>
            <w:pStyle w:val="BodyText"/>
            <w:tabs>
              <w:tab w:val="right" w:leader="dot" w:pos="8327"/>
            </w:tabs>
            <w:spacing w:before="108" w:line="194" w:lineRule="auto"/>
            <w:ind w:left="49"/>
            <w:rPr>
              <w:rFonts w:ascii="Times New Roman" w:eastAsia="Times New Roman" w:hAnsi="Times New Roman" w:cs="Times New Roman"/>
            </w:rPr>
          </w:pPr>
          <w:r>
            <w:fldChar w:fldCharType="begin"/>
          </w:r>
          <w:r>
            <w:instrText xml:space="preserve"> HYPERLINK \l "bookmark33" </w:instrText>
          </w:r>
          <w:r>
            <w:fldChar w:fldCharType="separate"/>
          </w:r>
          <w:r>
            <w:rPr>
              <w:rFonts w:ascii="FangSong" w:eastAsia="FangSong" w:hAnsi="FangSong" w:cs="FangSong"/>
              <w:b/>
              <w:bCs/>
              <w:spacing w:val="-9"/>
              <w:sz w:val="24"/>
              <w:szCs w:val="24"/>
            </w:rPr>
            <w:t>七</w:t>
          </w:r>
          <w:r>
            <w:rPr>
              <w:b/>
              <w:bCs/>
              <w:spacing w:val="-9"/>
              <w:sz w:val="24"/>
              <w:szCs w:val="24"/>
            </w:rPr>
            <w:t>.</w:t>
          </w:r>
          <w:r>
            <w:rPr>
              <w:b/>
              <w:bCs/>
              <w:spacing w:val="3"/>
              <w:sz w:val="24"/>
              <w:szCs w:val="24"/>
            </w:rPr>
            <w:t xml:space="preserve">     </w:t>
          </w:r>
          <w:r>
            <w:rPr>
              <w:rFonts w:ascii="FangSong" w:eastAsia="FangSong" w:hAnsi="FangSong" w:cs="FangSong"/>
              <w:b/>
              <w:bCs/>
              <w:spacing w:val="-9"/>
              <w:sz w:val="24"/>
              <w:szCs w:val="24"/>
            </w:rPr>
            <w:t>变更状态</w:t>
          </w:r>
          <w:r>
            <w:rPr>
              <w:rFonts w:ascii="FangSong" w:eastAsia="FangSong" w:hAnsi="FangSong" w:cs="FangSong"/>
              <w:spacing w:val="-75"/>
              <w:sz w:val="24"/>
              <w:szCs w:val="24"/>
            </w:rPr>
            <w:t xml:space="preserve"> </w:t>
          </w:r>
          <w:r>
            <w:rPr>
              <w:rFonts w:ascii="FangSong" w:eastAsia="FangSong" w:hAnsi="FangSong" w:cs="FangSong"/>
              <w:sz w:val="24"/>
              <w:szCs w:val="24"/>
            </w:rPr>
            <w:tab/>
          </w:r>
          <w:r>
            <w:rPr>
              <w:rFonts w:ascii="Times New Roman" w:eastAsia="Times New Roman" w:hAnsi="Times New Roman" w:cs="Times New Roman"/>
              <w:b/>
              <w:bCs/>
              <w:spacing w:val="7"/>
            </w:rPr>
            <w:t>16</w:t>
          </w:r>
          <w:r>
            <w:fldChar w:fldCharType="end"/>
          </w:r>
        </w:p>
        <w:p>
          <w:pPr>
            <w:pStyle w:val="BodyText"/>
            <w:tabs>
              <w:tab w:val="right" w:leader="dot" w:pos="8327"/>
            </w:tabs>
            <w:spacing w:before="108" w:line="194" w:lineRule="auto"/>
            <w:ind w:left="43"/>
            <w:rPr>
              <w:rFonts w:ascii="Times New Roman" w:eastAsia="Times New Roman" w:hAnsi="Times New Roman" w:cs="Times New Roman"/>
            </w:rPr>
          </w:pPr>
          <w:r>
            <w:fldChar w:fldCharType="begin"/>
          </w:r>
          <w:r>
            <w:instrText xml:space="preserve"> HYPERLINK \l "bookmark34" </w:instrText>
          </w:r>
          <w:r>
            <w:fldChar w:fldCharType="separate"/>
          </w:r>
          <w:r>
            <w:rPr>
              <w:rFonts w:ascii="FangSong" w:eastAsia="FangSong" w:hAnsi="FangSong" w:cs="FangSong"/>
              <w:b/>
              <w:bCs/>
              <w:spacing w:val="-3"/>
              <w:sz w:val="24"/>
              <w:szCs w:val="24"/>
            </w:rPr>
            <w:t>八</w:t>
          </w:r>
          <w:r>
            <w:rPr>
              <w:b/>
              <w:bCs/>
              <w:spacing w:val="-3"/>
              <w:sz w:val="24"/>
              <w:szCs w:val="24"/>
            </w:rPr>
            <w:t xml:space="preserve">.     </w:t>
          </w:r>
          <w:r>
            <w:rPr>
              <w:rFonts w:ascii="FangSong" w:eastAsia="FangSong" w:hAnsi="FangSong" w:cs="FangSong"/>
              <w:b/>
              <w:bCs/>
              <w:spacing w:val="-3"/>
              <w:sz w:val="24"/>
              <w:szCs w:val="24"/>
            </w:rPr>
            <w:t>变更管理与其他流程的关系</w:t>
          </w:r>
          <w:r>
            <w:rPr>
              <w:rFonts w:ascii="FangSong" w:eastAsia="FangSong" w:hAnsi="FangSong" w:cs="FangSong"/>
              <w:b/>
              <w:bCs/>
              <w:sz w:val="24"/>
              <w:szCs w:val="24"/>
            </w:rPr>
            <w:tab/>
          </w:r>
          <w:r>
            <w:rPr>
              <w:rFonts w:ascii="Times New Roman" w:eastAsia="Times New Roman" w:hAnsi="Times New Roman" w:cs="Times New Roman"/>
              <w:b/>
              <w:bCs/>
              <w:spacing w:val="7"/>
            </w:rPr>
            <w:t>16</w:t>
          </w:r>
          <w:r>
            <w:fldChar w:fldCharType="end"/>
          </w:r>
        </w:p>
        <w:p>
          <w:pPr>
            <w:pStyle w:val="BodyText"/>
            <w:tabs>
              <w:tab w:val="right" w:leader="dot" w:pos="8327"/>
            </w:tabs>
            <w:spacing w:before="108" w:line="194" w:lineRule="auto"/>
            <w:ind w:left="53"/>
            <w:rPr>
              <w:rFonts w:ascii="Times New Roman" w:eastAsia="Times New Roman" w:hAnsi="Times New Roman" w:cs="Times New Roman"/>
            </w:rPr>
          </w:pPr>
          <w:r>
            <w:fldChar w:fldCharType="begin"/>
          </w:r>
          <w:r>
            <w:instrText xml:space="preserve"> HYPERLINK \l "bookmark35" </w:instrText>
          </w:r>
          <w:r>
            <w:fldChar w:fldCharType="separate"/>
          </w:r>
          <w:r>
            <w:rPr>
              <w:rFonts w:ascii="FangSong" w:eastAsia="FangSong" w:hAnsi="FangSong" w:cs="FangSong"/>
              <w:b/>
              <w:bCs/>
              <w:spacing w:val="-7"/>
              <w:sz w:val="24"/>
              <w:szCs w:val="24"/>
            </w:rPr>
            <w:t>九</w:t>
          </w:r>
          <w:r>
            <w:rPr>
              <w:b/>
              <w:bCs/>
              <w:spacing w:val="-7"/>
              <w:sz w:val="24"/>
              <w:szCs w:val="24"/>
            </w:rPr>
            <w:t>.</w:t>
          </w:r>
          <w:r>
            <w:rPr>
              <w:b/>
              <w:bCs/>
              <w:spacing w:val="2"/>
              <w:sz w:val="24"/>
              <w:szCs w:val="24"/>
            </w:rPr>
            <w:t xml:space="preserve">     </w:t>
          </w:r>
          <w:r>
            <w:rPr>
              <w:b/>
              <w:bCs/>
              <w:spacing w:val="-7"/>
              <w:sz w:val="24"/>
              <w:szCs w:val="24"/>
            </w:rPr>
            <w:t>KPI</w:t>
          </w:r>
          <w:r>
            <w:rPr>
              <w:rFonts w:ascii="FangSong" w:eastAsia="FangSong" w:hAnsi="FangSong" w:cs="FangSong"/>
              <w:b/>
              <w:bCs/>
              <w:spacing w:val="-7"/>
              <w:sz w:val="24"/>
              <w:szCs w:val="24"/>
            </w:rPr>
            <w:t>指标</w:t>
          </w:r>
          <w:r>
            <w:rPr>
              <w:rFonts w:ascii="FangSong" w:eastAsia="FangSong" w:hAnsi="FangSong" w:cs="FangSong"/>
              <w:b/>
              <w:bCs/>
              <w:sz w:val="24"/>
              <w:szCs w:val="24"/>
            </w:rPr>
            <w:tab/>
          </w:r>
          <w:r>
            <w:rPr>
              <w:rFonts w:ascii="Times New Roman" w:eastAsia="Times New Roman" w:hAnsi="Times New Roman" w:cs="Times New Roman"/>
              <w:b/>
              <w:bCs/>
              <w:spacing w:val="7"/>
            </w:rPr>
            <w:t>17</w:t>
          </w:r>
          <w:r>
            <w:fldChar w:fldCharType="end"/>
          </w:r>
        </w:p>
        <w:p>
          <w:pPr>
            <w:pStyle w:val="BodyText"/>
            <w:tabs>
              <w:tab w:val="right" w:leader="dot" w:pos="8327"/>
            </w:tabs>
            <w:spacing w:before="107" w:line="194" w:lineRule="auto"/>
            <w:ind w:left="51"/>
            <w:rPr>
              <w:rFonts w:ascii="Times New Roman" w:eastAsia="Times New Roman" w:hAnsi="Times New Roman" w:cs="Times New Roman"/>
            </w:rPr>
          </w:pPr>
          <w:r>
            <w:fldChar w:fldCharType="begin"/>
          </w:r>
          <w:r>
            <w:instrText xml:space="preserve"> HYPERLINK \l "bookmark36" </w:instrText>
          </w:r>
          <w:r>
            <w:fldChar w:fldCharType="separate"/>
          </w:r>
          <w:r>
            <w:rPr>
              <w:rFonts w:ascii="FangSong" w:eastAsia="FangSong" w:hAnsi="FangSong" w:cs="FangSong"/>
              <w:b/>
              <w:bCs/>
              <w:spacing w:val="-8"/>
              <w:sz w:val="24"/>
              <w:szCs w:val="24"/>
            </w:rPr>
            <w:t>十</w:t>
          </w:r>
          <w:r>
            <w:rPr>
              <w:b/>
              <w:bCs/>
              <w:spacing w:val="-8"/>
              <w:sz w:val="24"/>
              <w:szCs w:val="24"/>
            </w:rPr>
            <w:t>.</w:t>
          </w:r>
          <w:r>
            <w:rPr>
              <w:b/>
              <w:bCs/>
              <w:spacing w:val="1"/>
              <w:sz w:val="24"/>
              <w:szCs w:val="24"/>
            </w:rPr>
            <w:t xml:space="preserve">     </w:t>
          </w:r>
          <w:r>
            <w:rPr>
              <w:rFonts w:ascii="FangSong" w:eastAsia="FangSong" w:hAnsi="FangSong" w:cs="FangSong"/>
              <w:b/>
              <w:bCs/>
              <w:spacing w:val="-8"/>
              <w:sz w:val="24"/>
              <w:szCs w:val="24"/>
            </w:rPr>
            <w:t>相关文件</w:t>
          </w:r>
          <w:r>
            <w:rPr>
              <w:rFonts w:ascii="FangSong" w:eastAsia="FangSong" w:hAnsi="FangSong" w:cs="FangSong"/>
              <w:spacing w:val="-73"/>
              <w:sz w:val="24"/>
              <w:szCs w:val="24"/>
            </w:rPr>
            <w:t xml:space="preserve"> </w:t>
          </w:r>
          <w:r>
            <w:rPr>
              <w:rFonts w:ascii="FangSong" w:eastAsia="FangSong" w:hAnsi="FangSong" w:cs="FangSong"/>
              <w:sz w:val="24"/>
              <w:szCs w:val="24"/>
            </w:rPr>
            <w:tab/>
          </w:r>
          <w:r>
            <w:rPr>
              <w:rFonts w:ascii="Times New Roman" w:eastAsia="Times New Roman" w:hAnsi="Times New Roman" w:cs="Times New Roman"/>
              <w:b/>
              <w:bCs/>
              <w:spacing w:val="7"/>
            </w:rPr>
            <w:t>17</w:t>
          </w:r>
          <w:r>
            <w:fldChar w:fldCharType="end"/>
          </w:r>
        </w:p>
        <w:p>
          <w:pPr>
            <w:pStyle w:val="BodyText"/>
            <w:tabs>
              <w:tab w:val="right" w:leader="dot" w:pos="8327"/>
            </w:tabs>
            <w:spacing w:before="109" w:line="226" w:lineRule="auto"/>
            <w:ind w:left="51"/>
            <w:rPr>
              <w:rFonts w:ascii="Times New Roman" w:eastAsia="Times New Roman" w:hAnsi="Times New Roman" w:cs="Times New Roman"/>
            </w:rPr>
          </w:pPr>
          <w:r>
            <w:fldChar w:fldCharType="begin"/>
          </w:r>
          <w:r>
            <w:instrText xml:space="preserve"> HYPERLINK \l "bookmark37" </w:instrText>
          </w:r>
          <w:r>
            <w:fldChar w:fldCharType="separate"/>
          </w:r>
          <w:r>
            <w:rPr>
              <w:rFonts w:ascii="FangSong" w:eastAsia="FangSong" w:hAnsi="FangSong" w:cs="FangSong"/>
              <w:b/>
              <w:bCs/>
              <w:spacing w:val="-7"/>
              <w:sz w:val="24"/>
              <w:szCs w:val="24"/>
            </w:rPr>
            <w:t>十一</w:t>
          </w:r>
          <w:r>
            <w:rPr>
              <w:b/>
              <w:bCs/>
              <w:spacing w:val="-7"/>
              <w:sz w:val="24"/>
              <w:szCs w:val="24"/>
            </w:rPr>
            <w:t>.</w:t>
          </w:r>
          <w:r>
            <w:rPr>
              <w:b/>
              <w:bCs/>
              <w:spacing w:val="32"/>
              <w:sz w:val="24"/>
              <w:szCs w:val="24"/>
            </w:rPr>
            <w:t xml:space="preserve"> </w:t>
          </w:r>
          <w:r>
            <w:rPr>
              <w:rFonts w:ascii="FangSong" w:eastAsia="FangSong" w:hAnsi="FangSong" w:cs="FangSong"/>
              <w:b/>
              <w:bCs/>
              <w:spacing w:val="-7"/>
              <w:sz w:val="24"/>
              <w:szCs w:val="24"/>
            </w:rPr>
            <w:t>相关记录</w:t>
          </w:r>
          <w:r>
            <w:rPr>
              <w:rFonts w:ascii="FangSong" w:eastAsia="FangSong" w:hAnsi="FangSong" w:cs="FangSong"/>
              <w:spacing w:val="-74"/>
              <w:sz w:val="24"/>
              <w:szCs w:val="24"/>
            </w:rPr>
            <w:t xml:space="preserve"> </w:t>
          </w:r>
          <w:r>
            <w:rPr>
              <w:rFonts w:ascii="FangSong" w:eastAsia="FangSong" w:hAnsi="FangSong" w:cs="FangSong"/>
              <w:sz w:val="24"/>
              <w:szCs w:val="24"/>
            </w:rPr>
            <w:tab/>
          </w:r>
          <w:r>
            <w:rPr>
              <w:rFonts w:ascii="Times New Roman" w:eastAsia="Times New Roman" w:hAnsi="Times New Roman" w:cs="Times New Roman"/>
              <w:b/>
              <w:bCs/>
              <w:spacing w:val="7"/>
            </w:rPr>
            <w:t>17</w:t>
          </w:r>
          <w:r>
            <w:fldChar w:fldCharType="end"/>
          </w:r>
        </w:p>
      </w:sdtContent>
    </w:sdt>
    <w:p>
      <w:pPr>
        <w:spacing w:line="226" w:lineRule="auto"/>
        <w:rPr>
          <w:rFonts w:ascii="Times New Roman" w:eastAsia="Times New Roman" w:hAnsi="Times New Roman" w:cs="Times New Roman"/>
        </w:rPr>
        <w:sectPr>
          <w:headerReference w:type="default" r:id="rId6"/>
          <w:footerReference w:type="default" r:id="rId7"/>
          <w:pgSz w:w="11907" w:h="16839"/>
          <w:pgMar w:top="1916" w:right="1769" w:bottom="2123" w:left="1771" w:header="805" w:footer="1162" w:gutter="0"/>
          <w:cols w:space="720"/>
        </w:sectPr>
      </w:pPr>
    </w:p>
    <w:p>
      <w:pPr>
        <w:pStyle w:val="BodyText"/>
        <w:spacing w:line="253" w:lineRule="auto"/>
      </w:pPr>
    </w:p>
    <w:p>
      <w:pPr>
        <w:pStyle w:val="BodyText"/>
        <w:spacing w:line="253" w:lineRule="auto"/>
      </w:pPr>
    </w:p>
    <w:p>
      <w:pPr>
        <w:pStyle w:val="BodyText"/>
        <w:spacing w:line="253" w:lineRule="auto"/>
      </w:pPr>
    </w:p>
    <w:p>
      <w:pPr>
        <w:pStyle w:val="BodyText"/>
        <w:spacing w:line="253" w:lineRule="auto"/>
      </w:pPr>
    </w:p>
    <w:p>
      <w:pPr>
        <w:spacing w:before="101" w:line="226" w:lineRule="auto"/>
        <w:ind w:left="46"/>
        <w:outlineLvl w:val="0"/>
        <w:rPr>
          <w:rFonts w:ascii="SimHei" w:eastAsia="SimHei" w:hAnsi="SimHei" w:cs="SimHei"/>
          <w:sz w:val="31"/>
          <w:szCs w:val="31"/>
        </w:rPr>
      </w:pPr>
      <w:bookmarkStart w:id="0" w:name="bookmark1"/>
      <w:bookmarkEnd w:id="0"/>
      <w:bookmarkStart w:id="1" w:name="bookmark2"/>
      <w:bookmarkEnd w:id="1"/>
      <w:r>
        <w:rPr>
          <w:rFonts w:ascii="SimHei" w:eastAsia="SimHei" w:hAnsi="SimHei" w:cs="SimHei"/>
          <w:spacing w:val="-5"/>
          <w:sz w:val="31"/>
          <w:szCs w:val="31"/>
        </w:rPr>
        <w:t>一</w:t>
      </w:r>
      <w:r>
        <w:rPr>
          <w:rFonts w:ascii="Times New Roman" w:eastAsia="Times New Roman" w:hAnsi="Times New Roman" w:cs="Times New Roman"/>
          <w:spacing w:val="-5"/>
          <w:sz w:val="31"/>
          <w:szCs w:val="31"/>
        </w:rPr>
        <w:t>.</w:t>
      </w:r>
      <w:r>
        <w:rPr>
          <w:rFonts w:ascii="Times New Roman" w:eastAsia="Times New Roman" w:hAnsi="Times New Roman" w:cs="Times New Roman"/>
          <w:spacing w:val="4"/>
          <w:sz w:val="31"/>
          <w:szCs w:val="31"/>
        </w:rPr>
        <w:t xml:space="preserve">      </w:t>
      </w:r>
      <w:r>
        <w:rPr>
          <w:rFonts w:ascii="SimHei" w:eastAsia="SimHei" w:hAnsi="SimHei" w:cs="SimHei"/>
          <w:spacing w:val="-5"/>
          <w:sz w:val="31"/>
          <w:szCs w:val="31"/>
        </w:rPr>
        <w:t>目的</w:t>
      </w:r>
    </w:p>
    <w:p>
      <w:pPr>
        <w:pStyle w:val="BodyText"/>
        <w:spacing w:line="429" w:lineRule="auto"/>
      </w:pPr>
    </w:p>
    <w:p>
      <w:pPr>
        <w:spacing w:before="78" w:line="371" w:lineRule="auto"/>
        <w:ind w:left="481" w:firstLine="468"/>
        <w:rPr>
          <w:rFonts w:ascii="FangSong" w:eastAsia="FangSong" w:hAnsi="FangSong" w:cs="FangSong"/>
          <w:sz w:val="24"/>
          <w:szCs w:val="24"/>
        </w:rPr>
      </w:pPr>
      <w:r>
        <w:rPr>
          <w:rFonts w:ascii="FangSong" w:eastAsia="FangSong" w:hAnsi="FangSong" w:cs="FangSong"/>
          <w:spacing w:val="-7"/>
          <w:sz w:val="24"/>
          <w:szCs w:val="24"/>
        </w:rPr>
        <w:t>保证变更在受控状态下正确评估、批准和实施。减少和杜绝非授权变更。</w:t>
      </w:r>
      <w:r>
        <w:rPr>
          <w:rFonts w:ascii="FangSong" w:eastAsia="FangSong" w:hAnsi="FangSong" w:cs="FangSong"/>
          <w:spacing w:val="-3"/>
          <w:sz w:val="24"/>
          <w:szCs w:val="24"/>
        </w:rPr>
        <w:t>降低变更风险和对业务的影响。</w:t>
      </w:r>
    </w:p>
    <w:p>
      <w:pPr>
        <w:spacing w:before="264" w:line="220" w:lineRule="auto"/>
        <w:ind w:left="531"/>
        <w:rPr>
          <w:rFonts w:ascii="FangSong" w:eastAsia="FangSong" w:hAnsi="FangSong" w:cs="FangSong"/>
          <w:sz w:val="24"/>
          <w:szCs w:val="24"/>
        </w:rPr>
      </w:pPr>
      <w:r>
        <w:rPr>
          <w:rFonts w:ascii="FangSong" w:eastAsia="FangSong" w:hAnsi="FangSong" w:cs="FangSong"/>
          <w:spacing w:val="-9"/>
          <w:sz w:val="24"/>
          <w:szCs w:val="24"/>
        </w:rPr>
        <w:t>主要的目的包括：</w:t>
      </w:r>
    </w:p>
    <w:p>
      <w:pPr>
        <w:spacing w:before="182" w:line="218" w:lineRule="auto"/>
        <w:ind w:left="1008"/>
        <w:rPr>
          <w:rFonts w:ascii="FangSong" w:eastAsia="FangSong" w:hAnsi="FangSong" w:cs="FangSong"/>
          <w:sz w:val="24"/>
          <w:szCs w:val="24"/>
        </w:rPr>
      </w:pPr>
      <w:r>
        <w:rPr>
          <w:rFonts w:ascii="FangSong" w:eastAsia="FangSong" w:hAnsi="FangSong" w:cs="FangSong"/>
          <w:spacing w:val="-4"/>
          <w:sz w:val="24"/>
          <w:szCs w:val="24"/>
        </w:rPr>
        <w:t>可以管理和引导用户变更需求。</w:t>
      </w:r>
    </w:p>
    <w:p>
      <w:pPr>
        <w:spacing w:before="184" w:line="216" w:lineRule="auto"/>
        <w:ind w:left="1009"/>
        <w:rPr>
          <w:rFonts w:ascii="FangSong" w:eastAsia="FangSong" w:hAnsi="FangSong" w:cs="FangSong"/>
          <w:sz w:val="24"/>
          <w:szCs w:val="24"/>
        </w:rPr>
      </w:pPr>
      <w:r>
        <w:rPr>
          <w:rFonts w:ascii="FangSong" w:eastAsia="FangSong" w:hAnsi="FangSong" w:cs="FangSong"/>
          <w:spacing w:val="-2"/>
          <w:sz w:val="24"/>
          <w:szCs w:val="24"/>
        </w:rPr>
        <w:t>通过对所有变更的正确评估，可以维护用户生产环境的完整性。</w:t>
      </w:r>
    </w:p>
    <w:p>
      <w:pPr>
        <w:spacing w:before="187" w:line="216" w:lineRule="auto"/>
        <w:ind w:left="1012"/>
        <w:rPr>
          <w:rFonts w:ascii="FangSong" w:eastAsia="FangSong" w:hAnsi="FangSong" w:cs="FangSong"/>
          <w:sz w:val="24"/>
          <w:szCs w:val="24"/>
        </w:rPr>
      </w:pPr>
      <w:r>
        <w:rPr>
          <w:rFonts w:ascii="FangSong" w:eastAsia="FangSong" w:hAnsi="FangSong" w:cs="FangSong"/>
          <w:spacing w:val="-3"/>
          <w:sz w:val="24"/>
          <w:szCs w:val="24"/>
        </w:rPr>
        <w:t>变更和变更实施得到正确记录，并提供审核统计。</w:t>
      </w:r>
    </w:p>
    <w:p>
      <w:pPr>
        <w:spacing w:before="187" w:line="360" w:lineRule="auto"/>
        <w:ind w:left="44" w:right="90" w:firstLine="961"/>
        <w:rPr>
          <w:rFonts w:ascii="FangSong" w:eastAsia="FangSong" w:hAnsi="FangSong" w:cs="FangSong"/>
          <w:sz w:val="24"/>
          <w:szCs w:val="24"/>
        </w:rPr>
      </w:pPr>
      <w:r>
        <w:rPr>
          <w:rFonts w:ascii="FangSong" w:eastAsia="FangSong" w:hAnsi="FangSong" w:cs="FangSong"/>
          <w:spacing w:val="4"/>
          <w:sz w:val="24"/>
          <w:szCs w:val="24"/>
        </w:rPr>
        <w:t>减少或消除由于变更实施准备不当等原因出现的对用户生产环境的破</w:t>
      </w:r>
      <w:r>
        <w:rPr>
          <w:rFonts w:ascii="FangSong" w:eastAsia="FangSong" w:hAnsi="FangSong" w:cs="FangSong"/>
          <w:spacing w:val="-9"/>
          <w:sz w:val="24"/>
          <w:szCs w:val="24"/>
        </w:rPr>
        <w:t>坏作用。</w:t>
      </w:r>
    </w:p>
    <w:p>
      <w:pPr>
        <w:spacing w:line="218" w:lineRule="auto"/>
        <w:ind w:left="886"/>
        <w:rPr>
          <w:rFonts w:ascii="FangSong" w:eastAsia="FangSong" w:hAnsi="FangSong" w:cs="FangSong"/>
          <w:sz w:val="24"/>
          <w:szCs w:val="24"/>
        </w:rPr>
      </w:pPr>
      <w:r>
        <w:rPr>
          <w:rFonts w:ascii="FangSong" w:eastAsia="FangSong" w:hAnsi="FangSong" w:cs="FangSong"/>
          <w:spacing w:val="-6"/>
          <w:sz w:val="24"/>
          <w:szCs w:val="24"/>
        </w:rPr>
        <w:t>提高资源使用率。</w:t>
      </w:r>
    </w:p>
    <w:p>
      <w:pPr>
        <w:pStyle w:val="BodyText"/>
        <w:spacing w:line="413" w:lineRule="auto"/>
      </w:pPr>
    </w:p>
    <w:p>
      <w:pPr>
        <w:spacing w:before="101" w:line="226" w:lineRule="auto"/>
        <w:ind w:left="46"/>
        <w:outlineLvl w:val="0"/>
        <w:rPr>
          <w:rFonts w:ascii="SimHei" w:eastAsia="SimHei" w:hAnsi="SimHei" w:cs="SimHei"/>
          <w:sz w:val="31"/>
          <w:szCs w:val="31"/>
        </w:rPr>
      </w:pPr>
      <w:bookmarkStart w:id="2" w:name="bookmark38"/>
      <w:bookmarkEnd w:id="2"/>
      <w:r>
        <w:rPr>
          <w:rFonts w:ascii="SimHei" w:eastAsia="SimHei" w:hAnsi="SimHei" w:cs="SimHei"/>
          <w:spacing w:val="-1"/>
          <w:sz w:val="31"/>
          <w:szCs w:val="31"/>
        </w:rPr>
        <w:t>二</w:t>
      </w:r>
      <w:r>
        <w:rPr>
          <w:rFonts w:ascii="Times New Roman" w:eastAsia="Times New Roman" w:hAnsi="Times New Roman" w:cs="Times New Roman"/>
          <w:spacing w:val="-1"/>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1"/>
          <w:sz w:val="31"/>
          <w:szCs w:val="31"/>
        </w:rPr>
        <w:t>范围</w:t>
      </w:r>
    </w:p>
    <w:p>
      <w:pPr>
        <w:pStyle w:val="BodyText"/>
        <w:spacing w:line="358" w:lineRule="auto"/>
      </w:pPr>
    </w:p>
    <w:p>
      <w:pPr>
        <w:spacing w:before="78" w:line="217" w:lineRule="auto"/>
        <w:ind w:left="537"/>
        <w:rPr>
          <w:rFonts w:ascii="FangSong" w:eastAsia="FangSong" w:hAnsi="FangSong" w:cs="FangSong"/>
          <w:sz w:val="24"/>
          <w:szCs w:val="24"/>
        </w:rPr>
      </w:pPr>
      <w:r>
        <w:rPr>
          <w:rFonts w:ascii="FangSong" w:eastAsia="FangSong" w:hAnsi="FangSong" w:cs="FangSong"/>
          <w:spacing w:val="-3"/>
          <w:sz w:val="24"/>
          <w:szCs w:val="24"/>
        </w:rPr>
        <w:t>变更管理流程涵盖服务环节的所有变更。一般不包括：</w:t>
      </w:r>
    </w:p>
    <w:p>
      <w:pPr>
        <w:spacing w:before="186" w:line="217" w:lineRule="auto"/>
        <w:ind w:left="539"/>
        <w:rPr>
          <w:rFonts w:ascii="FangSong" w:eastAsia="FangSong" w:hAnsi="FangSong" w:cs="FangSong"/>
          <w:sz w:val="24"/>
          <w:szCs w:val="24"/>
        </w:rPr>
      </w:pPr>
      <w:r>
        <w:rPr>
          <w:rFonts w:ascii="FangSong" w:eastAsia="FangSong" w:hAnsi="FangSong" w:cs="FangSong"/>
          <w:spacing w:val="-4"/>
          <w:sz w:val="24"/>
          <w:szCs w:val="24"/>
        </w:rPr>
        <w:t>1.</w:t>
      </w:r>
      <w:r>
        <w:rPr>
          <w:rFonts w:ascii="FangSong" w:eastAsia="FangSong" w:hAnsi="FangSong" w:cs="FangSong"/>
          <w:spacing w:val="54"/>
          <w:sz w:val="24"/>
          <w:szCs w:val="24"/>
        </w:rPr>
        <w:t xml:space="preserve"> </w:t>
      </w:r>
      <w:r>
        <w:rPr>
          <w:rFonts w:ascii="FangSong" w:eastAsia="FangSong" w:hAnsi="FangSong" w:cs="FangSong"/>
          <w:spacing w:val="-4"/>
          <w:sz w:val="24"/>
          <w:szCs w:val="24"/>
        </w:rPr>
        <w:t>尚处于开发和测试阶段的服务和应用的变更</w:t>
      </w:r>
    </w:p>
    <w:p>
      <w:pPr>
        <w:spacing w:before="185" w:line="217" w:lineRule="auto"/>
        <w:ind w:left="524"/>
        <w:rPr>
          <w:rFonts w:ascii="FangSong" w:eastAsia="FangSong" w:hAnsi="FangSong" w:cs="FangSong"/>
          <w:sz w:val="24"/>
          <w:szCs w:val="24"/>
        </w:rPr>
      </w:pPr>
      <w:r>
        <w:rPr>
          <w:rFonts w:ascii="FangSong" w:eastAsia="FangSong" w:hAnsi="FangSong" w:cs="FangSong"/>
          <w:spacing w:val="-1"/>
          <w:sz w:val="24"/>
          <w:szCs w:val="24"/>
        </w:rPr>
        <w:t>2.</w:t>
      </w:r>
      <w:r>
        <w:rPr>
          <w:rFonts w:ascii="FangSong" w:eastAsia="FangSong" w:hAnsi="FangSong" w:cs="FangSong"/>
          <w:spacing w:val="-1"/>
          <w:sz w:val="24"/>
          <w:szCs w:val="24"/>
        </w:rPr>
        <w:t xml:space="preserve"> </w:t>
      </w:r>
      <w:r>
        <w:rPr>
          <w:rFonts w:ascii="FangSong" w:eastAsia="FangSong" w:hAnsi="FangSong" w:cs="FangSong"/>
          <w:spacing w:val="-1"/>
          <w:sz w:val="24"/>
          <w:szCs w:val="24"/>
        </w:rPr>
        <w:t>不需要其他介入的或由用户自身发起的变更行为</w:t>
      </w:r>
    </w:p>
    <w:p>
      <w:pPr>
        <w:spacing w:before="187" w:line="288" w:lineRule="auto"/>
        <w:ind w:left="50" w:right="136" w:firstLine="476"/>
        <w:rPr>
          <w:rFonts w:ascii="FangSong" w:eastAsia="FangSong" w:hAnsi="FangSong" w:cs="FangSong"/>
          <w:sz w:val="24"/>
          <w:szCs w:val="24"/>
        </w:rPr>
      </w:pPr>
      <w:r>
        <w:rPr>
          <w:rFonts w:ascii="FangSong" w:eastAsia="FangSong" w:hAnsi="FangSong" w:cs="FangSong"/>
          <w:spacing w:val="-4"/>
          <w:sz w:val="24"/>
          <w:szCs w:val="24"/>
        </w:rPr>
        <w:t>3.</w:t>
      </w:r>
      <w:r>
        <w:rPr>
          <w:rFonts w:ascii="FangSong" w:eastAsia="FangSong" w:hAnsi="FangSong" w:cs="FangSong"/>
          <w:spacing w:val="42"/>
          <w:sz w:val="24"/>
          <w:szCs w:val="24"/>
        </w:rPr>
        <w:t xml:space="preserve"> </w:t>
      </w:r>
      <w:r>
        <w:rPr>
          <w:rFonts w:ascii="FangSong" w:eastAsia="FangSong" w:hAnsi="FangSong" w:cs="FangSong"/>
          <w:spacing w:val="-4"/>
          <w:sz w:val="24"/>
          <w:szCs w:val="24"/>
        </w:rPr>
        <w:t>已有固定流程的轻微变更,包括口令更改，个人</w:t>
      </w:r>
      <w:r>
        <w:rPr>
          <w:rFonts w:ascii="FangSong" w:eastAsia="FangSong" w:hAnsi="FangSong" w:cs="FangSong"/>
          <w:spacing w:val="-5"/>
          <w:sz w:val="24"/>
          <w:szCs w:val="24"/>
        </w:rPr>
        <w:t>用户</w:t>
      </w:r>
      <w:r>
        <w:rPr>
          <w:rFonts w:ascii="FangSong" w:eastAsia="FangSong" w:hAnsi="FangSong" w:cs="FangSong"/>
          <w:spacing w:val="-26"/>
          <w:sz w:val="24"/>
          <w:szCs w:val="24"/>
        </w:rPr>
        <w:t xml:space="preserve"> </w:t>
      </w:r>
      <w:r>
        <w:rPr>
          <w:rFonts w:ascii="FangSong" w:eastAsia="FangSong" w:hAnsi="FangSong" w:cs="FangSong"/>
          <w:spacing w:val="-5"/>
          <w:sz w:val="24"/>
          <w:szCs w:val="24"/>
        </w:rPr>
        <w:t>IP</w:t>
      </w:r>
      <w:r>
        <w:rPr>
          <w:rFonts w:ascii="FangSong" w:eastAsia="FangSong" w:hAnsi="FangSong" w:cs="FangSong"/>
          <w:spacing w:val="-31"/>
          <w:sz w:val="24"/>
          <w:szCs w:val="24"/>
        </w:rPr>
        <w:t xml:space="preserve"> </w:t>
      </w:r>
      <w:r>
        <w:rPr>
          <w:rFonts w:ascii="FangSong" w:eastAsia="FangSong" w:hAnsi="FangSong" w:cs="FangSong"/>
          <w:spacing w:val="-5"/>
          <w:sz w:val="24"/>
          <w:szCs w:val="24"/>
        </w:rPr>
        <w:t>地址申请更改，</w:t>
      </w:r>
      <w:r>
        <w:rPr>
          <w:rFonts w:ascii="FangSong" w:eastAsia="FangSong" w:hAnsi="FangSong" w:cs="FangSong"/>
          <w:sz w:val="24"/>
          <w:szCs w:val="24"/>
        </w:rPr>
        <w:t xml:space="preserve"> </w:t>
      </w:r>
      <w:r>
        <w:rPr>
          <w:rFonts w:ascii="FangSong" w:eastAsia="FangSong" w:hAnsi="FangSong" w:cs="FangSong"/>
          <w:spacing w:val="-8"/>
          <w:sz w:val="24"/>
          <w:szCs w:val="24"/>
        </w:rPr>
        <w:t>INTERNET</w:t>
      </w:r>
      <w:r>
        <w:rPr>
          <w:rFonts w:ascii="FangSong" w:eastAsia="FangSong" w:hAnsi="FangSong" w:cs="FangSong"/>
          <w:spacing w:val="-8"/>
          <w:sz w:val="24"/>
          <w:szCs w:val="24"/>
        </w:rPr>
        <w:t xml:space="preserve"> </w:t>
      </w:r>
      <w:r>
        <w:rPr>
          <w:rFonts w:ascii="FangSong" w:eastAsia="FangSong" w:hAnsi="FangSong" w:cs="FangSong"/>
          <w:spacing w:val="-8"/>
          <w:sz w:val="24"/>
          <w:szCs w:val="24"/>
        </w:rPr>
        <w:t>申请，EMAIL</w:t>
      </w:r>
      <w:r>
        <w:rPr>
          <w:rFonts w:ascii="FangSong" w:eastAsia="FangSong" w:hAnsi="FangSong" w:cs="FangSong"/>
          <w:spacing w:val="-8"/>
          <w:sz w:val="24"/>
          <w:szCs w:val="24"/>
        </w:rPr>
        <w:t xml:space="preserve"> </w:t>
      </w:r>
      <w:r>
        <w:rPr>
          <w:rFonts w:ascii="FangSong" w:eastAsia="FangSong" w:hAnsi="FangSong" w:cs="FangSong"/>
          <w:spacing w:val="-8"/>
          <w:sz w:val="24"/>
          <w:szCs w:val="24"/>
        </w:rPr>
        <w:t>申请等；</w:t>
      </w:r>
    </w:p>
    <w:p>
      <w:pPr>
        <w:pStyle w:val="BodyText"/>
        <w:spacing w:line="416" w:lineRule="auto"/>
      </w:pPr>
    </w:p>
    <w:p>
      <w:pPr>
        <w:spacing w:before="101" w:line="224" w:lineRule="auto"/>
        <w:ind w:left="47"/>
        <w:outlineLvl w:val="0"/>
        <w:rPr>
          <w:rFonts w:ascii="SimHei" w:eastAsia="SimHei" w:hAnsi="SimHei" w:cs="SimHei"/>
          <w:sz w:val="31"/>
          <w:szCs w:val="31"/>
        </w:rPr>
      </w:pPr>
      <w:bookmarkStart w:id="3" w:name="bookmark39"/>
      <w:bookmarkEnd w:id="3"/>
      <w:r>
        <w:rPr>
          <w:rFonts w:ascii="SimHei" w:eastAsia="SimHei" w:hAnsi="SimHei" w:cs="SimHei"/>
          <w:sz w:val="31"/>
          <w:szCs w:val="31"/>
        </w:rPr>
        <w:t>三</w:t>
      </w:r>
      <w:r>
        <w:rPr>
          <w:rFonts w:ascii="Times New Roman" w:eastAsia="Times New Roman" w:hAnsi="Times New Roman" w:cs="Times New Roman"/>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z w:val="31"/>
          <w:szCs w:val="31"/>
        </w:rPr>
        <w:t>职责</w:t>
      </w:r>
    </w:p>
    <w:p>
      <w:pPr>
        <w:pStyle w:val="BodyText"/>
        <w:spacing w:line="375" w:lineRule="auto"/>
      </w:pPr>
    </w:p>
    <w:p>
      <w:pPr>
        <w:pStyle w:val="BodyText"/>
        <w:spacing w:before="91" w:line="232" w:lineRule="auto"/>
        <w:ind w:left="39"/>
        <w:outlineLvl w:val="1"/>
        <w:rPr>
          <w:rFonts w:ascii="FangSong" w:eastAsia="FangSong" w:hAnsi="FangSong" w:cs="FangSong"/>
          <w:sz w:val="28"/>
          <w:szCs w:val="28"/>
        </w:rPr>
      </w:pPr>
      <w:bookmarkStart w:id="4" w:name="bookmark3"/>
      <w:bookmarkEnd w:id="4"/>
      <w:bookmarkStart w:id="5" w:name="bookmark4"/>
      <w:bookmarkEnd w:id="5"/>
      <w:r>
        <w:rPr>
          <w:b/>
          <w:bCs/>
          <w:spacing w:val="-5"/>
          <w:sz w:val="28"/>
          <w:szCs w:val="28"/>
        </w:rPr>
        <w:t>3.1.</w:t>
      </w:r>
      <w:r>
        <w:rPr>
          <w:b/>
          <w:bCs/>
          <w:spacing w:val="46"/>
          <w:w w:val="101"/>
          <w:sz w:val="28"/>
          <w:szCs w:val="28"/>
        </w:rPr>
        <w:t xml:space="preserve"> </w:t>
      </w:r>
      <w:r>
        <w:rPr>
          <w:rFonts w:ascii="FangSong" w:eastAsia="FangSong" w:hAnsi="FangSong" w:cs="FangSong"/>
          <w:b/>
          <w:bCs/>
          <w:spacing w:val="-5"/>
          <w:sz w:val="28"/>
          <w:szCs w:val="28"/>
        </w:rPr>
        <w:t>变更委员会</w:t>
      </w:r>
    </w:p>
    <w:p>
      <w:pPr>
        <w:pStyle w:val="BodyText"/>
        <w:spacing w:line="281" w:lineRule="auto"/>
      </w:pPr>
    </w:p>
    <w:p>
      <w:pPr>
        <w:spacing w:before="79" w:line="344" w:lineRule="auto"/>
        <w:ind w:left="46" w:right="26" w:firstLine="490"/>
        <w:rPr>
          <w:rFonts w:ascii="FangSong" w:eastAsia="FangSong" w:hAnsi="FangSong" w:cs="FangSong"/>
          <w:sz w:val="24"/>
          <w:szCs w:val="24"/>
        </w:rPr>
      </w:pPr>
      <w:r>
        <w:rPr>
          <w:rFonts w:ascii="FangSong" w:eastAsia="FangSong" w:hAnsi="FangSong" w:cs="FangSong"/>
          <w:spacing w:val="-2"/>
          <w:sz w:val="24"/>
          <w:szCs w:val="24"/>
        </w:rPr>
        <w:t>变更委员会由运维项目涉及的双方决策人员共同组成，负责受理变更申请，</w:t>
      </w:r>
      <w:r>
        <w:rPr>
          <w:rFonts w:ascii="FangSong" w:eastAsia="FangSong" w:hAnsi="FangSong" w:cs="FangSong"/>
          <w:spacing w:val="-1"/>
          <w:sz w:val="24"/>
          <w:szCs w:val="24"/>
        </w:rPr>
        <w:t>对变更申请进行评估，并作出决策；负责审</w:t>
      </w:r>
      <w:r>
        <w:rPr>
          <w:rFonts w:ascii="FangSong" w:eastAsia="FangSong" w:hAnsi="FangSong" w:cs="FangSong"/>
          <w:spacing w:val="-2"/>
          <w:sz w:val="24"/>
          <w:szCs w:val="24"/>
        </w:rPr>
        <w:t>批变更方案，监督变更实施情况等。</w:t>
      </w:r>
    </w:p>
    <w:p>
      <w:pPr>
        <w:spacing w:line="344" w:lineRule="auto"/>
        <w:rPr>
          <w:rFonts w:ascii="FangSong" w:eastAsia="FangSong" w:hAnsi="FangSong" w:cs="FangSong"/>
          <w:sz w:val="24"/>
          <w:szCs w:val="24"/>
        </w:rPr>
        <w:sectPr>
          <w:headerReference w:type="default" r:id="rId8"/>
          <w:footerReference w:type="default" r:id="rId9"/>
          <w:pgSz w:w="11907" w:h="16839"/>
          <w:pgMar w:top="1916" w:right="1711" w:bottom="2123" w:left="1771" w:header="805" w:footer="1162" w:gutter="0"/>
          <w:cols w:space="720"/>
        </w:sectPr>
      </w:pPr>
    </w:p>
    <w:p>
      <w:pPr>
        <w:pStyle w:val="BodyText"/>
        <w:spacing w:before="97" w:line="229" w:lineRule="auto"/>
        <w:ind w:left="39"/>
        <w:outlineLvl w:val="1"/>
        <w:rPr>
          <w:rFonts w:ascii="FangSong" w:eastAsia="FangSong" w:hAnsi="FangSong" w:cs="FangSong"/>
          <w:sz w:val="28"/>
          <w:szCs w:val="28"/>
        </w:rPr>
      </w:pPr>
      <w:bookmarkStart w:id="6" w:name="bookmark5"/>
      <w:bookmarkEnd w:id="6"/>
      <w:r>
        <w:rPr>
          <w:b/>
          <w:bCs/>
          <w:spacing w:val="-5"/>
          <w:sz w:val="28"/>
          <w:szCs w:val="28"/>
        </w:rPr>
        <w:t>3.2.</w:t>
      </w:r>
      <w:r>
        <w:rPr>
          <w:b/>
          <w:bCs/>
          <w:spacing w:val="46"/>
          <w:w w:val="101"/>
          <w:sz w:val="28"/>
          <w:szCs w:val="28"/>
        </w:rPr>
        <w:t xml:space="preserve"> </w:t>
      </w:r>
      <w:r>
        <w:rPr>
          <w:rFonts w:ascii="FangSong" w:eastAsia="FangSong" w:hAnsi="FangSong" w:cs="FangSong"/>
          <w:b/>
          <w:bCs/>
          <w:spacing w:val="-5"/>
          <w:sz w:val="28"/>
          <w:szCs w:val="28"/>
        </w:rPr>
        <w:t>变更申请人</w:t>
      </w:r>
    </w:p>
    <w:p>
      <w:pPr>
        <w:pStyle w:val="BodyText"/>
        <w:spacing w:line="282" w:lineRule="auto"/>
      </w:pPr>
    </w:p>
    <w:p>
      <w:pPr>
        <w:spacing w:before="78" w:line="361" w:lineRule="auto"/>
        <w:ind w:left="44" w:right="28" w:firstLine="486"/>
        <w:rPr>
          <w:rFonts w:ascii="FangSong" w:eastAsia="FangSong" w:hAnsi="FangSong" w:cs="FangSong"/>
          <w:sz w:val="24"/>
          <w:szCs w:val="24"/>
        </w:rPr>
      </w:pPr>
      <w:r>
        <w:rPr>
          <w:rFonts w:ascii="FangSong" w:eastAsia="FangSong" w:hAnsi="FangSong" w:cs="FangSong"/>
          <w:spacing w:val="-2"/>
          <w:sz w:val="24"/>
          <w:szCs w:val="24"/>
        </w:rPr>
        <w:t>对变更提出申请，可能是正在处理事件、问题等流程的</w:t>
      </w:r>
      <w:r>
        <w:rPr>
          <w:rFonts w:ascii="FangSong" w:eastAsia="FangSong" w:hAnsi="FangSong" w:cs="FangSong"/>
          <w:spacing w:val="-20"/>
          <w:sz w:val="24"/>
          <w:szCs w:val="24"/>
        </w:rPr>
        <w:t xml:space="preserve"> </w:t>
      </w:r>
      <w:r>
        <w:rPr>
          <w:rFonts w:ascii="FangSong" w:eastAsia="FangSong" w:hAnsi="FangSong" w:cs="FangSong"/>
          <w:spacing w:val="-2"/>
          <w:sz w:val="24"/>
          <w:szCs w:val="24"/>
        </w:rPr>
        <w:t>IT</w:t>
      </w:r>
      <w:r>
        <w:rPr>
          <w:rFonts w:ascii="FangSong" w:eastAsia="FangSong" w:hAnsi="FangSong" w:cs="FangSong"/>
          <w:spacing w:val="-30"/>
          <w:sz w:val="24"/>
          <w:szCs w:val="24"/>
        </w:rPr>
        <w:t xml:space="preserve"> </w:t>
      </w:r>
      <w:r>
        <w:rPr>
          <w:rFonts w:ascii="FangSong" w:eastAsia="FangSong" w:hAnsi="FangSong" w:cs="FangSong"/>
          <w:spacing w:val="-2"/>
          <w:sz w:val="24"/>
          <w:szCs w:val="24"/>
        </w:rPr>
        <w:t>人员，也可能是</w:t>
      </w:r>
      <w:r>
        <w:rPr>
          <w:rFonts w:ascii="FangSong" w:eastAsia="FangSong" w:hAnsi="FangSong" w:cs="FangSong"/>
          <w:spacing w:val="-4"/>
          <w:sz w:val="24"/>
          <w:szCs w:val="24"/>
        </w:rPr>
        <w:t>直接提出变更需求的客户。</w:t>
      </w:r>
    </w:p>
    <w:p>
      <w:pPr>
        <w:pStyle w:val="BodyText"/>
        <w:spacing w:before="284" w:line="234" w:lineRule="auto"/>
        <w:ind w:left="39"/>
        <w:outlineLvl w:val="1"/>
        <w:rPr>
          <w:rFonts w:ascii="FangSong" w:eastAsia="FangSong" w:hAnsi="FangSong" w:cs="FangSong"/>
          <w:sz w:val="28"/>
          <w:szCs w:val="28"/>
        </w:rPr>
      </w:pPr>
      <w:bookmarkStart w:id="7" w:name="bookmark6"/>
      <w:bookmarkEnd w:id="7"/>
      <w:r>
        <w:rPr>
          <w:b/>
          <w:bCs/>
          <w:spacing w:val="-6"/>
          <w:sz w:val="28"/>
          <w:szCs w:val="28"/>
        </w:rPr>
        <w:t>3.3.</w:t>
      </w:r>
      <w:r>
        <w:rPr>
          <w:b/>
          <w:bCs/>
          <w:spacing w:val="51"/>
          <w:sz w:val="28"/>
          <w:szCs w:val="28"/>
        </w:rPr>
        <w:t xml:space="preserve"> </w:t>
      </w:r>
      <w:r>
        <w:rPr>
          <w:rFonts w:ascii="FangSong" w:eastAsia="FangSong" w:hAnsi="FangSong" w:cs="FangSong"/>
          <w:b/>
          <w:bCs/>
          <w:spacing w:val="-6"/>
          <w:sz w:val="28"/>
          <w:szCs w:val="28"/>
        </w:rPr>
        <w:t>变更经理</w:t>
      </w:r>
    </w:p>
    <w:p>
      <w:pPr>
        <w:pStyle w:val="BodyText"/>
        <w:spacing w:line="278" w:lineRule="auto"/>
      </w:pPr>
    </w:p>
    <w:p>
      <w:pPr>
        <w:spacing w:before="78" w:line="360" w:lineRule="auto"/>
        <w:ind w:left="50" w:right="32" w:firstLine="486"/>
        <w:rPr>
          <w:rFonts w:ascii="FangSong" w:eastAsia="FangSong" w:hAnsi="FangSong" w:cs="FangSong"/>
          <w:sz w:val="24"/>
          <w:szCs w:val="24"/>
        </w:rPr>
      </w:pPr>
      <w:r>
        <w:rPr>
          <w:rFonts w:ascii="FangSong" w:eastAsia="FangSong" w:hAnsi="FangSong" w:cs="FangSong"/>
          <w:spacing w:val="-4"/>
          <w:sz w:val="24"/>
          <w:szCs w:val="24"/>
        </w:rPr>
        <w:t>变更经理是变更管理具体活动的负责人，包括管理变更的接受、评估和关闭</w:t>
      </w:r>
      <w:r>
        <w:rPr>
          <w:rFonts w:ascii="FangSong" w:eastAsia="FangSong" w:hAnsi="FangSong" w:cs="FangSong"/>
          <w:spacing w:val="-12"/>
          <w:sz w:val="24"/>
          <w:szCs w:val="24"/>
        </w:rPr>
        <w:t>工作。</w:t>
      </w:r>
    </w:p>
    <w:p>
      <w:pPr>
        <w:spacing w:before="1" w:line="215" w:lineRule="auto"/>
        <w:ind w:left="539"/>
        <w:rPr>
          <w:rFonts w:ascii="FangSong" w:eastAsia="FangSong" w:hAnsi="FangSong" w:cs="FangSong"/>
          <w:sz w:val="24"/>
          <w:szCs w:val="24"/>
        </w:rPr>
      </w:pPr>
      <w:r>
        <w:rPr>
          <w:rFonts w:ascii="FangSong" w:eastAsia="FangSong" w:hAnsi="FangSong" w:cs="FangSong"/>
          <w:spacing w:val="-4"/>
          <w:sz w:val="24"/>
          <w:szCs w:val="24"/>
        </w:rPr>
        <w:t>1)</w:t>
      </w:r>
      <w:r>
        <w:rPr>
          <w:rFonts w:ascii="FangSong" w:eastAsia="FangSong" w:hAnsi="FangSong" w:cs="FangSong"/>
          <w:spacing w:val="-4"/>
          <w:sz w:val="24"/>
          <w:szCs w:val="24"/>
        </w:rPr>
        <w:t xml:space="preserve"> </w:t>
      </w:r>
      <w:r>
        <w:rPr>
          <w:rFonts w:ascii="FangSong" w:eastAsia="FangSong" w:hAnsi="FangSong" w:cs="FangSong"/>
          <w:spacing w:val="-4"/>
          <w:sz w:val="24"/>
          <w:szCs w:val="24"/>
        </w:rPr>
        <w:t>确保日常工作符合流程及相关工作流的规定；</w:t>
      </w:r>
    </w:p>
    <w:p>
      <w:pPr>
        <w:spacing w:before="187" w:line="216" w:lineRule="auto"/>
        <w:ind w:left="524"/>
        <w:rPr>
          <w:rFonts w:ascii="FangSong" w:eastAsia="FangSong" w:hAnsi="FangSong" w:cs="FangSong"/>
          <w:sz w:val="24"/>
          <w:szCs w:val="24"/>
        </w:rPr>
      </w:pPr>
      <w:r>
        <w:rPr>
          <w:rFonts w:ascii="FangSong" w:eastAsia="FangSong" w:hAnsi="FangSong" w:cs="FangSong"/>
          <w:spacing w:val="-4"/>
          <w:sz w:val="24"/>
          <w:szCs w:val="24"/>
        </w:rPr>
        <w:t>2)</w:t>
      </w:r>
      <w:r>
        <w:rPr>
          <w:rFonts w:ascii="FangSong" w:eastAsia="FangSong" w:hAnsi="FangSong" w:cs="FangSong"/>
          <w:spacing w:val="-4"/>
          <w:sz w:val="24"/>
          <w:szCs w:val="24"/>
        </w:rPr>
        <w:t xml:space="preserve"> </w:t>
      </w:r>
      <w:r>
        <w:rPr>
          <w:rFonts w:ascii="FangSong" w:eastAsia="FangSong" w:hAnsi="FangSong" w:cs="FangSong"/>
          <w:spacing w:val="-4"/>
          <w:sz w:val="24"/>
          <w:szCs w:val="24"/>
        </w:rPr>
        <w:t>定期分析收集变更、发布管理信息报表；</w:t>
      </w:r>
    </w:p>
    <w:p>
      <w:pPr>
        <w:spacing w:before="187" w:line="289" w:lineRule="auto"/>
        <w:ind w:left="953" w:right="30" w:hanging="427"/>
        <w:rPr>
          <w:rFonts w:ascii="FangSong" w:eastAsia="FangSong" w:hAnsi="FangSong" w:cs="FangSong"/>
          <w:sz w:val="24"/>
          <w:szCs w:val="24"/>
        </w:rPr>
      </w:pPr>
      <w:r>
        <w:rPr>
          <w:rFonts w:ascii="FangSong" w:eastAsia="FangSong" w:hAnsi="FangSong" w:cs="FangSong"/>
          <w:sz w:val="24"/>
          <w:szCs w:val="24"/>
        </w:rPr>
        <w:t>3)</w:t>
      </w:r>
      <w:r>
        <w:rPr>
          <w:rFonts w:ascii="FangSong" w:eastAsia="FangSong" w:hAnsi="FangSong" w:cs="FangSong"/>
          <w:sz w:val="24"/>
          <w:szCs w:val="24"/>
        </w:rPr>
        <w:t xml:space="preserve"> </w:t>
      </w:r>
      <w:r>
        <w:rPr>
          <w:rFonts w:ascii="FangSong" w:eastAsia="FangSong" w:hAnsi="FangSong" w:cs="FangSong"/>
          <w:sz w:val="24"/>
          <w:szCs w:val="24"/>
        </w:rPr>
        <w:t>对于重大变更和紧急变更，由变更经理接受变更请求，成员包括与本系</w:t>
      </w:r>
      <w:r>
        <w:rPr>
          <w:rFonts w:ascii="FangSong" w:eastAsia="FangSong" w:hAnsi="FangSong" w:cs="FangSong"/>
          <w:spacing w:val="-3"/>
          <w:sz w:val="24"/>
          <w:szCs w:val="24"/>
        </w:rPr>
        <w:t>统、服务相关的系统、服务的变更经理、技术人员和管理人员；</w:t>
      </w:r>
    </w:p>
    <w:p>
      <w:pPr>
        <w:spacing w:before="185" w:line="288" w:lineRule="auto"/>
        <w:ind w:left="948" w:right="30" w:hanging="428"/>
        <w:rPr>
          <w:rFonts w:ascii="FangSong" w:eastAsia="FangSong" w:hAnsi="FangSong" w:cs="FangSong"/>
          <w:sz w:val="24"/>
          <w:szCs w:val="24"/>
        </w:rPr>
      </w:pPr>
      <w:r>
        <w:rPr>
          <w:rFonts w:ascii="FangSong" w:eastAsia="FangSong" w:hAnsi="FangSong" w:cs="FangSong"/>
          <w:sz w:val="24"/>
          <w:szCs w:val="24"/>
        </w:rPr>
        <w:t>4)</w:t>
      </w:r>
      <w:r>
        <w:rPr>
          <w:rFonts w:ascii="FangSong" w:eastAsia="FangSong" w:hAnsi="FangSong" w:cs="FangSong"/>
          <w:sz w:val="24"/>
          <w:szCs w:val="24"/>
        </w:rPr>
        <w:t xml:space="preserve"> </w:t>
      </w:r>
      <w:r>
        <w:rPr>
          <w:rFonts w:ascii="FangSong" w:eastAsia="FangSong" w:hAnsi="FangSong" w:cs="FangSong"/>
          <w:sz w:val="24"/>
          <w:szCs w:val="24"/>
        </w:rPr>
        <w:t>负责评估和审核变更的风险、对现有服务的影响、实施计划、回退计划</w:t>
      </w:r>
      <w:r>
        <w:rPr>
          <w:rFonts w:ascii="FangSong" w:eastAsia="FangSong" w:hAnsi="FangSong" w:cs="FangSong"/>
          <w:spacing w:val="-4"/>
          <w:sz w:val="24"/>
          <w:szCs w:val="24"/>
        </w:rPr>
        <w:t>和配置项更新计划等，并做出批准与否的决定；</w:t>
      </w:r>
    </w:p>
    <w:p>
      <w:pPr>
        <w:spacing w:before="188" w:line="289" w:lineRule="auto"/>
        <w:ind w:left="977" w:right="30" w:hanging="451"/>
        <w:rPr>
          <w:rFonts w:ascii="FangSong" w:eastAsia="FangSong" w:hAnsi="FangSong" w:cs="FangSong"/>
          <w:sz w:val="24"/>
          <w:szCs w:val="24"/>
        </w:rPr>
      </w:pPr>
      <w:r>
        <w:rPr>
          <w:rFonts w:ascii="FangSong" w:eastAsia="FangSong" w:hAnsi="FangSong" w:cs="FangSong"/>
          <w:sz w:val="24"/>
          <w:szCs w:val="24"/>
        </w:rPr>
        <w:t>5)</w:t>
      </w:r>
      <w:r>
        <w:rPr>
          <w:rFonts w:ascii="FangSong" w:eastAsia="FangSong" w:hAnsi="FangSong" w:cs="FangSong"/>
          <w:sz w:val="24"/>
          <w:szCs w:val="24"/>
        </w:rPr>
        <w:t xml:space="preserve"> </w:t>
      </w:r>
      <w:r>
        <w:rPr>
          <w:rFonts w:ascii="FangSong" w:eastAsia="FangSong" w:hAnsi="FangSong" w:cs="FangSong"/>
          <w:sz w:val="24"/>
          <w:szCs w:val="24"/>
        </w:rPr>
        <w:t>变更经理在重大变更和紧急变更发生时召开变更会议，并定期召开会议</w:t>
      </w:r>
      <w:r>
        <w:rPr>
          <w:rFonts w:ascii="FangSong" w:eastAsia="FangSong" w:hAnsi="FangSong" w:cs="FangSong"/>
          <w:spacing w:val="-4"/>
          <w:sz w:val="24"/>
          <w:szCs w:val="24"/>
        </w:rPr>
        <w:t>回顾历史变更，优化变更策略；</w:t>
      </w:r>
    </w:p>
    <w:p>
      <w:pPr>
        <w:spacing w:before="185" w:line="215" w:lineRule="auto"/>
        <w:ind w:left="523"/>
        <w:rPr>
          <w:rFonts w:ascii="FangSong" w:eastAsia="FangSong" w:hAnsi="FangSong" w:cs="FangSong"/>
          <w:sz w:val="24"/>
          <w:szCs w:val="24"/>
        </w:rPr>
      </w:pPr>
      <w:r>
        <w:rPr>
          <w:rFonts w:ascii="FangSong" w:eastAsia="FangSong" w:hAnsi="FangSong" w:cs="FangSong"/>
          <w:spacing w:val="-4"/>
          <w:sz w:val="24"/>
          <w:szCs w:val="24"/>
        </w:rPr>
        <w:t>6)</w:t>
      </w:r>
      <w:r>
        <w:rPr>
          <w:rFonts w:ascii="FangSong" w:eastAsia="FangSong" w:hAnsi="FangSong" w:cs="FangSong"/>
          <w:spacing w:val="-4"/>
          <w:sz w:val="24"/>
          <w:szCs w:val="24"/>
        </w:rPr>
        <w:t xml:space="preserve"> </w:t>
      </w:r>
      <w:r>
        <w:rPr>
          <w:rFonts w:ascii="FangSong" w:eastAsia="FangSong" w:hAnsi="FangSong" w:cs="FangSong"/>
          <w:spacing w:val="-4"/>
          <w:sz w:val="24"/>
          <w:szCs w:val="24"/>
        </w:rPr>
        <w:t>负责协调各小组在变更中的配合；</w:t>
      </w:r>
    </w:p>
    <w:p>
      <w:pPr>
        <w:spacing w:before="188" w:line="218" w:lineRule="auto"/>
        <w:ind w:left="527"/>
        <w:rPr>
          <w:rFonts w:ascii="FangSong" w:eastAsia="FangSong" w:hAnsi="FangSong" w:cs="FangSong"/>
          <w:sz w:val="24"/>
          <w:szCs w:val="24"/>
        </w:rPr>
      </w:pPr>
      <w:r>
        <w:rPr>
          <w:rFonts w:ascii="FangSong" w:eastAsia="FangSong" w:hAnsi="FangSong" w:cs="FangSong"/>
          <w:spacing w:val="-5"/>
          <w:sz w:val="24"/>
          <w:szCs w:val="24"/>
        </w:rPr>
        <w:t>7)</w:t>
      </w:r>
      <w:r>
        <w:rPr>
          <w:rFonts w:ascii="FangSong" w:eastAsia="FangSong" w:hAnsi="FangSong" w:cs="FangSong"/>
          <w:spacing w:val="-5"/>
          <w:sz w:val="24"/>
          <w:szCs w:val="24"/>
        </w:rPr>
        <w:t xml:space="preserve"> </w:t>
      </w:r>
      <w:r>
        <w:rPr>
          <w:rFonts w:ascii="FangSong" w:eastAsia="FangSong" w:hAnsi="FangSong" w:cs="FangSong"/>
          <w:spacing w:val="-5"/>
          <w:sz w:val="24"/>
          <w:szCs w:val="24"/>
        </w:rPr>
        <w:t>负责组织对于变更的回顾；</w:t>
      </w:r>
    </w:p>
    <w:p>
      <w:pPr>
        <w:spacing w:before="185" w:line="217" w:lineRule="auto"/>
        <w:ind w:left="522"/>
        <w:rPr>
          <w:rFonts w:ascii="FangSong" w:eastAsia="FangSong" w:hAnsi="FangSong" w:cs="FangSong"/>
          <w:sz w:val="24"/>
          <w:szCs w:val="24"/>
        </w:rPr>
      </w:pPr>
      <w:r>
        <w:rPr>
          <w:rFonts w:ascii="FangSong" w:eastAsia="FangSong" w:hAnsi="FangSong" w:cs="FangSong"/>
          <w:spacing w:val="-8"/>
          <w:sz w:val="24"/>
          <w:szCs w:val="24"/>
        </w:rPr>
        <w:t>8)</w:t>
      </w:r>
      <w:r>
        <w:rPr>
          <w:rFonts w:ascii="FangSong" w:eastAsia="FangSong" w:hAnsi="FangSong" w:cs="FangSong"/>
          <w:spacing w:val="19"/>
          <w:sz w:val="24"/>
          <w:szCs w:val="24"/>
        </w:rPr>
        <w:t xml:space="preserve"> </w:t>
      </w:r>
      <w:r>
        <w:rPr>
          <w:rFonts w:ascii="FangSong" w:eastAsia="FangSong" w:hAnsi="FangSong" w:cs="FangSong"/>
          <w:spacing w:val="-8"/>
          <w:sz w:val="24"/>
          <w:szCs w:val="24"/>
        </w:rPr>
        <w:t>关闭变更。</w:t>
      </w:r>
    </w:p>
    <w:p>
      <w:pPr>
        <w:pStyle w:val="BodyText"/>
        <w:spacing w:line="381" w:lineRule="auto"/>
      </w:pPr>
    </w:p>
    <w:p>
      <w:pPr>
        <w:pStyle w:val="BodyText"/>
        <w:spacing w:before="91" w:line="231" w:lineRule="auto"/>
        <w:ind w:left="39"/>
        <w:outlineLvl w:val="1"/>
        <w:rPr>
          <w:rFonts w:ascii="FangSong" w:eastAsia="FangSong" w:hAnsi="FangSong" w:cs="FangSong"/>
          <w:sz w:val="28"/>
          <w:szCs w:val="28"/>
        </w:rPr>
      </w:pPr>
      <w:bookmarkStart w:id="8" w:name="bookmark7"/>
      <w:bookmarkEnd w:id="8"/>
      <w:r>
        <w:rPr>
          <w:b/>
          <w:bCs/>
          <w:spacing w:val="-5"/>
          <w:sz w:val="28"/>
          <w:szCs w:val="28"/>
        </w:rPr>
        <w:t>3.4.</w:t>
      </w:r>
      <w:r>
        <w:rPr>
          <w:b/>
          <w:bCs/>
          <w:spacing w:val="46"/>
          <w:w w:val="101"/>
          <w:sz w:val="28"/>
          <w:szCs w:val="28"/>
        </w:rPr>
        <w:t xml:space="preserve"> </w:t>
      </w:r>
      <w:r>
        <w:rPr>
          <w:rFonts w:ascii="FangSong" w:eastAsia="FangSong" w:hAnsi="FangSong" w:cs="FangSong"/>
          <w:b/>
          <w:bCs/>
          <w:spacing w:val="-5"/>
          <w:sz w:val="28"/>
          <w:szCs w:val="28"/>
        </w:rPr>
        <w:t>变更实施人</w:t>
      </w:r>
    </w:p>
    <w:p>
      <w:pPr>
        <w:pStyle w:val="BodyText"/>
        <w:spacing w:line="282" w:lineRule="auto"/>
      </w:pPr>
    </w:p>
    <w:p>
      <w:pPr>
        <w:spacing w:before="79" w:line="215" w:lineRule="auto"/>
        <w:ind w:left="409"/>
        <w:rPr>
          <w:rFonts w:ascii="FangSong" w:eastAsia="FangSong" w:hAnsi="FangSong" w:cs="FangSong"/>
          <w:sz w:val="24"/>
          <w:szCs w:val="24"/>
        </w:rPr>
      </w:pPr>
      <w:r>
        <w:rPr>
          <w:rFonts w:ascii="FangSong" w:eastAsia="FangSong" w:hAnsi="FangSong" w:cs="FangSong"/>
          <w:spacing w:val="-2"/>
          <w:sz w:val="24"/>
          <w:szCs w:val="24"/>
        </w:rPr>
        <w:t>变更实施人员负责变更在生产环境中的实施，有时候也包括变更请求者。</w:t>
      </w:r>
    </w:p>
    <w:p>
      <w:pPr>
        <w:spacing w:before="188" w:line="217" w:lineRule="auto"/>
        <w:ind w:left="412"/>
        <w:rPr>
          <w:rFonts w:ascii="FangSong" w:eastAsia="FangSong" w:hAnsi="FangSong" w:cs="FangSong"/>
          <w:sz w:val="24"/>
          <w:szCs w:val="24"/>
        </w:rPr>
      </w:pPr>
      <w:r>
        <w:rPr>
          <w:rFonts w:ascii="FangSong" w:eastAsia="FangSong" w:hAnsi="FangSong" w:cs="FangSong"/>
          <w:spacing w:val="-4"/>
          <w:sz w:val="24"/>
          <w:szCs w:val="24"/>
        </w:rPr>
        <w:t>1)</w:t>
      </w:r>
      <w:r>
        <w:rPr>
          <w:rFonts w:ascii="FangSong" w:eastAsia="FangSong" w:hAnsi="FangSong" w:cs="FangSong"/>
          <w:spacing w:val="79"/>
          <w:sz w:val="24"/>
          <w:szCs w:val="24"/>
        </w:rPr>
        <w:t xml:space="preserve"> </w:t>
      </w:r>
      <w:r>
        <w:rPr>
          <w:rFonts w:ascii="FangSong" w:eastAsia="FangSong" w:hAnsi="FangSong" w:cs="FangSong"/>
          <w:spacing w:val="-4"/>
          <w:sz w:val="24"/>
          <w:szCs w:val="24"/>
        </w:rPr>
        <w:t>协助变更经理制定变更实施方案、变更实施计划；</w:t>
      </w:r>
    </w:p>
    <w:p>
      <w:pPr>
        <w:spacing w:before="186" w:line="216" w:lineRule="auto"/>
        <w:ind w:left="397"/>
        <w:rPr>
          <w:rFonts w:ascii="FangSong" w:eastAsia="FangSong" w:hAnsi="FangSong" w:cs="FangSong"/>
          <w:sz w:val="24"/>
          <w:szCs w:val="24"/>
        </w:rPr>
      </w:pPr>
      <w:r>
        <w:rPr>
          <w:rFonts w:ascii="FangSong" w:eastAsia="FangSong" w:hAnsi="FangSong" w:cs="FangSong"/>
          <w:spacing w:val="-4"/>
          <w:sz w:val="24"/>
          <w:szCs w:val="24"/>
        </w:rPr>
        <w:t>2)</w:t>
      </w:r>
      <w:r>
        <w:rPr>
          <w:rFonts w:ascii="FangSong" w:eastAsia="FangSong" w:hAnsi="FangSong" w:cs="FangSong"/>
          <w:spacing w:val="82"/>
          <w:sz w:val="24"/>
          <w:szCs w:val="24"/>
        </w:rPr>
        <w:t xml:space="preserve"> </w:t>
      </w:r>
      <w:r>
        <w:rPr>
          <w:rFonts w:ascii="FangSong" w:eastAsia="FangSong" w:hAnsi="FangSong" w:cs="FangSong"/>
          <w:spacing w:val="-4"/>
          <w:sz w:val="24"/>
          <w:szCs w:val="24"/>
        </w:rPr>
        <w:t>记录实施相关的信息，确保文档的完整性；</w:t>
      </w:r>
    </w:p>
    <w:p>
      <w:pPr>
        <w:spacing w:before="187" w:line="218" w:lineRule="auto"/>
        <w:ind w:left="399"/>
        <w:rPr>
          <w:rFonts w:ascii="FangSong" w:eastAsia="FangSong" w:hAnsi="FangSong" w:cs="FangSong"/>
          <w:sz w:val="24"/>
          <w:szCs w:val="24"/>
        </w:rPr>
      </w:pPr>
      <w:r>
        <w:rPr>
          <w:rFonts w:ascii="FangSong" w:eastAsia="FangSong" w:hAnsi="FangSong" w:cs="FangSong"/>
          <w:spacing w:val="-8"/>
          <w:sz w:val="24"/>
          <w:szCs w:val="24"/>
        </w:rPr>
        <w:t>3)</w:t>
      </w:r>
      <w:r>
        <w:rPr>
          <w:rFonts w:ascii="FangSong" w:eastAsia="FangSong" w:hAnsi="FangSong" w:cs="FangSong"/>
          <w:spacing w:val="82"/>
          <w:sz w:val="24"/>
          <w:szCs w:val="24"/>
        </w:rPr>
        <w:t xml:space="preserve"> </w:t>
      </w:r>
      <w:r>
        <w:rPr>
          <w:rFonts w:ascii="FangSong" w:eastAsia="FangSong" w:hAnsi="FangSong" w:cs="FangSong"/>
          <w:spacing w:val="-8"/>
          <w:sz w:val="24"/>
          <w:szCs w:val="24"/>
        </w:rPr>
        <w:t>负责实施和测试；</w:t>
      </w:r>
    </w:p>
    <w:p>
      <w:pPr>
        <w:spacing w:before="184" w:line="216" w:lineRule="auto"/>
        <w:ind w:left="393"/>
        <w:rPr>
          <w:rFonts w:ascii="FangSong" w:eastAsia="FangSong" w:hAnsi="FangSong" w:cs="FangSong"/>
          <w:sz w:val="24"/>
          <w:szCs w:val="24"/>
        </w:rPr>
      </w:pPr>
      <w:r>
        <w:rPr>
          <w:rFonts w:ascii="FangSong" w:eastAsia="FangSong" w:hAnsi="FangSong" w:cs="FangSong"/>
          <w:spacing w:val="-4"/>
          <w:sz w:val="24"/>
          <w:szCs w:val="24"/>
        </w:rPr>
        <w:t>4)</w:t>
      </w:r>
      <w:r>
        <w:rPr>
          <w:rFonts w:ascii="FangSong" w:eastAsia="FangSong" w:hAnsi="FangSong" w:cs="FangSong"/>
          <w:spacing w:val="87"/>
          <w:sz w:val="24"/>
          <w:szCs w:val="24"/>
        </w:rPr>
        <w:t xml:space="preserve"> </w:t>
      </w:r>
      <w:r>
        <w:rPr>
          <w:rFonts w:ascii="FangSong" w:eastAsia="FangSong" w:hAnsi="FangSong" w:cs="FangSong"/>
          <w:spacing w:val="-4"/>
          <w:sz w:val="24"/>
          <w:szCs w:val="24"/>
        </w:rPr>
        <w:t>变更完成后，进行监测，并记录监测结果；</w:t>
      </w:r>
    </w:p>
    <w:p>
      <w:pPr>
        <w:spacing w:before="188" w:line="218" w:lineRule="auto"/>
        <w:ind w:left="399"/>
        <w:rPr>
          <w:rFonts w:ascii="FangSong" w:eastAsia="FangSong" w:hAnsi="FangSong" w:cs="FangSong"/>
          <w:sz w:val="24"/>
          <w:szCs w:val="24"/>
        </w:rPr>
      </w:pPr>
      <w:r>
        <w:rPr>
          <w:rFonts w:ascii="FangSong" w:eastAsia="FangSong" w:hAnsi="FangSong" w:cs="FangSong"/>
          <w:spacing w:val="-3"/>
          <w:sz w:val="24"/>
          <w:szCs w:val="24"/>
        </w:rPr>
        <w:t>5)</w:t>
      </w:r>
      <w:r>
        <w:rPr>
          <w:rFonts w:ascii="FangSong" w:eastAsia="FangSong" w:hAnsi="FangSong" w:cs="FangSong"/>
          <w:spacing w:val="85"/>
          <w:sz w:val="24"/>
          <w:szCs w:val="24"/>
        </w:rPr>
        <w:t xml:space="preserve"> </w:t>
      </w:r>
      <w:r>
        <w:rPr>
          <w:rFonts w:ascii="FangSong" w:eastAsia="FangSong" w:hAnsi="FangSong" w:cs="FangSong"/>
          <w:spacing w:val="-3"/>
          <w:sz w:val="24"/>
          <w:szCs w:val="24"/>
        </w:rPr>
        <w:t>与变更经理沟通，通报变更实施的进度和结果。</w:t>
      </w:r>
    </w:p>
    <w:p>
      <w:pPr>
        <w:spacing w:line="218" w:lineRule="auto"/>
        <w:rPr>
          <w:rFonts w:ascii="FangSong" w:eastAsia="FangSong" w:hAnsi="FangSong" w:cs="FangSong"/>
          <w:sz w:val="24"/>
          <w:szCs w:val="24"/>
        </w:rPr>
        <w:sectPr>
          <w:headerReference w:type="default" r:id="rId10"/>
          <w:footerReference w:type="default" r:id="rId11"/>
          <w:pgSz w:w="11907" w:h="16839"/>
          <w:pgMar w:top="1916" w:right="1769" w:bottom="2123" w:left="1771" w:header="805" w:footer="1165" w:gutter="0"/>
          <w:cols w:space="720"/>
        </w:sectPr>
      </w:pPr>
    </w:p>
    <w:p>
      <w:pPr>
        <w:pStyle w:val="BodyText"/>
        <w:spacing w:before="97" w:line="229" w:lineRule="auto"/>
        <w:ind w:left="39"/>
        <w:outlineLvl w:val="1"/>
        <w:rPr>
          <w:rFonts w:ascii="FangSong" w:eastAsia="FangSong" w:hAnsi="FangSong" w:cs="FangSong"/>
          <w:sz w:val="28"/>
          <w:szCs w:val="28"/>
        </w:rPr>
      </w:pPr>
      <w:bookmarkStart w:id="9" w:name="bookmark8"/>
      <w:bookmarkEnd w:id="9"/>
      <w:r>
        <w:rPr>
          <w:b/>
          <w:bCs/>
          <w:spacing w:val="-5"/>
          <w:sz w:val="28"/>
          <w:szCs w:val="28"/>
        </w:rPr>
        <w:t>3.5.</w:t>
      </w:r>
      <w:r>
        <w:rPr>
          <w:b/>
          <w:bCs/>
          <w:spacing w:val="52"/>
          <w:sz w:val="28"/>
          <w:szCs w:val="28"/>
        </w:rPr>
        <w:t xml:space="preserve"> </w:t>
      </w:r>
      <w:r>
        <w:rPr>
          <w:rFonts w:ascii="FangSong" w:eastAsia="FangSong" w:hAnsi="FangSong" w:cs="FangSong"/>
          <w:b/>
          <w:bCs/>
          <w:spacing w:val="-5"/>
          <w:sz w:val="28"/>
          <w:szCs w:val="28"/>
        </w:rPr>
        <w:t>变更方案制作人</w:t>
      </w:r>
    </w:p>
    <w:p>
      <w:pPr>
        <w:pStyle w:val="BodyText"/>
        <w:spacing w:line="281" w:lineRule="auto"/>
      </w:pPr>
    </w:p>
    <w:p>
      <w:pPr>
        <w:spacing w:before="78" w:line="216" w:lineRule="auto"/>
        <w:ind w:left="409"/>
        <w:rPr>
          <w:rFonts w:ascii="FangSong" w:eastAsia="FangSong" w:hAnsi="FangSong" w:cs="FangSong"/>
          <w:sz w:val="24"/>
          <w:szCs w:val="24"/>
        </w:rPr>
      </w:pPr>
      <w:r>
        <w:rPr>
          <w:rFonts w:ascii="FangSong" w:eastAsia="FangSong" w:hAnsi="FangSong" w:cs="FangSong"/>
          <w:spacing w:val="-2"/>
          <w:sz w:val="24"/>
          <w:szCs w:val="24"/>
        </w:rPr>
        <w:t>变更方案制作人负责对具体变更流程执行的计划于方案的制定。</w:t>
      </w:r>
    </w:p>
    <w:p>
      <w:pPr>
        <w:spacing w:before="187" w:line="217" w:lineRule="auto"/>
        <w:ind w:left="412"/>
        <w:rPr>
          <w:rFonts w:ascii="FangSong" w:eastAsia="FangSong" w:hAnsi="FangSong" w:cs="FangSong"/>
          <w:sz w:val="24"/>
          <w:szCs w:val="24"/>
        </w:rPr>
      </w:pPr>
      <w:r>
        <w:rPr>
          <w:rFonts w:ascii="FangSong" w:eastAsia="FangSong" w:hAnsi="FangSong" w:cs="FangSong"/>
          <w:spacing w:val="-10"/>
          <w:sz w:val="24"/>
          <w:szCs w:val="24"/>
        </w:rPr>
        <w:t>1)</w:t>
      </w:r>
      <w:r>
        <w:rPr>
          <w:rFonts w:ascii="FangSong" w:eastAsia="FangSong" w:hAnsi="FangSong" w:cs="FangSong"/>
          <w:spacing w:val="80"/>
          <w:sz w:val="24"/>
          <w:szCs w:val="24"/>
        </w:rPr>
        <w:t xml:space="preserve"> </w:t>
      </w:r>
      <w:r>
        <w:rPr>
          <w:rFonts w:ascii="FangSong" w:eastAsia="FangSong" w:hAnsi="FangSong" w:cs="FangSong"/>
          <w:spacing w:val="-10"/>
          <w:sz w:val="24"/>
          <w:szCs w:val="24"/>
        </w:rPr>
        <w:t>制定变更计划；</w:t>
      </w:r>
    </w:p>
    <w:p>
      <w:pPr>
        <w:spacing w:before="185" w:line="217" w:lineRule="auto"/>
        <w:ind w:left="397"/>
        <w:rPr>
          <w:rFonts w:ascii="FangSong" w:eastAsia="FangSong" w:hAnsi="FangSong" w:cs="FangSong"/>
          <w:sz w:val="24"/>
          <w:szCs w:val="24"/>
        </w:rPr>
      </w:pPr>
      <w:r>
        <w:rPr>
          <w:rFonts w:ascii="FangSong" w:eastAsia="FangSong" w:hAnsi="FangSong" w:cs="FangSong"/>
          <w:spacing w:val="-4"/>
          <w:sz w:val="24"/>
          <w:szCs w:val="24"/>
        </w:rPr>
        <w:t>2)</w:t>
      </w:r>
      <w:r>
        <w:rPr>
          <w:rFonts w:ascii="FangSong" w:eastAsia="FangSong" w:hAnsi="FangSong" w:cs="FangSong"/>
          <w:spacing w:val="83"/>
          <w:sz w:val="24"/>
          <w:szCs w:val="24"/>
        </w:rPr>
        <w:t xml:space="preserve"> </w:t>
      </w:r>
      <w:r>
        <w:rPr>
          <w:rFonts w:ascii="FangSong" w:eastAsia="FangSong" w:hAnsi="FangSong" w:cs="FangSong"/>
          <w:spacing w:val="-4"/>
          <w:sz w:val="24"/>
          <w:szCs w:val="24"/>
        </w:rPr>
        <w:t>制定变更方案，包括回退策略。</w:t>
      </w:r>
    </w:p>
    <w:p>
      <w:pPr>
        <w:pStyle w:val="BodyText"/>
        <w:spacing w:line="380" w:lineRule="auto"/>
      </w:pPr>
    </w:p>
    <w:p>
      <w:pPr>
        <w:pStyle w:val="BodyText"/>
        <w:spacing w:before="92" w:line="234" w:lineRule="auto"/>
        <w:ind w:left="39"/>
        <w:outlineLvl w:val="1"/>
        <w:rPr>
          <w:rFonts w:ascii="FangSong" w:eastAsia="FangSong" w:hAnsi="FangSong" w:cs="FangSong"/>
          <w:sz w:val="28"/>
          <w:szCs w:val="28"/>
        </w:rPr>
      </w:pPr>
      <w:bookmarkStart w:id="10" w:name="bookmark9"/>
      <w:bookmarkEnd w:id="10"/>
      <w:r>
        <w:rPr>
          <w:b/>
          <w:bCs/>
          <w:spacing w:val="-5"/>
          <w:sz w:val="28"/>
          <w:szCs w:val="28"/>
        </w:rPr>
        <w:t>3.6.</w:t>
      </w:r>
      <w:r>
        <w:rPr>
          <w:b/>
          <w:bCs/>
          <w:spacing w:val="46"/>
          <w:w w:val="101"/>
          <w:sz w:val="28"/>
          <w:szCs w:val="28"/>
        </w:rPr>
        <w:t xml:space="preserve"> </w:t>
      </w:r>
      <w:r>
        <w:rPr>
          <w:rFonts w:ascii="FangSong" w:eastAsia="FangSong" w:hAnsi="FangSong" w:cs="FangSong"/>
          <w:b/>
          <w:bCs/>
          <w:spacing w:val="-5"/>
          <w:sz w:val="28"/>
          <w:szCs w:val="28"/>
        </w:rPr>
        <w:t>变更受理人</w:t>
      </w:r>
    </w:p>
    <w:p>
      <w:pPr>
        <w:pStyle w:val="BodyText"/>
        <w:spacing w:line="278" w:lineRule="auto"/>
      </w:pPr>
    </w:p>
    <w:p>
      <w:pPr>
        <w:spacing w:before="78" w:line="218" w:lineRule="auto"/>
        <w:ind w:left="409"/>
        <w:rPr>
          <w:rFonts w:ascii="FangSong" w:eastAsia="FangSong" w:hAnsi="FangSong" w:cs="FangSong"/>
          <w:sz w:val="24"/>
          <w:szCs w:val="24"/>
        </w:rPr>
      </w:pPr>
      <w:r>
        <w:rPr>
          <w:rFonts w:ascii="FangSong" w:eastAsia="FangSong" w:hAnsi="FangSong" w:cs="FangSong"/>
          <w:spacing w:val="-4"/>
          <w:sz w:val="24"/>
          <w:szCs w:val="24"/>
        </w:rPr>
        <w:t>变更受理人负责初步审核变更类型。</w:t>
      </w:r>
    </w:p>
    <w:p>
      <w:pPr>
        <w:spacing w:before="185" w:line="216" w:lineRule="auto"/>
        <w:ind w:left="412"/>
        <w:rPr>
          <w:rFonts w:ascii="FangSong" w:eastAsia="FangSong" w:hAnsi="FangSong" w:cs="FangSong"/>
          <w:sz w:val="24"/>
          <w:szCs w:val="24"/>
        </w:rPr>
      </w:pPr>
      <w:r>
        <w:rPr>
          <w:rFonts w:ascii="FangSong" w:eastAsia="FangSong" w:hAnsi="FangSong" w:cs="FangSong"/>
          <w:spacing w:val="-5"/>
          <w:sz w:val="24"/>
          <w:szCs w:val="24"/>
        </w:rPr>
        <w:t>1)</w:t>
      </w:r>
      <w:r>
        <w:rPr>
          <w:rFonts w:ascii="FangSong" w:eastAsia="FangSong" w:hAnsi="FangSong" w:cs="FangSong"/>
          <w:spacing w:val="89"/>
          <w:sz w:val="24"/>
          <w:szCs w:val="24"/>
        </w:rPr>
        <w:t xml:space="preserve"> </w:t>
      </w:r>
      <w:r>
        <w:rPr>
          <w:rFonts w:ascii="FangSong" w:eastAsia="FangSong" w:hAnsi="FangSong" w:cs="FangSong"/>
          <w:spacing w:val="-5"/>
          <w:sz w:val="24"/>
          <w:szCs w:val="24"/>
        </w:rPr>
        <w:t>受理变更申请，区分是否属于预授权变更；</w:t>
      </w:r>
    </w:p>
    <w:p>
      <w:pPr>
        <w:spacing w:before="187" w:line="214" w:lineRule="auto"/>
        <w:ind w:left="397"/>
        <w:rPr>
          <w:rFonts w:ascii="FangSong" w:eastAsia="FangSong" w:hAnsi="FangSong" w:cs="FangSong"/>
          <w:sz w:val="24"/>
          <w:szCs w:val="24"/>
        </w:rPr>
      </w:pPr>
      <w:r>
        <w:rPr>
          <w:rFonts w:ascii="FangSong" w:eastAsia="FangSong" w:hAnsi="FangSong" w:cs="FangSong"/>
          <w:spacing w:val="-2"/>
          <w:sz w:val="24"/>
          <w:szCs w:val="24"/>
        </w:rPr>
        <w:t>2)</w:t>
      </w:r>
      <w:r>
        <w:rPr>
          <w:rFonts w:ascii="FangSong" w:eastAsia="FangSong" w:hAnsi="FangSong" w:cs="FangSong"/>
          <w:spacing w:val="81"/>
          <w:sz w:val="24"/>
          <w:szCs w:val="24"/>
        </w:rPr>
        <w:t xml:space="preserve"> </w:t>
      </w:r>
      <w:r>
        <w:rPr>
          <w:rFonts w:ascii="FangSong" w:eastAsia="FangSong" w:hAnsi="FangSong" w:cs="FangSong"/>
          <w:spacing w:val="-2"/>
          <w:sz w:val="24"/>
          <w:szCs w:val="24"/>
        </w:rPr>
        <w:t>预授权变更，转变更实施人处理；非预授权变更，转变更经理处理。</w:t>
      </w:r>
    </w:p>
    <w:p>
      <w:pPr>
        <w:pStyle w:val="BodyText"/>
        <w:spacing w:line="384" w:lineRule="auto"/>
      </w:pPr>
    </w:p>
    <w:p>
      <w:pPr>
        <w:pStyle w:val="BodyText"/>
        <w:spacing w:before="92" w:line="232" w:lineRule="auto"/>
        <w:ind w:left="39"/>
        <w:outlineLvl w:val="1"/>
        <w:rPr>
          <w:rFonts w:ascii="FangSong" w:eastAsia="FangSong" w:hAnsi="FangSong" w:cs="FangSong"/>
          <w:sz w:val="28"/>
          <w:szCs w:val="28"/>
        </w:rPr>
      </w:pPr>
      <w:bookmarkStart w:id="11" w:name="bookmark10"/>
      <w:bookmarkEnd w:id="11"/>
      <w:r>
        <w:rPr>
          <w:b/>
          <w:bCs/>
          <w:spacing w:val="-5"/>
          <w:sz w:val="28"/>
          <w:szCs w:val="28"/>
        </w:rPr>
        <w:t>3.7.</w:t>
      </w:r>
      <w:r>
        <w:rPr>
          <w:b/>
          <w:bCs/>
          <w:spacing w:val="46"/>
          <w:w w:val="101"/>
          <w:sz w:val="28"/>
          <w:szCs w:val="28"/>
        </w:rPr>
        <w:t xml:space="preserve"> </w:t>
      </w:r>
      <w:r>
        <w:rPr>
          <w:rFonts w:ascii="FangSong" w:eastAsia="FangSong" w:hAnsi="FangSong" w:cs="FangSong"/>
          <w:b/>
          <w:bCs/>
          <w:spacing w:val="-5"/>
          <w:sz w:val="28"/>
          <w:szCs w:val="28"/>
        </w:rPr>
        <w:t>变更测试人</w:t>
      </w:r>
    </w:p>
    <w:p>
      <w:pPr>
        <w:pStyle w:val="BodyText"/>
        <w:spacing w:line="280" w:lineRule="auto"/>
      </w:pPr>
    </w:p>
    <w:p>
      <w:pPr>
        <w:spacing w:before="79" w:line="215" w:lineRule="auto"/>
        <w:ind w:left="409"/>
        <w:rPr>
          <w:rFonts w:ascii="FangSong" w:eastAsia="FangSong" w:hAnsi="FangSong" w:cs="FangSong"/>
          <w:sz w:val="24"/>
          <w:szCs w:val="24"/>
        </w:rPr>
      </w:pPr>
      <w:r>
        <w:rPr>
          <w:rFonts w:ascii="FangSong" w:eastAsia="FangSong" w:hAnsi="FangSong" w:cs="FangSong"/>
          <w:spacing w:val="-3"/>
          <w:sz w:val="24"/>
          <w:szCs w:val="24"/>
        </w:rPr>
        <w:t>变更测试人负责在实际变更前，测试变更可能的影响。</w:t>
      </w:r>
    </w:p>
    <w:p>
      <w:pPr>
        <w:spacing w:before="189" w:line="217" w:lineRule="auto"/>
        <w:ind w:left="412"/>
        <w:rPr>
          <w:rFonts w:ascii="FangSong" w:eastAsia="FangSong" w:hAnsi="FangSong" w:cs="FangSong"/>
          <w:sz w:val="24"/>
          <w:szCs w:val="24"/>
        </w:rPr>
      </w:pPr>
      <w:r>
        <w:rPr>
          <w:rFonts w:ascii="FangSong" w:eastAsia="FangSong" w:hAnsi="FangSong" w:cs="FangSong"/>
          <w:spacing w:val="-8"/>
          <w:sz w:val="24"/>
          <w:szCs w:val="24"/>
        </w:rPr>
        <w:t>1)</w:t>
      </w:r>
      <w:r>
        <w:rPr>
          <w:rFonts w:ascii="FangSong" w:eastAsia="FangSong" w:hAnsi="FangSong" w:cs="FangSong"/>
          <w:spacing w:val="76"/>
          <w:sz w:val="24"/>
          <w:szCs w:val="24"/>
        </w:rPr>
        <w:t xml:space="preserve"> </w:t>
      </w:r>
      <w:r>
        <w:rPr>
          <w:rFonts w:ascii="FangSong" w:eastAsia="FangSong" w:hAnsi="FangSong" w:cs="FangSong"/>
          <w:spacing w:val="-8"/>
          <w:sz w:val="24"/>
          <w:szCs w:val="24"/>
        </w:rPr>
        <w:t>制定变更测试计划；</w:t>
      </w:r>
    </w:p>
    <w:p>
      <w:pPr>
        <w:spacing w:before="185" w:line="217" w:lineRule="auto"/>
        <w:ind w:left="397"/>
        <w:rPr>
          <w:rFonts w:ascii="FangSong" w:eastAsia="FangSong" w:hAnsi="FangSong" w:cs="FangSong"/>
          <w:sz w:val="24"/>
          <w:szCs w:val="24"/>
        </w:rPr>
      </w:pPr>
      <w:r>
        <w:rPr>
          <w:rFonts w:ascii="FangSong" w:eastAsia="FangSong" w:hAnsi="FangSong" w:cs="FangSong"/>
          <w:spacing w:val="-5"/>
          <w:sz w:val="24"/>
          <w:szCs w:val="24"/>
        </w:rPr>
        <w:t>2)</w:t>
      </w:r>
      <w:r>
        <w:rPr>
          <w:rFonts w:ascii="FangSong" w:eastAsia="FangSong" w:hAnsi="FangSong" w:cs="FangSong"/>
          <w:spacing w:val="79"/>
          <w:sz w:val="24"/>
          <w:szCs w:val="24"/>
        </w:rPr>
        <w:t xml:space="preserve"> </w:t>
      </w:r>
      <w:r>
        <w:rPr>
          <w:rFonts w:ascii="FangSong" w:eastAsia="FangSong" w:hAnsi="FangSong" w:cs="FangSong"/>
          <w:spacing w:val="-5"/>
          <w:sz w:val="24"/>
          <w:szCs w:val="24"/>
        </w:rPr>
        <w:t>执行变更测试，记录测试数据；</w:t>
      </w:r>
    </w:p>
    <w:p>
      <w:pPr>
        <w:spacing w:before="186" w:line="218" w:lineRule="auto"/>
        <w:ind w:left="399"/>
        <w:rPr>
          <w:rFonts w:ascii="FangSong" w:eastAsia="FangSong" w:hAnsi="FangSong" w:cs="FangSong"/>
          <w:sz w:val="24"/>
          <w:szCs w:val="24"/>
        </w:rPr>
      </w:pPr>
      <w:r>
        <w:rPr>
          <w:rFonts w:ascii="FangSong" w:eastAsia="FangSong" w:hAnsi="FangSong" w:cs="FangSong"/>
          <w:spacing w:val="-6"/>
          <w:sz w:val="24"/>
          <w:szCs w:val="24"/>
        </w:rPr>
        <w:t>3)</w:t>
      </w:r>
      <w:r>
        <w:rPr>
          <w:rFonts w:ascii="FangSong" w:eastAsia="FangSong" w:hAnsi="FangSong" w:cs="FangSong"/>
          <w:spacing w:val="115"/>
          <w:sz w:val="24"/>
          <w:szCs w:val="24"/>
        </w:rPr>
        <w:t xml:space="preserve"> </w:t>
      </w:r>
      <w:r>
        <w:rPr>
          <w:rFonts w:ascii="FangSong" w:eastAsia="FangSong" w:hAnsi="FangSong" w:cs="FangSong"/>
          <w:spacing w:val="-6"/>
          <w:sz w:val="24"/>
          <w:szCs w:val="24"/>
        </w:rPr>
        <w:t>向变更经理汇报变更测试结果。</w:t>
      </w:r>
    </w:p>
    <w:p>
      <w:pPr>
        <w:pStyle w:val="BodyText"/>
        <w:spacing w:line="413" w:lineRule="auto"/>
      </w:pPr>
    </w:p>
    <w:p>
      <w:pPr>
        <w:spacing w:before="101" w:line="224" w:lineRule="auto"/>
        <w:ind w:left="60"/>
        <w:outlineLvl w:val="0"/>
        <w:rPr>
          <w:rFonts w:ascii="SimHei" w:eastAsia="SimHei" w:hAnsi="SimHei" w:cs="SimHei"/>
          <w:sz w:val="31"/>
          <w:szCs w:val="31"/>
        </w:rPr>
      </w:pPr>
      <w:bookmarkStart w:id="12" w:name="bookmark11"/>
      <w:bookmarkEnd w:id="12"/>
      <w:r>
        <w:rPr>
          <w:rFonts w:ascii="SimHei" w:eastAsia="SimHei" w:hAnsi="SimHei" w:cs="SimHei"/>
          <w:spacing w:val="2"/>
          <w:sz w:val="31"/>
          <w:szCs w:val="31"/>
        </w:rPr>
        <w:t>四</w:t>
      </w:r>
      <w:r>
        <w:rPr>
          <w:rFonts w:ascii="Times New Roman" w:eastAsia="Times New Roman" w:hAnsi="Times New Roman" w:cs="Times New Roman"/>
          <w:spacing w:val="2"/>
          <w:sz w:val="31"/>
          <w:szCs w:val="31"/>
        </w:rPr>
        <w:t>.</w:t>
      </w:r>
      <w:r>
        <w:rPr>
          <w:rFonts w:ascii="Times New Roman" w:eastAsia="Times New Roman" w:hAnsi="Times New Roman" w:cs="Times New Roman"/>
          <w:spacing w:val="15"/>
          <w:sz w:val="31"/>
          <w:szCs w:val="31"/>
        </w:rPr>
        <w:t xml:space="preserve">     </w:t>
      </w:r>
      <w:r>
        <w:rPr>
          <w:rFonts w:ascii="SimHei" w:eastAsia="SimHei" w:hAnsi="SimHei" w:cs="SimHei"/>
          <w:spacing w:val="2"/>
          <w:sz w:val="31"/>
          <w:szCs w:val="31"/>
        </w:rPr>
        <w:t>变更管理流程</w:t>
      </w:r>
    </w:p>
    <w:p>
      <w:pPr>
        <w:pStyle w:val="BodyText"/>
        <w:spacing w:line="360" w:lineRule="auto"/>
      </w:pPr>
    </w:p>
    <w:p>
      <w:pPr>
        <w:spacing w:before="79" w:line="361" w:lineRule="auto"/>
        <w:ind w:left="44" w:firstLine="356"/>
        <w:rPr>
          <w:rFonts w:ascii="FangSong" w:eastAsia="FangSong" w:hAnsi="FangSong" w:cs="FangSong"/>
          <w:sz w:val="24"/>
          <w:szCs w:val="24"/>
        </w:rPr>
      </w:pPr>
      <w:r>
        <w:rPr>
          <w:rFonts w:ascii="FangSong" w:eastAsia="FangSong" w:hAnsi="FangSong" w:cs="FangSong"/>
          <w:spacing w:val="-1"/>
          <w:sz w:val="24"/>
          <w:szCs w:val="24"/>
        </w:rPr>
        <w:t>从变更管理流程的生命周期出发，将变更管</w:t>
      </w:r>
      <w:r>
        <w:rPr>
          <w:rFonts w:ascii="FangSong" w:eastAsia="FangSong" w:hAnsi="FangSong" w:cs="FangSong"/>
          <w:spacing w:val="-2"/>
          <w:sz w:val="24"/>
          <w:szCs w:val="24"/>
        </w:rPr>
        <w:t>理流程分解以下</w:t>
      </w:r>
      <w:r>
        <w:rPr>
          <w:rFonts w:ascii="FangSong" w:eastAsia="FangSong" w:hAnsi="FangSong" w:cs="FangSong"/>
          <w:spacing w:val="-31"/>
          <w:sz w:val="24"/>
          <w:szCs w:val="24"/>
        </w:rPr>
        <w:t xml:space="preserve"> </w:t>
      </w:r>
      <w:r>
        <w:rPr>
          <w:rFonts w:ascii="FangSong" w:eastAsia="FangSong" w:hAnsi="FangSong" w:cs="FangSong"/>
          <w:spacing w:val="-2"/>
          <w:sz w:val="24"/>
          <w:szCs w:val="24"/>
        </w:rPr>
        <w:t>5</w:t>
      </w:r>
      <w:r>
        <w:rPr>
          <w:rFonts w:ascii="FangSong" w:eastAsia="FangSong" w:hAnsi="FangSong" w:cs="FangSong"/>
          <w:spacing w:val="-29"/>
          <w:sz w:val="24"/>
          <w:szCs w:val="24"/>
        </w:rPr>
        <w:t xml:space="preserve"> </w:t>
      </w:r>
      <w:r>
        <w:rPr>
          <w:rFonts w:ascii="FangSong" w:eastAsia="FangSong" w:hAnsi="FangSong" w:cs="FangSong"/>
          <w:spacing w:val="-2"/>
          <w:sz w:val="24"/>
          <w:szCs w:val="24"/>
        </w:rPr>
        <w:t>个一级流程，</w:t>
      </w:r>
      <w:r>
        <w:rPr>
          <w:rFonts w:ascii="FangSong" w:eastAsia="FangSong" w:hAnsi="FangSong" w:cs="FangSong"/>
          <w:spacing w:val="-8"/>
          <w:sz w:val="24"/>
          <w:szCs w:val="24"/>
        </w:rPr>
        <w:t>形成变更管理流程的概要流程。对该</w:t>
      </w:r>
      <w:r>
        <w:rPr>
          <w:rFonts w:ascii="FangSong" w:eastAsia="FangSong" w:hAnsi="FangSong" w:cs="FangSong"/>
          <w:spacing w:val="-46"/>
          <w:sz w:val="24"/>
          <w:szCs w:val="24"/>
        </w:rPr>
        <w:t xml:space="preserve"> </w:t>
      </w:r>
      <w:r>
        <w:rPr>
          <w:rFonts w:ascii="FangSong" w:eastAsia="FangSong" w:hAnsi="FangSong" w:cs="FangSong"/>
          <w:spacing w:val="-8"/>
          <w:sz w:val="24"/>
          <w:szCs w:val="24"/>
        </w:rPr>
        <w:t>5</w:t>
      </w:r>
      <w:r>
        <w:rPr>
          <w:rFonts w:ascii="FangSong" w:eastAsia="FangSong" w:hAnsi="FangSong" w:cs="FangSong"/>
          <w:spacing w:val="-43"/>
          <w:sz w:val="24"/>
          <w:szCs w:val="24"/>
        </w:rPr>
        <w:t xml:space="preserve"> </w:t>
      </w:r>
      <w:r>
        <w:rPr>
          <w:rFonts w:ascii="FangSong" w:eastAsia="FangSong" w:hAnsi="FangSong" w:cs="FangSong"/>
          <w:spacing w:val="-8"/>
          <w:sz w:val="24"/>
          <w:szCs w:val="24"/>
        </w:rPr>
        <w:t>个流程所包含的活动，将进</w:t>
      </w:r>
      <w:r>
        <w:rPr>
          <w:rFonts w:ascii="FangSong" w:eastAsia="FangSong" w:hAnsi="FangSong" w:cs="FangSong"/>
          <w:spacing w:val="-9"/>
          <w:sz w:val="24"/>
          <w:szCs w:val="24"/>
        </w:rPr>
        <w:t>行细化和说明。</w:t>
      </w:r>
    </w:p>
    <w:p>
      <w:pPr>
        <w:spacing w:line="361" w:lineRule="auto"/>
        <w:rPr>
          <w:rFonts w:ascii="FangSong" w:eastAsia="FangSong" w:hAnsi="FangSong" w:cs="FangSong"/>
          <w:sz w:val="24"/>
          <w:szCs w:val="24"/>
        </w:rPr>
        <w:sectPr>
          <w:headerReference w:type="default" r:id="rId12"/>
          <w:footerReference w:type="default" r:id="rId13"/>
          <w:pgSz w:w="11907" w:h="16839"/>
          <w:pgMar w:top="1916" w:right="1712" w:bottom="2123" w:left="1771" w:header="805" w:footer="1162" w:gutter="0"/>
          <w:cols w:space="720"/>
        </w:sectPr>
      </w:pPr>
    </w:p>
    <w:p>
      <w:pPr>
        <w:spacing w:before="94"/>
      </w:pPr>
    </w:p>
    <w:tbl>
      <w:tblPr>
        <w:tblStyle w:val="TableNormal"/>
        <w:tblW w:w="7466" w:type="dxa"/>
        <w:tblInd w:w="554"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
      <w:tblGrid>
        <w:gridCol w:w="347"/>
        <w:gridCol w:w="1524"/>
        <w:gridCol w:w="1389"/>
        <w:gridCol w:w="1370"/>
        <w:gridCol w:w="1461"/>
        <w:gridCol w:w="1375"/>
      </w:tblGrid>
      <w:tr>
        <w:tblPrEx>
          <w:tblW w:w="7466" w:type="dxa"/>
          <w:tblInd w:w="554"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Ex>
        <w:trPr>
          <w:trHeight w:val="377"/>
        </w:trPr>
        <w:tc>
          <w:tcPr>
            <w:tcW w:w="7466" w:type="dxa"/>
            <w:gridSpan w:val="6"/>
            <w:tcBorders>
              <w:top w:val="single" w:sz="4" w:space="0" w:color="404040"/>
              <w:bottom w:val="single" w:sz="4" w:space="0" w:color="404040"/>
            </w:tcBorders>
          </w:tcPr>
          <w:p>
            <w:pPr>
              <w:spacing w:before="50" w:line="221" w:lineRule="auto"/>
              <w:ind w:left="45"/>
              <w:rPr>
                <w:rFonts w:ascii="FangSong" w:eastAsia="FangSong" w:hAnsi="FangSong" w:cs="FangSong"/>
                <w:sz w:val="24"/>
                <w:szCs w:val="24"/>
              </w:rPr>
            </w:pPr>
            <w:r>
              <w:drawing>
                <wp:anchor distT="0" distB="0" distL="0" distR="0" simplePos="0" relativeHeight="251658240" behindDoc="1" locked="0" layoutInCell="1" allowOverlap="1">
                  <wp:simplePos x="0" y="0"/>
                  <wp:positionH relativeFrom="column">
                    <wp:posOffset>-292</wp:posOffset>
                  </wp:positionH>
                  <wp:positionV relativeFrom="paragraph">
                    <wp:posOffset>-3321</wp:posOffset>
                  </wp:positionV>
                  <wp:extent cx="4738916" cy="4526702"/>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4"/>
                          <a:stretch>
                            <a:fillRect/>
                          </a:stretch>
                        </pic:blipFill>
                        <pic:spPr>
                          <a:xfrm rot="0">
                            <a:off x="0" y="0"/>
                            <a:ext cx="4738916" cy="4526702"/>
                          </a:xfrm>
                          <a:prstGeom prst="rect">
                            <a:avLst/>
                          </a:prstGeom>
                        </pic:spPr>
                      </pic:pic>
                    </a:graphicData>
                  </a:graphic>
                </wp:anchor>
              </w:drawing>
            </w:r>
            <w:r>
              <w:rPr>
                <w:rFonts w:ascii="FangSong" w:eastAsia="FangSong" w:hAnsi="FangSong" w:cs="FangSong"/>
                <w:b/>
                <w:bCs/>
                <w:spacing w:val="-24"/>
                <w:sz w:val="24"/>
                <w:szCs w:val="24"/>
              </w:rPr>
              <w:t>变更管理流程概要</w:t>
            </w:r>
          </w:p>
        </w:tc>
      </w:tr>
      <w:tr>
        <w:tblPrEx>
          <w:tblW w:w="7466" w:type="dxa"/>
          <w:tblInd w:w="554" w:type="dxa"/>
          <w:tblLayout w:type="fixed"/>
        </w:tblPrEx>
        <w:trPr>
          <w:trHeight w:val="681"/>
        </w:trPr>
        <w:tc>
          <w:tcPr>
            <w:tcW w:w="347" w:type="dxa"/>
            <w:vMerge w:val="restart"/>
            <w:tcBorders>
              <w:top w:val="single" w:sz="4" w:space="0" w:color="404040"/>
              <w:bottom w:val="nil"/>
            </w:tcBorders>
          </w:tcPr>
          <w:p>
            <w:pPr>
              <w:rPr>
                <w:rFonts w:ascii="Arial"/>
                <w:sz w:val="21"/>
              </w:rPr>
            </w:pPr>
          </w:p>
        </w:tc>
        <w:tc>
          <w:tcPr>
            <w:tcW w:w="1524" w:type="dxa"/>
            <w:tcBorders>
              <w:top w:val="single" w:sz="4" w:space="0" w:color="404040"/>
              <w:bottom w:val="single" w:sz="4" w:space="0" w:color="404040"/>
            </w:tcBorders>
          </w:tcPr>
          <w:p>
            <w:pPr>
              <w:pStyle w:val="TableText"/>
              <w:spacing w:before="247" w:line="222" w:lineRule="auto"/>
              <w:ind w:left="618"/>
              <w:rPr>
                <w:sz w:val="16"/>
                <w:szCs w:val="16"/>
              </w:rPr>
            </w:pPr>
            <w:r>
              <w:rPr>
                <w:b/>
                <w:bCs/>
                <w:spacing w:val="-11"/>
                <w:sz w:val="16"/>
                <w:szCs w:val="16"/>
              </w:rPr>
              <w:t>输入</w:t>
            </w:r>
          </w:p>
        </w:tc>
        <w:tc>
          <w:tcPr>
            <w:tcW w:w="1389" w:type="dxa"/>
            <w:tcBorders>
              <w:top w:val="single" w:sz="4" w:space="0" w:color="404040"/>
              <w:bottom w:val="single" w:sz="4" w:space="0" w:color="404040"/>
            </w:tcBorders>
          </w:tcPr>
          <w:p>
            <w:pPr>
              <w:pStyle w:val="TableText"/>
              <w:spacing w:before="247" w:line="224" w:lineRule="auto"/>
              <w:ind w:left="409"/>
              <w:rPr>
                <w:sz w:val="16"/>
                <w:szCs w:val="16"/>
              </w:rPr>
            </w:pPr>
            <w:r>
              <w:rPr>
                <w:b/>
                <w:bCs/>
                <w:spacing w:val="-14"/>
                <w:sz w:val="16"/>
                <w:szCs w:val="16"/>
              </w:rPr>
              <w:t>变更经理</w:t>
            </w:r>
          </w:p>
        </w:tc>
        <w:tc>
          <w:tcPr>
            <w:tcW w:w="1370" w:type="dxa"/>
            <w:tcBorders>
              <w:top w:val="single" w:sz="4" w:space="0" w:color="000000"/>
              <w:left w:val="single" w:sz="2" w:space="0" w:color="000000"/>
              <w:bottom w:val="single" w:sz="4" w:space="0" w:color="000000"/>
              <w:right w:val="single" w:sz="2" w:space="0" w:color="000000"/>
            </w:tcBorders>
          </w:tcPr>
          <w:p>
            <w:pPr>
              <w:pStyle w:val="TableText"/>
              <w:spacing w:before="247" w:line="223" w:lineRule="auto"/>
              <w:ind w:left="183"/>
              <w:rPr>
                <w:sz w:val="16"/>
                <w:szCs w:val="16"/>
              </w:rPr>
            </w:pPr>
            <w:r>
              <w:rPr>
                <w:b/>
                <w:bCs/>
                <w:spacing w:val="-15"/>
                <w:sz w:val="16"/>
                <w:szCs w:val="16"/>
              </w:rPr>
              <w:t>变更方案制作人</w:t>
            </w:r>
          </w:p>
        </w:tc>
        <w:tc>
          <w:tcPr>
            <w:tcW w:w="1461" w:type="dxa"/>
            <w:tcBorders>
              <w:top w:val="single" w:sz="4" w:space="0" w:color="404040"/>
              <w:bottom w:val="single" w:sz="4" w:space="0" w:color="404040"/>
            </w:tcBorders>
          </w:tcPr>
          <w:p>
            <w:pPr>
              <w:pStyle w:val="TableText"/>
              <w:spacing w:before="247" w:line="223" w:lineRule="auto"/>
              <w:ind w:left="377"/>
              <w:rPr>
                <w:sz w:val="16"/>
                <w:szCs w:val="16"/>
              </w:rPr>
            </w:pPr>
            <w:r>
              <w:rPr>
                <w:b/>
                <w:bCs/>
                <w:spacing w:val="-15"/>
                <w:sz w:val="16"/>
                <w:szCs w:val="16"/>
              </w:rPr>
              <w:t>变更实施人</w:t>
            </w:r>
          </w:p>
        </w:tc>
        <w:tc>
          <w:tcPr>
            <w:tcW w:w="1375" w:type="dxa"/>
            <w:tcBorders>
              <w:top w:val="single" w:sz="4" w:space="0" w:color="404040"/>
              <w:bottom w:val="single" w:sz="4" w:space="0" w:color="404040"/>
            </w:tcBorders>
          </w:tcPr>
          <w:p>
            <w:pPr>
              <w:pStyle w:val="TableText"/>
              <w:spacing w:before="247" w:line="222" w:lineRule="auto"/>
              <w:ind w:left="552"/>
              <w:rPr>
                <w:sz w:val="16"/>
                <w:szCs w:val="16"/>
              </w:rPr>
            </w:pPr>
            <w:r>
              <w:rPr>
                <w:b/>
                <w:bCs/>
                <w:spacing w:val="-11"/>
                <w:sz w:val="16"/>
                <w:szCs w:val="16"/>
              </w:rPr>
              <w:t>输出</w:t>
            </w:r>
          </w:p>
        </w:tc>
      </w:tr>
      <w:tr>
        <w:tblPrEx>
          <w:tblW w:w="7466" w:type="dxa"/>
          <w:tblInd w:w="554" w:type="dxa"/>
          <w:tblLayout w:type="fixed"/>
        </w:tblPrEx>
        <w:trPr>
          <w:trHeight w:val="6040"/>
        </w:trPr>
        <w:tc>
          <w:tcPr>
            <w:tcW w:w="347" w:type="dxa"/>
            <w:vMerge/>
            <w:tcBorders>
              <w:top w:val="nil"/>
              <w:bottom w:val="single" w:sz="4" w:space="0" w:color="404040"/>
            </w:tcBorders>
          </w:tcPr>
          <w:p>
            <w:pPr>
              <w:rPr>
                <w:rFonts w:ascii="Arial"/>
                <w:sz w:val="21"/>
              </w:rPr>
            </w:pPr>
          </w:p>
        </w:tc>
        <w:tc>
          <w:tcPr>
            <w:tcW w:w="1524" w:type="dxa"/>
            <w:tcBorders>
              <w:top w:val="single" w:sz="4" w:space="0" w:color="404040"/>
              <w:bottom w:val="single" w:sz="4" w:space="0" w:color="404040"/>
            </w:tcBorders>
          </w:tcPr>
          <w:p>
            <w:pPr>
              <w:spacing w:line="379" w:lineRule="auto"/>
              <w:rPr>
                <w:rFonts w:ascii="Arial"/>
                <w:sz w:val="21"/>
              </w:rPr>
            </w:pPr>
          </w:p>
          <w:p>
            <w:pPr>
              <w:pStyle w:val="TableText"/>
              <w:spacing w:before="42" w:line="223" w:lineRule="auto"/>
              <w:ind w:left="444"/>
              <w:rPr>
                <w:sz w:val="13"/>
                <w:szCs w:val="13"/>
              </w:rPr>
            </w:pPr>
            <w:r>
              <w:rPr>
                <w:spacing w:val="-10"/>
                <w:sz w:val="13"/>
                <w:szCs w:val="13"/>
              </w:rPr>
              <w:t>变更请求</w:t>
            </w:r>
          </w:p>
        </w:tc>
        <w:tc>
          <w:tcPr>
            <w:tcW w:w="1389" w:type="dxa"/>
            <w:tcBorders>
              <w:top w:val="single" w:sz="4" w:space="0" w:color="404040"/>
              <w:bottom w:val="single" w:sz="4" w:space="0" w:color="404040"/>
            </w:tcBorders>
          </w:tcPr>
          <w:p>
            <w:pPr>
              <w:spacing w:line="451" w:lineRule="auto"/>
              <w:rPr>
                <w:rFonts w:ascii="Arial"/>
                <w:sz w:val="21"/>
              </w:rPr>
            </w:pPr>
          </w:p>
          <w:p>
            <w:pPr>
              <w:pStyle w:val="TableText"/>
              <w:spacing w:before="42" w:line="223" w:lineRule="auto"/>
              <w:ind w:left="450"/>
              <w:rPr>
                <w:sz w:val="13"/>
                <w:szCs w:val="13"/>
              </w:rPr>
            </w:pPr>
            <w:r>
              <w:rPr>
                <w:spacing w:val="-10"/>
                <w:sz w:val="13"/>
                <w:szCs w:val="13"/>
              </w:rPr>
              <w:t>变更登记</w:t>
            </w: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pStyle w:val="TableText"/>
              <w:spacing w:before="42" w:line="233" w:lineRule="auto"/>
              <w:ind w:left="527" w:right="440" w:hanging="60"/>
              <w:rPr>
                <w:sz w:val="13"/>
                <w:szCs w:val="13"/>
              </w:rPr>
            </w:pPr>
            <w:r>
              <w:rPr>
                <w:spacing w:val="-12"/>
                <w:sz w:val="13"/>
                <w:szCs w:val="13"/>
              </w:rPr>
              <w:t>变更审核</w:t>
            </w:r>
            <w:r>
              <w:rPr>
                <w:spacing w:val="-10"/>
                <w:sz w:val="13"/>
                <w:szCs w:val="13"/>
              </w:rPr>
              <w:t>和批准</w:t>
            </w: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2" w:lineRule="auto"/>
              <w:rPr>
                <w:rFonts w:ascii="Arial"/>
                <w:sz w:val="21"/>
              </w:rPr>
            </w:pPr>
          </w:p>
          <w:p>
            <w:pPr>
              <w:pStyle w:val="TableText"/>
              <w:spacing w:before="43" w:line="223" w:lineRule="auto"/>
              <w:ind w:left="447"/>
              <w:rPr>
                <w:sz w:val="13"/>
                <w:szCs w:val="13"/>
              </w:rPr>
            </w:pPr>
            <w:r>
              <w:rPr>
                <w:spacing w:val="-9"/>
                <w:sz w:val="13"/>
                <w:szCs w:val="13"/>
              </w:rPr>
              <w:t>变更关闭</w:t>
            </w:r>
          </w:p>
        </w:tc>
        <w:tc>
          <w:tcPr>
            <w:tcW w:w="1370" w:type="dxa"/>
            <w:tcBorders>
              <w:top w:val="single" w:sz="4" w:space="0" w:color="000000"/>
              <w:left w:val="single" w:sz="2" w:space="0" w:color="000000"/>
              <w:bottom w:val="single" w:sz="4" w:space="0" w:color="000000"/>
              <w:right w:val="single" w:sz="2" w:space="0" w:color="000000"/>
            </w:tcBorders>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pStyle w:val="TableText"/>
              <w:spacing w:before="42" w:line="233" w:lineRule="auto"/>
              <w:ind w:left="571" w:right="437" w:hanging="120"/>
              <w:rPr>
                <w:sz w:val="13"/>
                <w:szCs w:val="13"/>
              </w:rPr>
            </w:pPr>
            <w:r>
              <w:rPr>
                <w:spacing w:val="-12"/>
                <w:sz w:val="13"/>
                <w:szCs w:val="13"/>
              </w:rPr>
              <w:t>制定变更</w:t>
            </w:r>
            <w:r>
              <w:rPr>
                <w:spacing w:val="-8"/>
                <w:sz w:val="13"/>
                <w:szCs w:val="13"/>
              </w:rPr>
              <w:t>方案</w:t>
            </w:r>
          </w:p>
        </w:tc>
        <w:tc>
          <w:tcPr>
            <w:tcW w:w="1461" w:type="dxa"/>
            <w:tcBorders>
              <w:top w:val="single" w:sz="4" w:space="0" w:color="404040"/>
              <w:bottom w:val="single" w:sz="4" w:space="0" w:color="404040"/>
            </w:tcBorders>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43" w:line="223" w:lineRule="auto"/>
              <w:ind w:left="539"/>
              <w:rPr>
                <w:sz w:val="13"/>
                <w:szCs w:val="13"/>
              </w:rPr>
            </w:pPr>
            <w:r>
              <w:rPr>
                <w:spacing w:val="-10"/>
                <w:sz w:val="13"/>
                <w:szCs w:val="13"/>
              </w:rPr>
              <w:t>变更实施</w:t>
            </w:r>
          </w:p>
        </w:tc>
        <w:tc>
          <w:tcPr>
            <w:tcW w:w="1375" w:type="dxa"/>
            <w:tcBorders>
              <w:top w:val="single" w:sz="4" w:space="0" w:color="404040"/>
              <w:bottom w:val="single" w:sz="4" w:space="0" w:color="404040"/>
            </w:tcBorders>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TableText"/>
              <w:spacing w:before="43" w:line="233" w:lineRule="auto"/>
              <w:ind w:left="577" w:right="312" w:hanging="241"/>
              <w:rPr>
                <w:sz w:val="13"/>
                <w:szCs w:val="13"/>
              </w:rPr>
            </w:pPr>
            <w:r>
              <w:rPr>
                <w:spacing w:val="-10"/>
                <w:sz w:val="13"/>
                <w:szCs w:val="13"/>
              </w:rPr>
              <w:t>完整的变更记</w:t>
            </w:r>
            <w:r>
              <w:rPr>
                <w:spacing w:val="-8"/>
                <w:sz w:val="13"/>
                <w:szCs w:val="13"/>
              </w:rPr>
              <w:t>录单</w:t>
            </w:r>
          </w:p>
        </w:tc>
      </w:tr>
    </w:tbl>
    <w:p>
      <w:pPr>
        <w:pStyle w:val="BodyText"/>
        <w:spacing w:line="410" w:lineRule="auto"/>
      </w:pPr>
    </w:p>
    <w:p>
      <w:pPr>
        <w:spacing w:before="90" w:line="195" w:lineRule="auto"/>
        <w:ind w:left="3057"/>
        <w:rPr>
          <w:rFonts w:ascii="Microsoft YaHei" w:eastAsia="Microsoft YaHei" w:hAnsi="Microsoft YaHei" w:cs="Microsoft YaHei"/>
          <w:sz w:val="21"/>
          <w:szCs w:val="21"/>
        </w:rPr>
      </w:pPr>
      <w:r>
        <w:rPr>
          <w:rFonts w:ascii="Microsoft YaHei" w:eastAsia="Microsoft YaHei" w:hAnsi="Microsoft YaHei" w:cs="Microsoft YaHei"/>
          <w:spacing w:val="-2"/>
          <w:sz w:val="21"/>
          <w:szCs w:val="21"/>
        </w:rPr>
        <w:t>图 1：变更管理流程概要</w:t>
      </w:r>
    </w:p>
    <w:p>
      <w:pPr>
        <w:spacing w:before="221" w:line="220" w:lineRule="auto"/>
        <w:ind w:left="412"/>
        <w:rPr>
          <w:rFonts w:ascii="FangSong" w:eastAsia="FangSong" w:hAnsi="FangSong" w:cs="FangSong"/>
          <w:sz w:val="24"/>
          <w:szCs w:val="24"/>
        </w:rPr>
      </w:pPr>
      <w:r>
        <w:rPr>
          <w:rFonts w:ascii="FangSong" w:eastAsia="FangSong" w:hAnsi="FangSong" w:cs="FangSong"/>
          <w:spacing w:val="-8"/>
          <w:sz w:val="24"/>
          <w:szCs w:val="24"/>
        </w:rPr>
        <w:t>1)</w:t>
      </w:r>
      <w:r>
        <w:rPr>
          <w:rFonts w:ascii="FangSong" w:eastAsia="FangSong" w:hAnsi="FangSong" w:cs="FangSong"/>
          <w:spacing w:val="86"/>
          <w:sz w:val="24"/>
          <w:szCs w:val="24"/>
        </w:rPr>
        <w:t xml:space="preserve"> </w:t>
      </w:r>
      <w:r>
        <w:rPr>
          <w:rFonts w:ascii="FangSong" w:eastAsia="FangSong" w:hAnsi="FangSong" w:cs="FangSong"/>
          <w:spacing w:val="-8"/>
          <w:sz w:val="24"/>
          <w:szCs w:val="24"/>
        </w:rPr>
        <w:t>变更登记</w:t>
      </w:r>
    </w:p>
    <w:p>
      <w:pPr>
        <w:spacing w:before="182" w:line="216" w:lineRule="auto"/>
        <w:ind w:left="399"/>
        <w:rPr>
          <w:rFonts w:ascii="FangSong" w:eastAsia="FangSong" w:hAnsi="FangSong" w:cs="FangSong"/>
          <w:sz w:val="24"/>
          <w:szCs w:val="24"/>
        </w:rPr>
      </w:pPr>
      <w:r>
        <w:rPr>
          <w:rFonts w:ascii="FangSong" w:eastAsia="FangSong" w:hAnsi="FangSong" w:cs="FangSong"/>
          <w:spacing w:val="-4"/>
          <w:sz w:val="24"/>
          <w:szCs w:val="24"/>
        </w:rPr>
        <w:t>记录并判断是否接受变更请求；</w:t>
      </w:r>
    </w:p>
    <w:p>
      <w:pPr>
        <w:spacing w:before="188" w:line="218" w:lineRule="auto"/>
        <w:ind w:left="397"/>
        <w:rPr>
          <w:rFonts w:ascii="FangSong" w:eastAsia="FangSong" w:hAnsi="FangSong" w:cs="FangSong"/>
          <w:sz w:val="24"/>
          <w:szCs w:val="24"/>
        </w:rPr>
      </w:pPr>
      <w:r>
        <w:rPr>
          <w:rFonts w:ascii="FangSong" w:eastAsia="FangSong" w:hAnsi="FangSong" w:cs="FangSong"/>
          <w:spacing w:val="-5"/>
          <w:sz w:val="24"/>
          <w:szCs w:val="24"/>
        </w:rPr>
        <w:t>2)</w:t>
      </w:r>
      <w:r>
        <w:rPr>
          <w:rFonts w:ascii="FangSong" w:eastAsia="FangSong" w:hAnsi="FangSong" w:cs="FangSong"/>
          <w:spacing w:val="83"/>
          <w:sz w:val="24"/>
          <w:szCs w:val="24"/>
        </w:rPr>
        <w:t xml:space="preserve"> </w:t>
      </w:r>
      <w:r>
        <w:rPr>
          <w:rFonts w:ascii="FangSong" w:eastAsia="FangSong" w:hAnsi="FangSong" w:cs="FangSong"/>
          <w:spacing w:val="-5"/>
          <w:sz w:val="24"/>
          <w:szCs w:val="24"/>
        </w:rPr>
        <w:t>变更计划</w:t>
      </w:r>
    </w:p>
    <w:p>
      <w:pPr>
        <w:spacing w:before="184" w:line="217" w:lineRule="auto"/>
        <w:ind w:left="403"/>
        <w:rPr>
          <w:rFonts w:ascii="FangSong" w:eastAsia="FangSong" w:hAnsi="FangSong" w:cs="FangSong"/>
          <w:sz w:val="24"/>
          <w:szCs w:val="24"/>
        </w:rPr>
      </w:pPr>
      <w:r>
        <w:rPr>
          <w:rFonts w:ascii="FangSong" w:eastAsia="FangSong" w:hAnsi="FangSong" w:cs="FangSong"/>
          <w:spacing w:val="-4"/>
          <w:sz w:val="24"/>
          <w:szCs w:val="24"/>
        </w:rPr>
        <w:t>制定变更方案，为变更执行制定有效计划；</w:t>
      </w:r>
    </w:p>
    <w:p>
      <w:pPr>
        <w:spacing w:before="186" w:line="218" w:lineRule="auto"/>
        <w:ind w:left="399"/>
        <w:rPr>
          <w:rFonts w:ascii="FangSong" w:eastAsia="FangSong" w:hAnsi="FangSong" w:cs="FangSong"/>
          <w:sz w:val="24"/>
          <w:szCs w:val="24"/>
        </w:rPr>
      </w:pPr>
      <w:r>
        <w:rPr>
          <w:rFonts w:ascii="FangSong" w:eastAsia="FangSong" w:hAnsi="FangSong" w:cs="FangSong"/>
          <w:spacing w:val="-4"/>
          <w:sz w:val="24"/>
          <w:szCs w:val="24"/>
        </w:rPr>
        <w:t>3)</w:t>
      </w:r>
      <w:r>
        <w:rPr>
          <w:rFonts w:ascii="FangSong" w:eastAsia="FangSong" w:hAnsi="FangSong" w:cs="FangSong"/>
          <w:spacing w:val="85"/>
          <w:sz w:val="24"/>
          <w:szCs w:val="24"/>
        </w:rPr>
        <w:t xml:space="preserve"> </w:t>
      </w:r>
      <w:r>
        <w:rPr>
          <w:rFonts w:ascii="FangSong" w:eastAsia="FangSong" w:hAnsi="FangSong" w:cs="FangSong"/>
          <w:spacing w:val="-4"/>
          <w:sz w:val="24"/>
          <w:szCs w:val="24"/>
        </w:rPr>
        <w:t>变更审核和批准</w:t>
      </w:r>
    </w:p>
    <w:p>
      <w:pPr>
        <w:spacing w:before="184" w:line="217" w:lineRule="auto"/>
        <w:ind w:left="404"/>
        <w:rPr>
          <w:rFonts w:ascii="FangSong" w:eastAsia="FangSong" w:hAnsi="FangSong" w:cs="FangSong"/>
          <w:sz w:val="24"/>
          <w:szCs w:val="24"/>
        </w:rPr>
      </w:pPr>
      <w:r>
        <w:rPr>
          <w:rFonts w:ascii="FangSong" w:eastAsia="FangSong" w:hAnsi="FangSong" w:cs="FangSong"/>
          <w:spacing w:val="-5"/>
          <w:sz w:val="24"/>
          <w:szCs w:val="24"/>
        </w:rPr>
        <w:t>对变更方案进行审批的阶段；</w:t>
      </w:r>
    </w:p>
    <w:p>
      <w:pPr>
        <w:spacing w:before="186" w:line="218" w:lineRule="auto"/>
        <w:ind w:left="393"/>
        <w:rPr>
          <w:rFonts w:ascii="FangSong" w:eastAsia="FangSong" w:hAnsi="FangSong" w:cs="FangSong"/>
          <w:sz w:val="24"/>
          <w:szCs w:val="24"/>
        </w:rPr>
      </w:pPr>
      <w:r>
        <w:rPr>
          <w:rFonts w:ascii="FangSong" w:eastAsia="FangSong" w:hAnsi="FangSong" w:cs="FangSong"/>
          <w:spacing w:val="-5"/>
          <w:sz w:val="24"/>
          <w:szCs w:val="24"/>
        </w:rPr>
        <w:t>4)</w:t>
      </w:r>
      <w:r>
        <w:rPr>
          <w:rFonts w:ascii="FangSong" w:eastAsia="FangSong" w:hAnsi="FangSong" w:cs="FangSong"/>
          <w:spacing w:val="87"/>
          <w:sz w:val="24"/>
          <w:szCs w:val="24"/>
        </w:rPr>
        <w:t xml:space="preserve"> </w:t>
      </w:r>
      <w:r>
        <w:rPr>
          <w:rFonts w:ascii="FangSong" w:eastAsia="FangSong" w:hAnsi="FangSong" w:cs="FangSong"/>
          <w:spacing w:val="-5"/>
          <w:sz w:val="24"/>
          <w:szCs w:val="24"/>
        </w:rPr>
        <w:t>变更实施</w:t>
      </w:r>
    </w:p>
    <w:p>
      <w:pPr>
        <w:spacing w:before="184" w:line="217" w:lineRule="auto"/>
        <w:ind w:left="404"/>
        <w:rPr>
          <w:rFonts w:ascii="FangSong" w:eastAsia="FangSong" w:hAnsi="FangSong" w:cs="FangSong"/>
          <w:sz w:val="24"/>
          <w:szCs w:val="24"/>
        </w:rPr>
      </w:pPr>
      <w:r>
        <w:rPr>
          <w:rFonts w:ascii="FangSong" w:eastAsia="FangSong" w:hAnsi="FangSong" w:cs="FangSong"/>
          <w:spacing w:val="-5"/>
          <w:sz w:val="24"/>
          <w:szCs w:val="24"/>
        </w:rPr>
        <w:t>对变更进行具体的执行与部署阶段；</w:t>
      </w:r>
    </w:p>
    <w:p>
      <w:pPr>
        <w:spacing w:before="187" w:line="217" w:lineRule="auto"/>
        <w:ind w:left="399"/>
        <w:rPr>
          <w:rFonts w:ascii="FangSong" w:eastAsia="FangSong" w:hAnsi="FangSong" w:cs="FangSong"/>
          <w:sz w:val="24"/>
          <w:szCs w:val="24"/>
        </w:rPr>
      </w:pPr>
      <w:r>
        <w:rPr>
          <w:rFonts w:ascii="FangSong" w:eastAsia="FangSong" w:hAnsi="FangSong" w:cs="FangSong"/>
          <w:spacing w:val="-6"/>
          <w:sz w:val="24"/>
          <w:szCs w:val="24"/>
        </w:rPr>
        <w:t>5)</w:t>
      </w:r>
      <w:r>
        <w:rPr>
          <w:rFonts w:ascii="FangSong" w:eastAsia="FangSong" w:hAnsi="FangSong" w:cs="FangSong"/>
          <w:spacing w:val="87"/>
          <w:sz w:val="24"/>
          <w:szCs w:val="24"/>
        </w:rPr>
        <w:t xml:space="preserve"> </w:t>
      </w:r>
      <w:r>
        <w:rPr>
          <w:rFonts w:ascii="FangSong" w:eastAsia="FangSong" w:hAnsi="FangSong" w:cs="FangSong"/>
          <w:spacing w:val="-6"/>
          <w:sz w:val="24"/>
          <w:szCs w:val="24"/>
        </w:rPr>
        <w:t>变更关闭</w:t>
      </w:r>
    </w:p>
    <w:p>
      <w:pPr>
        <w:spacing w:line="217" w:lineRule="auto"/>
        <w:rPr>
          <w:rFonts w:ascii="FangSong" w:eastAsia="FangSong" w:hAnsi="FangSong" w:cs="FangSong"/>
          <w:sz w:val="24"/>
          <w:szCs w:val="24"/>
        </w:rPr>
        <w:sectPr>
          <w:headerReference w:type="default" r:id="rId15"/>
          <w:footerReference w:type="default" r:id="rId16"/>
          <w:pgSz w:w="11907" w:h="16839"/>
          <w:pgMar w:top="1916" w:right="1769" w:bottom="2123" w:left="1771" w:header="805" w:footer="1165" w:gutter="0"/>
          <w:cols w:space="720"/>
        </w:sectPr>
      </w:pPr>
    </w:p>
    <w:p>
      <w:pPr>
        <w:spacing w:before="67" w:line="217" w:lineRule="auto"/>
        <w:ind w:left="409"/>
        <w:rPr>
          <w:rFonts w:ascii="FangSong" w:eastAsia="FangSong" w:hAnsi="FangSong" w:cs="FangSong"/>
          <w:sz w:val="24"/>
          <w:szCs w:val="24"/>
        </w:rPr>
      </w:pPr>
      <w:r>
        <w:rPr>
          <w:rFonts w:ascii="FangSong" w:eastAsia="FangSong" w:hAnsi="FangSong" w:cs="FangSong"/>
          <w:spacing w:val="-4"/>
          <w:sz w:val="24"/>
          <w:szCs w:val="24"/>
        </w:rPr>
        <w:t>变更实施后评审及关闭阶段。</w:t>
      </w:r>
    </w:p>
    <w:p>
      <w:pPr>
        <w:pStyle w:val="BodyText"/>
        <w:spacing w:line="380" w:lineRule="auto"/>
      </w:pPr>
    </w:p>
    <w:p>
      <w:pPr>
        <w:pStyle w:val="BodyText"/>
        <w:spacing w:before="91" w:line="234" w:lineRule="auto"/>
        <w:ind w:left="34"/>
        <w:outlineLvl w:val="1"/>
        <w:rPr>
          <w:rFonts w:ascii="FangSong" w:eastAsia="FangSong" w:hAnsi="FangSong" w:cs="FangSong"/>
          <w:sz w:val="28"/>
          <w:szCs w:val="28"/>
        </w:rPr>
      </w:pPr>
      <w:bookmarkStart w:id="13" w:name="bookmark12"/>
      <w:bookmarkEnd w:id="13"/>
      <w:r>
        <w:rPr>
          <w:b/>
          <w:bCs/>
          <w:spacing w:val="-5"/>
          <w:sz w:val="28"/>
          <w:szCs w:val="28"/>
        </w:rPr>
        <w:t>4.1.</w:t>
      </w:r>
      <w:r>
        <w:rPr>
          <w:b/>
          <w:bCs/>
          <w:spacing w:val="48"/>
          <w:w w:val="101"/>
          <w:sz w:val="28"/>
          <w:szCs w:val="28"/>
        </w:rPr>
        <w:t xml:space="preserve"> </w:t>
      </w:r>
      <w:r>
        <w:rPr>
          <w:rFonts w:ascii="FangSong" w:eastAsia="FangSong" w:hAnsi="FangSong" w:cs="FangSong"/>
          <w:b/>
          <w:bCs/>
          <w:spacing w:val="-5"/>
          <w:sz w:val="28"/>
          <w:szCs w:val="28"/>
        </w:rPr>
        <w:t>变更登记</w:t>
      </w:r>
    </w:p>
    <w:p>
      <w:pPr>
        <w:pStyle w:val="BodyText"/>
        <w:spacing w:line="277" w:lineRule="auto"/>
      </w:pPr>
    </w:p>
    <w:p>
      <w:pPr>
        <w:spacing w:before="78" w:line="216" w:lineRule="auto"/>
        <w:ind w:left="409"/>
        <w:rPr>
          <w:rFonts w:ascii="FangSong" w:eastAsia="FangSong" w:hAnsi="FangSong" w:cs="FangSong"/>
          <w:sz w:val="24"/>
          <w:szCs w:val="24"/>
        </w:rPr>
      </w:pPr>
      <w:r>
        <w:rPr>
          <w:rFonts w:ascii="FangSong" w:eastAsia="FangSong" w:hAnsi="FangSong" w:cs="FangSong"/>
          <w:spacing w:val="-2"/>
          <w:sz w:val="24"/>
          <w:szCs w:val="24"/>
        </w:rPr>
        <w:t>变更登记流程包含变更从提出到接受并分级的各阶段</w:t>
      </w:r>
      <w:r>
        <w:rPr>
          <w:rFonts w:ascii="FangSong" w:eastAsia="FangSong" w:hAnsi="FangSong" w:cs="FangSong"/>
          <w:spacing w:val="-3"/>
          <w:sz w:val="24"/>
          <w:szCs w:val="24"/>
        </w:rPr>
        <w:t>活动。</w:t>
      </w:r>
    </w:p>
    <w:p>
      <w:pPr>
        <w:spacing w:before="1"/>
      </w:pPr>
    </w:p>
    <w:p/>
    <w:tbl>
      <w:tblPr>
        <w:tblStyle w:val="TableNormal"/>
        <w:tblW w:w="8170" w:type="dxa"/>
        <w:tblInd w:w="727"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Pr>
      <w:tblGrid>
        <w:gridCol w:w="204"/>
        <w:gridCol w:w="1542"/>
        <w:gridCol w:w="1628"/>
        <w:gridCol w:w="1642"/>
        <w:gridCol w:w="1642"/>
        <w:gridCol w:w="1512"/>
      </w:tblGrid>
      <w:tr>
        <w:tblPrEx>
          <w:tblW w:w="8170" w:type="dxa"/>
          <w:tblInd w:w="727"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PrEx>
        <w:trPr>
          <w:trHeight w:val="590"/>
        </w:trPr>
        <w:tc>
          <w:tcPr>
            <w:tcW w:w="8170" w:type="dxa"/>
            <w:gridSpan w:val="6"/>
          </w:tcPr>
          <w:p>
            <w:pPr>
              <w:spacing w:before="152" w:line="222" w:lineRule="auto"/>
              <w:ind w:left="62"/>
              <w:rPr>
                <w:rFonts w:ascii="FangSong" w:eastAsia="FangSong" w:hAnsi="FangSong" w:cs="FangSong"/>
                <w:sz w:val="25"/>
                <w:szCs w:val="25"/>
              </w:rPr>
            </w:pPr>
            <w:r>
              <w:drawing>
                <wp:anchor distT="0" distB="0" distL="0" distR="0" simplePos="0" relativeHeight="251659264" behindDoc="1" locked="0" layoutInCell="1" allowOverlap="1">
                  <wp:simplePos x="0" y="0"/>
                  <wp:positionH relativeFrom="column">
                    <wp:posOffset>-3006</wp:posOffset>
                  </wp:positionH>
                  <wp:positionV relativeFrom="paragraph">
                    <wp:posOffset>-2949</wp:posOffset>
                  </wp:positionV>
                  <wp:extent cx="5187773" cy="5212951"/>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7"/>
                          <a:stretch>
                            <a:fillRect/>
                          </a:stretch>
                        </pic:blipFill>
                        <pic:spPr>
                          <a:xfrm rot="0">
                            <a:off x="0" y="0"/>
                            <a:ext cx="5187773" cy="5212951"/>
                          </a:xfrm>
                          <a:prstGeom prst="rect">
                            <a:avLst/>
                          </a:prstGeom>
                        </pic:spPr>
                      </pic:pic>
                    </a:graphicData>
                  </a:graphic>
                </wp:anchor>
              </w:drawing>
            </w:r>
            <w:r>
              <w:rPr>
                <w:rFonts w:ascii="FangSong" w:eastAsia="FangSong" w:hAnsi="FangSong" w:cs="FangSong"/>
                <w:b/>
                <w:bCs/>
                <w:spacing w:val="-2"/>
                <w:sz w:val="25"/>
                <w:szCs w:val="25"/>
              </w:rPr>
              <w:t>01-变更登记</w:t>
            </w:r>
          </w:p>
        </w:tc>
      </w:tr>
      <w:tr>
        <w:tblPrEx>
          <w:tblW w:w="8170" w:type="dxa"/>
          <w:tblInd w:w="727" w:type="dxa"/>
          <w:tblLayout w:type="fixed"/>
        </w:tblPrEx>
        <w:trPr>
          <w:trHeight w:val="952"/>
        </w:trPr>
        <w:tc>
          <w:tcPr>
            <w:tcW w:w="204" w:type="dxa"/>
            <w:vMerge w:val="restart"/>
            <w:tcBorders>
              <w:bottom w:val="nil"/>
            </w:tcBorders>
          </w:tcPr>
          <w:p>
            <w:pPr>
              <w:rPr>
                <w:rFonts w:ascii="Arial"/>
                <w:sz w:val="21"/>
              </w:rPr>
            </w:pPr>
          </w:p>
        </w:tc>
        <w:tc>
          <w:tcPr>
            <w:tcW w:w="1542" w:type="dxa"/>
          </w:tcPr>
          <w:p>
            <w:pPr>
              <w:spacing w:line="331" w:lineRule="auto"/>
              <w:rPr>
                <w:rFonts w:ascii="Arial"/>
                <w:sz w:val="21"/>
              </w:rPr>
            </w:pPr>
          </w:p>
          <w:p>
            <w:pPr>
              <w:pStyle w:val="TableText"/>
              <w:spacing w:before="52" w:line="229" w:lineRule="auto"/>
              <w:ind w:left="600"/>
              <w:rPr>
                <w:sz w:val="16"/>
                <w:szCs w:val="16"/>
              </w:rPr>
            </w:pPr>
            <w:r>
              <w:rPr>
                <w:b/>
                <w:bCs/>
                <w:spacing w:val="4"/>
                <w:sz w:val="16"/>
                <w:szCs w:val="16"/>
              </w:rPr>
              <w:t>输入</w:t>
            </w:r>
          </w:p>
        </w:tc>
        <w:tc>
          <w:tcPr>
            <w:tcW w:w="1628" w:type="dxa"/>
          </w:tcPr>
          <w:p>
            <w:pPr>
              <w:spacing w:line="331" w:lineRule="auto"/>
              <w:rPr>
                <w:rFonts w:ascii="Arial"/>
                <w:sz w:val="21"/>
              </w:rPr>
            </w:pPr>
          </w:p>
          <w:p>
            <w:pPr>
              <w:pStyle w:val="TableText"/>
              <w:spacing w:before="52" w:line="229" w:lineRule="auto"/>
              <w:ind w:left="394"/>
              <w:rPr>
                <w:sz w:val="16"/>
                <w:szCs w:val="16"/>
              </w:rPr>
            </w:pPr>
            <w:r>
              <w:rPr>
                <w:b/>
                <w:bCs/>
                <w:spacing w:val="5"/>
                <w:sz w:val="16"/>
                <w:szCs w:val="16"/>
              </w:rPr>
              <w:t>变更申请人</w:t>
            </w:r>
          </w:p>
        </w:tc>
        <w:tc>
          <w:tcPr>
            <w:tcW w:w="1642" w:type="dxa"/>
          </w:tcPr>
          <w:p>
            <w:pPr>
              <w:spacing w:line="331" w:lineRule="auto"/>
              <w:rPr>
                <w:rFonts w:ascii="Arial"/>
                <w:sz w:val="21"/>
              </w:rPr>
            </w:pPr>
          </w:p>
          <w:p>
            <w:pPr>
              <w:pStyle w:val="TableText"/>
              <w:spacing w:before="52" w:line="230" w:lineRule="auto"/>
              <w:ind w:left="492"/>
              <w:rPr>
                <w:sz w:val="16"/>
                <w:szCs w:val="16"/>
              </w:rPr>
            </w:pPr>
            <w:r>
              <w:rPr>
                <w:b/>
                <w:bCs/>
                <w:spacing w:val="4"/>
                <w:sz w:val="16"/>
                <w:szCs w:val="16"/>
              </w:rPr>
              <w:t>关联流程</w:t>
            </w:r>
          </w:p>
        </w:tc>
        <w:tc>
          <w:tcPr>
            <w:tcW w:w="1642" w:type="dxa"/>
          </w:tcPr>
          <w:p>
            <w:pPr>
              <w:spacing w:line="330" w:lineRule="auto"/>
              <w:rPr>
                <w:rFonts w:ascii="Arial"/>
                <w:sz w:val="21"/>
              </w:rPr>
            </w:pPr>
          </w:p>
          <w:p>
            <w:pPr>
              <w:pStyle w:val="TableText"/>
              <w:spacing w:before="53" w:line="231" w:lineRule="auto"/>
              <w:ind w:left="494"/>
              <w:rPr>
                <w:sz w:val="16"/>
                <w:szCs w:val="16"/>
              </w:rPr>
            </w:pPr>
            <w:r>
              <w:rPr>
                <w:b/>
                <w:bCs/>
                <w:spacing w:val="5"/>
                <w:sz w:val="16"/>
                <w:szCs w:val="16"/>
              </w:rPr>
              <w:t>变更经理</w:t>
            </w:r>
          </w:p>
        </w:tc>
        <w:tc>
          <w:tcPr>
            <w:tcW w:w="1512" w:type="dxa"/>
          </w:tcPr>
          <w:p>
            <w:pPr>
              <w:spacing w:line="331" w:lineRule="auto"/>
              <w:rPr>
                <w:rFonts w:ascii="Arial"/>
                <w:sz w:val="21"/>
              </w:rPr>
            </w:pPr>
          </w:p>
          <w:p>
            <w:pPr>
              <w:pStyle w:val="TableText"/>
              <w:spacing w:before="52" w:line="229" w:lineRule="auto"/>
              <w:ind w:left="598"/>
              <w:rPr>
                <w:sz w:val="16"/>
                <w:szCs w:val="16"/>
              </w:rPr>
            </w:pPr>
            <w:r>
              <w:rPr>
                <w:b/>
                <w:bCs/>
                <w:spacing w:val="4"/>
                <w:sz w:val="16"/>
                <w:szCs w:val="16"/>
              </w:rPr>
              <w:t>输出</w:t>
            </w:r>
          </w:p>
        </w:tc>
      </w:tr>
      <w:tr>
        <w:tblPrEx>
          <w:tblW w:w="8170" w:type="dxa"/>
          <w:tblInd w:w="727" w:type="dxa"/>
          <w:tblLayout w:type="fixed"/>
        </w:tblPrEx>
        <w:trPr>
          <w:trHeight w:val="6637"/>
        </w:trPr>
        <w:tc>
          <w:tcPr>
            <w:tcW w:w="204" w:type="dxa"/>
            <w:vMerge/>
            <w:tcBorders>
              <w:top w:val="nil"/>
            </w:tcBorders>
          </w:tcPr>
          <w:p>
            <w:pPr>
              <w:rPr>
                <w:rFonts w:ascii="Arial"/>
                <w:sz w:val="21"/>
              </w:rPr>
            </w:pPr>
          </w:p>
        </w:tc>
        <w:tc>
          <w:tcPr>
            <w:tcW w:w="1542" w:type="dxa"/>
          </w:tcPr>
          <w:p>
            <w:pPr>
              <w:spacing w:line="298" w:lineRule="auto"/>
              <w:rPr>
                <w:rFonts w:ascii="Arial"/>
                <w:sz w:val="21"/>
              </w:rPr>
            </w:pPr>
          </w:p>
          <w:p>
            <w:pPr>
              <w:spacing w:line="298" w:lineRule="auto"/>
              <w:rPr>
                <w:rFonts w:ascii="Arial"/>
                <w:sz w:val="21"/>
              </w:rPr>
            </w:pPr>
          </w:p>
          <w:p>
            <w:pPr>
              <w:spacing w:line="298" w:lineRule="auto"/>
              <w:rPr>
                <w:rFonts w:ascii="Arial"/>
                <w:sz w:val="21"/>
              </w:rPr>
            </w:pPr>
          </w:p>
          <w:p>
            <w:pPr>
              <w:spacing w:line="299" w:lineRule="auto"/>
              <w:rPr>
                <w:rFonts w:ascii="Arial"/>
                <w:sz w:val="21"/>
              </w:rPr>
            </w:pPr>
          </w:p>
          <w:p>
            <w:pPr>
              <w:pStyle w:val="TableText"/>
              <w:spacing w:before="42" w:line="230" w:lineRule="auto"/>
              <w:ind w:left="461"/>
              <w:rPr>
                <w:sz w:val="13"/>
                <w:szCs w:val="13"/>
              </w:rPr>
            </w:pPr>
            <w:r>
              <w:rPr>
                <w:spacing w:val="8"/>
                <w:sz w:val="13"/>
                <w:szCs w:val="13"/>
              </w:rPr>
              <w:t>变更请求</w:t>
            </w:r>
          </w:p>
        </w:tc>
        <w:tc>
          <w:tcPr>
            <w:tcW w:w="1628" w:type="dxa"/>
          </w:tcPr>
          <w:p>
            <w:pPr>
              <w:spacing w:line="375" w:lineRule="auto"/>
              <w:rPr>
                <w:rFonts w:ascii="Arial"/>
                <w:sz w:val="21"/>
              </w:rPr>
            </w:pPr>
          </w:p>
          <w:p>
            <w:pPr>
              <w:pStyle w:val="TableText"/>
              <w:spacing w:before="42" w:line="231" w:lineRule="auto"/>
              <w:ind w:left="656"/>
              <w:rPr>
                <w:sz w:val="13"/>
                <w:szCs w:val="13"/>
              </w:rPr>
            </w:pPr>
            <w:r>
              <w:rPr>
                <w:spacing w:val="3"/>
                <w:sz w:val="13"/>
                <w:szCs w:val="13"/>
              </w:rPr>
              <w:t>开始</w:t>
            </w:r>
          </w:p>
          <w:p>
            <w:pPr>
              <w:spacing w:line="302" w:lineRule="auto"/>
              <w:rPr>
                <w:rFonts w:ascii="Arial"/>
                <w:sz w:val="21"/>
              </w:rPr>
            </w:pPr>
          </w:p>
          <w:p>
            <w:pPr>
              <w:spacing w:line="303" w:lineRule="auto"/>
              <w:rPr>
                <w:rFonts w:ascii="Arial"/>
                <w:sz w:val="21"/>
              </w:rPr>
            </w:pPr>
          </w:p>
          <w:p>
            <w:pPr>
              <w:spacing w:before="40" w:line="167" w:lineRule="exact"/>
              <w:ind w:left="655"/>
              <w:rPr>
                <w:rFonts w:ascii="Calibri" w:eastAsia="Calibri" w:hAnsi="Calibri" w:cs="Calibri"/>
                <w:sz w:val="13"/>
                <w:szCs w:val="13"/>
              </w:rPr>
            </w:pPr>
            <w:r>
              <w:rPr>
                <w:rFonts w:ascii="Calibri" w:eastAsia="Calibri" w:hAnsi="Calibri" w:cs="Calibri"/>
                <w:spacing w:val="2"/>
                <w:position w:val="1"/>
                <w:sz w:val="13"/>
                <w:szCs w:val="13"/>
              </w:rPr>
              <w:t>3.1.1</w:t>
            </w:r>
          </w:p>
          <w:p>
            <w:pPr>
              <w:pStyle w:val="TableText"/>
              <w:spacing w:line="229" w:lineRule="auto"/>
              <w:ind w:left="517"/>
              <w:rPr>
                <w:sz w:val="13"/>
                <w:szCs w:val="13"/>
              </w:rPr>
            </w:pPr>
            <w:r>
              <w:rPr>
                <w:spacing w:val="7"/>
                <w:sz w:val="13"/>
                <w:szCs w:val="13"/>
              </w:rPr>
              <w:t>发起变更</w:t>
            </w:r>
          </w:p>
          <w:p>
            <w:pPr>
              <w:spacing w:line="423" w:lineRule="auto"/>
              <w:rPr>
                <w:rFonts w:ascii="Arial"/>
                <w:sz w:val="21"/>
              </w:rPr>
            </w:pPr>
          </w:p>
          <w:p>
            <w:pPr>
              <w:pStyle w:val="TableText"/>
              <w:spacing w:before="40" w:line="249" w:lineRule="auto"/>
              <w:ind w:left="554" w:right="585" w:firstLine="101"/>
              <w:rPr>
                <w:sz w:val="13"/>
                <w:szCs w:val="13"/>
              </w:rPr>
            </w:pPr>
            <w:r>
              <w:rPr>
                <w:rFonts w:ascii="Calibri" w:eastAsia="Calibri" w:hAnsi="Calibri" w:cs="Calibri"/>
                <w:spacing w:val="2"/>
                <w:sz w:val="13"/>
                <w:szCs w:val="13"/>
              </w:rPr>
              <w:t>3.1.2</w:t>
            </w:r>
            <w:r>
              <w:rPr>
                <w:rFonts w:ascii="Calibri" w:eastAsia="Calibri" w:hAnsi="Calibri" w:cs="Calibri"/>
                <w:sz w:val="13"/>
                <w:szCs w:val="13"/>
              </w:rPr>
              <w:t xml:space="preserve">  </w:t>
            </w:r>
            <w:r>
              <w:rPr>
                <w:rFonts w:ascii="Calibri" w:eastAsia="Calibri" w:hAnsi="Calibri" w:cs="Calibri"/>
                <w:sz w:val="13"/>
                <w:szCs w:val="13"/>
              </w:rPr>
              <w:t>RFC</w:t>
            </w:r>
            <w:r>
              <w:rPr>
                <w:spacing w:val="9"/>
                <w:sz w:val="13"/>
                <w:szCs w:val="13"/>
              </w:rPr>
              <w:t>登记</w:t>
            </w:r>
          </w:p>
        </w:tc>
        <w:tc>
          <w:tcPr>
            <w:tcW w:w="1642" w:type="dxa"/>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pStyle w:val="TableText"/>
              <w:spacing w:before="42" w:line="230" w:lineRule="auto"/>
              <w:jc w:val="right"/>
              <w:rPr>
                <w:rFonts w:ascii="Calibri" w:eastAsia="Calibri" w:hAnsi="Calibri" w:cs="Calibri"/>
                <w:sz w:val="13"/>
                <w:szCs w:val="13"/>
              </w:rPr>
            </w:pPr>
            <w:r>
              <w:rPr>
                <w:spacing w:val="1"/>
                <w:sz w:val="13"/>
                <w:szCs w:val="13"/>
              </w:rPr>
              <w:t>变更关闭</w:t>
            </w:r>
            <w:r>
              <w:rPr>
                <w:spacing w:val="6"/>
                <w:sz w:val="13"/>
                <w:szCs w:val="13"/>
              </w:rPr>
              <w:t xml:space="preserve">       </w:t>
            </w:r>
            <w:r>
              <w:rPr>
                <w:rFonts w:ascii="Calibri" w:eastAsia="Calibri" w:hAnsi="Calibri" w:cs="Calibri"/>
                <w:spacing w:val="1"/>
                <w:sz w:val="13"/>
                <w:szCs w:val="13"/>
              </w:rPr>
              <w:t>N</w:t>
            </w:r>
          </w:p>
        </w:tc>
        <w:tc>
          <w:tcPr>
            <w:tcW w:w="1642" w:type="dxa"/>
          </w:tcPr>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39" w:line="168" w:lineRule="exact"/>
              <w:ind w:left="663"/>
              <w:rPr>
                <w:rFonts w:ascii="Calibri" w:eastAsia="Calibri" w:hAnsi="Calibri" w:cs="Calibri"/>
                <w:sz w:val="13"/>
                <w:szCs w:val="13"/>
              </w:rPr>
            </w:pPr>
            <w:r>
              <w:rPr>
                <w:rFonts w:ascii="Calibri" w:eastAsia="Calibri" w:hAnsi="Calibri" w:cs="Calibri"/>
                <w:spacing w:val="2"/>
                <w:position w:val="1"/>
                <w:sz w:val="13"/>
                <w:szCs w:val="13"/>
              </w:rPr>
              <w:t>3.1.3</w:t>
            </w:r>
          </w:p>
          <w:p>
            <w:pPr>
              <w:pStyle w:val="TableText"/>
              <w:spacing w:line="227" w:lineRule="auto"/>
              <w:ind w:left="523"/>
              <w:rPr>
                <w:sz w:val="13"/>
                <w:szCs w:val="13"/>
              </w:rPr>
            </w:pPr>
            <w:r>
              <w:rPr>
                <w:spacing w:val="8"/>
                <w:sz w:val="13"/>
                <w:szCs w:val="13"/>
              </w:rPr>
              <w:t>初步评估</w:t>
            </w:r>
          </w:p>
          <w:p>
            <w:pPr>
              <w:spacing w:line="351" w:lineRule="auto"/>
              <w:rPr>
                <w:rFonts w:ascii="Arial"/>
                <w:sz w:val="21"/>
              </w:rPr>
            </w:pPr>
          </w:p>
          <w:p>
            <w:pPr>
              <w:spacing w:line="351" w:lineRule="auto"/>
              <w:rPr>
                <w:rFonts w:ascii="Arial"/>
                <w:sz w:val="21"/>
              </w:rPr>
            </w:pPr>
          </w:p>
          <w:p>
            <w:pPr>
              <w:pStyle w:val="TableText"/>
              <w:spacing w:before="42" w:line="231" w:lineRule="auto"/>
              <w:ind w:left="555"/>
              <w:rPr>
                <w:rFonts w:ascii="Calibri" w:eastAsia="Calibri" w:hAnsi="Calibri" w:cs="Calibri"/>
                <w:sz w:val="13"/>
                <w:szCs w:val="13"/>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height:30.35pt;margin-left:14.48pt;margin-top:-9.82pt;position:absolute;width:50.25pt;z-index:-251656192" fillcolor="#404040">
                  <v:textpath style="font-family:&quot;Arial&quot;;font-size:30pt;mso-text-shadow:auto;v-text-kern:t" string="&lt;&gt;"/>
                </v:shape>
              </w:pict>
            </w:r>
            <w:r>
              <w:rPr>
                <w:spacing w:val="13"/>
                <w:sz w:val="13"/>
                <w:szCs w:val="13"/>
              </w:rPr>
              <w:t>接受</w:t>
            </w:r>
            <w:r>
              <w:rPr>
                <w:rFonts w:ascii="Calibri" w:eastAsia="Calibri" w:hAnsi="Calibri" w:cs="Calibri"/>
                <w:sz w:val="13"/>
                <w:szCs w:val="13"/>
              </w:rPr>
              <w:t>RFC</w:t>
            </w:r>
          </w:p>
          <w:p>
            <w:pPr>
              <w:spacing w:line="318" w:lineRule="auto"/>
              <w:rPr>
                <w:rFonts w:ascii="Arial"/>
                <w:sz w:val="21"/>
              </w:rPr>
            </w:pPr>
          </w:p>
          <w:p>
            <w:pPr>
              <w:spacing w:before="40" w:line="184" w:lineRule="auto"/>
              <w:ind w:left="766"/>
              <w:rPr>
                <w:rFonts w:ascii="Calibri" w:eastAsia="Calibri" w:hAnsi="Calibri" w:cs="Calibri"/>
                <w:sz w:val="13"/>
                <w:szCs w:val="13"/>
              </w:rPr>
            </w:pPr>
            <w:r>
              <w:rPr>
                <w:rFonts w:ascii="Calibri" w:eastAsia="Calibri" w:hAnsi="Calibri" w:cs="Calibri"/>
                <w:spacing w:val="1"/>
                <w:sz w:val="13"/>
                <w:szCs w:val="13"/>
              </w:rPr>
              <w:t>Y</w:t>
            </w:r>
          </w:p>
          <w:p>
            <w:pPr>
              <w:spacing w:before="266" w:line="167" w:lineRule="exact"/>
              <w:ind w:left="663"/>
              <w:rPr>
                <w:rFonts w:ascii="Calibri" w:eastAsia="Calibri" w:hAnsi="Calibri" w:cs="Calibri"/>
                <w:sz w:val="13"/>
                <w:szCs w:val="13"/>
              </w:rPr>
            </w:pPr>
            <w:r>
              <w:rPr>
                <w:rFonts w:ascii="Calibri" w:eastAsia="Calibri" w:hAnsi="Calibri" w:cs="Calibri"/>
                <w:spacing w:val="2"/>
                <w:position w:val="1"/>
                <w:sz w:val="13"/>
                <w:szCs w:val="13"/>
              </w:rPr>
              <w:t>3.1.4</w:t>
            </w:r>
          </w:p>
          <w:p>
            <w:pPr>
              <w:pStyle w:val="TableText"/>
              <w:spacing w:before="1" w:line="228" w:lineRule="auto"/>
              <w:ind w:left="454"/>
              <w:rPr>
                <w:sz w:val="13"/>
                <w:szCs w:val="13"/>
              </w:rPr>
            </w:pPr>
            <w:r>
              <w:rPr>
                <w:spacing w:val="7"/>
                <w:sz w:val="13"/>
                <w:szCs w:val="13"/>
              </w:rPr>
              <w:t>分级和分类</w:t>
            </w:r>
          </w:p>
          <w:p>
            <w:pPr>
              <w:spacing w:line="301" w:lineRule="auto"/>
              <w:rPr>
                <w:rFonts w:ascii="Arial"/>
                <w:sz w:val="21"/>
              </w:rPr>
            </w:pPr>
          </w:p>
          <w:p>
            <w:pPr>
              <w:spacing w:line="301" w:lineRule="auto"/>
              <w:rPr>
                <w:rFonts w:ascii="Arial"/>
                <w:sz w:val="21"/>
              </w:rPr>
            </w:pPr>
          </w:p>
          <w:p>
            <w:pPr>
              <w:pStyle w:val="TableText"/>
              <w:spacing w:before="43" w:line="229" w:lineRule="auto"/>
              <w:ind w:left="667"/>
              <w:rPr>
                <w:sz w:val="13"/>
                <w:szCs w:val="13"/>
              </w:rPr>
            </w:pPr>
            <w:r>
              <w:rPr>
                <w:spacing w:val="2"/>
                <w:sz w:val="13"/>
                <w:szCs w:val="13"/>
              </w:rPr>
              <w:t>结束</w:t>
            </w:r>
          </w:p>
        </w:tc>
        <w:tc>
          <w:tcPr>
            <w:tcW w:w="1512" w:type="dxa"/>
          </w:tcPr>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TableText"/>
              <w:spacing w:before="43" w:line="260" w:lineRule="auto"/>
              <w:ind w:left="555" w:right="318" w:hanging="195"/>
              <w:rPr>
                <w:sz w:val="13"/>
                <w:szCs w:val="13"/>
              </w:rPr>
            </w:pPr>
            <w:r>
              <w:rPr>
                <w:spacing w:val="7"/>
                <w:sz w:val="13"/>
                <w:szCs w:val="13"/>
              </w:rPr>
              <w:t>已分级的变更</w:t>
            </w:r>
            <w:r>
              <w:rPr>
                <w:spacing w:val="8"/>
                <w:sz w:val="13"/>
                <w:szCs w:val="13"/>
              </w:rPr>
              <w:t>记录单</w:t>
            </w:r>
          </w:p>
        </w:tc>
      </w:tr>
    </w:tbl>
    <w:p>
      <w:pPr>
        <w:pStyle w:val="BodyText"/>
        <w:spacing w:line="435" w:lineRule="auto"/>
      </w:pPr>
    </w:p>
    <w:p>
      <w:pPr>
        <w:spacing w:before="69" w:line="220" w:lineRule="auto"/>
        <w:ind w:left="3716"/>
        <w:rPr>
          <w:rFonts w:ascii="FangSong" w:eastAsia="FangSong" w:hAnsi="FangSong" w:cs="FangSong"/>
          <w:sz w:val="21"/>
          <w:szCs w:val="21"/>
        </w:rPr>
      </w:pPr>
      <w:r>
        <w:rPr>
          <w:rFonts w:ascii="FangSong" w:eastAsia="FangSong" w:hAnsi="FangSong" w:cs="FangSong"/>
          <w:spacing w:val="-7"/>
          <w:sz w:val="21"/>
          <w:szCs w:val="21"/>
        </w:rPr>
        <w:t>图</w:t>
      </w:r>
      <w:r>
        <w:rPr>
          <w:rFonts w:ascii="FangSong" w:eastAsia="FangSong" w:hAnsi="FangSong" w:cs="FangSong"/>
          <w:spacing w:val="-42"/>
          <w:sz w:val="21"/>
          <w:szCs w:val="21"/>
        </w:rPr>
        <w:t xml:space="preserve"> </w:t>
      </w:r>
      <w:r>
        <w:rPr>
          <w:rFonts w:ascii="FangSong" w:eastAsia="FangSong" w:hAnsi="FangSong" w:cs="FangSong"/>
          <w:spacing w:val="-7"/>
          <w:sz w:val="21"/>
          <w:szCs w:val="21"/>
        </w:rPr>
        <w:t>2：变更登记</w:t>
      </w:r>
    </w:p>
    <w:p>
      <w:pPr>
        <w:spacing w:line="220" w:lineRule="auto"/>
        <w:rPr>
          <w:rFonts w:ascii="FangSong" w:eastAsia="FangSong" w:hAnsi="FangSong" w:cs="FangSong"/>
          <w:sz w:val="21"/>
          <w:szCs w:val="21"/>
        </w:rPr>
        <w:sectPr>
          <w:headerReference w:type="default" r:id="rId18"/>
          <w:footerReference w:type="default" r:id="rId19"/>
          <w:pgSz w:w="11907" w:h="16839"/>
          <w:pgMar w:top="1916" w:right="1231" w:bottom="2123" w:left="1771" w:header="805" w:footer="1165" w:gutter="0"/>
          <w:cols w:space="720"/>
        </w:sectPr>
      </w:pPr>
    </w:p>
    <w:p>
      <w:pPr>
        <w:spacing w:before="127" w:line="234" w:lineRule="auto"/>
        <w:ind w:left="35"/>
        <w:outlineLvl w:val="2"/>
        <w:rPr>
          <w:rFonts w:ascii="FangSong" w:eastAsia="FangSong" w:hAnsi="FangSong" w:cs="FangSong"/>
          <w:sz w:val="28"/>
          <w:szCs w:val="28"/>
        </w:rPr>
      </w:pPr>
      <w:bookmarkStart w:id="14" w:name="bookmark13"/>
      <w:bookmarkEnd w:id="14"/>
      <w:r>
        <w:rPr>
          <w:rFonts w:ascii="Times New Roman" w:eastAsia="Times New Roman" w:hAnsi="Times New Roman" w:cs="Times New Roman"/>
          <w:b/>
          <w:bCs/>
          <w:spacing w:val="-4"/>
          <w:sz w:val="28"/>
          <w:szCs w:val="28"/>
        </w:rPr>
        <w:t>4.1.1.</w:t>
      </w:r>
      <w:r>
        <w:rPr>
          <w:rFonts w:ascii="Times New Roman" w:eastAsia="Times New Roman" w:hAnsi="Times New Roman" w:cs="Times New Roman"/>
          <w:b/>
          <w:bCs/>
          <w:spacing w:val="33"/>
          <w:sz w:val="28"/>
          <w:szCs w:val="28"/>
        </w:rPr>
        <w:t xml:space="preserve"> </w:t>
      </w:r>
      <w:r>
        <w:rPr>
          <w:rFonts w:ascii="FangSong" w:eastAsia="FangSong" w:hAnsi="FangSong" w:cs="FangSong"/>
          <w:b/>
          <w:bCs/>
          <w:spacing w:val="-4"/>
          <w:sz w:val="28"/>
          <w:szCs w:val="28"/>
        </w:rPr>
        <w:t>发起变更</w:t>
      </w:r>
    </w:p>
    <w:p>
      <w:pPr>
        <w:pStyle w:val="BodyText"/>
        <w:spacing w:line="386" w:lineRule="auto"/>
      </w:pPr>
    </w:p>
    <w:p>
      <w:pPr>
        <w:spacing w:before="78" w:line="216" w:lineRule="auto"/>
        <w:ind w:left="404"/>
        <w:rPr>
          <w:rFonts w:ascii="FangSong" w:eastAsia="FangSong" w:hAnsi="FangSong" w:cs="FangSong"/>
          <w:sz w:val="24"/>
          <w:szCs w:val="24"/>
        </w:rPr>
      </w:pPr>
      <w:r>
        <w:rPr>
          <w:rFonts w:ascii="FangSong" w:eastAsia="FangSong" w:hAnsi="FangSong" w:cs="FangSong"/>
          <w:spacing w:val="-2"/>
          <w:sz w:val="24"/>
          <w:szCs w:val="24"/>
        </w:rPr>
        <w:t>如果变更请求属于新服务请求，由变更申请人直接提交变更申请。</w:t>
      </w:r>
    </w:p>
    <w:p>
      <w:pPr>
        <w:spacing w:before="187" w:line="360" w:lineRule="auto"/>
        <w:ind w:left="47" w:right="61" w:firstLine="356"/>
        <w:rPr>
          <w:rFonts w:ascii="FangSong" w:eastAsia="FangSong" w:hAnsi="FangSong" w:cs="FangSong"/>
          <w:sz w:val="24"/>
          <w:szCs w:val="24"/>
        </w:rPr>
      </w:pPr>
      <w:r>
        <w:rPr>
          <w:rFonts w:ascii="FangSong" w:eastAsia="FangSong" w:hAnsi="FangSong" w:cs="FangSong"/>
          <w:spacing w:val="-1"/>
          <w:sz w:val="24"/>
          <w:szCs w:val="24"/>
        </w:rPr>
        <w:t>如果变更由正在处理中的事件引发，</w:t>
      </w:r>
      <w:r>
        <w:rPr>
          <w:rFonts w:ascii="FangSong" w:eastAsia="FangSong" w:hAnsi="FangSong" w:cs="FangSong"/>
          <w:spacing w:val="-72"/>
          <w:sz w:val="24"/>
          <w:szCs w:val="24"/>
        </w:rPr>
        <w:t xml:space="preserve"> </w:t>
      </w:r>
      <w:r>
        <w:rPr>
          <w:rFonts w:ascii="FangSong" w:eastAsia="FangSong" w:hAnsi="FangSong" w:cs="FangSong"/>
          <w:spacing w:val="-1"/>
          <w:sz w:val="24"/>
          <w:szCs w:val="24"/>
        </w:rPr>
        <w:t>则由该事件处理人根据事件</w:t>
      </w:r>
      <w:r>
        <w:rPr>
          <w:rFonts w:ascii="FangSong" w:eastAsia="FangSong" w:hAnsi="FangSong" w:cs="FangSong"/>
          <w:spacing w:val="-2"/>
          <w:sz w:val="24"/>
          <w:szCs w:val="24"/>
        </w:rPr>
        <w:t>情况提交变</w:t>
      </w:r>
      <w:r>
        <w:rPr>
          <w:rFonts w:ascii="FangSong" w:eastAsia="FangSong" w:hAnsi="FangSong" w:cs="FangSong"/>
          <w:spacing w:val="-3"/>
          <w:sz w:val="24"/>
          <w:szCs w:val="24"/>
        </w:rPr>
        <w:t>更申请，并关联触发该变更的事件。</w:t>
      </w:r>
    </w:p>
    <w:p>
      <w:pPr>
        <w:spacing w:line="217" w:lineRule="auto"/>
        <w:ind w:left="408"/>
        <w:rPr>
          <w:rFonts w:ascii="FangSong" w:eastAsia="FangSong" w:hAnsi="FangSong" w:cs="FangSong"/>
          <w:sz w:val="24"/>
          <w:szCs w:val="24"/>
        </w:rPr>
      </w:pPr>
      <w:r>
        <w:rPr>
          <w:rFonts w:ascii="FangSong" w:eastAsia="FangSong" w:hAnsi="FangSong" w:cs="FangSong"/>
          <w:spacing w:val="-4"/>
          <w:sz w:val="24"/>
          <w:szCs w:val="24"/>
        </w:rPr>
        <w:t>发起变更阶段应记录或更新的信息包括：</w:t>
      </w:r>
    </w:p>
    <w:p>
      <w:pPr>
        <w:spacing w:before="186" w:line="218" w:lineRule="auto"/>
        <w:ind w:left="412"/>
        <w:rPr>
          <w:rFonts w:ascii="FangSong" w:eastAsia="FangSong" w:hAnsi="FangSong" w:cs="FangSong"/>
          <w:sz w:val="24"/>
          <w:szCs w:val="24"/>
        </w:rPr>
      </w:pPr>
      <w:r>
        <w:rPr>
          <w:rFonts w:ascii="FangSong" w:eastAsia="FangSong" w:hAnsi="FangSong" w:cs="FangSong"/>
          <w:spacing w:val="-17"/>
          <w:sz w:val="24"/>
          <w:szCs w:val="24"/>
        </w:rPr>
        <w:t>1)</w:t>
      </w:r>
      <w:r>
        <w:rPr>
          <w:rFonts w:ascii="FangSong" w:eastAsia="FangSong" w:hAnsi="FangSong" w:cs="FangSong"/>
          <w:spacing w:val="67"/>
          <w:sz w:val="24"/>
          <w:szCs w:val="24"/>
        </w:rPr>
        <w:t xml:space="preserve"> </w:t>
      </w:r>
      <w:r>
        <w:rPr>
          <w:rFonts w:ascii="FangSong" w:eastAsia="FangSong" w:hAnsi="FangSong" w:cs="FangSong"/>
          <w:spacing w:val="-17"/>
          <w:sz w:val="24"/>
          <w:szCs w:val="24"/>
        </w:rPr>
        <w:t>RFC</w:t>
      </w:r>
      <w:r>
        <w:rPr>
          <w:rFonts w:ascii="FangSong" w:eastAsia="FangSong" w:hAnsi="FangSong" w:cs="FangSong"/>
          <w:spacing w:val="-42"/>
          <w:sz w:val="24"/>
          <w:szCs w:val="24"/>
        </w:rPr>
        <w:t xml:space="preserve"> </w:t>
      </w:r>
      <w:r>
        <w:rPr>
          <w:rFonts w:ascii="FangSong" w:eastAsia="FangSong" w:hAnsi="FangSong" w:cs="FangSong"/>
          <w:spacing w:val="-17"/>
          <w:sz w:val="24"/>
          <w:szCs w:val="24"/>
        </w:rPr>
        <w:t>编号（自动</w:t>
      </w:r>
      <w:r>
        <w:rPr>
          <w:rFonts w:ascii="FangSong" w:eastAsia="FangSong" w:hAnsi="FangSong" w:cs="FangSong"/>
          <w:spacing w:val="-9"/>
          <w:sz w:val="24"/>
          <w:szCs w:val="24"/>
        </w:rPr>
        <w:t>）；</w:t>
      </w:r>
    </w:p>
    <w:p>
      <w:pPr>
        <w:spacing w:before="185" w:line="218" w:lineRule="auto"/>
        <w:ind w:left="397"/>
        <w:rPr>
          <w:rFonts w:ascii="FangSong" w:eastAsia="FangSong" w:hAnsi="FangSong" w:cs="FangSong"/>
          <w:sz w:val="24"/>
          <w:szCs w:val="24"/>
        </w:rPr>
      </w:pPr>
      <w:r>
        <w:rPr>
          <w:rFonts w:ascii="FangSong" w:eastAsia="FangSong" w:hAnsi="FangSong" w:cs="FangSong"/>
          <w:spacing w:val="-11"/>
          <w:sz w:val="24"/>
          <w:szCs w:val="24"/>
        </w:rPr>
        <w:t>2)</w:t>
      </w:r>
      <w:r>
        <w:rPr>
          <w:rFonts w:ascii="FangSong" w:eastAsia="FangSong" w:hAnsi="FangSong" w:cs="FangSong"/>
          <w:spacing w:val="87"/>
          <w:sz w:val="24"/>
          <w:szCs w:val="24"/>
        </w:rPr>
        <w:t xml:space="preserve"> </w:t>
      </w:r>
      <w:r>
        <w:rPr>
          <w:rFonts w:ascii="FangSong" w:eastAsia="FangSong" w:hAnsi="FangSong" w:cs="FangSong"/>
          <w:spacing w:val="-11"/>
          <w:sz w:val="24"/>
          <w:szCs w:val="24"/>
        </w:rPr>
        <w:t>变更描述；</w:t>
      </w:r>
    </w:p>
    <w:p>
      <w:pPr>
        <w:spacing w:before="184" w:line="218" w:lineRule="auto"/>
        <w:ind w:left="399"/>
        <w:rPr>
          <w:rFonts w:ascii="FangSong" w:eastAsia="FangSong" w:hAnsi="FangSong" w:cs="FangSong"/>
          <w:sz w:val="24"/>
          <w:szCs w:val="24"/>
        </w:rPr>
      </w:pPr>
      <w:r>
        <w:rPr>
          <w:rFonts w:ascii="FangSong" w:eastAsia="FangSong" w:hAnsi="FangSong" w:cs="FangSong"/>
          <w:spacing w:val="-16"/>
          <w:sz w:val="24"/>
          <w:szCs w:val="24"/>
        </w:rPr>
        <w:t>3)</w:t>
      </w:r>
      <w:r>
        <w:rPr>
          <w:rFonts w:ascii="FangSong" w:eastAsia="FangSong" w:hAnsi="FangSong" w:cs="FangSong"/>
          <w:spacing w:val="83"/>
          <w:sz w:val="24"/>
          <w:szCs w:val="24"/>
        </w:rPr>
        <w:t xml:space="preserve"> </w:t>
      </w:r>
      <w:r>
        <w:rPr>
          <w:rFonts w:ascii="FangSong" w:eastAsia="FangSong" w:hAnsi="FangSong" w:cs="FangSong"/>
          <w:spacing w:val="-16"/>
          <w:sz w:val="24"/>
          <w:szCs w:val="24"/>
        </w:rPr>
        <w:t>关联事件号（自动</w:t>
      </w:r>
      <w:r>
        <w:rPr>
          <w:rFonts w:ascii="FangSong" w:eastAsia="FangSong" w:hAnsi="FangSong" w:cs="FangSong"/>
          <w:spacing w:val="-7"/>
          <w:sz w:val="24"/>
          <w:szCs w:val="24"/>
        </w:rPr>
        <w:t>）；</w:t>
      </w:r>
    </w:p>
    <w:p>
      <w:pPr>
        <w:spacing w:before="185" w:line="218" w:lineRule="auto"/>
        <w:ind w:left="393"/>
        <w:rPr>
          <w:rFonts w:ascii="FangSong" w:eastAsia="FangSong" w:hAnsi="FangSong" w:cs="FangSong"/>
          <w:sz w:val="24"/>
          <w:szCs w:val="24"/>
        </w:rPr>
      </w:pPr>
      <w:r>
        <w:rPr>
          <w:rFonts w:ascii="FangSong" w:eastAsia="FangSong" w:hAnsi="FangSong" w:cs="FangSong"/>
          <w:spacing w:val="-10"/>
          <w:sz w:val="24"/>
          <w:szCs w:val="24"/>
        </w:rPr>
        <w:t>4)</w:t>
      </w:r>
      <w:r>
        <w:rPr>
          <w:rFonts w:ascii="FangSong" w:eastAsia="FangSong" w:hAnsi="FangSong" w:cs="FangSong"/>
          <w:spacing w:val="84"/>
          <w:sz w:val="24"/>
          <w:szCs w:val="24"/>
        </w:rPr>
        <w:t xml:space="preserve"> </w:t>
      </w:r>
      <w:r>
        <w:rPr>
          <w:rFonts w:ascii="FangSong" w:eastAsia="FangSong" w:hAnsi="FangSong" w:cs="FangSong"/>
          <w:spacing w:val="-10"/>
          <w:sz w:val="24"/>
          <w:szCs w:val="24"/>
        </w:rPr>
        <w:t>变更状态；</w:t>
      </w:r>
    </w:p>
    <w:p>
      <w:pPr>
        <w:spacing w:before="185" w:line="218" w:lineRule="auto"/>
        <w:ind w:left="399"/>
        <w:rPr>
          <w:rFonts w:ascii="FangSong" w:eastAsia="FangSong" w:hAnsi="FangSong" w:cs="FangSong"/>
          <w:sz w:val="24"/>
          <w:szCs w:val="24"/>
        </w:rPr>
      </w:pPr>
      <w:r>
        <w:rPr>
          <w:rFonts w:ascii="FangSong" w:eastAsia="FangSong" w:hAnsi="FangSong" w:cs="FangSong"/>
          <w:spacing w:val="-11"/>
          <w:sz w:val="24"/>
          <w:szCs w:val="24"/>
        </w:rPr>
        <w:t>5)</w:t>
      </w:r>
      <w:r>
        <w:rPr>
          <w:rFonts w:ascii="FangSong" w:eastAsia="FangSong" w:hAnsi="FangSong" w:cs="FangSong"/>
          <w:spacing w:val="76"/>
          <w:sz w:val="24"/>
          <w:szCs w:val="24"/>
        </w:rPr>
        <w:t xml:space="preserve"> </w:t>
      </w:r>
      <w:r>
        <w:rPr>
          <w:rFonts w:ascii="FangSong" w:eastAsia="FangSong" w:hAnsi="FangSong" w:cs="FangSong"/>
          <w:spacing w:val="-11"/>
          <w:sz w:val="24"/>
          <w:szCs w:val="24"/>
        </w:rPr>
        <w:t>处理人；</w:t>
      </w:r>
    </w:p>
    <w:p>
      <w:pPr>
        <w:spacing w:before="184" w:line="219" w:lineRule="auto"/>
        <w:ind w:left="396"/>
        <w:rPr>
          <w:rFonts w:ascii="FangSong" w:eastAsia="FangSong" w:hAnsi="FangSong" w:cs="FangSong"/>
          <w:sz w:val="24"/>
          <w:szCs w:val="24"/>
        </w:rPr>
      </w:pPr>
      <w:r>
        <w:rPr>
          <w:rFonts w:ascii="FangSong" w:eastAsia="FangSong" w:hAnsi="FangSong" w:cs="FangSong"/>
          <w:spacing w:val="-8"/>
          <w:sz w:val="24"/>
          <w:szCs w:val="24"/>
        </w:rPr>
        <w:t>6)</w:t>
      </w:r>
      <w:r>
        <w:rPr>
          <w:rFonts w:ascii="FangSong" w:eastAsia="FangSong" w:hAnsi="FangSong" w:cs="FangSong"/>
          <w:spacing w:val="82"/>
          <w:sz w:val="24"/>
          <w:szCs w:val="24"/>
        </w:rPr>
        <w:t xml:space="preserve"> </w:t>
      </w:r>
      <w:r>
        <w:rPr>
          <w:rFonts w:ascii="FangSong" w:eastAsia="FangSong" w:hAnsi="FangSong" w:cs="FangSong"/>
          <w:spacing w:val="-8"/>
          <w:sz w:val="24"/>
          <w:szCs w:val="24"/>
        </w:rPr>
        <w:t>处理时间。</w:t>
      </w:r>
    </w:p>
    <w:p>
      <w:pPr>
        <w:pStyle w:val="BodyText"/>
        <w:spacing w:line="411" w:lineRule="auto"/>
      </w:pPr>
    </w:p>
    <w:p>
      <w:pPr>
        <w:spacing w:before="91"/>
        <w:ind w:left="35"/>
        <w:outlineLvl w:val="2"/>
        <w:rPr>
          <w:rFonts w:ascii="FangSong" w:eastAsia="FangSong" w:hAnsi="FangSong" w:cs="FangSong"/>
          <w:sz w:val="28"/>
          <w:szCs w:val="28"/>
        </w:rPr>
      </w:pPr>
      <w:bookmarkStart w:id="15" w:name="bookmark14"/>
      <w:bookmarkEnd w:id="15"/>
      <w:r>
        <w:rPr>
          <w:rFonts w:ascii="Times New Roman" w:eastAsia="Times New Roman" w:hAnsi="Times New Roman" w:cs="Times New Roman"/>
          <w:b/>
          <w:bCs/>
          <w:spacing w:val="-2"/>
          <w:sz w:val="28"/>
          <w:szCs w:val="28"/>
        </w:rPr>
        <w:t>4.1.2. RFC</w:t>
      </w:r>
      <w:r>
        <w:rPr>
          <w:rFonts w:ascii="Times New Roman" w:eastAsia="Times New Roman" w:hAnsi="Times New Roman" w:cs="Times New Roman"/>
          <w:b/>
          <w:bCs/>
          <w:spacing w:val="29"/>
          <w:w w:val="101"/>
          <w:sz w:val="28"/>
          <w:szCs w:val="28"/>
        </w:rPr>
        <w:t xml:space="preserve"> </w:t>
      </w:r>
      <w:r>
        <w:rPr>
          <w:rFonts w:ascii="FangSong" w:eastAsia="FangSong" w:hAnsi="FangSong" w:cs="FangSong"/>
          <w:b/>
          <w:bCs/>
          <w:spacing w:val="-2"/>
          <w:sz w:val="28"/>
          <w:szCs w:val="28"/>
        </w:rPr>
        <w:t>登记</w:t>
      </w:r>
    </w:p>
    <w:p>
      <w:pPr>
        <w:pStyle w:val="BodyText"/>
        <w:spacing w:line="378" w:lineRule="auto"/>
      </w:pPr>
    </w:p>
    <w:p>
      <w:pPr>
        <w:spacing w:before="79" w:line="360" w:lineRule="auto"/>
        <w:ind w:left="47" w:firstLine="362"/>
        <w:rPr>
          <w:rFonts w:ascii="FangSong" w:eastAsia="FangSong" w:hAnsi="FangSong" w:cs="FangSong"/>
          <w:sz w:val="24"/>
          <w:szCs w:val="24"/>
        </w:rPr>
      </w:pPr>
      <w:r>
        <w:rPr>
          <w:rFonts w:ascii="FangSong" w:eastAsia="FangSong" w:hAnsi="FangSong" w:cs="FangSong"/>
          <w:sz w:val="24"/>
          <w:szCs w:val="24"/>
        </w:rPr>
        <w:t>变更受理人根据预授权列表判断变更申请是否属于预授权范畴。如果属于，</w:t>
      </w:r>
      <w:r>
        <w:rPr>
          <w:rFonts w:ascii="FangSong" w:eastAsia="FangSong" w:hAnsi="FangSong" w:cs="FangSong"/>
          <w:spacing w:val="-2"/>
          <w:sz w:val="24"/>
          <w:szCs w:val="24"/>
        </w:rPr>
        <w:t>则将该变更申请转入变更实施阶段。如果不属于，则提交给变更经理进行评估。</w:t>
      </w:r>
    </w:p>
    <w:p>
      <w:pPr>
        <w:spacing w:before="1" w:line="217" w:lineRule="auto"/>
        <w:ind w:left="392"/>
        <w:rPr>
          <w:rFonts w:ascii="FangSong" w:eastAsia="FangSong" w:hAnsi="FangSong" w:cs="FangSong"/>
          <w:sz w:val="24"/>
          <w:szCs w:val="24"/>
        </w:rPr>
      </w:pPr>
      <w:r>
        <w:rPr>
          <w:rFonts w:ascii="FangSong" w:eastAsia="FangSong" w:hAnsi="FangSong" w:cs="FangSong"/>
          <w:spacing w:val="-5"/>
          <w:sz w:val="24"/>
          <w:szCs w:val="24"/>
        </w:rPr>
        <w:t>RFC</w:t>
      </w:r>
      <w:r>
        <w:rPr>
          <w:rFonts w:ascii="FangSong" w:eastAsia="FangSong" w:hAnsi="FangSong" w:cs="FangSong"/>
          <w:spacing w:val="-22"/>
          <w:sz w:val="24"/>
          <w:szCs w:val="24"/>
        </w:rPr>
        <w:t xml:space="preserve"> </w:t>
      </w:r>
      <w:r>
        <w:rPr>
          <w:rFonts w:ascii="FangSong" w:eastAsia="FangSong" w:hAnsi="FangSong" w:cs="FangSong"/>
          <w:spacing w:val="-5"/>
          <w:sz w:val="24"/>
          <w:szCs w:val="24"/>
        </w:rPr>
        <w:t>登记阶段应记录或更新的信息包括：</w:t>
      </w:r>
    </w:p>
    <w:p>
      <w:pPr>
        <w:spacing w:before="186" w:line="218" w:lineRule="auto"/>
        <w:ind w:left="412"/>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86"/>
          <w:sz w:val="24"/>
          <w:szCs w:val="24"/>
        </w:rPr>
        <w:t xml:space="preserve"> </w:t>
      </w:r>
      <w:r>
        <w:rPr>
          <w:rFonts w:ascii="FangSong" w:eastAsia="FangSong" w:hAnsi="FangSong" w:cs="FangSong"/>
          <w:spacing w:val="-13"/>
          <w:sz w:val="24"/>
          <w:szCs w:val="24"/>
        </w:rPr>
        <w:t>变更状态；</w:t>
      </w:r>
    </w:p>
    <w:p>
      <w:pPr>
        <w:spacing w:before="184" w:line="218" w:lineRule="auto"/>
        <w:ind w:left="397"/>
        <w:rPr>
          <w:rFonts w:ascii="FangSong" w:eastAsia="FangSong" w:hAnsi="FangSong" w:cs="FangSong"/>
          <w:sz w:val="24"/>
          <w:szCs w:val="24"/>
        </w:rPr>
      </w:pPr>
      <w:r>
        <w:rPr>
          <w:rFonts w:ascii="FangSong" w:eastAsia="FangSong" w:hAnsi="FangSong" w:cs="FangSong"/>
          <w:spacing w:val="-11"/>
          <w:sz w:val="24"/>
          <w:szCs w:val="24"/>
        </w:rPr>
        <w:t>2)</w:t>
      </w:r>
      <w:r>
        <w:rPr>
          <w:rFonts w:ascii="FangSong" w:eastAsia="FangSong" w:hAnsi="FangSong" w:cs="FangSong"/>
          <w:spacing w:val="78"/>
          <w:sz w:val="24"/>
          <w:szCs w:val="24"/>
        </w:rPr>
        <w:t xml:space="preserve"> </w:t>
      </w:r>
      <w:r>
        <w:rPr>
          <w:rFonts w:ascii="FangSong" w:eastAsia="FangSong" w:hAnsi="FangSong" w:cs="FangSong"/>
          <w:spacing w:val="-11"/>
          <w:sz w:val="24"/>
          <w:szCs w:val="24"/>
        </w:rPr>
        <w:t>处理人；</w:t>
      </w:r>
    </w:p>
    <w:p>
      <w:pPr>
        <w:spacing w:before="185" w:line="219" w:lineRule="auto"/>
        <w:ind w:left="399"/>
        <w:rPr>
          <w:rFonts w:ascii="FangSong" w:eastAsia="FangSong" w:hAnsi="FangSong" w:cs="FangSong"/>
          <w:sz w:val="24"/>
          <w:szCs w:val="24"/>
        </w:rPr>
      </w:pPr>
      <w:r>
        <w:rPr>
          <w:rFonts w:ascii="FangSong" w:eastAsia="FangSong" w:hAnsi="FangSong" w:cs="FangSong"/>
          <w:spacing w:val="-8"/>
          <w:sz w:val="24"/>
          <w:szCs w:val="24"/>
        </w:rPr>
        <w:t>3)</w:t>
      </w:r>
      <w:r>
        <w:rPr>
          <w:rFonts w:ascii="FangSong" w:eastAsia="FangSong" w:hAnsi="FangSong" w:cs="FangSong"/>
          <w:spacing w:val="79"/>
          <w:sz w:val="24"/>
          <w:szCs w:val="24"/>
        </w:rPr>
        <w:t xml:space="preserve"> </w:t>
      </w:r>
      <w:r>
        <w:rPr>
          <w:rFonts w:ascii="FangSong" w:eastAsia="FangSong" w:hAnsi="FangSong" w:cs="FangSong"/>
          <w:spacing w:val="-8"/>
          <w:sz w:val="24"/>
          <w:szCs w:val="24"/>
        </w:rPr>
        <w:t>处理时间。</w:t>
      </w:r>
    </w:p>
    <w:p>
      <w:pPr>
        <w:pStyle w:val="BodyText"/>
        <w:spacing w:line="411" w:lineRule="auto"/>
      </w:pPr>
    </w:p>
    <w:p>
      <w:pPr>
        <w:spacing w:before="91" w:line="230" w:lineRule="auto"/>
        <w:ind w:left="35"/>
        <w:outlineLvl w:val="2"/>
        <w:rPr>
          <w:rFonts w:ascii="FangSong" w:eastAsia="FangSong" w:hAnsi="FangSong" w:cs="FangSong"/>
          <w:sz w:val="28"/>
          <w:szCs w:val="28"/>
        </w:rPr>
      </w:pPr>
      <w:bookmarkStart w:id="16" w:name="bookmark15"/>
      <w:bookmarkEnd w:id="16"/>
      <w:r>
        <w:rPr>
          <w:rFonts w:ascii="Times New Roman" w:eastAsia="Times New Roman" w:hAnsi="Times New Roman" w:cs="Times New Roman"/>
          <w:b/>
          <w:bCs/>
          <w:spacing w:val="-4"/>
          <w:sz w:val="28"/>
          <w:szCs w:val="28"/>
        </w:rPr>
        <w:t>4.1.3.</w:t>
      </w:r>
      <w:r>
        <w:rPr>
          <w:rFonts w:ascii="Times New Roman" w:eastAsia="Times New Roman" w:hAnsi="Times New Roman" w:cs="Times New Roman"/>
          <w:b/>
          <w:bCs/>
          <w:spacing w:val="33"/>
          <w:sz w:val="28"/>
          <w:szCs w:val="28"/>
        </w:rPr>
        <w:t xml:space="preserve"> </w:t>
      </w:r>
      <w:r>
        <w:rPr>
          <w:rFonts w:ascii="FangSong" w:eastAsia="FangSong" w:hAnsi="FangSong" w:cs="FangSong"/>
          <w:b/>
          <w:bCs/>
          <w:spacing w:val="-4"/>
          <w:sz w:val="28"/>
          <w:szCs w:val="28"/>
        </w:rPr>
        <w:t>初步评估</w:t>
      </w:r>
    </w:p>
    <w:p>
      <w:pPr>
        <w:pStyle w:val="BodyText"/>
        <w:spacing w:line="394" w:lineRule="auto"/>
      </w:pPr>
    </w:p>
    <w:p>
      <w:pPr>
        <w:spacing w:before="79" w:line="360" w:lineRule="auto"/>
        <w:ind w:left="44" w:right="64" w:firstLine="365"/>
        <w:rPr>
          <w:rFonts w:ascii="FangSong" w:eastAsia="FangSong" w:hAnsi="FangSong" w:cs="FangSong"/>
          <w:sz w:val="24"/>
          <w:szCs w:val="24"/>
        </w:rPr>
      </w:pPr>
      <w:r>
        <w:rPr>
          <w:rFonts w:ascii="FangSong" w:eastAsia="FangSong" w:hAnsi="FangSong" w:cs="FangSong"/>
          <w:sz w:val="24"/>
          <w:szCs w:val="24"/>
        </w:rPr>
        <w:t>变更经理对变更可能带来的影响及风险进行初步评估，以判断是否接受变更</w:t>
      </w:r>
      <w:r>
        <w:rPr>
          <w:rFonts w:ascii="FangSong" w:eastAsia="FangSong" w:hAnsi="FangSong" w:cs="FangSong"/>
          <w:spacing w:val="-11"/>
          <w:sz w:val="24"/>
          <w:szCs w:val="24"/>
        </w:rPr>
        <w:t>请求。</w:t>
      </w:r>
    </w:p>
    <w:p>
      <w:pPr>
        <w:spacing w:line="360" w:lineRule="auto"/>
        <w:ind w:left="47" w:right="114" w:firstLine="362"/>
        <w:rPr>
          <w:rFonts w:ascii="FangSong" w:eastAsia="FangSong" w:hAnsi="FangSong" w:cs="FangSong"/>
          <w:sz w:val="24"/>
          <w:szCs w:val="24"/>
        </w:rPr>
      </w:pPr>
      <w:r>
        <w:rPr>
          <w:rFonts w:ascii="FangSong" w:eastAsia="FangSong" w:hAnsi="FangSong" w:cs="FangSong"/>
          <w:spacing w:val="-2"/>
          <w:sz w:val="24"/>
          <w:szCs w:val="24"/>
        </w:rPr>
        <w:t>变更经理根据变更的必要性判断是否接受变更请求，如果拒绝该变更请求，</w:t>
      </w:r>
      <w:r>
        <w:rPr>
          <w:rFonts w:ascii="FangSong" w:eastAsia="FangSong" w:hAnsi="FangSong" w:cs="FangSong"/>
          <w:spacing w:val="-3"/>
          <w:sz w:val="24"/>
          <w:szCs w:val="24"/>
        </w:rPr>
        <w:t>则说明理由后关闭该变更请求。</w:t>
      </w:r>
    </w:p>
    <w:p>
      <w:pPr>
        <w:spacing w:line="360" w:lineRule="auto"/>
        <w:rPr>
          <w:rFonts w:ascii="FangSong" w:eastAsia="FangSong" w:hAnsi="FangSong" w:cs="FangSong"/>
          <w:sz w:val="24"/>
          <w:szCs w:val="24"/>
        </w:rPr>
        <w:sectPr>
          <w:headerReference w:type="default" r:id="rId20"/>
          <w:footerReference w:type="default" r:id="rId21"/>
          <w:pgSz w:w="11907" w:h="16839"/>
          <w:pgMar w:top="1916" w:right="1737" w:bottom="2123" w:left="1771" w:header="805" w:footer="1165" w:gutter="0"/>
          <w:cols w:space="720"/>
        </w:sectPr>
      </w:pPr>
    </w:p>
    <w:p>
      <w:pPr>
        <w:spacing w:before="66" w:line="216" w:lineRule="auto"/>
        <w:ind w:left="402"/>
        <w:rPr>
          <w:rFonts w:ascii="FangSong" w:eastAsia="FangSong" w:hAnsi="FangSong" w:cs="FangSong"/>
          <w:sz w:val="24"/>
          <w:szCs w:val="24"/>
        </w:rPr>
      </w:pPr>
      <w:r>
        <w:rPr>
          <w:rFonts w:ascii="FangSong" w:eastAsia="FangSong" w:hAnsi="FangSong" w:cs="FangSong"/>
          <w:spacing w:val="-4"/>
          <w:sz w:val="24"/>
          <w:szCs w:val="24"/>
        </w:rPr>
        <w:t>初步评估阶段应记录或更新的信息包括：</w:t>
      </w:r>
    </w:p>
    <w:p>
      <w:pPr>
        <w:spacing w:before="187" w:line="218" w:lineRule="auto"/>
        <w:ind w:left="412"/>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86"/>
          <w:sz w:val="24"/>
          <w:szCs w:val="24"/>
        </w:rPr>
        <w:t xml:space="preserve"> </w:t>
      </w:r>
      <w:r>
        <w:rPr>
          <w:rFonts w:ascii="FangSong" w:eastAsia="FangSong" w:hAnsi="FangSong" w:cs="FangSong"/>
          <w:spacing w:val="-13"/>
          <w:sz w:val="24"/>
          <w:szCs w:val="24"/>
        </w:rPr>
        <w:t>变更状态；</w:t>
      </w:r>
    </w:p>
    <w:p>
      <w:pPr>
        <w:spacing w:before="184" w:line="217" w:lineRule="auto"/>
        <w:ind w:left="397"/>
        <w:rPr>
          <w:rFonts w:ascii="FangSong" w:eastAsia="FangSong" w:hAnsi="FangSong" w:cs="FangSong"/>
          <w:sz w:val="24"/>
          <w:szCs w:val="24"/>
        </w:rPr>
      </w:pPr>
      <w:r>
        <w:rPr>
          <w:rFonts w:ascii="FangSong" w:eastAsia="FangSong" w:hAnsi="FangSong" w:cs="FangSong"/>
          <w:spacing w:val="-9"/>
          <w:sz w:val="24"/>
          <w:szCs w:val="24"/>
        </w:rPr>
        <w:t>2)</w:t>
      </w:r>
      <w:r>
        <w:rPr>
          <w:rFonts w:ascii="FangSong" w:eastAsia="FangSong" w:hAnsi="FangSong" w:cs="FangSong"/>
          <w:spacing w:val="86"/>
          <w:sz w:val="24"/>
          <w:szCs w:val="24"/>
        </w:rPr>
        <w:t xml:space="preserve"> </w:t>
      </w:r>
      <w:r>
        <w:rPr>
          <w:rFonts w:ascii="FangSong" w:eastAsia="FangSong" w:hAnsi="FangSong" w:cs="FangSong"/>
          <w:spacing w:val="-9"/>
          <w:sz w:val="24"/>
          <w:szCs w:val="24"/>
        </w:rPr>
        <w:t>关闭原因描述；</w:t>
      </w:r>
    </w:p>
    <w:p>
      <w:pPr>
        <w:spacing w:before="185" w:line="218" w:lineRule="auto"/>
        <w:ind w:left="399"/>
        <w:rPr>
          <w:rFonts w:ascii="FangSong" w:eastAsia="FangSong" w:hAnsi="FangSong" w:cs="FangSong"/>
          <w:sz w:val="24"/>
          <w:szCs w:val="24"/>
        </w:rPr>
      </w:pPr>
      <w:r>
        <w:rPr>
          <w:rFonts w:ascii="FangSong" w:eastAsia="FangSong" w:hAnsi="FangSong" w:cs="FangSong"/>
          <w:spacing w:val="-11"/>
          <w:sz w:val="24"/>
          <w:szCs w:val="24"/>
        </w:rPr>
        <w:t>3)</w:t>
      </w:r>
      <w:r>
        <w:rPr>
          <w:rFonts w:ascii="FangSong" w:eastAsia="FangSong" w:hAnsi="FangSong" w:cs="FangSong"/>
          <w:spacing w:val="76"/>
          <w:sz w:val="24"/>
          <w:szCs w:val="24"/>
        </w:rPr>
        <w:t xml:space="preserve"> </w:t>
      </w:r>
      <w:r>
        <w:rPr>
          <w:rFonts w:ascii="FangSong" w:eastAsia="FangSong" w:hAnsi="FangSong" w:cs="FangSong"/>
          <w:spacing w:val="-11"/>
          <w:sz w:val="24"/>
          <w:szCs w:val="24"/>
        </w:rPr>
        <w:t>处理人；</w:t>
      </w:r>
    </w:p>
    <w:p>
      <w:pPr>
        <w:spacing w:before="185" w:line="219" w:lineRule="auto"/>
        <w:ind w:left="393"/>
        <w:rPr>
          <w:rFonts w:ascii="FangSong" w:eastAsia="FangSong" w:hAnsi="FangSong" w:cs="FangSong"/>
          <w:sz w:val="24"/>
          <w:szCs w:val="24"/>
        </w:rPr>
      </w:pPr>
      <w:r>
        <w:rPr>
          <w:rFonts w:ascii="FangSong" w:eastAsia="FangSong" w:hAnsi="FangSong" w:cs="FangSong"/>
          <w:spacing w:val="-7"/>
          <w:sz w:val="24"/>
          <w:szCs w:val="24"/>
        </w:rPr>
        <w:t>4)</w:t>
      </w:r>
      <w:r>
        <w:rPr>
          <w:rFonts w:ascii="FangSong" w:eastAsia="FangSong" w:hAnsi="FangSong" w:cs="FangSong"/>
          <w:spacing w:val="78"/>
          <w:sz w:val="24"/>
          <w:szCs w:val="24"/>
        </w:rPr>
        <w:t xml:space="preserve"> </w:t>
      </w:r>
      <w:r>
        <w:rPr>
          <w:rFonts w:ascii="FangSong" w:eastAsia="FangSong" w:hAnsi="FangSong" w:cs="FangSong"/>
          <w:spacing w:val="-7"/>
          <w:sz w:val="24"/>
          <w:szCs w:val="24"/>
        </w:rPr>
        <w:t>处理时间。</w:t>
      </w:r>
    </w:p>
    <w:p>
      <w:pPr>
        <w:pStyle w:val="BodyText"/>
        <w:spacing w:line="411" w:lineRule="auto"/>
      </w:pPr>
    </w:p>
    <w:p>
      <w:pPr>
        <w:spacing w:before="91" w:line="233" w:lineRule="auto"/>
        <w:ind w:left="35"/>
        <w:outlineLvl w:val="2"/>
        <w:rPr>
          <w:rFonts w:ascii="FangSong" w:eastAsia="FangSong" w:hAnsi="FangSong" w:cs="FangSong"/>
          <w:sz w:val="28"/>
          <w:szCs w:val="28"/>
        </w:rPr>
      </w:pPr>
      <w:bookmarkStart w:id="17" w:name="bookmark16"/>
      <w:bookmarkEnd w:id="17"/>
      <w:r>
        <w:rPr>
          <w:rFonts w:ascii="Times New Roman" w:eastAsia="Times New Roman" w:hAnsi="Times New Roman" w:cs="Times New Roman"/>
          <w:b/>
          <w:bCs/>
          <w:spacing w:val="-4"/>
          <w:sz w:val="28"/>
          <w:szCs w:val="28"/>
        </w:rPr>
        <w:t>4.1.4.</w:t>
      </w:r>
      <w:r>
        <w:rPr>
          <w:rFonts w:ascii="Times New Roman" w:eastAsia="Times New Roman" w:hAnsi="Times New Roman" w:cs="Times New Roman"/>
          <w:b/>
          <w:bCs/>
          <w:spacing w:val="35"/>
          <w:sz w:val="28"/>
          <w:szCs w:val="28"/>
        </w:rPr>
        <w:t xml:space="preserve"> </w:t>
      </w:r>
      <w:r>
        <w:rPr>
          <w:rFonts w:ascii="FangSong" w:eastAsia="FangSong" w:hAnsi="FangSong" w:cs="FangSong"/>
          <w:b/>
          <w:bCs/>
          <w:spacing w:val="-4"/>
          <w:sz w:val="28"/>
          <w:szCs w:val="28"/>
        </w:rPr>
        <w:t>分级和分类</w:t>
      </w:r>
    </w:p>
    <w:p>
      <w:pPr>
        <w:pStyle w:val="BodyText"/>
        <w:spacing w:line="390" w:lineRule="auto"/>
      </w:pPr>
    </w:p>
    <w:p>
      <w:pPr>
        <w:spacing w:before="78" w:line="360" w:lineRule="auto"/>
        <w:ind w:left="47" w:right="31" w:firstLine="484"/>
        <w:rPr>
          <w:rFonts w:ascii="FangSong" w:eastAsia="FangSong" w:hAnsi="FangSong" w:cs="FangSong"/>
          <w:sz w:val="24"/>
          <w:szCs w:val="24"/>
        </w:rPr>
      </w:pPr>
      <w:r>
        <w:rPr>
          <w:rFonts w:ascii="FangSong" w:eastAsia="FangSong" w:hAnsi="FangSong" w:cs="FangSong"/>
          <w:spacing w:val="-3"/>
          <w:sz w:val="24"/>
          <w:szCs w:val="24"/>
        </w:rPr>
        <w:t>变更经理根据“4.变更级别定义准则”和“</w:t>
      </w:r>
      <w:r>
        <w:rPr>
          <w:rFonts w:ascii="FangSong" w:eastAsia="FangSong" w:hAnsi="FangSong" w:cs="FangSong"/>
          <w:spacing w:val="-4"/>
          <w:sz w:val="24"/>
          <w:szCs w:val="24"/>
        </w:rPr>
        <w:t>5.变更分类”对变更进行分级和</w:t>
      </w:r>
      <w:r>
        <w:rPr>
          <w:rFonts w:ascii="FangSong" w:eastAsia="FangSong" w:hAnsi="FangSong" w:cs="FangSong"/>
          <w:spacing w:val="-3"/>
          <w:sz w:val="24"/>
          <w:szCs w:val="24"/>
        </w:rPr>
        <w:t>分类，以便变更按照相应的流程进行处理。</w:t>
      </w:r>
    </w:p>
    <w:p>
      <w:pPr>
        <w:spacing w:before="1" w:line="217" w:lineRule="auto"/>
        <w:ind w:left="527"/>
        <w:rPr>
          <w:rFonts w:ascii="FangSong" w:eastAsia="FangSong" w:hAnsi="FangSong" w:cs="FangSong"/>
          <w:sz w:val="24"/>
          <w:szCs w:val="24"/>
        </w:rPr>
      </w:pPr>
      <w:r>
        <w:rPr>
          <w:rFonts w:ascii="FangSong" w:eastAsia="FangSong" w:hAnsi="FangSong" w:cs="FangSong"/>
          <w:spacing w:val="-5"/>
          <w:sz w:val="24"/>
          <w:szCs w:val="24"/>
        </w:rPr>
        <w:t>分级阶段应记录或更新的信息包括：</w:t>
      </w:r>
    </w:p>
    <w:p>
      <w:pPr>
        <w:spacing w:before="185" w:line="218" w:lineRule="auto"/>
        <w:ind w:left="534"/>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26"/>
          <w:sz w:val="24"/>
          <w:szCs w:val="24"/>
        </w:rPr>
        <w:t xml:space="preserve"> </w:t>
      </w:r>
      <w:r>
        <w:rPr>
          <w:rFonts w:ascii="FangSong" w:eastAsia="FangSong" w:hAnsi="FangSong" w:cs="FangSong"/>
          <w:spacing w:val="-13"/>
          <w:sz w:val="24"/>
          <w:szCs w:val="24"/>
        </w:rPr>
        <w:t>变更分级；</w:t>
      </w:r>
    </w:p>
    <w:p>
      <w:pPr>
        <w:spacing w:before="184" w:line="220" w:lineRule="auto"/>
        <w:ind w:left="520"/>
        <w:rPr>
          <w:rFonts w:ascii="FangSong" w:eastAsia="FangSong" w:hAnsi="FangSong" w:cs="FangSong"/>
          <w:sz w:val="24"/>
          <w:szCs w:val="24"/>
        </w:rPr>
      </w:pPr>
      <w:r>
        <w:rPr>
          <w:rFonts w:ascii="FangSong" w:eastAsia="FangSong" w:hAnsi="FangSong" w:cs="FangSong"/>
          <w:spacing w:val="-5"/>
          <w:sz w:val="24"/>
          <w:szCs w:val="24"/>
        </w:rPr>
        <w:t>2)</w:t>
      </w:r>
      <w:r>
        <w:rPr>
          <w:rFonts w:ascii="FangSong" w:eastAsia="FangSong" w:hAnsi="FangSong" w:cs="FangSong"/>
          <w:spacing w:val="23"/>
          <w:sz w:val="24"/>
          <w:szCs w:val="24"/>
        </w:rPr>
        <w:t xml:space="preserve"> </w:t>
      </w:r>
      <w:r>
        <w:rPr>
          <w:rFonts w:ascii="FangSong" w:eastAsia="FangSong" w:hAnsi="FangSong" w:cs="FangSong"/>
          <w:spacing w:val="-5"/>
          <w:sz w:val="24"/>
          <w:szCs w:val="24"/>
        </w:rPr>
        <w:t>变更分类</w:t>
      </w:r>
    </w:p>
    <w:p>
      <w:pPr>
        <w:spacing w:before="183" w:line="216" w:lineRule="auto"/>
        <w:ind w:left="521"/>
        <w:rPr>
          <w:rFonts w:ascii="FangSong" w:eastAsia="FangSong" w:hAnsi="FangSong" w:cs="FangSong"/>
          <w:sz w:val="24"/>
          <w:szCs w:val="24"/>
        </w:rPr>
      </w:pPr>
      <w:r>
        <w:rPr>
          <w:rFonts w:ascii="FangSong" w:eastAsia="FangSong" w:hAnsi="FangSong" w:cs="FangSong"/>
          <w:spacing w:val="-8"/>
          <w:sz w:val="24"/>
          <w:szCs w:val="24"/>
        </w:rPr>
        <w:t>3)</w:t>
      </w:r>
      <w:r>
        <w:rPr>
          <w:rFonts w:ascii="FangSong" w:eastAsia="FangSong" w:hAnsi="FangSong" w:cs="FangSong"/>
          <w:spacing w:val="15"/>
          <w:sz w:val="24"/>
          <w:szCs w:val="24"/>
        </w:rPr>
        <w:t xml:space="preserve"> </w:t>
      </w:r>
      <w:r>
        <w:rPr>
          <w:rFonts w:ascii="FangSong" w:eastAsia="FangSong" w:hAnsi="FangSong" w:cs="FangSong"/>
          <w:spacing w:val="-8"/>
          <w:sz w:val="24"/>
          <w:szCs w:val="24"/>
        </w:rPr>
        <w:t>初步评估描述；</w:t>
      </w:r>
    </w:p>
    <w:p>
      <w:pPr>
        <w:spacing w:before="187" w:line="218" w:lineRule="auto"/>
        <w:ind w:left="516"/>
        <w:rPr>
          <w:rFonts w:ascii="FangSong" w:eastAsia="FangSong" w:hAnsi="FangSong" w:cs="FangSong"/>
          <w:sz w:val="24"/>
          <w:szCs w:val="24"/>
        </w:rPr>
      </w:pPr>
      <w:r>
        <w:rPr>
          <w:rFonts w:ascii="FangSong" w:eastAsia="FangSong" w:hAnsi="FangSong" w:cs="FangSong"/>
          <w:spacing w:val="-10"/>
          <w:sz w:val="24"/>
          <w:szCs w:val="24"/>
        </w:rPr>
        <w:t>4)</w:t>
      </w:r>
      <w:r>
        <w:rPr>
          <w:rFonts w:ascii="FangSong" w:eastAsia="FangSong" w:hAnsi="FangSong" w:cs="FangSong"/>
          <w:spacing w:val="24"/>
          <w:sz w:val="24"/>
          <w:szCs w:val="24"/>
        </w:rPr>
        <w:t xml:space="preserve"> </w:t>
      </w:r>
      <w:r>
        <w:rPr>
          <w:rFonts w:ascii="FangSong" w:eastAsia="FangSong" w:hAnsi="FangSong" w:cs="FangSong"/>
          <w:spacing w:val="-10"/>
          <w:sz w:val="24"/>
          <w:szCs w:val="24"/>
        </w:rPr>
        <w:t>变更状态；</w:t>
      </w:r>
    </w:p>
    <w:p>
      <w:pPr>
        <w:spacing w:before="185" w:line="218" w:lineRule="auto"/>
        <w:ind w:left="521"/>
        <w:rPr>
          <w:rFonts w:ascii="FangSong" w:eastAsia="FangSong" w:hAnsi="FangSong" w:cs="FangSong"/>
          <w:sz w:val="24"/>
          <w:szCs w:val="24"/>
        </w:rPr>
      </w:pPr>
      <w:r>
        <w:rPr>
          <w:rFonts w:ascii="FangSong" w:eastAsia="FangSong" w:hAnsi="FangSong" w:cs="FangSong"/>
          <w:spacing w:val="-11"/>
          <w:sz w:val="24"/>
          <w:szCs w:val="24"/>
        </w:rPr>
        <w:t>5)</w:t>
      </w:r>
      <w:r>
        <w:rPr>
          <w:rFonts w:ascii="FangSong" w:eastAsia="FangSong" w:hAnsi="FangSong" w:cs="FangSong"/>
          <w:spacing w:val="16"/>
          <w:sz w:val="24"/>
          <w:szCs w:val="24"/>
        </w:rPr>
        <w:t xml:space="preserve"> </w:t>
      </w:r>
      <w:r>
        <w:rPr>
          <w:rFonts w:ascii="FangSong" w:eastAsia="FangSong" w:hAnsi="FangSong" w:cs="FangSong"/>
          <w:spacing w:val="-11"/>
          <w:sz w:val="24"/>
          <w:szCs w:val="24"/>
        </w:rPr>
        <w:t>处理人；</w:t>
      </w:r>
    </w:p>
    <w:p>
      <w:pPr>
        <w:spacing w:before="184" w:line="219" w:lineRule="auto"/>
        <w:ind w:left="519"/>
        <w:rPr>
          <w:rFonts w:ascii="FangSong" w:eastAsia="FangSong" w:hAnsi="FangSong" w:cs="FangSong"/>
          <w:sz w:val="24"/>
          <w:szCs w:val="24"/>
        </w:rPr>
      </w:pPr>
      <w:r>
        <w:rPr>
          <w:rFonts w:ascii="FangSong" w:eastAsia="FangSong" w:hAnsi="FangSong" w:cs="FangSong"/>
          <w:spacing w:val="-8"/>
          <w:sz w:val="24"/>
          <w:szCs w:val="24"/>
        </w:rPr>
        <w:t>6)</w:t>
      </w:r>
      <w:r>
        <w:rPr>
          <w:rFonts w:ascii="FangSong" w:eastAsia="FangSong" w:hAnsi="FangSong" w:cs="FangSong"/>
          <w:spacing w:val="22"/>
          <w:sz w:val="24"/>
          <w:szCs w:val="24"/>
        </w:rPr>
        <w:t xml:space="preserve"> </w:t>
      </w:r>
      <w:r>
        <w:rPr>
          <w:rFonts w:ascii="FangSong" w:eastAsia="FangSong" w:hAnsi="FangSong" w:cs="FangSong"/>
          <w:spacing w:val="-8"/>
          <w:sz w:val="24"/>
          <w:szCs w:val="24"/>
        </w:rPr>
        <w:t>处理时间。</w:t>
      </w:r>
    </w:p>
    <w:p>
      <w:pPr>
        <w:pStyle w:val="BodyText"/>
        <w:spacing w:line="409" w:lineRule="auto"/>
      </w:pPr>
    </w:p>
    <w:p>
      <w:pPr>
        <w:spacing w:before="92" w:line="235" w:lineRule="auto"/>
        <w:ind w:left="35"/>
        <w:outlineLvl w:val="2"/>
        <w:rPr>
          <w:rFonts w:ascii="FangSong" w:eastAsia="FangSong" w:hAnsi="FangSong" w:cs="FangSong"/>
          <w:sz w:val="28"/>
          <w:szCs w:val="28"/>
        </w:rPr>
      </w:pPr>
      <w:bookmarkStart w:id="18" w:name="bookmark17"/>
      <w:bookmarkEnd w:id="18"/>
      <w:r>
        <w:rPr>
          <w:rFonts w:ascii="Times New Roman" w:eastAsia="Times New Roman" w:hAnsi="Times New Roman" w:cs="Times New Roman"/>
          <w:b/>
          <w:bCs/>
          <w:spacing w:val="-4"/>
          <w:sz w:val="28"/>
          <w:szCs w:val="28"/>
        </w:rPr>
        <w:t>4.1.5.</w:t>
      </w:r>
      <w:r>
        <w:rPr>
          <w:rFonts w:ascii="Times New Roman" w:eastAsia="Times New Roman" w:hAnsi="Times New Roman" w:cs="Times New Roman"/>
          <w:b/>
          <w:bCs/>
          <w:spacing w:val="42"/>
          <w:w w:val="101"/>
          <w:sz w:val="28"/>
          <w:szCs w:val="28"/>
        </w:rPr>
        <w:t xml:space="preserve"> </w:t>
      </w:r>
      <w:r>
        <w:rPr>
          <w:rFonts w:ascii="FangSong" w:eastAsia="FangSong" w:hAnsi="FangSong" w:cs="FangSong"/>
          <w:b/>
          <w:bCs/>
          <w:spacing w:val="-4"/>
          <w:sz w:val="28"/>
          <w:szCs w:val="28"/>
        </w:rPr>
        <w:t>关于紧急变更的处理</w:t>
      </w:r>
    </w:p>
    <w:p>
      <w:pPr>
        <w:pStyle w:val="BodyText"/>
        <w:spacing w:line="385" w:lineRule="auto"/>
      </w:pPr>
    </w:p>
    <w:p>
      <w:pPr>
        <w:spacing w:before="79" w:line="216" w:lineRule="auto"/>
        <w:ind w:left="532"/>
        <w:rPr>
          <w:rFonts w:ascii="FangSong" w:eastAsia="FangSong" w:hAnsi="FangSong" w:cs="FangSong"/>
          <w:sz w:val="24"/>
          <w:szCs w:val="24"/>
        </w:rPr>
      </w:pPr>
      <w:r>
        <w:rPr>
          <w:rFonts w:ascii="FangSong" w:eastAsia="FangSong" w:hAnsi="FangSong" w:cs="FangSong"/>
          <w:spacing w:val="-2"/>
          <w:sz w:val="24"/>
          <w:szCs w:val="24"/>
        </w:rPr>
        <w:t>首先通过变更经理进行判断，审批通过后执行紧急变更的操作。</w:t>
      </w:r>
    </w:p>
    <w:p>
      <w:pPr>
        <w:pStyle w:val="BodyText"/>
        <w:spacing w:line="384" w:lineRule="auto"/>
      </w:pPr>
    </w:p>
    <w:p>
      <w:pPr>
        <w:pStyle w:val="BodyText"/>
        <w:spacing w:before="91" w:line="231" w:lineRule="auto"/>
        <w:ind w:left="34"/>
        <w:outlineLvl w:val="1"/>
        <w:rPr>
          <w:rFonts w:ascii="FangSong" w:eastAsia="FangSong" w:hAnsi="FangSong" w:cs="FangSong"/>
          <w:sz w:val="28"/>
          <w:szCs w:val="28"/>
        </w:rPr>
      </w:pPr>
      <w:bookmarkStart w:id="19" w:name="bookmark18"/>
      <w:bookmarkEnd w:id="19"/>
      <w:r>
        <w:rPr>
          <w:b/>
          <w:bCs/>
          <w:spacing w:val="-5"/>
          <w:sz w:val="28"/>
          <w:szCs w:val="28"/>
        </w:rPr>
        <w:t>4.2.</w:t>
      </w:r>
      <w:r>
        <w:rPr>
          <w:b/>
          <w:bCs/>
          <w:spacing w:val="48"/>
          <w:w w:val="101"/>
          <w:sz w:val="28"/>
          <w:szCs w:val="28"/>
        </w:rPr>
        <w:t xml:space="preserve"> </w:t>
      </w:r>
      <w:r>
        <w:rPr>
          <w:rFonts w:ascii="FangSong" w:eastAsia="FangSong" w:hAnsi="FangSong" w:cs="FangSong"/>
          <w:b/>
          <w:bCs/>
          <w:spacing w:val="-5"/>
          <w:sz w:val="28"/>
          <w:szCs w:val="28"/>
        </w:rPr>
        <w:t>变更计划</w:t>
      </w:r>
    </w:p>
    <w:p>
      <w:pPr>
        <w:pStyle w:val="BodyText"/>
        <w:spacing w:line="280" w:lineRule="auto"/>
      </w:pPr>
    </w:p>
    <w:p>
      <w:pPr>
        <w:spacing w:before="79" w:line="217" w:lineRule="auto"/>
        <w:ind w:left="532"/>
        <w:rPr>
          <w:rFonts w:ascii="FangSong" w:eastAsia="FangSong" w:hAnsi="FangSong" w:cs="FangSong"/>
          <w:sz w:val="24"/>
          <w:szCs w:val="24"/>
        </w:rPr>
      </w:pPr>
      <w:r>
        <w:rPr>
          <w:rFonts w:ascii="FangSong" w:eastAsia="FangSong" w:hAnsi="FangSong" w:cs="FangSong"/>
          <w:spacing w:val="-2"/>
          <w:sz w:val="24"/>
          <w:szCs w:val="24"/>
        </w:rPr>
        <w:t>变更计划对制定变更方案，为变更执行制定有效计划等活动进行了描述。</w:t>
      </w:r>
    </w:p>
    <w:p>
      <w:pPr>
        <w:spacing w:line="217" w:lineRule="auto"/>
        <w:rPr>
          <w:rFonts w:ascii="FangSong" w:eastAsia="FangSong" w:hAnsi="FangSong" w:cs="FangSong"/>
          <w:sz w:val="24"/>
          <w:szCs w:val="24"/>
        </w:rPr>
        <w:sectPr>
          <w:headerReference w:type="default" r:id="rId22"/>
          <w:footerReference w:type="default" r:id="rId23"/>
          <w:pgSz w:w="11907" w:h="16839"/>
          <w:pgMar w:top="1916" w:right="1769" w:bottom="2123" w:left="1771" w:header="805" w:footer="1165" w:gutter="0"/>
          <w:cols w:space="720"/>
        </w:sectPr>
      </w:pPr>
    </w:p>
    <w:p>
      <w:pPr>
        <w:spacing w:before="86"/>
      </w:pPr>
    </w:p>
    <w:tbl>
      <w:tblPr>
        <w:tblStyle w:val="TableNormal"/>
        <w:tblW w:w="8962" w:type="dxa"/>
        <w:tblInd w:w="68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Pr>
      <w:tblGrid>
        <w:gridCol w:w="258"/>
        <w:gridCol w:w="2015"/>
        <w:gridCol w:w="2148"/>
        <w:gridCol w:w="2519"/>
        <w:gridCol w:w="2022"/>
      </w:tblGrid>
      <w:tr>
        <w:tblPrEx>
          <w:tblW w:w="8962" w:type="dxa"/>
          <w:tblInd w:w="680"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PrEx>
        <w:trPr>
          <w:trHeight w:val="753"/>
        </w:trPr>
        <w:tc>
          <w:tcPr>
            <w:tcW w:w="8962" w:type="dxa"/>
            <w:gridSpan w:val="5"/>
          </w:tcPr>
          <w:p>
            <w:pPr>
              <w:spacing w:before="196" w:line="219" w:lineRule="auto"/>
              <w:ind w:left="82"/>
              <w:rPr>
                <w:rFonts w:ascii="FangSong" w:eastAsia="FangSong" w:hAnsi="FangSong" w:cs="FangSong"/>
                <w:sz w:val="32"/>
                <w:szCs w:val="32"/>
              </w:rPr>
            </w:pPr>
            <w:r>
              <w:drawing>
                <wp:anchor distT="0" distB="0" distL="0" distR="0" simplePos="0" relativeHeight="251661312" behindDoc="1" locked="0" layoutInCell="1" allowOverlap="1">
                  <wp:simplePos x="0" y="0"/>
                  <wp:positionH relativeFrom="column">
                    <wp:posOffset>-2109</wp:posOffset>
                  </wp:positionH>
                  <wp:positionV relativeFrom="paragraph">
                    <wp:posOffset>-2572</wp:posOffset>
                  </wp:positionV>
                  <wp:extent cx="5688989" cy="486016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24"/>
                          <a:stretch>
                            <a:fillRect/>
                          </a:stretch>
                        </pic:blipFill>
                        <pic:spPr>
                          <a:xfrm rot="0">
                            <a:off x="0" y="0"/>
                            <a:ext cx="5688989" cy="4860160"/>
                          </a:xfrm>
                          <a:prstGeom prst="rect">
                            <a:avLst/>
                          </a:prstGeom>
                        </pic:spPr>
                      </pic:pic>
                    </a:graphicData>
                  </a:graphic>
                </wp:anchor>
              </w:drawing>
            </w:r>
            <w:r>
              <w:rPr>
                <w:rFonts w:ascii="FangSong" w:eastAsia="FangSong" w:hAnsi="FangSong" w:cs="FangSong"/>
                <w:b/>
                <w:bCs/>
                <w:spacing w:val="-5"/>
                <w:sz w:val="32"/>
                <w:szCs w:val="32"/>
              </w:rPr>
              <w:t>02-变更计划</w:t>
            </w:r>
          </w:p>
        </w:tc>
      </w:tr>
      <w:tr>
        <w:tblPrEx>
          <w:tblW w:w="8962" w:type="dxa"/>
          <w:tblInd w:w="680" w:type="dxa"/>
          <w:tblLayout w:type="fixed"/>
        </w:tblPrEx>
        <w:trPr>
          <w:trHeight w:val="700"/>
        </w:trPr>
        <w:tc>
          <w:tcPr>
            <w:tcW w:w="258" w:type="dxa"/>
            <w:vMerge w:val="restart"/>
            <w:tcBorders>
              <w:bottom w:val="nil"/>
            </w:tcBorders>
          </w:tcPr>
          <w:p>
            <w:pPr>
              <w:rPr>
                <w:rFonts w:ascii="Arial"/>
                <w:sz w:val="21"/>
              </w:rPr>
            </w:pPr>
          </w:p>
        </w:tc>
        <w:tc>
          <w:tcPr>
            <w:tcW w:w="2015" w:type="dxa"/>
          </w:tcPr>
          <w:p>
            <w:pPr>
              <w:pStyle w:val="TableText"/>
              <w:spacing w:before="235" w:line="223" w:lineRule="auto"/>
              <w:ind w:left="794"/>
              <w:rPr>
                <w:sz w:val="21"/>
                <w:szCs w:val="21"/>
              </w:rPr>
            </w:pPr>
            <w:r>
              <w:rPr>
                <w:b/>
                <w:bCs/>
                <w:spacing w:val="-3"/>
                <w:sz w:val="21"/>
                <w:szCs w:val="21"/>
              </w:rPr>
              <w:t>输入</w:t>
            </w:r>
          </w:p>
        </w:tc>
        <w:tc>
          <w:tcPr>
            <w:tcW w:w="2148" w:type="dxa"/>
          </w:tcPr>
          <w:p>
            <w:pPr>
              <w:pStyle w:val="TableText"/>
              <w:spacing w:before="235" w:line="224" w:lineRule="auto"/>
              <w:ind w:left="331"/>
              <w:rPr>
                <w:sz w:val="21"/>
                <w:szCs w:val="21"/>
              </w:rPr>
            </w:pPr>
            <w:r>
              <w:rPr>
                <w:b/>
                <w:bCs/>
                <w:sz w:val="21"/>
                <w:szCs w:val="21"/>
              </w:rPr>
              <w:t>变更方案制作人</w:t>
            </w:r>
          </w:p>
        </w:tc>
        <w:tc>
          <w:tcPr>
            <w:tcW w:w="2519" w:type="dxa"/>
          </w:tcPr>
          <w:p>
            <w:pPr>
              <w:pStyle w:val="TableText"/>
              <w:spacing w:before="235" w:line="225" w:lineRule="auto"/>
              <w:ind w:left="736"/>
              <w:rPr>
                <w:sz w:val="21"/>
                <w:szCs w:val="21"/>
              </w:rPr>
            </w:pPr>
            <w:r>
              <w:rPr>
                <w:b/>
                <w:bCs/>
                <w:sz w:val="21"/>
                <w:szCs w:val="21"/>
              </w:rPr>
              <w:t>变更测试人</w:t>
            </w:r>
          </w:p>
        </w:tc>
        <w:tc>
          <w:tcPr>
            <w:tcW w:w="2022" w:type="dxa"/>
          </w:tcPr>
          <w:p>
            <w:pPr>
              <w:pStyle w:val="TableText"/>
              <w:spacing w:before="235" w:line="223" w:lineRule="auto"/>
              <w:ind w:left="811"/>
              <w:rPr>
                <w:sz w:val="21"/>
                <w:szCs w:val="21"/>
              </w:rPr>
            </w:pPr>
            <w:r>
              <w:rPr>
                <w:b/>
                <w:bCs/>
                <w:spacing w:val="-3"/>
                <w:sz w:val="21"/>
                <w:szCs w:val="21"/>
              </w:rPr>
              <w:t>输出</w:t>
            </w:r>
          </w:p>
        </w:tc>
      </w:tr>
      <w:tr>
        <w:tblPrEx>
          <w:tblW w:w="8962" w:type="dxa"/>
          <w:tblInd w:w="680" w:type="dxa"/>
          <w:tblLayout w:type="fixed"/>
        </w:tblPrEx>
        <w:trPr>
          <w:trHeight w:val="6174"/>
        </w:trPr>
        <w:tc>
          <w:tcPr>
            <w:tcW w:w="258" w:type="dxa"/>
            <w:vMerge/>
            <w:tcBorders>
              <w:top w:val="nil"/>
            </w:tcBorders>
          </w:tcPr>
          <w:p>
            <w:pPr>
              <w:rPr>
                <w:rFonts w:ascii="Arial"/>
                <w:sz w:val="21"/>
              </w:rPr>
            </w:pPr>
          </w:p>
        </w:tc>
        <w:tc>
          <w:tcPr>
            <w:tcW w:w="2015" w:type="dxa"/>
          </w:tcPr>
          <w:p>
            <w:pPr>
              <w:spacing w:line="283" w:lineRule="auto"/>
              <w:rPr>
                <w:rFonts w:ascii="Arial"/>
                <w:sz w:val="21"/>
              </w:rPr>
            </w:pPr>
          </w:p>
          <w:p>
            <w:pPr>
              <w:spacing w:line="283" w:lineRule="auto"/>
              <w:rPr>
                <w:rFonts w:ascii="Arial"/>
                <w:sz w:val="21"/>
              </w:rPr>
            </w:pPr>
          </w:p>
          <w:p>
            <w:pPr>
              <w:spacing w:line="283" w:lineRule="auto"/>
              <w:rPr>
                <w:rFonts w:ascii="Arial"/>
                <w:sz w:val="21"/>
              </w:rPr>
            </w:pPr>
          </w:p>
          <w:p>
            <w:pPr>
              <w:spacing w:line="283" w:lineRule="auto"/>
              <w:rPr>
                <w:rFonts w:ascii="Arial"/>
                <w:sz w:val="21"/>
              </w:rPr>
            </w:pPr>
          </w:p>
          <w:p>
            <w:pPr>
              <w:spacing w:line="283" w:lineRule="auto"/>
              <w:rPr>
                <w:rFonts w:ascii="Arial"/>
                <w:sz w:val="21"/>
              </w:rPr>
            </w:pPr>
          </w:p>
          <w:p>
            <w:pPr>
              <w:pStyle w:val="TableText"/>
              <w:spacing w:before="52" w:line="243" w:lineRule="auto"/>
              <w:ind w:left="847" w:right="443" w:hanging="383"/>
              <w:rPr>
                <w:sz w:val="16"/>
                <w:szCs w:val="16"/>
              </w:rPr>
            </w:pPr>
            <w:r>
              <w:rPr>
                <w:spacing w:val="-4"/>
                <w:sz w:val="16"/>
                <w:szCs w:val="16"/>
              </w:rPr>
              <w:t>已分级的变更记</w:t>
            </w:r>
            <w:r>
              <w:rPr>
                <w:spacing w:val="-2"/>
                <w:sz w:val="16"/>
                <w:szCs w:val="16"/>
              </w:rPr>
              <w:t>录单</w:t>
            </w:r>
          </w:p>
        </w:tc>
        <w:tc>
          <w:tcPr>
            <w:tcW w:w="2148" w:type="dxa"/>
          </w:tcPr>
          <w:p>
            <w:pPr>
              <w:spacing w:line="243" w:lineRule="auto"/>
              <w:rPr>
                <w:rFonts w:ascii="Arial"/>
                <w:sz w:val="21"/>
              </w:rPr>
            </w:pPr>
          </w:p>
          <w:p>
            <w:pPr>
              <w:spacing w:line="243" w:lineRule="auto"/>
              <w:rPr>
                <w:rFonts w:ascii="Arial"/>
                <w:sz w:val="21"/>
              </w:rPr>
            </w:pPr>
          </w:p>
          <w:p>
            <w:pPr>
              <w:pStyle w:val="TableText"/>
              <w:spacing w:before="52" w:line="222" w:lineRule="auto"/>
              <w:ind w:left="853"/>
              <w:rPr>
                <w:sz w:val="16"/>
                <w:szCs w:val="16"/>
              </w:rPr>
            </w:pPr>
            <w:r>
              <w:rPr>
                <w:spacing w:val="-2"/>
                <w:sz w:val="16"/>
                <w:szCs w:val="16"/>
              </w:rPr>
              <w:t>开始</w:t>
            </w:r>
          </w:p>
          <w:p>
            <w:pPr>
              <w:spacing w:line="265" w:lineRule="auto"/>
              <w:rPr>
                <w:rFonts w:ascii="Arial"/>
                <w:sz w:val="21"/>
              </w:rPr>
            </w:pPr>
          </w:p>
          <w:p>
            <w:pPr>
              <w:spacing w:line="265" w:lineRule="auto"/>
              <w:rPr>
                <w:rFonts w:ascii="Arial"/>
                <w:sz w:val="21"/>
              </w:rPr>
            </w:pPr>
          </w:p>
          <w:p>
            <w:pPr>
              <w:spacing w:line="266" w:lineRule="auto"/>
              <w:rPr>
                <w:rFonts w:ascii="Arial"/>
                <w:sz w:val="21"/>
              </w:rPr>
            </w:pPr>
          </w:p>
          <w:p>
            <w:pPr>
              <w:spacing w:before="49" w:line="235" w:lineRule="auto"/>
              <w:ind w:left="852"/>
              <w:rPr>
                <w:rFonts w:ascii="Calibri" w:eastAsia="Calibri" w:hAnsi="Calibri" w:cs="Calibri"/>
                <w:sz w:val="16"/>
                <w:szCs w:val="16"/>
              </w:rPr>
            </w:pPr>
            <w:r>
              <w:rPr>
                <w:rFonts w:ascii="Calibri" w:eastAsia="Calibri" w:hAnsi="Calibri" w:cs="Calibri"/>
                <w:spacing w:val="-2"/>
                <w:sz w:val="16"/>
                <w:szCs w:val="16"/>
              </w:rPr>
              <w:t>3.2.1</w:t>
            </w:r>
          </w:p>
          <w:p>
            <w:pPr>
              <w:pStyle w:val="TableText"/>
              <w:spacing w:line="220" w:lineRule="auto"/>
              <w:ind w:left="532"/>
              <w:rPr>
                <w:sz w:val="16"/>
                <w:szCs w:val="16"/>
              </w:rPr>
            </w:pPr>
            <w:r>
              <w:rPr>
                <w:spacing w:val="-1"/>
                <w:sz w:val="16"/>
                <w:szCs w:val="16"/>
              </w:rPr>
              <w:t>制定变更方案</w:t>
            </w:r>
          </w:p>
        </w:tc>
        <w:tc>
          <w:tcPr>
            <w:tcW w:w="2519" w:type="dxa"/>
          </w:tcPr>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before="52" w:line="180" w:lineRule="auto"/>
              <w:ind w:left="2232"/>
              <w:rPr>
                <w:rFonts w:ascii="Calibri" w:eastAsia="Calibri" w:hAnsi="Calibri" w:cs="Calibri"/>
                <w:sz w:val="17"/>
                <w:szCs w:val="17"/>
              </w:rPr>
            </w:pPr>
            <w:r>
              <w:rPr>
                <w:rFonts w:ascii="Calibri" w:eastAsia="Calibri" w:hAnsi="Calibri" w:cs="Calibri"/>
                <w:sz w:val="17"/>
                <w:szCs w:val="17"/>
              </w:rPr>
              <w:t>N</w:t>
            </w:r>
          </w:p>
          <w:p>
            <w:pPr>
              <w:spacing w:line="270" w:lineRule="auto"/>
              <w:rPr>
                <w:rFonts w:ascii="Arial"/>
                <w:sz w:val="21"/>
              </w:rPr>
            </w:pPr>
          </w:p>
          <w:p>
            <w:pPr>
              <w:spacing w:line="270" w:lineRule="auto"/>
              <w:rPr>
                <w:rFonts w:ascii="Arial"/>
                <w:sz w:val="21"/>
              </w:rPr>
            </w:pPr>
          </w:p>
          <w:p>
            <w:pPr>
              <w:spacing w:line="271" w:lineRule="auto"/>
              <w:rPr>
                <w:rFonts w:ascii="Arial"/>
                <w:sz w:val="21"/>
              </w:rPr>
            </w:pPr>
          </w:p>
          <w:p>
            <w:pPr>
              <w:spacing w:before="49" w:line="234" w:lineRule="auto"/>
              <w:ind w:left="984"/>
              <w:rPr>
                <w:rFonts w:ascii="Calibri" w:eastAsia="Calibri" w:hAnsi="Calibri" w:cs="Calibri"/>
                <w:sz w:val="16"/>
                <w:szCs w:val="16"/>
              </w:rPr>
            </w:pPr>
            <w:r>
              <w:rPr>
                <w:rFonts w:ascii="Calibri" w:eastAsia="Calibri" w:hAnsi="Calibri" w:cs="Calibri"/>
                <w:spacing w:val="-2"/>
                <w:sz w:val="16"/>
                <w:szCs w:val="16"/>
              </w:rPr>
              <w:t>3.2.2</w:t>
            </w:r>
          </w:p>
          <w:p>
            <w:pPr>
              <w:pStyle w:val="TableText"/>
              <w:spacing w:line="220" w:lineRule="auto"/>
              <w:ind w:left="663"/>
              <w:rPr>
                <w:sz w:val="16"/>
                <w:szCs w:val="16"/>
              </w:rPr>
            </w:pPr>
            <w:r>
              <w:rPr>
                <w:spacing w:val="-1"/>
                <w:sz w:val="16"/>
                <w:szCs w:val="16"/>
              </w:rPr>
              <w:t>变更开发测试</w:t>
            </w:r>
          </w:p>
          <w:p>
            <w:pPr>
              <w:spacing w:line="305" w:lineRule="auto"/>
              <w:rPr>
                <w:rFonts w:ascii="Arial"/>
                <w:sz w:val="21"/>
              </w:rPr>
            </w:pPr>
          </w:p>
          <w:p>
            <w:pPr>
              <w:spacing w:line="306" w:lineRule="auto"/>
              <w:rPr>
                <w:rFonts w:ascii="Arial"/>
                <w:sz w:val="21"/>
              </w:rPr>
            </w:pPr>
          </w:p>
          <w:p>
            <w:pPr>
              <w:spacing w:line="306" w:lineRule="auto"/>
              <w:rPr>
                <w:rFonts w:ascii="Arial"/>
                <w:sz w:val="21"/>
              </w:rPr>
            </w:pPr>
          </w:p>
          <w:p>
            <w:pPr>
              <w:pStyle w:val="TableText"/>
              <w:spacing w:before="52" w:line="222" w:lineRule="auto"/>
              <w:ind w:left="905"/>
              <w:rPr>
                <w:sz w:val="16"/>
                <w:szCs w:val="16"/>
              </w:rPr>
            </w:pPr>
            <w:r>
              <w:rPr>
                <w:spacing w:val="-3"/>
                <w:sz w:val="16"/>
                <w:szCs w:val="16"/>
              </w:rPr>
              <w:t>成功？</w:t>
            </w:r>
          </w:p>
          <w:p>
            <w:pPr>
              <w:spacing w:line="413" w:lineRule="auto"/>
              <w:rPr>
                <w:rFonts w:ascii="Arial"/>
                <w:sz w:val="21"/>
              </w:rPr>
            </w:pPr>
          </w:p>
          <w:p>
            <w:pPr>
              <w:spacing w:before="52" w:line="180" w:lineRule="auto"/>
              <w:ind w:left="1097"/>
              <w:rPr>
                <w:rFonts w:ascii="Calibri" w:eastAsia="Calibri" w:hAnsi="Calibri" w:cs="Calibri"/>
                <w:sz w:val="17"/>
                <w:szCs w:val="17"/>
              </w:rPr>
            </w:pPr>
            <w:r>
              <w:rPr>
                <w:rFonts w:ascii="Calibri" w:eastAsia="Calibri" w:hAnsi="Calibri" w:cs="Calibri"/>
                <w:sz w:val="17"/>
                <w:szCs w:val="17"/>
              </w:rPr>
              <w:t>Y</w:t>
            </w:r>
          </w:p>
          <w:p>
            <w:pPr>
              <w:spacing w:line="268" w:lineRule="auto"/>
              <w:rPr>
                <w:rFonts w:ascii="Arial"/>
                <w:sz w:val="21"/>
              </w:rPr>
            </w:pPr>
          </w:p>
          <w:p>
            <w:pPr>
              <w:pStyle w:val="TableText"/>
              <w:spacing w:before="52" w:line="220" w:lineRule="auto"/>
              <w:ind w:left="988"/>
              <w:rPr>
                <w:sz w:val="16"/>
                <w:szCs w:val="16"/>
              </w:rPr>
            </w:pPr>
            <w:r>
              <w:rPr>
                <w:spacing w:val="-3"/>
                <w:sz w:val="16"/>
                <w:szCs w:val="16"/>
              </w:rPr>
              <w:t>结束</w:t>
            </w:r>
          </w:p>
        </w:tc>
        <w:tc>
          <w:tcPr>
            <w:tcW w:w="2022"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pStyle w:val="TableText"/>
              <w:spacing w:before="52" w:line="243" w:lineRule="auto"/>
              <w:ind w:left="555" w:right="433" w:hanging="75"/>
              <w:rPr>
                <w:sz w:val="16"/>
                <w:szCs w:val="16"/>
              </w:rPr>
            </w:pPr>
            <w:r>
              <w:rPr>
                <w:spacing w:val="-4"/>
                <w:sz w:val="16"/>
                <w:szCs w:val="16"/>
              </w:rPr>
              <w:t>已变更方案通过</w:t>
            </w:r>
            <w:r>
              <w:rPr>
                <w:spacing w:val="-3"/>
                <w:sz w:val="16"/>
                <w:szCs w:val="16"/>
              </w:rPr>
              <w:t>的变更记录单</w:t>
            </w:r>
          </w:p>
        </w:tc>
      </w:tr>
    </w:tbl>
    <w:p>
      <w:pPr>
        <w:pStyle w:val="BodyText"/>
        <w:spacing w:line="412" w:lineRule="auto"/>
      </w:pPr>
    </w:p>
    <w:p>
      <w:pPr>
        <w:spacing w:before="62" w:line="227" w:lineRule="auto"/>
        <w:ind w:left="3539"/>
        <w:rPr>
          <w:rFonts w:ascii="FangSong" w:eastAsia="FangSong" w:hAnsi="FangSong" w:cs="FangSong"/>
          <w:sz w:val="19"/>
          <w:szCs w:val="19"/>
        </w:rPr>
      </w:pPr>
      <w:r>
        <w:rPr>
          <w:rFonts w:ascii="FangSong" w:eastAsia="FangSong" w:hAnsi="FangSong" w:cs="FangSong"/>
          <w:spacing w:val="1"/>
          <w:sz w:val="19"/>
          <w:szCs w:val="19"/>
        </w:rPr>
        <w:t>图</w:t>
      </w:r>
      <w:r>
        <w:rPr>
          <w:rFonts w:ascii="FangSong" w:eastAsia="FangSong" w:hAnsi="FangSong" w:cs="FangSong"/>
          <w:spacing w:val="-32"/>
          <w:sz w:val="19"/>
          <w:szCs w:val="19"/>
        </w:rPr>
        <w:t xml:space="preserve"> </w:t>
      </w:r>
      <w:r>
        <w:rPr>
          <w:rFonts w:ascii="FangSong" w:eastAsia="FangSong" w:hAnsi="FangSong" w:cs="FangSong"/>
          <w:spacing w:val="1"/>
          <w:sz w:val="19"/>
          <w:szCs w:val="19"/>
        </w:rPr>
        <w:t>3：变更计划</w:t>
      </w:r>
    </w:p>
    <w:p>
      <w:pPr>
        <w:pStyle w:val="BodyText"/>
        <w:spacing w:line="404" w:lineRule="auto"/>
      </w:pPr>
    </w:p>
    <w:p>
      <w:pPr>
        <w:spacing w:before="91" w:line="232" w:lineRule="auto"/>
        <w:ind w:left="35"/>
        <w:outlineLvl w:val="2"/>
        <w:rPr>
          <w:rFonts w:ascii="FangSong" w:eastAsia="FangSong" w:hAnsi="FangSong" w:cs="FangSong"/>
          <w:sz w:val="28"/>
          <w:szCs w:val="28"/>
        </w:rPr>
      </w:pPr>
      <w:bookmarkStart w:id="20" w:name="bookmark19"/>
      <w:bookmarkEnd w:id="20"/>
      <w:r>
        <w:rPr>
          <w:rFonts w:ascii="Times New Roman" w:eastAsia="Times New Roman" w:hAnsi="Times New Roman" w:cs="Times New Roman"/>
          <w:b/>
          <w:bCs/>
          <w:spacing w:val="-4"/>
          <w:sz w:val="28"/>
          <w:szCs w:val="28"/>
        </w:rPr>
        <w:t>4.2.1.</w:t>
      </w:r>
      <w:r>
        <w:rPr>
          <w:rFonts w:ascii="Times New Roman" w:eastAsia="Times New Roman" w:hAnsi="Times New Roman" w:cs="Times New Roman"/>
          <w:b/>
          <w:bCs/>
          <w:spacing w:val="37"/>
          <w:sz w:val="28"/>
          <w:szCs w:val="28"/>
        </w:rPr>
        <w:t xml:space="preserve"> </w:t>
      </w:r>
      <w:r>
        <w:rPr>
          <w:rFonts w:ascii="FangSong" w:eastAsia="FangSong" w:hAnsi="FangSong" w:cs="FangSong"/>
          <w:b/>
          <w:bCs/>
          <w:spacing w:val="-4"/>
          <w:sz w:val="28"/>
          <w:szCs w:val="28"/>
        </w:rPr>
        <w:t>制定变更方案</w:t>
      </w:r>
    </w:p>
    <w:p>
      <w:pPr>
        <w:pStyle w:val="BodyText"/>
        <w:spacing w:line="390" w:lineRule="auto"/>
      </w:pPr>
    </w:p>
    <w:p>
      <w:pPr>
        <w:spacing w:before="78" w:line="216" w:lineRule="auto"/>
        <w:ind w:left="534"/>
        <w:rPr>
          <w:rFonts w:ascii="FangSong" w:eastAsia="FangSong" w:hAnsi="FangSong" w:cs="FangSong"/>
          <w:sz w:val="24"/>
          <w:szCs w:val="24"/>
        </w:rPr>
      </w:pPr>
      <w:r>
        <w:rPr>
          <w:rFonts w:ascii="FangSong" w:eastAsia="FangSong" w:hAnsi="FangSong" w:cs="FangSong"/>
          <w:spacing w:val="-2"/>
          <w:sz w:val="24"/>
          <w:szCs w:val="24"/>
        </w:rPr>
        <w:t>1)</w:t>
      </w:r>
      <w:r>
        <w:rPr>
          <w:rFonts w:ascii="FangSong" w:eastAsia="FangSong" w:hAnsi="FangSong" w:cs="FangSong"/>
          <w:spacing w:val="-2"/>
          <w:sz w:val="24"/>
          <w:szCs w:val="24"/>
        </w:rPr>
        <w:t xml:space="preserve"> </w:t>
      </w:r>
      <w:r>
        <w:rPr>
          <w:rFonts w:ascii="FangSong" w:eastAsia="FangSong" w:hAnsi="FangSong" w:cs="FangSong"/>
          <w:spacing w:val="-2"/>
          <w:sz w:val="24"/>
          <w:szCs w:val="24"/>
        </w:rPr>
        <w:t>变更方案制作人针对变更制订变更方案、变更计划，并进行风险分析。</w:t>
      </w:r>
    </w:p>
    <w:p>
      <w:pPr>
        <w:spacing w:before="188" w:line="312" w:lineRule="auto"/>
        <w:ind w:left="945" w:right="1311" w:hanging="426"/>
        <w:rPr>
          <w:rFonts w:ascii="FangSong" w:eastAsia="FangSong" w:hAnsi="FangSong" w:cs="FangSong"/>
          <w:sz w:val="24"/>
          <w:szCs w:val="24"/>
        </w:rPr>
      </w:pPr>
      <w:r>
        <w:rPr>
          <w:rFonts w:ascii="FangSong" w:eastAsia="FangSong" w:hAnsi="FangSong" w:cs="FangSong"/>
          <w:sz w:val="24"/>
          <w:szCs w:val="24"/>
        </w:rPr>
        <w:t>2)</w:t>
      </w:r>
      <w:r>
        <w:rPr>
          <w:rFonts w:ascii="FangSong" w:eastAsia="FangSong" w:hAnsi="FangSong" w:cs="FangSong"/>
          <w:sz w:val="24"/>
          <w:szCs w:val="24"/>
        </w:rPr>
        <w:t xml:space="preserve"> </w:t>
      </w:r>
      <w:r>
        <w:rPr>
          <w:rFonts w:ascii="FangSong" w:eastAsia="FangSong" w:hAnsi="FangSong" w:cs="FangSong"/>
          <w:sz w:val="24"/>
          <w:szCs w:val="24"/>
        </w:rPr>
        <w:t>变更方案制作人根据实际情况来判断是否需要对变更方案进行测试，如</w:t>
      </w:r>
      <w:r>
        <w:rPr>
          <w:rFonts w:ascii="FangSong" w:eastAsia="FangSong" w:hAnsi="FangSong" w:cs="FangSong"/>
          <w:spacing w:val="-2"/>
          <w:sz w:val="24"/>
          <w:szCs w:val="24"/>
        </w:rPr>
        <w:t>果需要，则分配给变更测试人，执行变更测试，如果不需要，则可直接</w:t>
      </w:r>
      <w:r>
        <w:rPr>
          <w:rFonts w:ascii="FangSong" w:eastAsia="FangSong" w:hAnsi="FangSong" w:cs="FangSong"/>
          <w:spacing w:val="-7"/>
          <w:sz w:val="24"/>
          <w:szCs w:val="24"/>
        </w:rPr>
        <w:t>进行变更批准。</w:t>
      </w:r>
    </w:p>
    <w:p>
      <w:pPr>
        <w:spacing w:before="186" w:line="217" w:lineRule="auto"/>
        <w:ind w:left="532"/>
        <w:rPr>
          <w:rFonts w:ascii="FangSong" w:eastAsia="FangSong" w:hAnsi="FangSong" w:cs="FangSong"/>
          <w:sz w:val="24"/>
          <w:szCs w:val="24"/>
        </w:rPr>
      </w:pPr>
      <w:r>
        <w:rPr>
          <w:rFonts w:ascii="FangSong" w:eastAsia="FangSong" w:hAnsi="FangSong" w:cs="FangSong"/>
          <w:spacing w:val="-5"/>
          <w:sz w:val="24"/>
          <w:szCs w:val="24"/>
        </w:rPr>
        <w:t>变更方案阶段应记录或更新的信息包括：</w:t>
      </w:r>
    </w:p>
    <w:p>
      <w:pPr>
        <w:spacing w:before="186" w:line="218" w:lineRule="auto"/>
        <w:ind w:left="534"/>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26"/>
          <w:sz w:val="24"/>
          <w:szCs w:val="24"/>
        </w:rPr>
        <w:t xml:space="preserve"> </w:t>
      </w:r>
      <w:r>
        <w:rPr>
          <w:rFonts w:ascii="FangSong" w:eastAsia="FangSong" w:hAnsi="FangSong" w:cs="FangSong"/>
          <w:spacing w:val="-13"/>
          <w:sz w:val="24"/>
          <w:szCs w:val="24"/>
        </w:rPr>
        <w:t>变更状态；</w:t>
      </w:r>
    </w:p>
    <w:p>
      <w:pPr>
        <w:spacing w:line="218" w:lineRule="auto"/>
        <w:rPr>
          <w:rFonts w:ascii="FangSong" w:eastAsia="FangSong" w:hAnsi="FangSong" w:cs="FangSong"/>
          <w:sz w:val="24"/>
          <w:szCs w:val="24"/>
        </w:rPr>
        <w:sectPr>
          <w:headerReference w:type="default" r:id="rId25"/>
          <w:footerReference w:type="default" r:id="rId26"/>
          <w:pgSz w:w="11907" w:h="16839"/>
          <w:pgMar w:top="1916" w:right="486" w:bottom="2123" w:left="1771" w:header="805" w:footer="1165" w:gutter="0"/>
          <w:cols w:space="720"/>
        </w:sectPr>
      </w:pPr>
    </w:p>
    <w:p>
      <w:pPr>
        <w:spacing w:before="67" w:line="218" w:lineRule="auto"/>
        <w:ind w:left="520"/>
        <w:rPr>
          <w:rFonts w:ascii="FangSong" w:eastAsia="FangSong" w:hAnsi="FangSong" w:cs="FangSong"/>
          <w:sz w:val="24"/>
          <w:szCs w:val="24"/>
        </w:rPr>
      </w:pPr>
      <w:r>
        <w:rPr>
          <w:rFonts w:ascii="FangSong" w:eastAsia="FangSong" w:hAnsi="FangSong" w:cs="FangSong"/>
          <w:spacing w:val="-11"/>
          <w:sz w:val="24"/>
          <w:szCs w:val="24"/>
        </w:rPr>
        <w:t>2)</w:t>
      </w:r>
      <w:r>
        <w:rPr>
          <w:rFonts w:ascii="FangSong" w:eastAsia="FangSong" w:hAnsi="FangSong" w:cs="FangSong"/>
          <w:spacing w:val="18"/>
          <w:sz w:val="24"/>
          <w:szCs w:val="24"/>
        </w:rPr>
        <w:t xml:space="preserve"> </w:t>
      </w:r>
      <w:r>
        <w:rPr>
          <w:rFonts w:ascii="FangSong" w:eastAsia="FangSong" w:hAnsi="FangSong" w:cs="FangSong"/>
          <w:spacing w:val="-11"/>
          <w:sz w:val="24"/>
          <w:szCs w:val="24"/>
        </w:rPr>
        <w:t>处理人；</w:t>
      </w:r>
    </w:p>
    <w:p>
      <w:pPr>
        <w:spacing w:before="184" w:line="218" w:lineRule="auto"/>
        <w:ind w:left="521"/>
        <w:rPr>
          <w:rFonts w:ascii="FangSong" w:eastAsia="FangSong" w:hAnsi="FangSong" w:cs="FangSong"/>
          <w:sz w:val="24"/>
          <w:szCs w:val="24"/>
        </w:rPr>
      </w:pPr>
      <w:r>
        <w:rPr>
          <w:rFonts w:ascii="FangSong" w:eastAsia="FangSong" w:hAnsi="FangSong" w:cs="FangSong"/>
          <w:spacing w:val="-10"/>
          <w:sz w:val="24"/>
          <w:szCs w:val="24"/>
        </w:rPr>
        <w:t>3)</w:t>
      </w:r>
      <w:r>
        <w:rPr>
          <w:rFonts w:ascii="FangSong" w:eastAsia="FangSong" w:hAnsi="FangSong" w:cs="FangSong"/>
          <w:spacing w:val="17"/>
          <w:sz w:val="24"/>
          <w:szCs w:val="24"/>
        </w:rPr>
        <w:t xml:space="preserve"> </w:t>
      </w:r>
      <w:r>
        <w:rPr>
          <w:rFonts w:ascii="FangSong" w:eastAsia="FangSong" w:hAnsi="FangSong" w:cs="FangSong"/>
          <w:spacing w:val="-10"/>
          <w:sz w:val="24"/>
          <w:szCs w:val="24"/>
        </w:rPr>
        <w:t>处理时间；</w:t>
      </w:r>
    </w:p>
    <w:p>
      <w:pPr>
        <w:spacing w:before="184" w:line="216" w:lineRule="auto"/>
        <w:ind w:left="516"/>
        <w:rPr>
          <w:rFonts w:ascii="FangSong" w:eastAsia="FangSong" w:hAnsi="FangSong" w:cs="FangSong"/>
          <w:sz w:val="24"/>
          <w:szCs w:val="24"/>
        </w:rPr>
      </w:pPr>
      <w:r>
        <w:rPr>
          <w:rFonts w:ascii="FangSong" w:eastAsia="FangSong" w:hAnsi="FangSong" w:cs="FangSong"/>
          <w:spacing w:val="-3"/>
          <w:sz w:val="24"/>
          <w:szCs w:val="24"/>
        </w:rPr>
        <w:t>4)</w:t>
      </w:r>
      <w:r>
        <w:rPr>
          <w:rFonts w:ascii="FangSong" w:eastAsia="FangSong" w:hAnsi="FangSong" w:cs="FangSong"/>
          <w:spacing w:val="-3"/>
          <w:sz w:val="24"/>
          <w:szCs w:val="24"/>
        </w:rPr>
        <w:t xml:space="preserve"> </w:t>
      </w:r>
      <w:r>
        <w:rPr>
          <w:rFonts w:ascii="FangSong" w:eastAsia="FangSong" w:hAnsi="FangSong" w:cs="FangSong"/>
          <w:spacing w:val="-3"/>
          <w:sz w:val="24"/>
          <w:szCs w:val="24"/>
        </w:rPr>
        <w:t>变更方案/计划/风险评估结果；</w:t>
      </w:r>
    </w:p>
    <w:p>
      <w:pPr>
        <w:spacing w:before="187" w:line="218" w:lineRule="auto"/>
        <w:ind w:left="521"/>
        <w:rPr>
          <w:rFonts w:ascii="FangSong" w:eastAsia="FangSong" w:hAnsi="FangSong" w:cs="FangSong"/>
          <w:sz w:val="24"/>
          <w:szCs w:val="24"/>
        </w:rPr>
      </w:pPr>
      <w:r>
        <w:rPr>
          <w:rFonts w:ascii="FangSong" w:eastAsia="FangSong" w:hAnsi="FangSong" w:cs="FangSong"/>
          <w:spacing w:val="-7"/>
          <w:sz w:val="24"/>
          <w:szCs w:val="24"/>
        </w:rPr>
        <w:t>5)</w:t>
      </w:r>
      <w:r>
        <w:rPr>
          <w:rFonts w:ascii="FangSong" w:eastAsia="FangSong" w:hAnsi="FangSong" w:cs="FangSong"/>
          <w:spacing w:val="23"/>
          <w:sz w:val="24"/>
          <w:szCs w:val="24"/>
        </w:rPr>
        <w:t xml:space="preserve"> </w:t>
      </w:r>
      <w:r>
        <w:rPr>
          <w:rFonts w:ascii="FangSong" w:eastAsia="FangSong" w:hAnsi="FangSong" w:cs="FangSong"/>
          <w:spacing w:val="-7"/>
          <w:sz w:val="24"/>
          <w:szCs w:val="24"/>
        </w:rPr>
        <w:t>是否需要测试。</w:t>
      </w:r>
    </w:p>
    <w:p>
      <w:pPr>
        <w:pStyle w:val="BodyText"/>
        <w:spacing w:line="411" w:lineRule="auto"/>
      </w:pPr>
    </w:p>
    <w:p>
      <w:pPr>
        <w:spacing w:before="91" w:line="232" w:lineRule="auto"/>
        <w:ind w:left="35"/>
        <w:outlineLvl w:val="2"/>
        <w:rPr>
          <w:rFonts w:ascii="FangSong" w:eastAsia="FangSong" w:hAnsi="FangSong" w:cs="FangSong"/>
          <w:sz w:val="28"/>
          <w:szCs w:val="28"/>
        </w:rPr>
      </w:pPr>
      <w:bookmarkStart w:id="21" w:name="bookmark20"/>
      <w:bookmarkEnd w:id="21"/>
      <w:r>
        <w:rPr>
          <w:rFonts w:ascii="Times New Roman" w:eastAsia="Times New Roman" w:hAnsi="Times New Roman" w:cs="Times New Roman"/>
          <w:b/>
          <w:bCs/>
          <w:spacing w:val="-4"/>
          <w:sz w:val="28"/>
          <w:szCs w:val="28"/>
        </w:rPr>
        <w:t>4.2.2.</w:t>
      </w:r>
      <w:r>
        <w:rPr>
          <w:rFonts w:ascii="Times New Roman" w:eastAsia="Times New Roman" w:hAnsi="Times New Roman" w:cs="Times New Roman"/>
          <w:b/>
          <w:bCs/>
          <w:spacing w:val="37"/>
          <w:sz w:val="28"/>
          <w:szCs w:val="28"/>
        </w:rPr>
        <w:t xml:space="preserve"> </w:t>
      </w:r>
      <w:r>
        <w:rPr>
          <w:rFonts w:ascii="FangSong" w:eastAsia="FangSong" w:hAnsi="FangSong" w:cs="FangSong"/>
          <w:b/>
          <w:bCs/>
          <w:spacing w:val="-4"/>
          <w:sz w:val="28"/>
          <w:szCs w:val="28"/>
        </w:rPr>
        <w:t>变更开发测试</w:t>
      </w:r>
    </w:p>
    <w:p>
      <w:pPr>
        <w:pStyle w:val="BodyText"/>
        <w:spacing w:line="391" w:lineRule="auto"/>
      </w:pPr>
    </w:p>
    <w:p>
      <w:pPr>
        <w:spacing w:before="79" w:line="217" w:lineRule="auto"/>
        <w:ind w:left="455"/>
        <w:rPr>
          <w:rFonts w:ascii="FangSong" w:eastAsia="FangSong" w:hAnsi="FangSong" w:cs="FangSong"/>
          <w:sz w:val="24"/>
          <w:szCs w:val="24"/>
        </w:rPr>
      </w:pPr>
      <w:r>
        <w:rPr>
          <w:rFonts w:ascii="FangSong" w:eastAsia="FangSong" w:hAnsi="FangSong" w:cs="FangSong"/>
          <w:spacing w:val="-4"/>
          <w:sz w:val="24"/>
          <w:szCs w:val="24"/>
        </w:rPr>
        <w:t>1)</w:t>
      </w:r>
      <w:r>
        <w:rPr>
          <w:rFonts w:ascii="FangSong" w:eastAsia="FangSong" w:hAnsi="FangSong" w:cs="FangSong"/>
          <w:spacing w:val="99"/>
          <w:sz w:val="24"/>
          <w:szCs w:val="24"/>
        </w:rPr>
        <w:t xml:space="preserve"> </w:t>
      </w:r>
      <w:r>
        <w:rPr>
          <w:rFonts w:ascii="FangSong" w:eastAsia="FangSong" w:hAnsi="FangSong" w:cs="FangSong"/>
          <w:spacing w:val="-4"/>
          <w:sz w:val="24"/>
          <w:szCs w:val="24"/>
        </w:rPr>
        <w:t>变更测试人根据接收到的变更方案进行开发测试。</w:t>
      </w:r>
    </w:p>
    <w:p>
      <w:pPr>
        <w:spacing w:before="186" w:line="216" w:lineRule="auto"/>
        <w:ind w:left="440"/>
        <w:rPr>
          <w:rFonts w:ascii="FangSong" w:eastAsia="FangSong" w:hAnsi="FangSong" w:cs="FangSong"/>
          <w:sz w:val="24"/>
          <w:szCs w:val="24"/>
        </w:rPr>
      </w:pPr>
      <w:r>
        <w:rPr>
          <w:rFonts w:ascii="FangSong" w:eastAsia="FangSong" w:hAnsi="FangSong" w:cs="FangSong"/>
          <w:spacing w:val="-2"/>
          <w:sz w:val="24"/>
          <w:szCs w:val="24"/>
        </w:rPr>
        <w:t>2)</w:t>
      </w:r>
      <w:r>
        <w:rPr>
          <w:rFonts w:ascii="FangSong" w:eastAsia="FangSong" w:hAnsi="FangSong" w:cs="FangSong"/>
          <w:spacing w:val="83"/>
          <w:sz w:val="24"/>
          <w:szCs w:val="24"/>
        </w:rPr>
        <w:t xml:space="preserve"> </w:t>
      </w:r>
      <w:r>
        <w:rPr>
          <w:rFonts w:ascii="FangSong" w:eastAsia="FangSong" w:hAnsi="FangSong" w:cs="FangSong"/>
          <w:spacing w:val="-2"/>
          <w:sz w:val="24"/>
          <w:szCs w:val="24"/>
        </w:rPr>
        <w:t>测试流程所花费时间和相关活动的描述应同时记录到事件管理流程中。</w:t>
      </w:r>
    </w:p>
    <w:p>
      <w:pPr>
        <w:spacing w:before="187" w:line="288" w:lineRule="auto"/>
        <w:ind w:left="867" w:right="124" w:hanging="425"/>
        <w:rPr>
          <w:rFonts w:ascii="FangSong" w:eastAsia="FangSong" w:hAnsi="FangSong" w:cs="FangSong"/>
          <w:sz w:val="24"/>
          <w:szCs w:val="24"/>
        </w:rPr>
      </w:pPr>
      <w:r>
        <w:rPr>
          <w:rFonts w:ascii="FangSong" w:eastAsia="FangSong" w:hAnsi="FangSong" w:cs="FangSong"/>
          <w:spacing w:val="-3"/>
          <w:sz w:val="24"/>
          <w:szCs w:val="24"/>
        </w:rPr>
        <w:t>3)</w:t>
      </w:r>
      <w:r>
        <w:rPr>
          <w:rFonts w:ascii="FangSong" w:eastAsia="FangSong" w:hAnsi="FangSong" w:cs="FangSong"/>
          <w:spacing w:val="95"/>
          <w:sz w:val="24"/>
          <w:szCs w:val="24"/>
        </w:rPr>
        <w:t xml:space="preserve"> </w:t>
      </w:r>
      <w:r>
        <w:rPr>
          <w:rFonts w:ascii="FangSong" w:eastAsia="FangSong" w:hAnsi="FangSong" w:cs="FangSong"/>
          <w:spacing w:val="-3"/>
          <w:sz w:val="24"/>
          <w:szCs w:val="24"/>
        </w:rPr>
        <w:t>变更测试人判断测试结果，如果成功，则进行变更批准；如果不成功，</w:t>
      </w:r>
      <w:r>
        <w:rPr>
          <w:rFonts w:ascii="FangSong" w:eastAsia="FangSong" w:hAnsi="FangSong" w:cs="FangSong"/>
          <w:spacing w:val="-3"/>
          <w:sz w:val="24"/>
          <w:szCs w:val="24"/>
        </w:rPr>
        <w:t>则退回给变更方案制作人重新改进变更方案。</w:t>
      </w:r>
    </w:p>
    <w:p>
      <w:pPr>
        <w:spacing w:before="188" w:line="217" w:lineRule="auto"/>
        <w:ind w:left="532"/>
        <w:rPr>
          <w:rFonts w:ascii="FangSong" w:eastAsia="FangSong" w:hAnsi="FangSong" w:cs="FangSong"/>
          <w:sz w:val="24"/>
          <w:szCs w:val="24"/>
        </w:rPr>
      </w:pPr>
      <w:r>
        <w:rPr>
          <w:rFonts w:ascii="FangSong" w:eastAsia="FangSong" w:hAnsi="FangSong" w:cs="FangSong"/>
          <w:spacing w:val="-5"/>
          <w:sz w:val="24"/>
          <w:szCs w:val="24"/>
        </w:rPr>
        <w:t>变更测试阶段应记录或更新的信息包括：</w:t>
      </w:r>
    </w:p>
    <w:p>
      <w:pPr>
        <w:spacing w:before="185" w:line="218" w:lineRule="auto"/>
        <w:ind w:left="455"/>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86"/>
          <w:sz w:val="24"/>
          <w:szCs w:val="24"/>
        </w:rPr>
        <w:t xml:space="preserve"> </w:t>
      </w:r>
      <w:r>
        <w:rPr>
          <w:rFonts w:ascii="FangSong" w:eastAsia="FangSong" w:hAnsi="FangSong" w:cs="FangSong"/>
          <w:spacing w:val="-13"/>
          <w:sz w:val="24"/>
          <w:szCs w:val="24"/>
        </w:rPr>
        <w:t>变更状态；</w:t>
      </w:r>
    </w:p>
    <w:p>
      <w:pPr>
        <w:spacing w:before="185" w:line="218" w:lineRule="auto"/>
        <w:ind w:left="440"/>
        <w:rPr>
          <w:rFonts w:ascii="FangSong" w:eastAsia="FangSong" w:hAnsi="FangSong" w:cs="FangSong"/>
          <w:sz w:val="24"/>
          <w:szCs w:val="24"/>
        </w:rPr>
      </w:pPr>
      <w:r>
        <w:rPr>
          <w:rFonts w:ascii="FangSong" w:eastAsia="FangSong" w:hAnsi="FangSong" w:cs="FangSong"/>
          <w:spacing w:val="-11"/>
          <w:sz w:val="24"/>
          <w:szCs w:val="24"/>
        </w:rPr>
        <w:t>2)</w:t>
      </w:r>
      <w:r>
        <w:rPr>
          <w:rFonts w:ascii="FangSong" w:eastAsia="FangSong" w:hAnsi="FangSong" w:cs="FangSong"/>
          <w:spacing w:val="78"/>
          <w:sz w:val="24"/>
          <w:szCs w:val="24"/>
        </w:rPr>
        <w:t xml:space="preserve"> </w:t>
      </w:r>
      <w:r>
        <w:rPr>
          <w:rFonts w:ascii="FangSong" w:eastAsia="FangSong" w:hAnsi="FangSong" w:cs="FangSong"/>
          <w:spacing w:val="-11"/>
          <w:sz w:val="24"/>
          <w:szCs w:val="24"/>
        </w:rPr>
        <w:t>处理人；</w:t>
      </w:r>
    </w:p>
    <w:p>
      <w:pPr>
        <w:spacing w:before="185" w:line="218" w:lineRule="auto"/>
        <w:ind w:left="442"/>
        <w:rPr>
          <w:rFonts w:ascii="FangSong" w:eastAsia="FangSong" w:hAnsi="FangSong" w:cs="FangSong"/>
          <w:sz w:val="24"/>
          <w:szCs w:val="24"/>
        </w:rPr>
      </w:pPr>
      <w:r>
        <w:rPr>
          <w:rFonts w:ascii="FangSong" w:eastAsia="FangSong" w:hAnsi="FangSong" w:cs="FangSong"/>
          <w:spacing w:val="-10"/>
          <w:sz w:val="24"/>
          <w:szCs w:val="24"/>
        </w:rPr>
        <w:t>3)</w:t>
      </w:r>
      <w:r>
        <w:rPr>
          <w:rFonts w:ascii="FangSong" w:eastAsia="FangSong" w:hAnsi="FangSong" w:cs="FangSong"/>
          <w:spacing w:val="77"/>
          <w:sz w:val="24"/>
          <w:szCs w:val="24"/>
        </w:rPr>
        <w:t xml:space="preserve"> </w:t>
      </w:r>
      <w:r>
        <w:rPr>
          <w:rFonts w:ascii="FangSong" w:eastAsia="FangSong" w:hAnsi="FangSong" w:cs="FangSong"/>
          <w:spacing w:val="-10"/>
          <w:sz w:val="24"/>
          <w:szCs w:val="24"/>
        </w:rPr>
        <w:t>处理时间；</w:t>
      </w:r>
    </w:p>
    <w:p>
      <w:pPr>
        <w:spacing w:before="185" w:line="218" w:lineRule="auto"/>
        <w:ind w:left="436"/>
        <w:rPr>
          <w:rFonts w:ascii="FangSong" w:eastAsia="FangSong" w:hAnsi="FangSong" w:cs="FangSong"/>
          <w:sz w:val="24"/>
          <w:szCs w:val="24"/>
        </w:rPr>
      </w:pPr>
      <w:r>
        <w:rPr>
          <w:rFonts w:ascii="FangSong" w:eastAsia="FangSong" w:hAnsi="FangSong" w:cs="FangSong"/>
          <w:spacing w:val="-7"/>
          <w:sz w:val="24"/>
          <w:szCs w:val="24"/>
        </w:rPr>
        <w:t>4)</w:t>
      </w:r>
      <w:r>
        <w:rPr>
          <w:rFonts w:ascii="FangSong" w:eastAsia="FangSong" w:hAnsi="FangSong" w:cs="FangSong"/>
          <w:spacing w:val="78"/>
          <w:sz w:val="24"/>
          <w:szCs w:val="24"/>
        </w:rPr>
        <w:t xml:space="preserve"> </w:t>
      </w:r>
      <w:r>
        <w:rPr>
          <w:rFonts w:ascii="FangSong" w:eastAsia="FangSong" w:hAnsi="FangSong" w:cs="FangSong"/>
          <w:spacing w:val="-7"/>
          <w:sz w:val="24"/>
          <w:szCs w:val="24"/>
        </w:rPr>
        <w:t>测试结果。</w:t>
      </w:r>
    </w:p>
    <w:p>
      <w:pPr>
        <w:pStyle w:val="BodyText"/>
        <w:spacing w:line="380" w:lineRule="auto"/>
      </w:pPr>
    </w:p>
    <w:p>
      <w:pPr>
        <w:pStyle w:val="BodyText"/>
        <w:spacing w:before="91" w:line="231" w:lineRule="auto"/>
        <w:ind w:left="34"/>
        <w:outlineLvl w:val="1"/>
        <w:rPr>
          <w:rFonts w:ascii="FangSong" w:eastAsia="FangSong" w:hAnsi="FangSong" w:cs="FangSong"/>
          <w:sz w:val="28"/>
          <w:szCs w:val="28"/>
        </w:rPr>
      </w:pPr>
      <w:bookmarkStart w:id="22" w:name="bookmark21"/>
      <w:bookmarkEnd w:id="22"/>
      <w:r>
        <w:rPr>
          <w:b/>
          <w:bCs/>
          <w:spacing w:val="-4"/>
          <w:sz w:val="28"/>
          <w:szCs w:val="28"/>
        </w:rPr>
        <w:t>4.3.</w:t>
      </w:r>
      <w:r>
        <w:rPr>
          <w:b/>
          <w:bCs/>
          <w:spacing w:val="46"/>
          <w:w w:val="101"/>
          <w:sz w:val="28"/>
          <w:szCs w:val="28"/>
        </w:rPr>
        <w:t xml:space="preserve"> </w:t>
      </w:r>
      <w:r>
        <w:rPr>
          <w:rFonts w:ascii="FangSong" w:eastAsia="FangSong" w:hAnsi="FangSong" w:cs="FangSong"/>
          <w:b/>
          <w:bCs/>
          <w:spacing w:val="-4"/>
          <w:sz w:val="28"/>
          <w:szCs w:val="28"/>
        </w:rPr>
        <w:t>变更审核和批准</w:t>
      </w:r>
    </w:p>
    <w:p>
      <w:pPr>
        <w:pStyle w:val="BodyText"/>
        <w:spacing w:line="278" w:lineRule="auto"/>
      </w:pPr>
    </w:p>
    <w:p>
      <w:pPr>
        <w:spacing w:before="79" w:line="217" w:lineRule="auto"/>
        <w:ind w:left="532"/>
        <w:rPr>
          <w:rFonts w:ascii="FangSong" w:eastAsia="FangSong" w:hAnsi="FangSong" w:cs="FangSong"/>
          <w:sz w:val="24"/>
          <w:szCs w:val="24"/>
        </w:rPr>
      </w:pPr>
      <w:r>
        <w:rPr>
          <w:rFonts w:ascii="FangSong" w:eastAsia="FangSong" w:hAnsi="FangSong" w:cs="FangSong"/>
          <w:spacing w:val="-2"/>
          <w:sz w:val="24"/>
          <w:szCs w:val="24"/>
        </w:rPr>
        <w:t>变更审核和批准是对变更方案测试通过后进行的一系列批准活动。</w:t>
      </w:r>
    </w:p>
    <w:p>
      <w:pPr>
        <w:spacing w:line="217" w:lineRule="auto"/>
        <w:rPr>
          <w:rFonts w:ascii="FangSong" w:eastAsia="FangSong" w:hAnsi="FangSong" w:cs="FangSong"/>
          <w:sz w:val="24"/>
          <w:szCs w:val="24"/>
        </w:rPr>
        <w:sectPr>
          <w:headerReference w:type="default" r:id="rId27"/>
          <w:footerReference w:type="default" r:id="rId28"/>
          <w:pgSz w:w="11907" w:h="16839"/>
          <w:pgMar w:top="1916" w:right="1769" w:bottom="2123" w:left="1771" w:header="805" w:footer="1165" w:gutter="0"/>
          <w:cols w:space="720"/>
        </w:sectPr>
      </w:pPr>
    </w:p>
    <w:p>
      <w:pPr>
        <w:spacing w:line="208" w:lineRule="exact"/>
      </w:pPr>
    </w:p>
    <w:tbl>
      <w:tblPr>
        <w:tblStyle w:val="TableNormal"/>
        <w:tblW w:w="7465" w:type="dxa"/>
        <w:tblInd w:w="674"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
      <w:tblGrid>
        <w:gridCol w:w="365"/>
        <w:gridCol w:w="1531"/>
        <w:gridCol w:w="980"/>
        <w:gridCol w:w="1631"/>
        <w:gridCol w:w="1513"/>
        <w:gridCol w:w="1445"/>
      </w:tblGrid>
      <w:tr>
        <w:tblPrEx>
          <w:tblW w:w="7465" w:type="dxa"/>
          <w:tblInd w:w="674"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Ex>
        <w:trPr>
          <w:trHeight w:val="359"/>
        </w:trPr>
        <w:tc>
          <w:tcPr>
            <w:tcW w:w="7465" w:type="dxa"/>
            <w:gridSpan w:val="6"/>
          </w:tcPr>
          <w:p>
            <w:pPr>
              <w:pStyle w:val="TableText"/>
              <w:spacing w:before="51" w:line="229" w:lineRule="auto"/>
              <w:ind w:left="36"/>
              <w:rPr>
                <w:sz w:val="22"/>
                <w:szCs w:val="22"/>
              </w:rPr>
            </w:pPr>
            <w:r>
              <w:drawing>
                <wp:anchor distT="0" distB="0" distL="0" distR="0" simplePos="0" relativeHeight="251662336" behindDoc="1" locked="0" layoutInCell="1" allowOverlap="1">
                  <wp:simplePos x="0" y="0"/>
                  <wp:positionH relativeFrom="column">
                    <wp:posOffset>-144</wp:posOffset>
                  </wp:positionH>
                  <wp:positionV relativeFrom="paragraph">
                    <wp:posOffset>-299</wp:posOffset>
                  </wp:positionV>
                  <wp:extent cx="4737885" cy="3622818"/>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29"/>
                          <a:stretch>
                            <a:fillRect/>
                          </a:stretch>
                        </pic:blipFill>
                        <pic:spPr>
                          <a:xfrm rot="0">
                            <a:off x="0" y="0"/>
                            <a:ext cx="4737885" cy="3622818"/>
                          </a:xfrm>
                          <a:prstGeom prst="rect">
                            <a:avLst/>
                          </a:prstGeom>
                        </pic:spPr>
                      </pic:pic>
                    </a:graphicData>
                  </a:graphic>
                </wp:anchor>
              </w:drawing>
            </w:r>
            <w:r>
              <w:rPr>
                <w:b/>
                <w:bCs/>
                <w:spacing w:val="3"/>
                <w:sz w:val="22"/>
                <w:szCs w:val="22"/>
              </w:rPr>
              <w:t>03-变更批准</w:t>
            </w:r>
          </w:p>
        </w:tc>
      </w:tr>
      <w:tr>
        <w:tblPrEx>
          <w:tblW w:w="7465" w:type="dxa"/>
          <w:tblInd w:w="674" w:type="dxa"/>
          <w:tblLayout w:type="fixed"/>
        </w:tblPrEx>
        <w:trPr>
          <w:trHeight w:val="705"/>
        </w:trPr>
        <w:tc>
          <w:tcPr>
            <w:tcW w:w="365" w:type="dxa"/>
            <w:vMerge w:val="restart"/>
            <w:tcBorders>
              <w:bottom w:val="nil"/>
            </w:tcBorders>
          </w:tcPr>
          <w:p>
            <w:pPr>
              <w:rPr>
                <w:rFonts w:ascii="Arial"/>
                <w:sz w:val="21"/>
              </w:rPr>
            </w:pPr>
          </w:p>
        </w:tc>
        <w:tc>
          <w:tcPr>
            <w:tcW w:w="1531" w:type="dxa"/>
          </w:tcPr>
          <w:p>
            <w:pPr>
              <w:pStyle w:val="TableText"/>
              <w:spacing w:before="267" w:line="223" w:lineRule="auto"/>
              <w:ind w:left="614"/>
              <w:rPr>
                <w:sz w:val="15"/>
                <w:szCs w:val="15"/>
              </w:rPr>
            </w:pPr>
            <w:r>
              <w:rPr>
                <w:b/>
                <w:bCs/>
                <w:spacing w:val="-2"/>
                <w:sz w:val="15"/>
                <w:szCs w:val="15"/>
              </w:rPr>
              <w:t>输入</w:t>
            </w:r>
          </w:p>
        </w:tc>
        <w:tc>
          <w:tcPr>
            <w:tcW w:w="2611" w:type="dxa"/>
            <w:gridSpan w:val="2"/>
          </w:tcPr>
          <w:p>
            <w:pPr>
              <w:pStyle w:val="TableText"/>
              <w:spacing w:before="272" w:line="224" w:lineRule="auto"/>
              <w:ind w:left="1005"/>
              <w:rPr>
                <w:sz w:val="15"/>
                <w:szCs w:val="15"/>
              </w:rPr>
            </w:pPr>
            <w:r>
              <w:rPr>
                <w:b/>
                <w:bCs/>
                <w:spacing w:val="-1"/>
                <w:sz w:val="15"/>
                <w:szCs w:val="15"/>
              </w:rPr>
              <w:t>变更经理</w:t>
            </w:r>
          </w:p>
        </w:tc>
        <w:tc>
          <w:tcPr>
            <w:tcW w:w="1513" w:type="dxa"/>
          </w:tcPr>
          <w:p>
            <w:pPr>
              <w:pStyle w:val="TableText"/>
              <w:spacing w:before="266" w:line="224" w:lineRule="auto"/>
              <w:ind w:left="463"/>
              <w:rPr>
                <w:sz w:val="15"/>
                <w:szCs w:val="15"/>
              </w:rPr>
            </w:pPr>
            <w:r>
              <w:rPr>
                <w:b/>
                <w:bCs/>
                <w:spacing w:val="-1"/>
                <w:sz w:val="15"/>
                <w:szCs w:val="15"/>
              </w:rPr>
              <w:t>关联流程</w:t>
            </w:r>
          </w:p>
        </w:tc>
        <w:tc>
          <w:tcPr>
            <w:tcW w:w="1445" w:type="dxa"/>
          </w:tcPr>
          <w:p>
            <w:pPr>
              <w:pStyle w:val="TableText"/>
              <w:spacing w:before="267" w:line="223" w:lineRule="auto"/>
              <w:ind w:left="580"/>
              <w:rPr>
                <w:sz w:val="15"/>
                <w:szCs w:val="15"/>
              </w:rPr>
            </w:pPr>
            <w:r>
              <w:rPr>
                <w:b/>
                <w:bCs/>
                <w:spacing w:val="-2"/>
                <w:sz w:val="15"/>
                <w:szCs w:val="15"/>
              </w:rPr>
              <w:t>输出</w:t>
            </w:r>
          </w:p>
        </w:tc>
      </w:tr>
      <w:tr>
        <w:tblPrEx>
          <w:tblW w:w="7465" w:type="dxa"/>
          <w:tblInd w:w="674" w:type="dxa"/>
          <w:tblLayout w:type="fixed"/>
        </w:tblPrEx>
        <w:trPr>
          <w:trHeight w:val="1747"/>
        </w:trPr>
        <w:tc>
          <w:tcPr>
            <w:tcW w:w="365" w:type="dxa"/>
            <w:vMerge/>
            <w:tcBorders>
              <w:top w:val="nil"/>
              <w:bottom w:val="nil"/>
            </w:tcBorders>
          </w:tcPr>
          <w:p>
            <w:pPr>
              <w:rPr>
                <w:rFonts w:ascii="Arial"/>
                <w:sz w:val="21"/>
              </w:rPr>
            </w:pPr>
          </w:p>
        </w:tc>
        <w:tc>
          <w:tcPr>
            <w:tcW w:w="1531" w:type="dxa"/>
            <w:vMerge w:val="restart"/>
            <w:tcBorders>
              <w:bottom w:val="nil"/>
            </w:tcBorders>
          </w:tcPr>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pStyle w:val="TableText"/>
              <w:spacing w:before="35" w:line="252" w:lineRule="auto"/>
              <w:ind w:left="387" w:right="406" w:hanging="54"/>
              <w:rPr>
                <w:sz w:val="11"/>
                <w:szCs w:val="11"/>
              </w:rPr>
            </w:pPr>
            <w:r>
              <w:rPr>
                <w:spacing w:val="2"/>
                <w:sz w:val="11"/>
                <w:szCs w:val="11"/>
              </w:rPr>
              <w:t>已变更方案通过</w:t>
            </w:r>
            <w:r>
              <w:rPr>
                <w:spacing w:val="2"/>
                <w:sz w:val="11"/>
                <w:szCs w:val="11"/>
              </w:rPr>
              <w:t>的变更记录单</w:t>
            </w:r>
          </w:p>
        </w:tc>
        <w:tc>
          <w:tcPr>
            <w:tcW w:w="2611" w:type="dxa"/>
            <w:gridSpan w:val="2"/>
            <w:tcBorders>
              <w:bottom w:val="nil"/>
            </w:tcBorders>
          </w:tcPr>
          <w:p>
            <w:pPr>
              <w:spacing w:line="351" w:lineRule="auto"/>
              <w:rPr>
                <w:rFonts w:ascii="Arial"/>
                <w:sz w:val="21"/>
              </w:rPr>
            </w:pPr>
          </w:p>
          <w:p>
            <w:pPr>
              <w:pStyle w:val="TableText"/>
              <w:spacing w:before="35" w:line="229" w:lineRule="auto"/>
              <w:ind w:left="610"/>
              <w:rPr>
                <w:sz w:val="11"/>
                <w:szCs w:val="11"/>
              </w:rPr>
            </w:pPr>
            <w:r>
              <w:rPr>
                <w:spacing w:val="2"/>
                <w:sz w:val="11"/>
                <w:szCs w:val="11"/>
              </w:rPr>
              <w:t>开始</w:t>
            </w:r>
          </w:p>
          <w:p>
            <w:pPr>
              <w:spacing w:line="288" w:lineRule="auto"/>
              <w:rPr>
                <w:rFonts w:ascii="Arial"/>
                <w:sz w:val="21"/>
              </w:rPr>
            </w:pPr>
          </w:p>
          <w:p>
            <w:pPr>
              <w:spacing w:line="288" w:lineRule="auto"/>
              <w:rPr>
                <w:rFonts w:ascii="Arial"/>
                <w:sz w:val="21"/>
              </w:rPr>
            </w:pPr>
          </w:p>
          <w:p>
            <w:pPr>
              <w:spacing w:before="34" w:line="137" w:lineRule="exact"/>
              <w:ind w:left="609"/>
              <w:rPr>
                <w:rFonts w:ascii="Calibri" w:eastAsia="Calibri" w:hAnsi="Calibri" w:cs="Calibri"/>
                <w:sz w:val="11"/>
                <w:szCs w:val="11"/>
              </w:rPr>
            </w:pPr>
            <w:r>
              <w:rPr>
                <w:rFonts w:ascii="Calibri" w:eastAsia="Calibri" w:hAnsi="Calibri" w:cs="Calibri"/>
                <w:position w:val="1"/>
                <w:sz w:val="11"/>
                <w:szCs w:val="11"/>
              </w:rPr>
              <w:t>3.3.1</w:t>
            </w:r>
          </w:p>
          <w:p>
            <w:pPr>
              <w:pStyle w:val="TableText"/>
              <w:spacing w:line="227" w:lineRule="auto"/>
              <w:ind w:left="495"/>
              <w:rPr>
                <w:sz w:val="11"/>
                <w:szCs w:val="11"/>
              </w:rPr>
            </w:pPr>
            <w:r>
              <w:rPr>
                <w:spacing w:val="3"/>
                <w:sz w:val="11"/>
                <w:szCs w:val="11"/>
              </w:rPr>
              <w:t>变更审批</w:t>
            </w:r>
          </w:p>
        </w:tc>
        <w:tc>
          <w:tcPr>
            <w:tcW w:w="1513" w:type="dxa"/>
            <w:vMerge w:val="restart"/>
            <w:tcBorders>
              <w:bottom w:val="nil"/>
            </w:tcBorders>
          </w:tcPr>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pStyle w:val="TableText"/>
              <w:spacing w:before="36" w:line="229" w:lineRule="auto"/>
              <w:ind w:left="573"/>
              <w:rPr>
                <w:sz w:val="11"/>
                <w:szCs w:val="11"/>
              </w:rPr>
            </w:pPr>
            <w:r>
              <w:rPr>
                <w:spacing w:val="3"/>
                <w:sz w:val="11"/>
                <w:szCs w:val="11"/>
              </w:rPr>
              <w:t>变更计划</w:t>
            </w:r>
          </w:p>
          <w:p>
            <w:pPr>
              <w:spacing w:line="288" w:lineRule="auto"/>
              <w:rPr>
                <w:rFonts w:ascii="Arial"/>
                <w:sz w:val="21"/>
              </w:rPr>
            </w:pPr>
          </w:p>
          <w:p>
            <w:pPr>
              <w:spacing w:line="288" w:lineRule="auto"/>
              <w:rPr>
                <w:rFonts w:ascii="Arial"/>
                <w:sz w:val="21"/>
              </w:rPr>
            </w:pPr>
          </w:p>
          <w:p>
            <w:pPr>
              <w:spacing w:line="288" w:lineRule="auto"/>
              <w:rPr>
                <w:rFonts w:ascii="Arial"/>
                <w:sz w:val="21"/>
              </w:rPr>
            </w:pPr>
          </w:p>
          <w:p>
            <w:pPr>
              <w:spacing w:line="289" w:lineRule="auto"/>
              <w:rPr>
                <w:rFonts w:ascii="Arial"/>
                <w:sz w:val="21"/>
              </w:rPr>
            </w:pPr>
          </w:p>
          <w:p>
            <w:pPr>
              <w:spacing w:before="33" w:line="182" w:lineRule="auto"/>
              <w:ind w:left="57"/>
              <w:rPr>
                <w:rFonts w:ascii="Calibri" w:eastAsia="Calibri" w:hAnsi="Calibri" w:cs="Calibri"/>
                <w:sz w:val="11"/>
                <w:szCs w:val="11"/>
              </w:rPr>
            </w:pPr>
            <w:r>
              <w:rPr>
                <w:rFonts w:ascii="Calibri" w:eastAsia="Calibri" w:hAnsi="Calibri" w:cs="Calibri"/>
                <w:sz w:val="11"/>
                <w:szCs w:val="11"/>
              </w:rPr>
              <w:t>N</w:t>
            </w:r>
          </w:p>
          <w:p>
            <w:pPr>
              <w:spacing w:line="334" w:lineRule="auto"/>
              <w:rPr>
                <w:rFonts w:ascii="Arial"/>
                <w:sz w:val="21"/>
              </w:rPr>
            </w:pPr>
          </w:p>
          <w:p>
            <w:pPr>
              <w:pStyle w:val="TableText"/>
              <w:spacing w:before="35" w:line="228" w:lineRule="auto"/>
              <w:ind w:left="573"/>
              <w:rPr>
                <w:sz w:val="11"/>
                <w:szCs w:val="11"/>
              </w:rPr>
            </w:pPr>
            <w:r>
              <w:rPr>
                <w:spacing w:val="3"/>
                <w:sz w:val="11"/>
                <w:szCs w:val="11"/>
              </w:rPr>
              <w:t>变更关闭</w:t>
            </w:r>
          </w:p>
        </w:tc>
        <w:tc>
          <w:tcPr>
            <w:tcW w:w="1445" w:type="dxa"/>
            <w:vMerge w:val="restart"/>
            <w:tcBorders>
              <w:bottom w:val="nil"/>
            </w:tcBorders>
          </w:tcPr>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TableText"/>
              <w:spacing w:before="35" w:line="251" w:lineRule="auto"/>
              <w:ind w:left="504" w:right="309" w:hanging="160"/>
              <w:rPr>
                <w:sz w:val="11"/>
                <w:szCs w:val="11"/>
              </w:rPr>
            </w:pPr>
            <w:r>
              <w:rPr>
                <w:spacing w:val="2"/>
                <w:sz w:val="11"/>
                <w:szCs w:val="11"/>
              </w:rPr>
              <w:t>已批准通过的变</w:t>
            </w:r>
            <w:r>
              <w:rPr>
                <w:spacing w:val="3"/>
                <w:sz w:val="11"/>
                <w:szCs w:val="11"/>
              </w:rPr>
              <w:t>更记录单</w:t>
            </w:r>
          </w:p>
        </w:tc>
      </w:tr>
      <w:tr>
        <w:tblPrEx>
          <w:tblW w:w="7465" w:type="dxa"/>
          <w:tblInd w:w="674" w:type="dxa"/>
          <w:tblLayout w:type="fixed"/>
        </w:tblPrEx>
        <w:trPr>
          <w:trHeight w:val="993"/>
        </w:trPr>
        <w:tc>
          <w:tcPr>
            <w:tcW w:w="365" w:type="dxa"/>
            <w:vMerge/>
            <w:tcBorders>
              <w:top w:val="nil"/>
              <w:bottom w:val="nil"/>
            </w:tcBorders>
          </w:tcPr>
          <w:p>
            <w:pPr>
              <w:rPr>
                <w:rFonts w:ascii="Arial"/>
                <w:sz w:val="21"/>
              </w:rPr>
            </w:pPr>
          </w:p>
        </w:tc>
        <w:tc>
          <w:tcPr>
            <w:tcW w:w="1531" w:type="dxa"/>
            <w:vMerge/>
            <w:tcBorders>
              <w:top w:val="nil"/>
              <w:bottom w:val="nil"/>
            </w:tcBorders>
          </w:tcPr>
          <w:p>
            <w:pPr>
              <w:rPr>
                <w:rFonts w:ascii="Arial"/>
                <w:sz w:val="21"/>
              </w:rPr>
            </w:pPr>
          </w:p>
        </w:tc>
        <w:tc>
          <w:tcPr>
            <w:tcW w:w="980" w:type="dxa"/>
            <w:tcBorders>
              <w:top w:val="nil"/>
              <w:bottom w:val="nil"/>
              <w:right w:val="nil"/>
            </w:tcBorders>
          </w:tcPr>
          <w:p>
            <w:pPr>
              <w:spacing w:line="324" w:lineRule="auto"/>
              <w:rPr>
                <w:rFonts w:ascii="Arial"/>
                <w:sz w:val="21"/>
              </w:rPr>
            </w:pPr>
          </w:p>
          <w:p>
            <w:pPr>
              <w:pStyle w:val="TableText"/>
              <w:spacing w:before="35" w:line="228" w:lineRule="auto"/>
              <w:jc w:val="right"/>
              <w:rPr>
                <w:sz w:val="11"/>
                <w:szCs w:val="11"/>
              </w:rPr>
            </w:pPr>
            <w:r>
              <w:rPr>
                <w:spacing w:val="-9"/>
                <w:sz w:val="11"/>
                <w:szCs w:val="11"/>
              </w:rPr>
              <w:t>是否通过？</w:t>
            </w:r>
          </w:p>
        </w:tc>
        <w:tc>
          <w:tcPr>
            <w:tcW w:w="1631" w:type="dxa"/>
            <w:tcBorders>
              <w:top w:val="nil"/>
              <w:left w:val="nil"/>
              <w:bottom w:val="nil"/>
            </w:tcBorders>
          </w:tcPr>
          <w:p>
            <w:pPr>
              <w:spacing w:line="348" w:lineRule="auto"/>
              <w:rPr>
                <w:rFonts w:ascii="Arial"/>
                <w:sz w:val="21"/>
              </w:rPr>
            </w:pPr>
          </w:p>
          <w:p>
            <w:pPr>
              <w:spacing w:before="34" w:line="182" w:lineRule="auto"/>
              <w:ind w:left="843"/>
              <w:rPr>
                <w:rFonts w:ascii="Calibri" w:eastAsia="Calibri" w:hAnsi="Calibri" w:cs="Calibri"/>
                <w:sz w:val="11"/>
                <w:szCs w:val="11"/>
              </w:rPr>
            </w:pPr>
            <w:r>
              <w:rPr>
                <w:rFonts w:ascii="Calibri" w:eastAsia="Calibri" w:hAnsi="Calibri" w:cs="Calibri"/>
                <w:sz w:val="11"/>
                <w:szCs w:val="11"/>
              </w:rPr>
              <w:t>N</w:t>
            </w:r>
          </w:p>
          <w:p>
            <w:pPr>
              <w:spacing w:before="170" w:line="183" w:lineRule="auto"/>
              <w:ind w:left="1469"/>
              <w:rPr>
                <w:rFonts w:ascii="Calibri" w:eastAsia="Calibri" w:hAnsi="Calibri" w:cs="Calibri"/>
                <w:sz w:val="11"/>
                <w:szCs w:val="11"/>
              </w:rPr>
            </w:pPr>
            <w:r>
              <w:rPr>
                <w:rFonts w:ascii="Calibri" w:eastAsia="Calibri" w:hAnsi="Calibri" w:cs="Calibri"/>
                <w:sz w:val="11"/>
                <w:szCs w:val="11"/>
              </w:rPr>
              <w:t>Y</w:t>
            </w:r>
          </w:p>
        </w:tc>
        <w:tc>
          <w:tcPr>
            <w:tcW w:w="1513" w:type="dxa"/>
            <w:vMerge/>
            <w:tcBorders>
              <w:top w:val="nil"/>
              <w:bottom w:val="nil"/>
            </w:tcBorders>
          </w:tcPr>
          <w:p>
            <w:pPr>
              <w:rPr>
                <w:rFonts w:ascii="Arial"/>
                <w:sz w:val="21"/>
              </w:rPr>
            </w:pPr>
          </w:p>
        </w:tc>
        <w:tc>
          <w:tcPr>
            <w:tcW w:w="1445" w:type="dxa"/>
            <w:vMerge/>
            <w:tcBorders>
              <w:top w:val="nil"/>
              <w:bottom w:val="nil"/>
            </w:tcBorders>
          </w:tcPr>
          <w:p>
            <w:pPr>
              <w:rPr>
                <w:rFonts w:ascii="Arial"/>
                <w:sz w:val="21"/>
              </w:rPr>
            </w:pPr>
          </w:p>
        </w:tc>
      </w:tr>
      <w:tr>
        <w:tblPrEx>
          <w:tblW w:w="7465" w:type="dxa"/>
          <w:tblInd w:w="674" w:type="dxa"/>
          <w:tblLayout w:type="fixed"/>
        </w:tblPrEx>
        <w:trPr>
          <w:trHeight w:val="1890"/>
        </w:trPr>
        <w:tc>
          <w:tcPr>
            <w:tcW w:w="365" w:type="dxa"/>
            <w:vMerge/>
            <w:tcBorders>
              <w:top w:val="nil"/>
            </w:tcBorders>
          </w:tcPr>
          <w:p>
            <w:pPr>
              <w:rPr>
                <w:rFonts w:ascii="Arial"/>
                <w:sz w:val="21"/>
              </w:rPr>
            </w:pPr>
          </w:p>
        </w:tc>
        <w:tc>
          <w:tcPr>
            <w:tcW w:w="1531" w:type="dxa"/>
            <w:vMerge/>
            <w:tcBorders>
              <w:top w:val="nil"/>
            </w:tcBorders>
          </w:tcPr>
          <w:p>
            <w:pPr>
              <w:rPr>
                <w:rFonts w:ascii="Arial"/>
                <w:sz w:val="21"/>
              </w:rPr>
            </w:pPr>
          </w:p>
        </w:tc>
        <w:tc>
          <w:tcPr>
            <w:tcW w:w="2611" w:type="dxa"/>
            <w:gridSpan w:val="2"/>
            <w:tcBorders>
              <w:top w:val="nil"/>
            </w:tcBorders>
          </w:tcPr>
          <w:p>
            <w:pPr>
              <w:pStyle w:val="TableText"/>
              <w:spacing w:before="270" w:line="191" w:lineRule="auto"/>
              <w:ind w:left="1613"/>
              <w:rPr>
                <w:sz w:val="11"/>
                <w:szCs w:val="11"/>
              </w:rPr>
            </w:pPr>
            <w:r>
              <w:rPr>
                <w:spacing w:val="2"/>
                <w:sz w:val="11"/>
                <w:szCs w:val="11"/>
              </w:rPr>
              <w:t>继续变更？</w:t>
            </w:r>
          </w:p>
          <w:p>
            <w:pPr>
              <w:spacing w:line="180" w:lineRule="auto"/>
              <w:ind w:left="694"/>
              <w:rPr>
                <w:rFonts w:ascii="Calibri" w:eastAsia="Calibri" w:hAnsi="Calibri" w:cs="Calibri"/>
                <w:sz w:val="11"/>
                <w:szCs w:val="11"/>
              </w:rPr>
            </w:pPr>
            <w:r>
              <w:rPr>
                <w:rFonts w:ascii="Calibri" w:eastAsia="Calibri" w:hAnsi="Calibri" w:cs="Calibri"/>
                <w:sz w:val="11"/>
                <w:szCs w:val="11"/>
              </w:rPr>
              <w:t>Y</w:t>
            </w: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pStyle w:val="TableText"/>
              <w:spacing w:before="35" w:line="227" w:lineRule="auto"/>
              <w:ind w:left="613"/>
              <w:rPr>
                <w:sz w:val="11"/>
                <w:szCs w:val="11"/>
              </w:rPr>
            </w:pPr>
            <w:r>
              <w:rPr>
                <w:sz w:val="11"/>
                <w:szCs w:val="11"/>
              </w:rPr>
              <w:t>结束</w:t>
            </w:r>
          </w:p>
        </w:tc>
        <w:tc>
          <w:tcPr>
            <w:tcW w:w="1513" w:type="dxa"/>
            <w:vMerge/>
            <w:tcBorders>
              <w:top w:val="nil"/>
            </w:tcBorders>
          </w:tcPr>
          <w:p>
            <w:pPr>
              <w:rPr>
                <w:rFonts w:ascii="Arial"/>
                <w:sz w:val="21"/>
              </w:rPr>
            </w:pPr>
          </w:p>
        </w:tc>
        <w:tc>
          <w:tcPr>
            <w:tcW w:w="1445" w:type="dxa"/>
            <w:vMerge/>
            <w:tcBorders>
              <w:top w:val="nil"/>
            </w:tcBorders>
          </w:tcPr>
          <w:p>
            <w:pPr>
              <w:rPr>
                <w:rFonts w:ascii="Arial"/>
                <w:sz w:val="21"/>
              </w:rPr>
            </w:pPr>
          </w:p>
        </w:tc>
      </w:tr>
    </w:tbl>
    <w:p>
      <w:pPr>
        <w:pStyle w:val="BodyText"/>
        <w:spacing w:line="413" w:lineRule="auto"/>
      </w:pPr>
    </w:p>
    <w:p>
      <w:pPr>
        <w:spacing w:before="82" w:line="202" w:lineRule="auto"/>
        <w:ind w:left="3510"/>
        <w:rPr>
          <w:rFonts w:ascii="Microsoft YaHei" w:eastAsia="Microsoft YaHei" w:hAnsi="Microsoft YaHei" w:cs="Microsoft YaHei"/>
          <w:sz w:val="19"/>
          <w:szCs w:val="19"/>
        </w:rPr>
      </w:pPr>
      <w:r>
        <w:rPr>
          <w:rFonts w:ascii="Microsoft YaHei" w:eastAsia="Microsoft YaHei" w:hAnsi="Microsoft YaHei" w:cs="Microsoft YaHei"/>
          <w:spacing w:val="5"/>
          <w:sz w:val="19"/>
          <w:szCs w:val="19"/>
        </w:rPr>
        <w:t>图 4：变更批准</w:t>
      </w:r>
    </w:p>
    <w:p>
      <w:pPr>
        <w:pStyle w:val="BodyText"/>
        <w:spacing w:line="463" w:lineRule="auto"/>
      </w:pPr>
    </w:p>
    <w:p>
      <w:pPr>
        <w:spacing w:before="91" w:line="232" w:lineRule="auto"/>
        <w:ind w:left="35"/>
        <w:outlineLvl w:val="2"/>
        <w:rPr>
          <w:rFonts w:ascii="FangSong" w:eastAsia="FangSong" w:hAnsi="FangSong" w:cs="FangSong"/>
          <w:sz w:val="28"/>
          <w:szCs w:val="28"/>
        </w:rPr>
      </w:pPr>
      <w:bookmarkStart w:id="23" w:name="bookmark22"/>
      <w:bookmarkEnd w:id="23"/>
      <w:r>
        <w:rPr>
          <w:rFonts w:ascii="Times New Roman" w:eastAsia="Times New Roman" w:hAnsi="Times New Roman" w:cs="Times New Roman"/>
          <w:b/>
          <w:bCs/>
          <w:spacing w:val="-4"/>
          <w:sz w:val="28"/>
          <w:szCs w:val="28"/>
        </w:rPr>
        <w:t>4.3.1.</w:t>
      </w:r>
      <w:r>
        <w:rPr>
          <w:rFonts w:ascii="Times New Roman" w:eastAsia="Times New Roman" w:hAnsi="Times New Roman" w:cs="Times New Roman"/>
          <w:b/>
          <w:bCs/>
          <w:spacing w:val="34"/>
          <w:sz w:val="28"/>
          <w:szCs w:val="28"/>
        </w:rPr>
        <w:t xml:space="preserve"> </w:t>
      </w:r>
      <w:r>
        <w:rPr>
          <w:rFonts w:ascii="FangSong" w:eastAsia="FangSong" w:hAnsi="FangSong" w:cs="FangSong"/>
          <w:b/>
          <w:bCs/>
          <w:spacing w:val="-4"/>
          <w:sz w:val="28"/>
          <w:szCs w:val="28"/>
        </w:rPr>
        <w:t>变更审批</w:t>
      </w:r>
    </w:p>
    <w:p>
      <w:pPr>
        <w:pStyle w:val="BodyText"/>
        <w:spacing w:line="392" w:lineRule="auto"/>
      </w:pPr>
    </w:p>
    <w:p>
      <w:pPr>
        <w:spacing w:before="78" w:line="360" w:lineRule="auto"/>
        <w:ind w:left="44" w:right="30" w:firstLine="487"/>
        <w:jc w:val="both"/>
        <w:rPr>
          <w:rFonts w:ascii="FangSong" w:eastAsia="FangSong" w:hAnsi="FangSong" w:cs="FangSong"/>
          <w:sz w:val="24"/>
          <w:szCs w:val="24"/>
        </w:rPr>
      </w:pPr>
      <w:r>
        <w:rPr>
          <w:rFonts w:ascii="FangSong" w:eastAsia="FangSong" w:hAnsi="FangSong" w:cs="FangSong"/>
          <w:spacing w:val="-4"/>
          <w:sz w:val="24"/>
          <w:szCs w:val="24"/>
        </w:rPr>
        <w:t>变更经理根据方案设计、测试结果和风险程度来判断是否批准该方案。如果</w:t>
      </w:r>
      <w:r>
        <w:rPr>
          <w:rFonts w:ascii="FangSong" w:eastAsia="FangSong" w:hAnsi="FangSong" w:cs="FangSong"/>
          <w:spacing w:val="-6"/>
          <w:sz w:val="24"/>
          <w:szCs w:val="24"/>
        </w:rPr>
        <w:t>批准通过，则进入上线管理流程。如果批准不通</w:t>
      </w:r>
      <w:r>
        <w:rPr>
          <w:rFonts w:ascii="FangSong" w:eastAsia="FangSong" w:hAnsi="FangSong" w:cs="FangSong"/>
          <w:spacing w:val="-7"/>
          <w:sz w:val="24"/>
          <w:szCs w:val="24"/>
        </w:rPr>
        <w:t>过，</w:t>
      </w:r>
      <w:r>
        <w:rPr>
          <w:rFonts w:ascii="FangSong" w:eastAsia="FangSong" w:hAnsi="FangSong" w:cs="FangSong"/>
          <w:spacing w:val="-7"/>
          <w:sz w:val="24"/>
          <w:szCs w:val="24"/>
        </w:rPr>
        <w:t xml:space="preserve"> </w:t>
      </w:r>
      <w:r>
        <w:rPr>
          <w:rFonts w:ascii="FangSong" w:eastAsia="FangSong" w:hAnsi="FangSong" w:cs="FangSong"/>
          <w:spacing w:val="-7"/>
          <w:sz w:val="24"/>
          <w:szCs w:val="24"/>
        </w:rPr>
        <w:t>则由变更经理根据具体情况</w:t>
      </w:r>
      <w:r>
        <w:rPr>
          <w:rFonts w:ascii="FangSong" w:eastAsia="FangSong" w:hAnsi="FangSong" w:cs="FangSong"/>
          <w:spacing w:val="-5"/>
          <w:sz w:val="24"/>
          <w:szCs w:val="24"/>
        </w:rPr>
        <w:t>再判断是否继续变更。</w:t>
      </w:r>
    </w:p>
    <w:p>
      <w:pPr>
        <w:spacing w:line="360" w:lineRule="auto"/>
        <w:ind w:left="46" w:right="48" w:firstLine="478"/>
        <w:rPr>
          <w:rFonts w:ascii="FangSong" w:eastAsia="FangSong" w:hAnsi="FangSong" w:cs="FangSong"/>
          <w:sz w:val="24"/>
          <w:szCs w:val="24"/>
        </w:rPr>
      </w:pPr>
      <w:r>
        <w:rPr>
          <w:rFonts w:ascii="FangSong" w:eastAsia="FangSong" w:hAnsi="FangSong" w:cs="FangSong"/>
          <w:spacing w:val="-7"/>
          <w:sz w:val="24"/>
          <w:szCs w:val="24"/>
        </w:rPr>
        <w:t>应当在用户主管部门、公司相关人员审批后方可执行</w:t>
      </w:r>
      <w:r>
        <w:rPr>
          <w:rFonts w:ascii="FangSong" w:eastAsia="FangSong" w:hAnsi="FangSong" w:cs="FangSong"/>
          <w:spacing w:val="-8"/>
          <w:sz w:val="24"/>
          <w:szCs w:val="24"/>
        </w:rPr>
        <w:t>变更操作，</w:t>
      </w:r>
      <w:r>
        <w:rPr>
          <w:rFonts w:ascii="FangSong" w:eastAsia="FangSong" w:hAnsi="FangSong" w:cs="FangSong"/>
          <w:spacing w:val="-8"/>
          <w:sz w:val="24"/>
          <w:szCs w:val="24"/>
        </w:rPr>
        <w:t xml:space="preserve"> </w:t>
      </w:r>
      <w:r>
        <w:rPr>
          <w:rFonts w:ascii="FangSong" w:eastAsia="FangSong" w:hAnsi="FangSong" w:cs="FangSong"/>
          <w:spacing w:val="-8"/>
          <w:sz w:val="24"/>
          <w:szCs w:val="24"/>
        </w:rPr>
        <w:t>否则，变更</w:t>
      </w:r>
      <w:r>
        <w:rPr>
          <w:rFonts w:ascii="FangSong" w:eastAsia="FangSong" w:hAnsi="FangSong" w:cs="FangSong"/>
          <w:spacing w:val="-5"/>
          <w:sz w:val="24"/>
          <w:szCs w:val="24"/>
        </w:rPr>
        <w:t>后果由执行人承担。</w:t>
      </w:r>
    </w:p>
    <w:p>
      <w:pPr>
        <w:spacing w:line="217" w:lineRule="auto"/>
        <w:ind w:left="532"/>
        <w:rPr>
          <w:rFonts w:ascii="FangSong" w:eastAsia="FangSong" w:hAnsi="FangSong" w:cs="FangSong"/>
          <w:sz w:val="24"/>
          <w:szCs w:val="24"/>
        </w:rPr>
      </w:pPr>
      <w:r>
        <w:rPr>
          <w:rFonts w:ascii="FangSong" w:eastAsia="FangSong" w:hAnsi="FangSong" w:cs="FangSong"/>
          <w:spacing w:val="-4"/>
          <w:sz w:val="24"/>
          <w:szCs w:val="24"/>
        </w:rPr>
        <w:t>变更经理批准阶段应记录或更新的信息包括：</w:t>
      </w:r>
    </w:p>
    <w:p>
      <w:pPr>
        <w:spacing w:before="144" w:line="218" w:lineRule="auto"/>
        <w:ind w:left="455"/>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86"/>
          <w:sz w:val="24"/>
          <w:szCs w:val="24"/>
        </w:rPr>
        <w:t xml:space="preserve"> </w:t>
      </w:r>
      <w:r>
        <w:rPr>
          <w:rFonts w:ascii="FangSong" w:eastAsia="FangSong" w:hAnsi="FangSong" w:cs="FangSong"/>
          <w:spacing w:val="-13"/>
          <w:sz w:val="24"/>
          <w:szCs w:val="24"/>
        </w:rPr>
        <w:t>变更状态；</w:t>
      </w:r>
    </w:p>
    <w:p>
      <w:pPr>
        <w:spacing w:before="106" w:line="218" w:lineRule="auto"/>
        <w:ind w:left="440"/>
        <w:rPr>
          <w:rFonts w:ascii="FangSong" w:eastAsia="FangSong" w:hAnsi="FangSong" w:cs="FangSong"/>
          <w:sz w:val="24"/>
          <w:szCs w:val="24"/>
        </w:rPr>
      </w:pPr>
      <w:r>
        <w:rPr>
          <w:rFonts w:ascii="FangSong" w:eastAsia="FangSong" w:hAnsi="FangSong" w:cs="FangSong"/>
          <w:spacing w:val="-11"/>
          <w:sz w:val="24"/>
          <w:szCs w:val="24"/>
        </w:rPr>
        <w:t>2)</w:t>
      </w:r>
      <w:r>
        <w:rPr>
          <w:rFonts w:ascii="FangSong" w:eastAsia="FangSong" w:hAnsi="FangSong" w:cs="FangSong"/>
          <w:spacing w:val="78"/>
          <w:sz w:val="24"/>
          <w:szCs w:val="24"/>
        </w:rPr>
        <w:t xml:space="preserve"> </w:t>
      </w:r>
      <w:r>
        <w:rPr>
          <w:rFonts w:ascii="FangSong" w:eastAsia="FangSong" w:hAnsi="FangSong" w:cs="FangSong"/>
          <w:spacing w:val="-11"/>
          <w:sz w:val="24"/>
          <w:szCs w:val="24"/>
        </w:rPr>
        <w:t>处理人；</w:t>
      </w:r>
    </w:p>
    <w:p>
      <w:pPr>
        <w:spacing w:before="107" w:line="218" w:lineRule="auto"/>
        <w:ind w:left="442"/>
        <w:rPr>
          <w:rFonts w:ascii="FangSong" w:eastAsia="FangSong" w:hAnsi="FangSong" w:cs="FangSong"/>
          <w:sz w:val="24"/>
          <w:szCs w:val="24"/>
        </w:rPr>
      </w:pPr>
      <w:r>
        <w:rPr>
          <w:rFonts w:ascii="FangSong" w:eastAsia="FangSong" w:hAnsi="FangSong" w:cs="FangSong"/>
          <w:spacing w:val="-10"/>
          <w:sz w:val="24"/>
          <w:szCs w:val="24"/>
        </w:rPr>
        <w:t>3)</w:t>
      </w:r>
      <w:r>
        <w:rPr>
          <w:rFonts w:ascii="FangSong" w:eastAsia="FangSong" w:hAnsi="FangSong" w:cs="FangSong"/>
          <w:spacing w:val="77"/>
          <w:sz w:val="24"/>
          <w:szCs w:val="24"/>
        </w:rPr>
        <w:t xml:space="preserve"> </w:t>
      </w:r>
      <w:r>
        <w:rPr>
          <w:rFonts w:ascii="FangSong" w:eastAsia="FangSong" w:hAnsi="FangSong" w:cs="FangSong"/>
          <w:spacing w:val="-10"/>
          <w:sz w:val="24"/>
          <w:szCs w:val="24"/>
        </w:rPr>
        <w:t>处理时间；</w:t>
      </w:r>
    </w:p>
    <w:p>
      <w:pPr>
        <w:spacing w:before="105" w:line="220" w:lineRule="auto"/>
        <w:ind w:left="436"/>
        <w:rPr>
          <w:rFonts w:ascii="FangSong" w:eastAsia="FangSong" w:hAnsi="FangSong" w:cs="FangSong"/>
          <w:sz w:val="24"/>
          <w:szCs w:val="24"/>
        </w:rPr>
      </w:pPr>
      <w:r>
        <w:rPr>
          <w:rFonts w:ascii="FangSong" w:eastAsia="FangSong" w:hAnsi="FangSong" w:cs="FangSong"/>
          <w:spacing w:val="-7"/>
          <w:sz w:val="24"/>
          <w:szCs w:val="24"/>
        </w:rPr>
        <w:t>4)</w:t>
      </w:r>
      <w:r>
        <w:rPr>
          <w:rFonts w:ascii="FangSong" w:eastAsia="FangSong" w:hAnsi="FangSong" w:cs="FangSong"/>
          <w:spacing w:val="78"/>
          <w:sz w:val="24"/>
          <w:szCs w:val="24"/>
        </w:rPr>
        <w:t xml:space="preserve"> </w:t>
      </w:r>
      <w:r>
        <w:rPr>
          <w:rFonts w:ascii="FangSong" w:eastAsia="FangSong" w:hAnsi="FangSong" w:cs="FangSong"/>
          <w:spacing w:val="-7"/>
          <w:sz w:val="24"/>
          <w:szCs w:val="24"/>
        </w:rPr>
        <w:t>处理意见。</w:t>
      </w:r>
    </w:p>
    <w:p>
      <w:pPr>
        <w:spacing w:line="220" w:lineRule="auto"/>
        <w:rPr>
          <w:rFonts w:ascii="FangSong" w:eastAsia="FangSong" w:hAnsi="FangSong" w:cs="FangSong"/>
          <w:sz w:val="24"/>
          <w:szCs w:val="24"/>
        </w:rPr>
        <w:sectPr>
          <w:footerReference w:type="default" r:id="rId30"/>
          <w:pgSz w:w="11907" w:h="16839"/>
          <w:pgMar w:top="1916" w:right="1769" w:bottom="2123" w:left="1771" w:header="805" w:footer="1162" w:gutter="0"/>
          <w:cols w:space="720"/>
        </w:sectPr>
      </w:pPr>
    </w:p>
    <w:p>
      <w:pPr>
        <w:pStyle w:val="BodyText"/>
        <w:spacing w:before="97" w:line="231" w:lineRule="auto"/>
        <w:ind w:left="34"/>
        <w:outlineLvl w:val="1"/>
        <w:rPr>
          <w:rFonts w:ascii="FangSong" w:eastAsia="FangSong" w:hAnsi="FangSong" w:cs="FangSong"/>
          <w:sz w:val="28"/>
          <w:szCs w:val="28"/>
        </w:rPr>
      </w:pPr>
      <w:bookmarkStart w:id="24" w:name="bookmark23"/>
      <w:bookmarkEnd w:id="24"/>
      <w:r>
        <w:rPr>
          <w:b/>
          <w:bCs/>
          <w:spacing w:val="-5"/>
          <w:sz w:val="28"/>
          <w:szCs w:val="28"/>
        </w:rPr>
        <w:t>4.4.</w:t>
      </w:r>
      <w:r>
        <w:rPr>
          <w:b/>
          <w:bCs/>
          <w:spacing w:val="48"/>
          <w:w w:val="101"/>
          <w:sz w:val="28"/>
          <w:szCs w:val="28"/>
        </w:rPr>
        <w:t xml:space="preserve"> </w:t>
      </w:r>
      <w:r>
        <w:rPr>
          <w:rFonts w:ascii="FangSong" w:eastAsia="FangSong" w:hAnsi="FangSong" w:cs="FangSong"/>
          <w:b/>
          <w:bCs/>
          <w:spacing w:val="-5"/>
          <w:sz w:val="28"/>
          <w:szCs w:val="28"/>
        </w:rPr>
        <w:t>变更实施</w:t>
      </w:r>
    </w:p>
    <w:p>
      <w:pPr>
        <w:pStyle w:val="BodyText"/>
        <w:spacing w:line="278" w:lineRule="auto"/>
      </w:pPr>
    </w:p>
    <w:p>
      <w:pPr>
        <w:spacing w:before="78" w:line="217" w:lineRule="auto"/>
        <w:ind w:left="526"/>
        <w:rPr>
          <w:rFonts w:ascii="FangSong" w:eastAsia="FangSong" w:hAnsi="FangSong" w:cs="FangSong"/>
          <w:sz w:val="24"/>
          <w:szCs w:val="24"/>
        </w:rPr>
      </w:pPr>
      <w:r>
        <w:rPr>
          <w:rFonts w:ascii="FangSong" w:eastAsia="FangSong" w:hAnsi="FangSong" w:cs="FangSong"/>
          <w:spacing w:val="-2"/>
          <w:sz w:val="24"/>
          <w:szCs w:val="24"/>
        </w:rPr>
        <w:t>上线管理是对审批通过后的变更方案具体执行流程的描述。</w:t>
      </w:r>
    </w:p>
    <w:p>
      <w:pPr>
        <w:spacing w:before="104"/>
      </w:pPr>
    </w:p>
    <w:tbl>
      <w:tblPr>
        <w:tblStyle w:val="TableNormal"/>
        <w:tblW w:w="6949" w:type="dxa"/>
        <w:tblInd w:w="902"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
      <w:tblGrid>
        <w:gridCol w:w="174"/>
        <w:gridCol w:w="1451"/>
        <w:gridCol w:w="2424"/>
        <w:gridCol w:w="1533"/>
        <w:gridCol w:w="1367"/>
      </w:tblGrid>
      <w:tr>
        <w:tblPrEx>
          <w:tblW w:w="6949" w:type="dxa"/>
          <w:tblInd w:w="902" w:type="dxa"/>
          <w:tblBorders>
            <w:top w:val="single" w:sz="2" w:space="0" w:color="404040"/>
            <w:left w:val="single" w:sz="2" w:space="0" w:color="404040"/>
            <w:bottom w:val="single" w:sz="2" w:space="0" w:color="404040"/>
            <w:right w:val="single" w:sz="2" w:space="0" w:color="404040"/>
            <w:insideH w:val="single" w:sz="2" w:space="0" w:color="404040"/>
            <w:insideV w:val="single" w:sz="2" w:space="0" w:color="404040"/>
          </w:tblBorders>
          <w:tblLayout w:type="fixed"/>
        </w:tblPrEx>
        <w:trPr>
          <w:trHeight w:val="565"/>
        </w:trPr>
        <w:tc>
          <w:tcPr>
            <w:tcW w:w="6949" w:type="dxa"/>
            <w:gridSpan w:val="5"/>
          </w:tcPr>
          <w:p>
            <w:pPr>
              <w:spacing w:before="149" w:line="226" w:lineRule="auto"/>
              <w:ind w:left="57"/>
              <w:rPr>
                <w:rFonts w:ascii="FangSong" w:eastAsia="FangSong" w:hAnsi="FangSong" w:cs="FangSong"/>
                <w:sz w:val="23"/>
                <w:szCs w:val="23"/>
              </w:rPr>
            </w:pPr>
            <w:r>
              <w:drawing>
                <wp:anchor distT="0" distB="0" distL="0" distR="0" simplePos="0" relativeHeight="251663360" behindDoc="1" locked="0" layoutInCell="1" allowOverlap="1">
                  <wp:simplePos x="0" y="0"/>
                  <wp:positionH relativeFrom="column">
                    <wp:posOffset>-308</wp:posOffset>
                  </wp:positionH>
                  <wp:positionV relativeFrom="paragraph">
                    <wp:posOffset>-86</wp:posOffset>
                  </wp:positionV>
                  <wp:extent cx="4410678" cy="5189329"/>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31"/>
                          <a:stretch>
                            <a:fillRect/>
                          </a:stretch>
                        </pic:blipFill>
                        <pic:spPr>
                          <a:xfrm rot="0">
                            <a:off x="0" y="0"/>
                            <a:ext cx="4410678" cy="5189329"/>
                          </a:xfrm>
                          <a:prstGeom prst="rect">
                            <a:avLst/>
                          </a:prstGeom>
                        </pic:spPr>
                      </pic:pic>
                    </a:graphicData>
                  </a:graphic>
                </wp:anchor>
              </w:drawing>
            </w:r>
            <w:r>
              <w:rPr>
                <w:rFonts w:ascii="FangSong" w:eastAsia="FangSong" w:hAnsi="FangSong" w:cs="FangSong"/>
                <w:b/>
                <w:bCs/>
                <w:spacing w:val="-12"/>
                <w:sz w:val="23"/>
                <w:szCs w:val="23"/>
              </w:rPr>
              <w:t>04-变更实施</w:t>
            </w:r>
          </w:p>
        </w:tc>
      </w:tr>
      <w:tr>
        <w:tblPrEx>
          <w:tblW w:w="6949" w:type="dxa"/>
          <w:tblInd w:w="902" w:type="dxa"/>
          <w:tblLayout w:type="fixed"/>
        </w:tblPrEx>
        <w:trPr>
          <w:trHeight w:val="909"/>
        </w:trPr>
        <w:tc>
          <w:tcPr>
            <w:tcW w:w="174" w:type="dxa"/>
            <w:vMerge w:val="restart"/>
            <w:tcBorders>
              <w:bottom w:val="nil"/>
            </w:tcBorders>
          </w:tcPr>
          <w:p>
            <w:pPr>
              <w:rPr>
                <w:rFonts w:ascii="Arial"/>
                <w:sz w:val="21"/>
              </w:rPr>
            </w:pPr>
          </w:p>
        </w:tc>
        <w:tc>
          <w:tcPr>
            <w:tcW w:w="1451" w:type="dxa"/>
          </w:tcPr>
          <w:p>
            <w:pPr>
              <w:spacing w:line="319" w:lineRule="auto"/>
              <w:rPr>
                <w:rFonts w:ascii="Arial"/>
                <w:sz w:val="21"/>
              </w:rPr>
            </w:pPr>
          </w:p>
          <w:p>
            <w:pPr>
              <w:pStyle w:val="TableText"/>
              <w:spacing w:before="48" w:line="232" w:lineRule="auto"/>
              <w:ind w:left="583"/>
              <w:rPr>
                <w:sz w:val="15"/>
                <w:szCs w:val="15"/>
              </w:rPr>
            </w:pPr>
            <w:r>
              <w:rPr>
                <w:b/>
                <w:bCs/>
                <w:spacing w:val="-6"/>
                <w:sz w:val="15"/>
                <w:szCs w:val="15"/>
              </w:rPr>
              <w:t>输入</w:t>
            </w:r>
          </w:p>
        </w:tc>
        <w:tc>
          <w:tcPr>
            <w:tcW w:w="2424" w:type="dxa"/>
          </w:tcPr>
          <w:p>
            <w:pPr>
              <w:spacing w:line="319" w:lineRule="auto"/>
              <w:rPr>
                <w:rFonts w:ascii="Arial"/>
                <w:sz w:val="21"/>
              </w:rPr>
            </w:pPr>
          </w:p>
          <w:p>
            <w:pPr>
              <w:pStyle w:val="TableText"/>
              <w:spacing w:before="49" w:line="232" w:lineRule="auto"/>
              <w:ind w:left="856"/>
              <w:rPr>
                <w:sz w:val="15"/>
                <w:szCs w:val="15"/>
              </w:rPr>
            </w:pPr>
            <w:r>
              <w:rPr>
                <w:b/>
                <w:bCs/>
                <w:spacing w:val="-7"/>
                <w:sz w:val="15"/>
                <w:szCs w:val="15"/>
              </w:rPr>
              <w:t>变更实施人</w:t>
            </w:r>
          </w:p>
        </w:tc>
        <w:tc>
          <w:tcPr>
            <w:tcW w:w="1533" w:type="dxa"/>
          </w:tcPr>
          <w:p>
            <w:pPr>
              <w:spacing w:line="319" w:lineRule="auto"/>
              <w:rPr>
                <w:rFonts w:ascii="Arial"/>
                <w:sz w:val="21"/>
              </w:rPr>
            </w:pPr>
          </w:p>
          <w:p>
            <w:pPr>
              <w:pStyle w:val="TableText"/>
              <w:spacing w:before="49" w:line="233" w:lineRule="auto"/>
              <w:ind w:left="487"/>
              <w:rPr>
                <w:sz w:val="15"/>
                <w:szCs w:val="15"/>
              </w:rPr>
            </w:pPr>
            <w:r>
              <w:rPr>
                <w:b/>
                <w:bCs/>
                <w:spacing w:val="-7"/>
                <w:sz w:val="15"/>
                <w:szCs w:val="15"/>
              </w:rPr>
              <w:t>变更经理</w:t>
            </w:r>
          </w:p>
        </w:tc>
        <w:tc>
          <w:tcPr>
            <w:tcW w:w="1367" w:type="dxa"/>
          </w:tcPr>
          <w:p>
            <w:pPr>
              <w:spacing w:line="319" w:lineRule="auto"/>
              <w:rPr>
                <w:rFonts w:ascii="Arial"/>
                <w:sz w:val="21"/>
              </w:rPr>
            </w:pPr>
          </w:p>
          <w:p>
            <w:pPr>
              <w:pStyle w:val="TableText"/>
              <w:spacing w:before="48" w:line="232" w:lineRule="auto"/>
              <w:ind w:left="549"/>
              <w:rPr>
                <w:sz w:val="15"/>
                <w:szCs w:val="15"/>
              </w:rPr>
            </w:pPr>
            <w:r>
              <w:rPr>
                <w:b/>
                <w:bCs/>
                <w:spacing w:val="-6"/>
                <w:sz w:val="15"/>
                <w:szCs w:val="15"/>
              </w:rPr>
              <w:t>输出</w:t>
            </w:r>
          </w:p>
        </w:tc>
      </w:tr>
      <w:tr>
        <w:tblPrEx>
          <w:tblW w:w="6949" w:type="dxa"/>
          <w:tblInd w:w="902" w:type="dxa"/>
          <w:tblLayout w:type="fixed"/>
        </w:tblPrEx>
        <w:trPr>
          <w:trHeight w:val="6688"/>
        </w:trPr>
        <w:tc>
          <w:tcPr>
            <w:tcW w:w="174" w:type="dxa"/>
            <w:vMerge/>
            <w:tcBorders>
              <w:top w:val="nil"/>
            </w:tcBorders>
          </w:tcPr>
          <w:p>
            <w:pPr>
              <w:rPr>
                <w:rFonts w:ascii="Arial"/>
                <w:sz w:val="21"/>
              </w:rPr>
            </w:pPr>
          </w:p>
        </w:tc>
        <w:tc>
          <w:tcPr>
            <w:tcW w:w="1451"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pStyle w:val="TableText"/>
              <w:spacing w:before="39" w:line="267" w:lineRule="auto"/>
              <w:ind w:left="488" w:right="304" w:hanging="169"/>
              <w:rPr>
                <w:sz w:val="12"/>
                <w:szCs w:val="12"/>
              </w:rPr>
            </w:pPr>
            <w:r>
              <w:rPr>
                <w:spacing w:val="-3"/>
                <w:sz w:val="12"/>
                <w:szCs w:val="12"/>
              </w:rPr>
              <w:t>已批准通过的变</w:t>
            </w:r>
            <w:r>
              <w:rPr>
                <w:spacing w:val="-3"/>
                <w:sz w:val="12"/>
                <w:szCs w:val="12"/>
              </w:rPr>
              <w:t>更记录单</w:t>
            </w:r>
          </w:p>
        </w:tc>
        <w:tc>
          <w:tcPr>
            <w:tcW w:w="2424" w:type="dxa"/>
          </w:tcPr>
          <w:p>
            <w:pPr>
              <w:spacing w:line="361" w:lineRule="auto"/>
              <w:rPr>
                <w:rFonts w:ascii="Arial"/>
                <w:sz w:val="21"/>
              </w:rPr>
            </w:pPr>
          </w:p>
          <w:p>
            <w:pPr>
              <w:pStyle w:val="TableText"/>
              <w:spacing w:before="39" w:line="236" w:lineRule="auto"/>
              <w:ind w:left="690"/>
              <w:rPr>
                <w:sz w:val="12"/>
                <w:szCs w:val="12"/>
              </w:rPr>
            </w:pPr>
            <w:r>
              <w:rPr>
                <w:spacing w:val="-3"/>
                <w:sz w:val="12"/>
                <w:szCs w:val="12"/>
              </w:rPr>
              <w:t>开始</w:t>
            </w:r>
          </w:p>
          <w:p>
            <w:pPr>
              <w:spacing w:line="241" w:lineRule="auto"/>
              <w:rPr>
                <w:rFonts w:ascii="Arial"/>
                <w:sz w:val="21"/>
              </w:rPr>
            </w:pPr>
          </w:p>
          <w:p>
            <w:pPr>
              <w:spacing w:line="242" w:lineRule="auto"/>
              <w:rPr>
                <w:rFonts w:ascii="Arial"/>
                <w:sz w:val="21"/>
              </w:rPr>
            </w:pPr>
          </w:p>
          <w:p>
            <w:pPr>
              <w:spacing w:before="39"/>
              <w:ind w:left="690"/>
              <w:rPr>
                <w:rFonts w:ascii="Calibri" w:eastAsia="Calibri" w:hAnsi="Calibri" w:cs="Calibri"/>
                <w:sz w:val="13"/>
                <w:szCs w:val="13"/>
              </w:rPr>
            </w:pPr>
            <w:r>
              <w:rPr>
                <w:rFonts w:ascii="Calibri" w:eastAsia="Calibri" w:hAnsi="Calibri" w:cs="Calibri"/>
                <w:spacing w:val="-5"/>
                <w:sz w:val="13"/>
                <w:szCs w:val="13"/>
              </w:rPr>
              <w:t>3.4.1</w:t>
            </w:r>
          </w:p>
          <w:p>
            <w:pPr>
              <w:pStyle w:val="TableText"/>
              <w:spacing w:line="220" w:lineRule="auto"/>
              <w:ind w:left="572"/>
              <w:rPr>
                <w:sz w:val="13"/>
                <w:szCs w:val="13"/>
              </w:rPr>
            </w:pPr>
            <w:r>
              <w:rPr>
                <w:spacing w:val="-11"/>
                <w:sz w:val="13"/>
                <w:szCs w:val="13"/>
              </w:rPr>
              <w:t>实施准备</w:t>
            </w:r>
          </w:p>
          <w:p>
            <w:pPr>
              <w:spacing w:line="406" w:lineRule="auto"/>
              <w:rPr>
                <w:rFonts w:ascii="Arial"/>
                <w:sz w:val="21"/>
              </w:rPr>
            </w:pPr>
          </w:p>
          <w:p>
            <w:pPr>
              <w:spacing w:before="37" w:line="152" w:lineRule="exact"/>
              <w:ind w:left="690"/>
              <w:rPr>
                <w:rFonts w:ascii="Calibri" w:eastAsia="Calibri" w:hAnsi="Calibri" w:cs="Calibri"/>
                <w:sz w:val="12"/>
                <w:szCs w:val="12"/>
              </w:rPr>
            </w:pPr>
            <w:r>
              <w:rPr>
                <w:rFonts w:ascii="Calibri" w:eastAsia="Calibri" w:hAnsi="Calibri" w:cs="Calibri"/>
                <w:spacing w:val="-2"/>
                <w:position w:val="1"/>
                <w:sz w:val="12"/>
                <w:szCs w:val="12"/>
              </w:rPr>
              <w:t>3.4.2</w:t>
            </w:r>
          </w:p>
          <w:p>
            <w:pPr>
              <w:pStyle w:val="TableText"/>
              <w:spacing w:line="219" w:lineRule="auto"/>
              <w:ind w:left="572"/>
              <w:rPr>
                <w:sz w:val="13"/>
                <w:szCs w:val="13"/>
              </w:rPr>
            </w:pPr>
            <w:r>
              <w:rPr>
                <w:spacing w:val="-11"/>
                <w:sz w:val="13"/>
                <w:szCs w:val="13"/>
              </w:rPr>
              <w:t>实施执行</w:t>
            </w:r>
          </w:p>
          <w:p>
            <w:pPr>
              <w:rPr>
                <w:rFonts w:ascii="Arial"/>
                <w:sz w:val="21"/>
              </w:rPr>
            </w:pPr>
          </w:p>
          <w:p>
            <w:pPr>
              <w:rPr>
                <w:rFonts w:ascii="Arial"/>
                <w:sz w:val="21"/>
              </w:rPr>
            </w:pPr>
          </w:p>
          <w:p>
            <w:pPr>
              <w:pStyle w:val="TableText"/>
              <w:spacing w:before="40" w:line="231" w:lineRule="auto"/>
              <w:ind w:left="511"/>
              <w:rPr>
                <w:rFonts w:ascii="Calibri" w:eastAsia="Calibri" w:hAnsi="Calibri" w:cs="Calibri"/>
                <w:sz w:val="13"/>
                <w:szCs w:val="13"/>
              </w:rPr>
            </w:pPr>
            <w:r>
              <w:rPr>
                <w:spacing w:val="-2"/>
                <w:sz w:val="12"/>
                <w:szCs w:val="12"/>
              </w:rPr>
              <w:t>是否成功？</w:t>
            </w:r>
            <w:r>
              <w:rPr>
                <w:spacing w:val="1"/>
                <w:sz w:val="12"/>
                <w:szCs w:val="12"/>
              </w:rPr>
              <w:t xml:space="preserve">          </w:t>
            </w:r>
            <w:r>
              <w:rPr>
                <w:rFonts w:ascii="Calibri" w:eastAsia="Calibri" w:hAnsi="Calibri" w:cs="Calibri"/>
                <w:spacing w:val="-2"/>
                <w:sz w:val="13"/>
                <w:szCs w:val="13"/>
              </w:rPr>
              <w:t>N</w:t>
            </w:r>
          </w:p>
          <w:p>
            <w:pPr>
              <w:spacing w:line="476" w:lineRule="auto"/>
              <w:rPr>
                <w:rFonts w:ascii="Arial"/>
                <w:sz w:val="21"/>
              </w:rPr>
            </w:pPr>
          </w:p>
          <w:p>
            <w:pPr>
              <w:spacing w:before="40"/>
              <w:ind w:left="1628"/>
              <w:rPr>
                <w:rFonts w:ascii="Calibri" w:eastAsia="Calibri" w:hAnsi="Calibri" w:cs="Calibri"/>
                <w:sz w:val="13"/>
                <w:szCs w:val="13"/>
              </w:rPr>
            </w:pPr>
            <w:r>
              <w:rPr>
                <w:rFonts w:ascii="Calibri" w:eastAsia="Calibri" w:hAnsi="Calibri" w:cs="Calibri"/>
                <w:spacing w:val="-5"/>
                <w:sz w:val="13"/>
                <w:szCs w:val="13"/>
              </w:rPr>
              <w:t>3.4.3</w:t>
            </w:r>
          </w:p>
          <w:p>
            <w:pPr>
              <w:pStyle w:val="TableText"/>
              <w:spacing w:line="220" w:lineRule="auto"/>
              <w:ind w:left="1511"/>
              <w:rPr>
                <w:sz w:val="13"/>
                <w:szCs w:val="13"/>
              </w:rPr>
            </w:pPr>
            <w:r>
              <w:rPr>
                <w:spacing w:val="-11"/>
                <w:sz w:val="13"/>
                <w:szCs w:val="13"/>
              </w:rPr>
              <w:t>实施回退</w:t>
            </w:r>
          </w:p>
          <w:p>
            <w:pPr>
              <w:spacing w:before="169" w:line="188" w:lineRule="auto"/>
              <w:ind w:left="778"/>
              <w:rPr>
                <w:rFonts w:ascii="Calibri" w:eastAsia="Calibri" w:hAnsi="Calibri" w:cs="Calibri"/>
                <w:sz w:val="12"/>
                <w:szCs w:val="12"/>
              </w:rPr>
            </w:pPr>
            <w:r>
              <w:rPr>
                <w:rFonts w:ascii="Calibri" w:eastAsia="Calibri" w:hAnsi="Calibri" w:cs="Calibri"/>
                <w:sz w:val="12"/>
                <w:szCs w:val="12"/>
              </w:rPr>
              <w:t>Y</w:t>
            </w:r>
          </w:p>
          <w:p>
            <w:pPr>
              <w:spacing w:line="315" w:lineRule="auto"/>
              <w:rPr>
                <w:rFonts w:ascii="Arial"/>
                <w:sz w:val="21"/>
              </w:rPr>
            </w:pPr>
          </w:p>
          <w:p>
            <w:pPr>
              <w:spacing w:line="316" w:lineRule="auto"/>
              <w:rPr>
                <w:rFonts w:ascii="Arial"/>
                <w:sz w:val="21"/>
              </w:rPr>
            </w:pPr>
          </w:p>
          <w:p>
            <w:pPr>
              <w:spacing w:line="316" w:lineRule="auto"/>
              <w:rPr>
                <w:rFonts w:ascii="Arial"/>
                <w:sz w:val="21"/>
              </w:rPr>
            </w:pPr>
          </w:p>
          <w:p>
            <w:pPr>
              <w:pStyle w:val="TableText"/>
              <w:spacing w:before="39" w:line="234" w:lineRule="auto"/>
              <w:ind w:left="693"/>
              <w:rPr>
                <w:rFonts w:ascii="Calibri" w:eastAsia="Calibri" w:hAnsi="Calibri" w:cs="Calibri"/>
                <w:sz w:val="10"/>
                <w:szCs w:val="10"/>
              </w:rPr>
            </w:pPr>
            <w:r>
              <w:rPr>
                <w:spacing w:val="-3"/>
                <w:sz w:val="12"/>
                <w:szCs w:val="12"/>
              </w:rPr>
              <w:t xml:space="preserve">结束                   </w:t>
            </w:r>
            <w:r>
              <w:rPr>
                <w:rFonts w:ascii="Calibri" w:eastAsia="Calibri" w:hAnsi="Calibri" w:cs="Calibri"/>
                <w:spacing w:val="-3"/>
                <w:position w:val="1"/>
                <w:sz w:val="10"/>
                <w:szCs w:val="10"/>
              </w:rPr>
              <w:t>N</w:t>
            </w:r>
          </w:p>
        </w:tc>
        <w:tc>
          <w:tcPr>
            <w:tcW w:w="1533" w:type="dxa"/>
          </w:tcPr>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TableText"/>
              <w:spacing w:before="42" w:line="220" w:lineRule="auto"/>
              <w:ind w:left="623"/>
              <w:rPr>
                <w:sz w:val="13"/>
                <w:szCs w:val="13"/>
              </w:rPr>
            </w:pPr>
            <w:r>
              <w:rPr>
                <w:spacing w:val="-11"/>
                <w:sz w:val="13"/>
                <w:szCs w:val="13"/>
              </w:rPr>
              <w:t>原因分析</w:t>
            </w:r>
          </w:p>
          <w:p>
            <w:pPr>
              <w:spacing w:line="278" w:lineRule="auto"/>
              <w:rPr>
                <w:rFonts w:ascii="Arial"/>
                <w:sz w:val="21"/>
              </w:rPr>
            </w:pPr>
          </w:p>
          <w:p>
            <w:pPr>
              <w:spacing w:line="279" w:lineRule="auto"/>
              <w:rPr>
                <w:rFonts w:ascii="Arial"/>
                <w:sz w:val="21"/>
              </w:rPr>
            </w:pPr>
          </w:p>
          <w:p>
            <w:pPr>
              <w:pStyle w:val="TableText"/>
              <w:spacing w:before="39" w:line="235" w:lineRule="auto"/>
              <w:ind w:left="623"/>
              <w:rPr>
                <w:sz w:val="12"/>
                <w:szCs w:val="12"/>
              </w:rPr>
            </w:pPr>
            <w:r>
              <w:rPr>
                <w:spacing w:val="-3"/>
                <w:sz w:val="12"/>
                <w:szCs w:val="12"/>
              </w:rPr>
              <w:t>继续变更</w:t>
            </w:r>
          </w:p>
          <w:p>
            <w:pPr>
              <w:spacing w:line="315" w:lineRule="auto"/>
              <w:rPr>
                <w:rFonts w:ascii="Arial"/>
                <w:sz w:val="21"/>
              </w:rPr>
            </w:pPr>
          </w:p>
          <w:p>
            <w:pPr>
              <w:spacing w:before="31" w:line="190" w:lineRule="auto"/>
              <w:ind w:left="835"/>
              <w:rPr>
                <w:rFonts w:ascii="Calibri" w:eastAsia="Calibri" w:hAnsi="Calibri" w:cs="Calibri"/>
                <w:sz w:val="10"/>
                <w:szCs w:val="10"/>
              </w:rPr>
            </w:pPr>
            <w:r>
              <w:rPr>
                <w:rFonts w:ascii="Calibri" w:eastAsia="Calibri" w:hAnsi="Calibri" w:cs="Calibri"/>
                <w:sz w:val="10"/>
                <w:szCs w:val="10"/>
              </w:rPr>
              <w:t>Y</w:t>
            </w:r>
          </w:p>
          <w:p>
            <w:pPr>
              <w:spacing w:line="395" w:lineRule="auto"/>
              <w:rPr>
                <w:rFonts w:ascii="Arial"/>
                <w:sz w:val="21"/>
              </w:rPr>
            </w:pPr>
          </w:p>
          <w:p>
            <w:pPr>
              <w:pStyle w:val="TableText"/>
              <w:spacing w:before="42" w:line="221" w:lineRule="auto"/>
              <w:ind w:left="620"/>
              <w:rPr>
                <w:sz w:val="13"/>
                <w:szCs w:val="13"/>
              </w:rPr>
            </w:pPr>
            <w:r>
              <w:rPr>
                <w:spacing w:val="-10"/>
                <w:sz w:val="13"/>
                <w:szCs w:val="13"/>
              </w:rPr>
              <w:t>变更计划</w:t>
            </w:r>
          </w:p>
        </w:tc>
        <w:tc>
          <w:tcPr>
            <w:tcW w:w="1367" w:type="dxa"/>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TableText"/>
              <w:spacing w:before="39" w:line="267" w:lineRule="auto"/>
              <w:ind w:left="392" w:right="312" w:hanging="47"/>
              <w:rPr>
                <w:sz w:val="12"/>
                <w:szCs w:val="12"/>
              </w:rPr>
            </w:pPr>
            <w:r>
              <w:rPr>
                <w:spacing w:val="-3"/>
                <w:sz w:val="12"/>
                <w:szCs w:val="12"/>
              </w:rPr>
              <w:t>已发布处理的</w:t>
            </w:r>
            <w:r>
              <w:rPr>
                <w:spacing w:val="-2"/>
                <w:sz w:val="12"/>
                <w:szCs w:val="12"/>
              </w:rPr>
              <w:t>变更记录单</w:t>
            </w:r>
          </w:p>
        </w:tc>
      </w:tr>
    </w:tbl>
    <w:p>
      <w:pPr>
        <w:pStyle w:val="BodyText"/>
        <w:spacing w:line="425" w:lineRule="auto"/>
      </w:pPr>
    </w:p>
    <w:p>
      <w:pPr>
        <w:spacing w:before="82" w:line="202" w:lineRule="auto"/>
        <w:ind w:left="3712"/>
        <w:rPr>
          <w:rFonts w:ascii="Microsoft YaHei" w:eastAsia="Microsoft YaHei" w:hAnsi="Microsoft YaHei" w:cs="Microsoft YaHei"/>
          <w:sz w:val="19"/>
          <w:szCs w:val="19"/>
        </w:rPr>
      </w:pPr>
      <w:r>
        <w:rPr>
          <w:rFonts w:ascii="Microsoft YaHei" w:eastAsia="Microsoft YaHei" w:hAnsi="Microsoft YaHei" w:cs="Microsoft YaHei"/>
          <w:spacing w:val="5"/>
          <w:sz w:val="19"/>
          <w:szCs w:val="19"/>
        </w:rPr>
        <w:t>图 5：发布管理</w:t>
      </w:r>
    </w:p>
    <w:p>
      <w:pPr>
        <w:pStyle w:val="BodyText"/>
        <w:spacing w:line="463" w:lineRule="auto"/>
      </w:pPr>
    </w:p>
    <w:p>
      <w:pPr>
        <w:spacing w:before="91" w:line="232" w:lineRule="auto"/>
        <w:ind w:left="35"/>
        <w:outlineLvl w:val="2"/>
        <w:rPr>
          <w:rFonts w:ascii="FangSong" w:eastAsia="FangSong" w:hAnsi="FangSong" w:cs="FangSong"/>
          <w:sz w:val="28"/>
          <w:szCs w:val="28"/>
        </w:rPr>
      </w:pPr>
      <w:bookmarkStart w:id="25" w:name="bookmark24"/>
      <w:bookmarkEnd w:id="25"/>
      <w:r>
        <w:rPr>
          <w:rFonts w:ascii="Times New Roman" w:eastAsia="Times New Roman" w:hAnsi="Times New Roman" w:cs="Times New Roman"/>
          <w:b/>
          <w:bCs/>
          <w:spacing w:val="-4"/>
          <w:sz w:val="28"/>
          <w:szCs w:val="28"/>
        </w:rPr>
        <w:t>4.4.1.</w:t>
      </w:r>
      <w:r>
        <w:rPr>
          <w:rFonts w:ascii="Times New Roman" w:eastAsia="Times New Roman" w:hAnsi="Times New Roman" w:cs="Times New Roman"/>
          <w:b/>
          <w:bCs/>
          <w:spacing w:val="33"/>
          <w:sz w:val="28"/>
          <w:szCs w:val="28"/>
        </w:rPr>
        <w:t xml:space="preserve"> </w:t>
      </w:r>
      <w:r>
        <w:rPr>
          <w:rFonts w:ascii="FangSong" w:eastAsia="FangSong" w:hAnsi="FangSong" w:cs="FangSong"/>
          <w:b/>
          <w:bCs/>
          <w:spacing w:val="-4"/>
          <w:sz w:val="28"/>
          <w:szCs w:val="28"/>
        </w:rPr>
        <w:t>实施准备</w:t>
      </w:r>
    </w:p>
    <w:p>
      <w:pPr>
        <w:pStyle w:val="BodyText"/>
        <w:spacing w:line="392" w:lineRule="auto"/>
      </w:pPr>
    </w:p>
    <w:p>
      <w:pPr>
        <w:spacing w:before="78" w:line="360" w:lineRule="auto"/>
        <w:ind w:left="47" w:right="30" w:firstLine="484"/>
        <w:rPr>
          <w:rFonts w:ascii="FangSong" w:eastAsia="FangSong" w:hAnsi="FangSong" w:cs="FangSong"/>
          <w:sz w:val="24"/>
          <w:szCs w:val="24"/>
        </w:rPr>
      </w:pPr>
      <w:r>
        <w:rPr>
          <w:rFonts w:ascii="FangSong" w:eastAsia="FangSong" w:hAnsi="FangSong" w:cs="FangSong"/>
          <w:spacing w:val="-4"/>
          <w:sz w:val="24"/>
          <w:szCs w:val="24"/>
        </w:rPr>
        <w:t>变更实施人在进行实施前所进行的一些准备工作，比如备件的申请，配置环</w:t>
      </w:r>
      <w:r>
        <w:rPr>
          <w:rFonts w:ascii="FangSong" w:eastAsia="FangSong" w:hAnsi="FangSong" w:cs="FangSong"/>
          <w:spacing w:val="-7"/>
          <w:sz w:val="24"/>
          <w:szCs w:val="24"/>
        </w:rPr>
        <w:t>境信息收集等活动核对配置信息。如果有条件，</w:t>
      </w:r>
      <w:r>
        <w:rPr>
          <w:rFonts w:ascii="FangSong" w:eastAsia="FangSong" w:hAnsi="FangSong" w:cs="FangSong"/>
          <w:spacing w:val="-7"/>
          <w:sz w:val="24"/>
          <w:szCs w:val="24"/>
        </w:rPr>
        <w:t xml:space="preserve"> </w:t>
      </w:r>
      <w:r>
        <w:rPr>
          <w:rFonts w:ascii="FangSong" w:eastAsia="FangSong" w:hAnsi="FangSong" w:cs="FangSong"/>
          <w:spacing w:val="-7"/>
          <w:sz w:val="24"/>
          <w:szCs w:val="24"/>
        </w:rPr>
        <w:t>也可以进行实施验证工作，如预</w:t>
      </w:r>
    </w:p>
    <w:p>
      <w:pPr>
        <w:spacing w:line="360" w:lineRule="auto"/>
        <w:rPr>
          <w:rFonts w:ascii="FangSong" w:eastAsia="FangSong" w:hAnsi="FangSong" w:cs="FangSong"/>
          <w:sz w:val="24"/>
          <w:szCs w:val="24"/>
        </w:rPr>
        <w:sectPr>
          <w:footerReference w:type="default" r:id="rId32"/>
          <w:pgSz w:w="11907" w:h="16839"/>
          <w:pgMar w:top="1916" w:right="1769" w:bottom="2123" w:left="1771" w:header="805" w:footer="1162" w:gutter="0"/>
          <w:cols w:space="720"/>
        </w:sectPr>
      </w:pPr>
    </w:p>
    <w:p>
      <w:pPr>
        <w:spacing w:before="67" w:line="218" w:lineRule="auto"/>
        <w:ind w:left="49"/>
        <w:rPr>
          <w:rFonts w:ascii="FangSong" w:eastAsia="FangSong" w:hAnsi="FangSong" w:cs="FangSong"/>
          <w:sz w:val="24"/>
          <w:szCs w:val="24"/>
        </w:rPr>
      </w:pPr>
      <w:r>
        <w:rPr>
          <w:rFonts w:ascii="FangSong" w:eastAsia="FangSong" w:hAnsi="FangSong" w:cs="FangSong"/>
          <w:spacing w:val="-12"/>
          <w:sz w:val="24"/>
          <w:szCs w:val="24"/>
        </w:rPr>
        <w:t>实施。</w:t>
      </w:r>
    </w:p>
    <w:p>
      <w:pPr>
        <w:spacing w:before="184" w:line="215" w:lineRule="auto"/>
        <w:ind w:left="532"/>
        <w:rPr>
          <w:rFonts w:ascii="FangSong" w:eastAsia="FangSong" w:hAnsi="FangSong" w:cs="FangSong"/>
          <w:sz w:val="24"/>
          <w:szCs w:val="24"/>
        </w:rPr>
      </w:pPr>
      <w:r>
        <w:rPr>
          <w:rFonts w:ascii="FangSong" w:eastAsia="FangSong" w:hAnsi="FangSong" w:cs="FangSong"/>
          <w:spacing w:val="-2"/>
          <w:sz w:val="24"/>
          <w:szCs w:val="24"/>
        </w:rPr>
        <w:t>变更实施人在进行变更实施前需要和客户方的维护责任人进行确认。</w:t>
      </w:r>
    </w:p>
    <w:p>
      <w:pPr>
        <w:spacing w:before="188" w:line="217" w:lineRule="auto"/>
        <w:ind w:left="529"/>
        <w:rPr>
          <w:rFonts w:ascii="FangSong" w:eastAsia="FangSong" w:hAnsi="FangSong" w:cs="FangSong"/>
          <w:sz w:val="24"/>
          <w:szCs w:val="24"/>
        </w:rPr>
      </w:pPr>
      <w:r>
        <w:rPr>
          <w:rFonts w:ascii="FangSong" w:eastAsia="FangSong" w:hAnsi="FangSong" w:cs="FangSong"/>
          <w:spacing w:val="-4"/>
          <w:sz w:val="24"/>
          <w:szCs w:val="24"/>
        </w:rPr>
        <w:t>实施准备阶段应记录或更新的信息包括：</w:t>
      </w:r>
    </w:p>
    <w:p>
      <w:pPr>
        <w:spacing w:before="185" w:line="218" w:lineRule="auto"/>
        <w:ind w:left="534"/>
        <w:rPr>
          <w:rFonts w:ascii="FangSong" w:eastAsia="FangSong" w:hAnsi="FangSong" w:cs="FangSong"/>
          <w:sz w:val="24"/>
          <w:szCs w:val="24"/>
        </w:rPr>
      </w:pPr>
      <w:r>
        <w:rPr>
          <w:rFonts w:ascii="FangSong" w:eastAsia="FangSong" w:hAnsi="FangSong" w:cs="FangSong"/>
          <w:spacing w:val="-14"/>
          <w:sz w:val="24"/>
          <w:szCs w:val="24"/>
        </w:rPr>
        <w:t>1)</w:t>
      </w:r>
      <w:r>
        <w:rPr>
          <w:rFonts w:ascii="FangSong" w:eastAsia="FangSong" w:hAnsi="FangSong" w:cs="FangSong"/>
          <w:spacing w:val="21"/>
          <w:sz w:val="24"/>
          <w:szCs w:val="24"/>
        </w:rPr>
        <w:t xml:space="preserve"> </w:t>
      </w:r>
      <w:r>
        <w:rPr>
          <w:rFonts w:ascii="FangSong" w:eastAsia="FangSong" w:hAnsi="FangSong" w:cs="FangSong"/>
          <w:spacing w:val="-14"/>
          <w:sz w:val="24"/>
          <w:szCs w:val="24"/>
        </w:rPr>
        <w:t>处理人；</w:t>
      </w:r>
    </w:p>
    <w:p>
      <w:pPr>
        <w:spacing w:before="184" w:line="218" w:lineRule="auto"/>
        <w:ind w:left="520"/>
        <w:rPr>
          <w:rFonts w:ascii="FangSong" w:eastAsia="FangSong" w:hAnsi="FangSong" w:cs="FangSong"/>
          <w:sz w:val="24"/>
          <w:szCs w:val="24"/>
        </w:rPr>
      </w:pPr>
      <w:r>
        <w:rPr>
          <w:rFonts w:ascii="FangSong" w:eastAsia="FangSong" w:hAnsi="FangSong" w:cs="FangSong"/>
          <w:spacing w:val="-10"/>
          <w:sz w:val="24"/>
          <w:szCs w:val="24"/>
        </w:rPr>
        <w:t>2)</w:t>
      </w:r>
      <w:r>
        <w:rPr>
          <w:rFonts w:ascii="FangSong" w:eastAsia="FangSong" w:hAnsi="FangSong" w:cs="FangSong"/>
          <w:spacing w:val="19"/>
          <w:sz w:val="24"/>
          <w:szCs w:val="24"/>
        </w:rPr>
        <w:t xml:space="preserve"> </w:t>
      </w:r>
      <w:r>
        <w:rPr>
          <w:rFonts w:ascii="FangSong" w:eastAsia="FangSong" w:hAnsi="FangSong" w:cs="FangSong"/>
          <w:spacing w:val="-10"/>
          <w:sz w:val="24"/>
          <w:szCs w:val="24"/>
        </w:rPr>
        <w:t>处理时间；</w:t>
      </w:r>
    </w:p>
    <w:p>
      <w:pPr>
        <w:spacing w:before="185" w:line="218" w:lineRule="auto"/>
        <w:ind w:left="521"/>
        <w:rPr>
          <w:rFonts w:ascii="FangSong" w:eastAsia="FangSong" w:hAnsi="FangSong" w:cs="FangSong"/>
          <w:sz w:val="24"/>
          <w:szCs w:val="24"/>
        </w:rPr>
      </w:pPr>
      <w:r>
        <w:rPr>
          <w:rFonts w:ascii="FangSong" w:eastAsia="FangSong" w:hAnsi="FangSong" w:cs="FangSong"/>
          <w:spacing w:val="-10"/>
          <w:sz w:val="24"/>
          <w:szCs w:val="24"/>
        </w:rPr>
        <w:t>3)</w:t>
      </w:r>
      <w:r>
        <w:rPr>
          <w:rFonts w:ascii="FangSong" w:eastAsia="FangSong" w:hAnsi="FangSong" w:cs="FangSong"/>
          <w:spacing w:val="25"/>
          <w:sz w:val="24"/>
          <w:szCs w:val="24"/>
        </w:rPr>
        <w:t xml:space="preserve"> </w:t>
      </w:r>
      <w:r>
        <w:rPr>
          <w:rFonts w:ascii="FangSong" w:eastAsia="FangSong" w:hAnsi="FangSong" w:cs="FangSong"/>
          <w:spacing w:val="-10"/>
          <w:sz w:val="24"/>
          <w:szCs w:val="24"/>
        </w:rPr>
        <w:t>客户确认人；</w:t>
      </w:r>
    </w:p>
    <w:p>
      <w:pPr>
        <w:spacing w:before="185" w:line="219" w:lineRule="auto"/>
        <w:ind w:left="516"/>
        <w:rPr>
          <w:rFonts w:ascii="FangSong" w:eastAsia="FangSong" w:hAnsi="FangSong" w:cs="FangSong"/>
          <w:sz w:val="24"/>
          <w:szCs w:val="24"/>
        </w:rPr>
      </w:pPr>
      <w:r>
        <w:rPr>
          <w:rFonts w:ascii="FangSong" w:eastAsia="FangSong" w:hAnsi="FangSong" w:cs="FangSong"/>
          <w:spacing w:val="-6"/>
          <w:sz w:val="24"/>
          <w:szCs w:val="24"/>
        </w:rPr>
        <w:t>4)</w:t>
      </w:r>
      <w:r>
        <w:rPr>
          <w:rFonts w:ascii="FangSong" w:eastAsia="FangSong" w:hAnsi="FangSong" w:cs="FangSong"/>
          <w:spacing w:val="21"/>
          <w:sz w:val="24"/>
          <w:szCs w:val="24"/>
        </w:rPr>
        <w:t xml:space="preserve"> </w:t>
      </w:r>
      <w:r>
        <w:rPr>
          <w:rFonts w:ascii="FangSong" w:eastAsia="FangSong" w:hAnsi="FangSong" w:cs="FangSong"/>
          <w:spacing w:val="-6"/>
          <w:sz w:val="24"/>
          <w:szCs w:val="24"/>
        </w:rPr>
        <w:t>客户确认意见。</w:t>
      </w:r>
    </w:p>
    <w:p>
      <w:pPr>
        <w:pStyle w:val="BodyText"/>
        <w:spacing w:line="410" w:lineRule="auto"/>
      </w:pPr>
    </w:p>
    <w:p>
      <w:pPr>
        <w:spacing w:before="91" w:line="231" w:lineRule="auto"/>
        <w:ind w:left="35"/>
        <w:outlineLvl w:val="2"/>
        <w:rPr>
          <w:rFonts w:ascii="FangSong" w:eastAsia="FangSong" w:hAnsi="FangSong" w:cs="FangSong"/>
          <w:sz w:val="28"/>
          <w:szCs w:val="28"/>
        </w:rPr>
      </w:pPr>
      <w:bookmarkStart w:id="26" w:name="bookmark25"/>
      <w:bookmarkEnd w:id="26"/>
      <w:r>
        <w:rPr>
          <w:rFonts w:ascii="Times New Roman" w:eastAsia="Times New Roman" w:hAnsi="Times New Roman" w:cs="Times New Roman"/>
          <w:b/>
          <w:bCs/>
          <w:spacing w:val="-4"/>
          <w:sz w:val="28"/>
          <w:szCs w:val="28"/>
        </w:rPr>
        <w:t>4.4.2.</w:t>
      </w:r>
      <w:r>
        <w:rPr>
          <w:rFonts w:ascii="Times New Roman" w:eastAsia="Times New Roman" w:hAnsi="Times New Roman" w:cs="Times New Roman"/>
          <w:b/>
          <w:bCs/>
          <w:spacing w:val="33"/>
          <w:sz w:val="28"/>
          <w:szCs w:val="28"/>
        </w:rPr>
        <w:t xml:space="preserve"> </w:t>
      </w:r>
      <w:r>
        <w:rPr>
          <w:rFonts w:ascii="FangSong" w:eastAsia="FangSong" w:hAnsi="FangSong" w:cs="FangSong"/>
          <w:b/>
          <w:bCs/>
          <w:spacing w:val="-4"/>
          <w:sz w:val="28"/>
          <w:szCs w:val="28"/>
        </w:rPr>
        <w:t>实施执行</w:t>
      </w:r>
    </w:p>
    <w:p>
      <w:pPr>
        <w:pStyle w:val="BodyText"/>
        <w:spacing w:line="393" w:lineRule="auto"/>
      </w:pPr>
    </w:p>
    <w:p>
      <w:pPr>
        <w:spacing w:before="79" w:line="360" w:lineRule="auto"/>
        <w:ind w:left="43" w:right="32" w:firstLine="488"/>
        <w:rPr>
          <w:rFonts w:ascii="FangSong" w:eastAsia="FangSong" w:hAnsi="FangSong" w:cs="FangSong"/>
          <w:sz w:val="24"/>
          <w:szCs w:val="24"/>
        </w:rPr>
      </w:pPr>
      <w:r>
        <w:rPr>
          <w:rFonts w:ascii="FangSong" w:eastAsia="FangSong" w:hAnsi="FangSong" w:cs="FangSong"/>
          <w:spacing w:val="-4"/>
          <w:sz w:val="24"/>
          <w:szCs w:val="24"/>
        </w:rPr>
        <w:t>变更实施人在实施准备完成后在正式环境进行执行，并记录执行结果。如果</w:t>
      </w:r>
      <w:r>
        <w:rPr>
          <w:rFonts w:ascii="FangSong" w:eastAsia="FangSong" w:hAnsi="FangSong" w:cs="FangSong"/>
          <w:spacing w:val="-3"/>
          <w:sz w:val="24"/>
          <w:szCs w:val="24"/>
        </w:rPr>
        <w:t>执行通过，则进入变更关闭流程。</w:t>
      </w:r>
    </w:p>
    <w:p>
      <w:pPr>
        <w:spacing w:before="1" w:line="216" w:lineRule="auto"/>
        <w:ind w:left="529"/>
        <w:rPr>
          <w:rFonts w:ascii="FangSong" w:eastAsia="FangSong" w:hAnsi="FangSong" w:cs="FangSong"/>
          <w:sz w:val="24"/>
          <w:szCs w:val="24"/>
        </w:rPr>
      </w:pPr>
      <w:r>
        <w:rPr>
          <w:rFonts w:ascii="FangSong" w:eastAsia="FangSong" w:hAnsi="FangSong" w:cs="FangSong"/>
          <w:spacing w:val="-4"/>
          <w:sz w:val="24"/>
          <w:szCs w:val="24"/>
        </w:rPr>
        <w:t>实施执行阶段应记录或更新的信息包括：</w:t>
      </w:r>
    </w:p>
    <w:p>
      <w:pPr>
        <w:spacing w:before="186" w:line="218" w:lineRule="auto"/>
        <w:ind w:left="455"/>
        <w:rPr>
          <w:rFonts w:ascii="FangSong" w:eastAsia="FangSong" w:hAnsi="FangSong" w:cs="FangSong"/>
          <w:sz w:val="24"/>
          <w:szCs w:val="24"/>
        </w:rPr>
      </w:pPr>
      <w:r>
        <w:rPr>
          <w:rFonts w:ascii="FangSong" w:eastAsia="FangSong" w:hAnsi="FangSong" w:cs="FangSong"/>
          <w:spacing w:val="-14"/>
          <w:sz w:val="24"/>
          <w:szCs w:val="24"/>
        </w:rPr>
        <w:t>1)</w:t>
      </w:r>
      <w:r>
        <w:rPr>
          <w:rFonts w:ascii="FangSong" w:eastAsia="FangSong" w:hAnsi="FangSong" w:cs="FangSong"/>
          <w:spacing w:val="21"/>
          <w:sz w:val="24"/>
          <w:szCs w:val="24"/>
        </w:rPr>
        <w:t xml:space="preserve"> </w:t>
      </w:r>
      <w:r>
        <w:rPr>
          <w:rFonts w:ascii="FangSong" w:eastAsia="FangSong" w:hAnsi="FangSong" w:cs="FangSong"/>
          <w:spacing w:val="-14"/>
          <w:sz w:val="24"/>
          <w:szCs w:val="24"/>
        </w:rPr>
        <w:t>处理人；</w:t>
      </w:r>
    </w:p>
    <w:p>
      <w:pPr>
        <w:spacing w:before="185" w:line="218" w:lineRule="auto"/>
        <w:ind w:left="440"/>
        <w:rPr>
          <w:rFonts w:ascii="FangSong" w:eastAsia="FangSong" w:hAnsi="FangSong" w:cs="FangSong"/>
          <w:sz w:val="24"/>
          <w:szCs w:val="24"/>
        </w:rPr>
      </w:pPr>
      <w:r>
        <w:rPr>
          <w:rFonts w:ascii="FangSong" w:eastAsia="FangSong" w:hAnsi="FangSong" w:cs="FangSong"/>
          <w:spacing w:val="-10"/>
          <w:sz w:val="24"/>
          <w:szCs w:val="24"/>
        </w:rPr>
        <w:t>2)</w:t>
      </w:r>
      <w:r>
        <w:rPr>
          <w:rFonts w:ascii="FangSong" w:eastAsia="FangSong" w:hAnsi="FangSong" w:cs="FangSong"/>
          <w:spacing w:val="19"/>
          <w:sz w:val="24"/>
          <w:szCs w:val="24"/>
        </w:rPr>
        <w:t xml:space="preserve"> </w:t>
      </w:r>
      <w:r>
        <w:rPr>
          <w:rFonts w:ascii="FangSong" w:eastAsia="FangSong" w:hAnsi="FangSong" w:cs="FangSong"/>
          <w:spacing w:val="-10"/>
          <w:sz w:val="24"/>
          <w:szCs w:val="24"/>
        </w:rPr>
        <w:t>处理时间；</w:t>
      </w:r>
    </w:p>
    <w:p>
      <w:pPr>
        <w:spacing w:before="185" w:line="218" w:lineRule="auto"/>
        <w:ind w:left="442"/>
        <w:rPr>
          <w:rFonts w:ascii="FangSong" w:eastAsia="FangSong" w:hAnsi="FangSong" w:cs="FangSong"/>
          <w:sz w:val="24"/>
          <w:szCs w:val="24"/>
        </w:rPr>
      </w:pPr>
      <w:r>
        <w:rPr>
          <w:rFonts w:ascii="FangSong" w:eastAsia="FangSong" w:hAnsi="FangSong" w:cs="FangSong"/>
          <w:spacing w:val="-8"/>
          <w:sz w:val="24"/>
          <w:szCs w:val="24"/>
        </w:rPr>
        <w:t>3)</w:t>
      </w:r>
      <w:r>
        <w:rPr>
          <w:rFonts w:ascii="FangSong" w:eastAsia="FangSong" w:hAnsi="FangSong" w:cs="FangSong"/>
          <w:spacing w:val="19"/>
          <w:sz w:val="24"/>
          <w:szCs w:val="24"/>
        </w:rPr>
        <w:t xml:space="preserve"> </w:t>
      </w:r>
      <w:r>
        <w:rPr>
          <w:rFonts w:ascii="FangSong" w:eastAsia="FangSong" w:hAnsi="FangSong" w:cs="FangSong"/>
          <w:spacing w:val="-8"/>
          <w:sz w:val="24"/>
          <w:szCs w:val="24"/>
        </w:rPr>
        <w:t>处理情况。</w:t>
      </w:r>
    </w:p>
    <w:p>
      <w:pPr>
        <w:pStyle w:val="BodyText"/>
        <w:spacing w:line="411" w:lineRule="auto"/>
      </w:pPr>
    </w:p>
    <w:p>
      <w:pPr>
        <w:spacing w:before="91" w:line="232" w:lineRule="auto"/>
        <w:ind w:left="35"/>
        <w:outlineLvl w:val="2"/>
        <w:rPr>
          <w:rFonts w:ascii="FangSong" w:eastAsia="FangSong" w:hAnsi="FangSong" w:cs="FangSong"/>
          <w:sz w:val="28"/>
          <w:szCs w:val="28"/>
        </w:rPr>
      </w:pPr>
      <w:bookmarkStart w:id="27" w:name="bookmark26"/>
      <w:bookmarkEnd w:id="27"/>
      <w:r>
        <w:rPr>
          <w:rFonts w:ascii="Times New Roman" w:eastAsia="Times New Roman" w:hAnsi="Times New Roman" w:cs="Times New Roman"/>
          <w:b/>
          <w:bCs/>
          <w:spacing w:val="-4"/>
          <w:sz w:val="28"/>
          <w:szCs w:val="28"/>
        </w:rPr>
        <w:t>4.4.3.</w:t>
      </w:r>
      <w:r>
        <w:rPr>
          <w:rFonts w:ascii="Times New Roman" w:eastAsia="Times New Roman" w:hAnsi="Times New Roman" w:cs="Times New Roman"/>
          <w:b/>
          <w:bCs/>
          <w:spacing w:val="33"/>
          <w:sz w:val="28"/>
          <w:szCs w:val="28"/>
        </w:rPr>
        <w:t xml:space="preserve"> </w:t>
      </w:r>
      <w:r>
        <w:rPr>
          <w:rFonts w:ascii="FangSong" w:eastAsia="FangSong" w:hAnsi="FangSong" w:cs="FangSong"/>
          <w:b/>
          <w:bCs/>
          <w:spacing w:val="-4"/>
          <w:sz w:val="28"/>
          <w:szCs w:val="28"/>
        </w:rPr>
        <w:t>实施回退</w:t>
      </w:r>
    </w:p>
    <w:p>
      <w:pPr>
        <w:pStyle w:val="BodyText"/>
        <w:spacing w:line="389" w:lineRule="auto"/>
      </w:pPr>
    </w:p>
    <w:p>
      <w:pPr>
        <w:spacing w:before="79" w:line="360" w:lineRule="auto"/>
        <w:ind w:left="44" w:right="30" w:firstLine="479"/>
        <w:rPr>
          <w:rFonts w:ascii="FangSong" w:eastAsia="FangSong" w:hAnsi="FangSong" w:cs="FangSong"/>
          <w:sz w:val="24"/>
          <w:szCs w:val="24"/>
        </w:rPr>
      </w:pPr>
      <w:r>
        <w:rPr>
          <w:rFonts w:ascii="FangSong" w:eastAsia="FangSong" w:hAnsi="FangSong" w:cs="FangSong"/>
          <w:spacing w:val="-3"/>
          <w:sz w:val="24"/>
          <w:szCs w:val="24"/>
        </w:rPr>
        <w:t>若变更没有成功，则需要对变更进行回退，恢复</w:t>
      </w:r>
      <w:r>
        <w:rPr>
          <w:rFonts w:ascii="FangSong" w:eastAsia="FangSong" w:hAnsi="FangSong" w:cs="FangSong"/>
          <w:spacing w:val="-4"/>
          <w:sz w:val="24"/>
          <w:szCs w:val="24"/>
        </w:rPr>
        <w:t>至实施前的状态。并由变更</w:t>
      </w:r>
      <w:r>
        <w:rPr>
          <w:rFonts w:ascii="FangSong" w:eastAsia="FangSong" w:hAnsi="FangSong" w:cs="FangSong"/>
          <w:spacing w:val="-4"/>
          <w:sz w:val="24"/>
          <w:szCs w:val="24"/>
        </w:rPr>
        <w:t>经理安排进行失败原因分析。</w:t>
      </w:r>
    </w:p>
    <w:p>
      <w:pPr>
        <w:spacing w:before="1" w:line="217" w:lineRule="auto"/>
        <w:ind w:left="529"/>
        <w:rPr>
          <w:rFonts w:ascii="FangSong" w:eastAsia="FangSong" w:hAnsi="FangSong" w:cs="FangSong"/>
          <w:sz w:val="24"/>
          <w:szCs w:val="24"/>
        </w:rPr>
      </w:pPr>
      <w:r>
        <w:rPr>
          <w:rFonts w:ascii="FangSong" w:eastAsia="FangSong" w:hAnsi="FangSong" w:cs="FangSong"/>
          <w:spacing w:val="-4"/>
          <w:sz w:val="24"/>
          <w:szCs w:val="24"/>
        </w:rPr>
        <w:t>实施回退阶段应记录或更新的信息包括：</w:t>
      </w:r>
    </w:p>
    <w:p>
      <w:pPr>
        <w:spacing w:before="185" w:line="218" w:lineRule="auto"/>
        <w:ind w:left="534"/>
        <w:rPr>
          <w:rFonts w:ascii="FangSong" w:eastAsia="FangSong" w:hAnsi="FangSong" w:cs="FangSong"/>
          <w:sz w:val="24"/>
          <w:szCs w:val="24"/>
        </w:rPr>
      </w:pPr>
      <w:r>
        <w:rPr>
          <w:rFonts w:ascii="FangSong" w:eastAsia="FangSong" w:hAnsi="FangSong" w:cs="FangSong"/>
          <w:spacing w:val="-14"/>
          <w:sz w:val="24"/>
          <w:szCs w:val="24"/>
        </w:rPr>
        <w:t>1)</w:t>
      </w:r>
      <w:r>
        <w:rPr>
          <w:rFonts w:ascii="FangSong" w:eastAsia="FangSong" w:hAnsi="FangSong" w:cs="FangSong"/>
          <w:spacing w:val="21"/>
          <w:sz w:val="24"/>
          <w:szCs w:val="24"/>
        </w:rPr>
        <w:t xml:space="preserve"> </w:t>
      </w:r>
      <w:r>
        <w:rPr>
          <w:rFonts w:ascii="FangSong" w:eastAsia="FangSong" w:hAnsi="FangSong" w:cs="FangSong"/>
          <w:spacing w:val="-14"/>
          <w:sz w:val="24"/>
          <w:szCs w:val="24"/>
        </w:rPr>
        <w:t>处理人；</w:t>
      </w:r>
    </w:p>
    <w:p>
      <w:pPr>
        <w:spacing w:before="185" w:line="218" w:lineRule="auto"/>
        <w:ind w:left="520"/>
        <w:rPr>
          <w:rFonts w:ascii="FangSong" w:eastAsia="FangSong" w:hAnsi="FangSong" w:cs="FangSong"/>
          <w:sz w:val="24"/>
          <w:szCs w:val="24"/>
        </w:rPr>
      </w:pPr>
      <w:r>
        <w:rPr>
          <w:rFonts w:ascii="FangSong" w:eastAsia="FangSong" w:hAnsi="FangSong" w:cs="FangSong"/>
          <w:spacing w:val="-10"/>
          <w:sz w:val="24"/>
          <w:szCs w:val="24"/>
        </w:rPr>
        <w:t>2)</w:t>
      </w:r>
      <w:r>
        <w:rPr>
          <w:rFonts w:ascii="FangSong" w:eastAsia="FangSong" w:hAnsi="FangSong" w:cs="FangSong"/>
          <w:spacing w:val="19"/>
          <w:sz w:val="24"/>
          <w:szCs w:val="24"/>
        </w:rPr>
        <w:t xml:space="preserve"> </w:t>
      </w:r>
      <w:r>
        <w:rPr>
          <w:rFonts w:ascii="FangSong" w:eastAsia="FangSong" w:hAnsi="FangSong" w:cs="FangSong"/>
          <w:spacing w:val="-10"/>
          <w:sz w:val="24"/>
          <w:szCs w:val="24"/>
        </w:rPr>
        <w:t>处理时间；</w:t>
      </w:r>
    </w:p>
    <w:p>
      <w:pPr>
        <w:spacing w:before="184" w:line="218" w:lineRule="auto"/>
        <w:ind w:left="521"/>
        <w:rPr>
          <w:rFonts w:ascii="FangSong" w:eastAsia="FangSong" w:hAnsi="FangSong" w:cs="FangSong"/>
          <w:sz w:val="24"/>
          <w:szCs w:val="24"/>
        </w:rPr>
      </w:pPr>
      <w:r>
        <w:rPr>
          <w:rFonts w:ascii="FangSong" w:eastAsia="FangSong" w:hAnsi="FangSong" w:cs="FangSong"/>
          <w:spacing w:val="-11"/>
          <w:sz w:val="24"/>
          <w:szCs w:val="24"/>
        </w:rPr>
        <w:t>3)</w:t>
      </w:r>
      <w:r>
        <w:rPr>
          <w:rFonts w:ascii="FangSong" w:eastAsia="FangSong" w:hAnsi="FangSong" w:cs="FangSong"/>
          <w:spacing w:val="25"/>
          <w:sz w:val="24"/>
          <w:szCs w:val="24"/>
        </w:rPr>
        <w:t xml:space="preserve"> </w:t>
      </w:r>
      <w:r>
        <w:rPr>
          <w:rFonts w:ascii="FangSong" w:eastAsia="FangSong" w:hAnsi="FangSong" w:cs="FangSong"/>
          <w:spacing w:val="-11"/>
          <w:sz w:val="24"/>
          <w:szCs w:val="24"/>
        </w:rPr>
        <w:t>变更状态；</w:t>
      </w:r>
    </w:p>
    <w:p>
      <w:pPr>
        <w:spacing w:before="185" w:line="218" w:lineRule="auto"/>
        <w:ind w:left="516"/>
        <w:rPr>
          <w:rFonts w:ascii="FangSong" w:eastAsia="FangSong" w:hAnsi="FangSong" w:cs="FangSong"/>
          <w:sz w:val="24"/>
          <w:szCs w:val="24"/>
        </w:rPr>
      </w:pPr>
      <w:r>
        <w:rPr>
          <w:rFonts w:ascii="FangSong" w:eastAsia="FangSong" w:hAnsi="FangSong" w:cs="FangSong"/>
          <w:spacing w:val="-8"/>
          <w:sz w:val="24"/>
          <w:szCs w:val="24"/>
        </w:rPr>
        <w:t>4)</w:t>
      </w:r>
      <w:r>
        <w:rPr>
          <w:rFonts w:ascii="FangSong" w:eastAsia="FangSong" w:hAnsi="FangSong" w:cs="FangSong"/>
          <w:spacing w:val="26"/>
          <w:sz w:val="24"/>
          <w:szCs w:val="24"/>
        </w:rPr>
        <w:t xml:space="preserve"> </w:t>
      </w:r>
      <w:r>
        <w:rPr>
          <w:rFonts w:ascii="FangSong" w:eastAsia="FangSong" w:hAnsi="FangSong" w:cs="FangSong"/>
          <w:spacing w:val="-8"/>
          <w:sz w:val="24"/>
          <w:szCs w:val="24"/>
        </w:rPr>
        <w:t>实施内容。</w:t>
      </w:r>
    </w:p>
    <w:p>
      <w:pPr>
        <w:spacing w:line="218" w:lineRule="auto"/>
        <w:rPr>
          <w:rFonts w:ascii="FangSong" w:eastAsia="FangSong" w:hAnsi="FangSong" w:cs="FangSong"/>
          <w:sz w:val="24"/>
          <w:szCs w:val="24"/>
        </w:rPr>
        <w:sectPr>
          <w:footerReference w:type="default" r:id="rId33"/>
          <w:pgSz w:w="11907" w:h="16839"/>
          <w:pgMar w:top="1916" w:right="1769" w:bottom="2123" w:left="1771" w:header="805" w:footer="1165" w:gutter="0"/>
          <w:cols w:space="720"/>
        </w:sectPr>
      </w:pPr>
    </w:p>
    <w:p>
      <w:pPr>
        <w:pStyle w:val="BodyText"/>
        <w:spacing w:before="96" w:line="231" w:lineRule="auto"/>
        <w:ind w:left="34"/>
        <w:outlineLvl w:val="1"/>
        <w:rPr>
          <w:rFonts w:ascii="FangSong" w:eastAsia="FangSong" w:hAnsi="FangSong" w:cs="FangSong"/>
          <w:sz w:val="28"/>
          <w:szCs w:val="28"/>
        </w:rPr>
      </w:pPr>
      <w:bookmarkStart w:id="28" w:name="bookmark27"/>
      <w:bookmarkEnd w:id="28"/>
      <w:r>
        <w:rPr>
          <w:b/>
          <w:bCs/>
          <w:spacing w:val="-5"/>
          <w:sz w:val="28"/>
          <w:szCs w:val="28"/>
        </w:rPr>
        <w:t>4.5.</w:t>
      </w:r>
      <w:r>
        <w:rPr>
          <w:b/>
          <w:bCs/>
          <w:spacing w:val="48"/>
          <w:w w:val="101"/>
          <w:sz w:val="28"/>
          <w:szCs w:val="28"/>
        </w:rPr>
        <w:t xml:space="preserve"> </w:t>
      </w:r>
      <w:r>
        <w:rPr>
          <w:rFonts w:ascii="FangSong" w:eastAsia="FangSong" w:hAnsi="FangSong" w:cs="FangSong"/>
          <w:b/>
          <w:bCs/>
          <w:spacing w:val="-5"/>
          <w:sz w:val="28"/>
          <w:szCs w:val="28"/>
        </w:rPr>
        <w:t>变更关闭</w:t>
      </w:r>
    </w:p>
    <w:p>
      <w:pPr>
        <w:pStyle w:val="BodyText"/>
        <w:spacing w:line="279" w:lineRule="auto"/>
      </w:pPr>
    </w:p>
    <w:p>
      <w:pPr>
        <w:spacing w:before="78" w:line="217" w:lineRule="auto"/>
        <w:ind w:left="532"/>
        <w:rPr>
          <w:rFonts w:ascii="FangSong" w:eastAsia="FangSong" w:hAnsi="FangSong" w:cs="FangSong"/>
          <w:sz w:val="24"/>
          <w:szCs w:val="24"/>
        </w:rPr>
      </w:pPr>
      <w:r>
        <w:rPr>
          <w:rFonts w:ascii="FangSong" w:eastAsia="FangSong" w:hAnsi="FangSong" w:cs="FangSong"/>
          <w:spacing w:val="-2"/>
          <w:sz w:val="24"/>
          <w:szCs w:val="24"/>
        </w:rPr>
        <w:t>变更关闭是对变更执行完成后对变更进行关闭的描述。</w:t>
      </w:r>
    </w:p>
    <w:p>
      <w:pPr>
        <w:spacing w:before="91"/>
      </w:pPr>
    </w:p>
    <w:tbl>
      <w:tblPr>
        <w:tblStyle w:val="TableNormal"/>
        <w:tblW w:w="7070" w:type="dxa"/>
        <w:tblInd w:w="74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Pr>
      <w:tblGrid>
        <w:gridCol w:w="195"/>
        <w:gridCol w:w="1647"/>
        <w:gridCol w:w="1948"/>
        <w:gridCol w:w="1561"/>
        <w:gridCol w:w="1719"/>
      </w:tblGrid>
      <w:tr>
        <w:tblPrEx>
          <w:tblW w:w="7070" w:type="dxa"/>
          <w:tblInd w:w="745"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PrEx>
        <w:trPr>
          <w:trHeight w:val="566"/>
        </w:trPr>
        <w:tc>
          <w:tcPr>
            <w:tcW w:w="7070" w:type="dxa"/>
            <w:gridSpan w:val="5"/>
          </w:tcPr>
          <w:p>
            <w:pPr>
              <w:spacing w:before="146" w:line="219" w:lineRule="auto"/>
              <w:ind w:left="59"/>
              <w:rPr>
                <w:rFonts w:ascii="FangSong" w:eastAsia="FangSong" w:hAnsi="FangSong" w:cs="FangSong"/>
                <w:sz w:val="24"/>
                <w:szCs w:val="24"/>
              </w:rPr>
            </w:pPr>
            <w:r>
              <w:drawing>
                <wp:anchor distT="0" distB="0" distL="0" distR="0" simplePos="0" relativeHeight="251664384" behindDoc="1" locked="0" layoutInCell="1" allowOverlap="1">
                  <wp:simplePos x="0" y="0"/>
                  <wp:positionH relativeFrom="column">
                    <wp:posOffset>-3143</wp:posOffset>
                  </wp:positionH>
                  <wp:positionV relativeFrom="paragraph">
                    <wp:posOffset>-3228</wp:posOffset>
                  </wp:positionV>
                  <wp:extent cx="4489424" cy="4882646"/>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34"/>
                          <a:stretch>
                            <a:fillRect/>
                          </a:stretch>
                        </pic:blipFill>
                        <pic:spPr>
                          <a:xfrm rot="0">
                            <a:off x="0" y="0"/>
                            <a:ext cx="4489424" cy="4882646"/>
                          </a:xfrm>
                          <a:prstGeom prst="rect">
                            <a:avLst/>
                          </a:prstGeom>
                        </pic:spPr>
                      </pic:pic>
                    </a:graphicData>
                  </a:graphic>
                </wp:anchor>
              </w:drawing>
            </w:r>
            <w:r>
              <w:rPr>
                <w:rFonts w:ascii="FangSong" w:eastAsia="FangSong" w:hAnsi="FangSong" w:cs="FangSong"/>
                <w:b/>
                <w:bCs/>
                <w:spacing w:val="-2"/>
                <w:sz w:val="24"/>
                <w:szCs w:val="24"/>
              </w:rPr>
              <w:t>05-变更关闭</w:t>
            </w:r>
          </w:p>
        </w:tc>
      </w:tr>
      <w:tr>
        <w:tblPrEx>
          <w:tblW w:w="7070" w:type="dxa"/>
          <w:tblInd w:w="745" w:type="dxa"/>
          <w:tblLayout w:type="fixed"/>
        </w:tblPrEx>
        <w:trPr>
          <w:trHeight w:val="913"/>
        </w:trPr>
        <w:tc>
          <w:tcPr>
            <w:tcW w:w="195" w:type="dxa"/>
            <w:vMerge w:val="restart"/>
            <w:tcBorders>
              <w:bottom w:val="nil"/>
            </w:tcBorders>
          </w:tcPr>
          <w:p>
            <w:pPr>
              <w:rPr>
                <w:rFonts w:ascii="Arial"/>
                <w:sz w:val="21"/>
              </w:rPr>
            </w:pPr>
          </w:p>
        </w:tc>
        <w:tc>
          <w:tcPr>
            <w:tcW w:w="1647" w:type="dxa"/>
          </w:tcPr>
          <w:p>
            <w:pPr>
              <w:spacing w:line="315" w:lineRule="auto"/>
              <w:rPr>
                <w:rFonts w:ascii="Arial"/>
                <w:sz w:val="21"/>
              </w:rPr>
            </w:pPr>
          </w:p>
          <w:p>
            <w:pPr>
              <w:pStyle w:val="TableText"/>
              <w:spacing w:before="52" w:line="221" w:lineRule="auto"/>
              <w:ind w:left="660"/>
              <w:rPr>
                <w:sz w:val="16"/>
                <w:szCs w:val="16"/>
              </w:rPr>
            </w:pPr>
            <w:r>
              <w:rPr>
                <w:b/>
                <w:bCs/>
                <w:spacing w:val="-3"/>
                <w:sz w:val="16"/>
                <w:szCs w:val="16"/>
              </w:rPr>
              <w:t>输入</w:t>
            </w:r>
          </w:p>
        </w:tc>
        <w:tc>
          <w:tcPr>
            <w:tcW w:w="1948" w:type="dxa"/>
          </w:tcPr>
          <w:p>
            <w:pPr>
              <w:spacing w:line="315" w:lineRule="auto"/>
              <w:rPr>
                <w:rFonts w:ascii="Arial"/>
                <w:sz w:val="21"/>
              </w:rPr>
            </w:pPr>
          </w:p>
          <w:p>
            <w:pPr>
              <w:pStyle w:val="TableText"/>
              <w:spacing w:before="52" w:line="222" w:lineRule="auto"/>
              <w:ind w:left="572"/>
              <w:rPr>
                <w:sz w:val="16"/>
                <w:szCs w:val="16"/>
              </w:rPr>
            </w:pPr>
            <w:r>
              <w:rPr>
                <w:b/>
                <w:bCs/>
                <w:spacing w:val="-2"/>
                <w:sz w:val="16"/>
                <w:szCs w:val="16"/>
              </w:rPr>
              <w:t>变更实施人</w:t>
            </w:r>
          </w:p>
        </w:tc>
        <w:tc>
          <w:tcPr>
            <w:tcW w:w="1561" w:type="dxa"/>
          </w:tcPr>
          <w:p>
            <w:pPr>
              <w:spacing w:line="315" w:lineRule="auto"/>
              <w:rPr>
                <w:rFonts w:ascii="Arial"/>
                <w:sz w:val="21"/>
              </w:rPr>
            </w:pPr>
          </w:p>
          <w:p>
            <w:pPr>
              <w:pStyle w:val="TableText"/>
              <w:spacing w:before="52" w:line="223" w:lineRule="auto"/>
              <w:ind w:left="465"/>
              <w:rPr>
                <w:sz w:val="16"/>
                <w:szCs w:val="16"/>
              </w:rPr>
            </w:pPr>
            <w:r>
              <w:rPr>
                <w:b/>
                <w:bCs/>
                <w:spacing w:val="-2"/>
                <w:sz w:val="16"/>
                <w:szCs w:val="16"/>
              </w:rPr>
              <w:t>变更经理</w:t>
            </w:r>
          </w:p>
        </w:tc>
        <w:tc>
          <w:tcPr>
            <w:tcW w:w="1719" w:type="dxa"/>
          </w:tcPr>
          <w:p>
            <w:pPr>
              <w:spacing w:line="315" w:lineRule="auto"/>
              <w:rPr>
                <w:rFonts w:ascii="Arial"/>
                <w:sz w:val="21"/>
              </w:rPr>
            </w:pPr>
          </w:p>
          <w:p>
            <w:pPr>
              <w:pStyle w:val="TableText"/>
              <w:spacing w:before="52" w:line="221" w:lineRule="auto"/>
              <w:ind w:left="707"/>
              <w:rPr>
                <w:sz w:val="16"/>
                <w:szCs w:val="16"/>
              </w:rPr>
            </w:pPr>
            <w:r>
              <w:rPr>
                <w:b/>
                <w:bCs/>
                <w:spacing w:val="-3"/>
                <w:sz w:val="16"/>
                <w:szCs w:val="16"/>
              </w:rPr>
              <w:t>输出</w:t>
            </w:r>
          </w:p>
        </w:tc>
      </w:tr>
      <w:tr>
        <w:tblPrEx>
          <w:tblW w:w="7070" w:type="dxa"/>
          <w:tblInd w:w="745" w:type="dxa"/>
          <w:tblLayout w:type="fixed"/>
        </w:tblPrEx>
        <w:trPr>
          <w:trHeight w:val="6180"/>
        </w:trPr>
        <w:tc>
          <w:tcPr>
            <w:tcW w:w="195" w:type="dxa"/>
            <w:vMerge/>
            <w:tcBorders>
              <w:top w:val="nil"/>
            </w:tcBorders>
          </w:tcPr>
          <w:p>
            <w:pPr>
              <w:rPr>
                <w:rFonts w:ascii="Arial"/>
                <w:sz w:val="21"/>
              </w:rPr>
            </w:pPr>
          </w:p>
        </w:tc>
        <w:tc>
          <w:tcPr>
            <w:tcW w:w="1647" w:type="dxa"/>
          </w:tcPr>
          <w:p>
            <w:pPr>
              <w:spacing w:line="290" w:lineRule="auto"/>
              <w:rPr>
                <w:rFonts w:ascii="Arial"/>
                <w:sz w:val="21"/>
              </w:rPr>
            </w:pPr>
          </w:p>
          <w:p>
            <w:pPr>
              <w:spacing w:line="290" w:lineRule="auto"/>
              <w:rPr>
                <w:rFonts w:ascii="Arial"/>
                <w:sz w:val="21"/>
              </w:rPr>
            </w:pPr>
          </w:p>
          <w:p>
            <w:pPr>
              <w:spacing w:line="290" w:lineRule="auto"/>
              <w:rPr>
                <w:rFonts w:ascii="Arial"/>
                <w:sz w:val="21"/>
              </w:rPr>
            </w:pPr>
          </w:p>
          <w:p>
            <w:pPr>
              <w:spacing w:line="291" w:lineRule="auto"/>
              <w:rPr>
                <w:rFonts w:ascii="Arial"/>
                <w:sz w:val="21"/>
              </w:rPr>
            </w:pPr>
          </w:p>
          <w:p>
            <w:pPr>
              <w:pStyle w:val="TableText"/>
              <w:spacing w:before="43" w:line="250" w:lineRule="auto"/>
              <w:ind w:left="687" w:right="351" w:hanging="323"/>
              <w:rPr>
                <w:sz w:val="13"/>
                <w:szCs w:val="13"/>
              </w:rPr>
            </w:pPr>
            <w:r>
              <w:rPr>
                <w:spacing w:val="1"/>
                <w:sz w:val="13"/>
                <w:szCs w:val="13"/>
              </w:rPr>
              <w:t>已处理的变更记</w:t>
            </w:r>
            <w:r>
              <w:rPr>
                <w:spacing w:val="-1"/>
                <w:sz w:val="13"/>
                <w:szCs w:val="13"/>
              </w:rPr>
              <w:t>录单</w:t>
            </w:r>
          </w:p>
        </w:tc>
        <w:tc>
          <w:tcPr>
            <w:tcW w:w="1948" w:type="dxa"/>
          </w:tcPr>
          <w:p>
            <w:pPr>
              <w:spacing w:line="358" w:lineRule="auto"/>
              <w:rPr>
                <w:rFonts w:ascii="Arial"/>
                <w:sz w:val="21"/>
              </w:rPr>
            </w:pPr>
          </w:p>
          <w:p>
            <w:pPr>
              <w:pStyle w:val="TableText"/>
              <w:spacing w:before="43" w:line="223" w:lineRule="auto"/>
              <w:ind w:left="869"/>
              <w:rPr>
                <w:sz w:val="13"/>
                <w:szCs w:val="13"/>
              </w:rPr>
            </w:pPr>
            <w:r>
              <w:rPr>
                <w:spacing w:val="-1"/>
                <w:sz w:val="13"/>
                <w:szCs w:val="13"/>
              </w:rPr>
              <w:t>开始</w:t>
            </w:r>
          </w:p>
          <w:p>
            <w:pPr>
              <w:spacing w:line="338" w:lineRule="auto"/>
              <w:rPr>
                <w:rFonts w:ascii="Arial"/>
                <w:sz w:val="21"/>
              </w:rPr>
            </w:pPr>
          </w:p>
          <w:p>
            <w:pPr>
              <w:spacing w:line="338" w:lineRule="auto"/>
              <w:rPr>
                <w:rFonts w:ascii="Arial"/>
                <w:sz w:val="21"/>
              </w:rPr>
            </w:pPr>
          </w:p>
          <w:p>
            <w:pPr>
              <w:spacing w:before="40" w:line="161" w:lineRule="exact"/>
              <w:ind w:left="868"/>
              <w:rPr>
                <w:rFonts w:ascii="Calibri" w:eastAsia="Calibri" w:hAnsi="Calibri" w:cs="Calibri"/>
                <w:sz w:val="13"/>
                <w:szCs w:val="13"/>
              </w:rPr>
            </w:pPr>
            <w:r>
              <w:rPr>
                <w:rFonts w:ascii="Calibri" w:eastAsia="Calibri" w:hAnsi="Calibri" w:cs="Calibri"/>
                <w:position w:val="1"/>
                <w:sz w:val="13"/>
                <w:szCs w:val="13"/>
              </w:rPr>
              <w:t>3.5.1</w:t>
            </w:r>
          </w:p>
          <w:p>
            <w:pPr>
              <w:pStyle w:val="TableText"/>
              <w:spacing w:line="221" w:lineRule="auto"/>
              <w:ind w:left="533"/>
              <w:rPr>
                <w:sz w:val="13"/>
                <w:szCs w:val="13"/>
              </w:rPr>
            </w:pPr>
            <w:r>
              <w:rPr>
                <w:spacing w:val="3"/>
                <w:sz w:val="13"/>
                <w:szCs w:val="13"/>
              </w:rPr>
              <w:t>完善变更记录单</w:t>
            </w:r>
          </w:p>
          <w:p>
            <w:pPr>
              <w:spacing w:line="337" w:lineRule="auto"/>
              <w:rPr>
                <w:rFonts w:ascii="Arial"/>
                <w:sz w:val="21"/>
              </w:rPr>
            </w:pPr>
          </w:p>
          <w:p>
            <w:pPr>
              <w:pStyle w:val="TableText"/>
              <w:spacing w:before="42" w:line="222" w:lineRule="auto"/>
              <w:ind w:left="668"/>
              <w:rPr>
                <w:sz w:val="13"/>
                <w:szCs w:val="13"/>
              </w:rPr>
            </w:pPr>
            <w:r>
              <w:rPr>
                <w:spacing w:val="1"/>
                <w:sz w:val="13"/>
                <w:szCs w:val="13"/>
              </w:rPr>
              <w:t>更新配置项</w:t>
            </w:r>
          </w:p>
          <w:p>
            <w:pPr>
              <w:spacing w:line="416" w:lineRule="auto"/>
              <w:rPr>
                <w:rFonts w:ascii="Arial"/>
                <w:sz w:val="21"/>
              </w:rPr>
            </w:pPr>
          </w:p>
          <w:p>
            <w:pPr>
              <w:pStyle w:val="TableText"/>
              <w:spacing w:before="43" w:line="222" w:lineRule="auto"/>
              <w:ind w:left="734"/>
              <w:rPr>
                <w:sz w:val="13"/>
                <w:szCs w:val="13"/>
              </w:rPr>
            </w:pPr>
            <w:r>
              <w:rPr>
                <w:spacing w:val="2"/>
                <w:sz w:val="13"/>
                <w:szCs w:val="13"/>
              </w:rPr>
              <w:t>配置管理</w:t>
            </w:r>
          </w:p>
        </w:tc>
        <w:tc>
          <w:tcPr>
            <w:tcW w:w="1561"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40" w:line="160" w:lineRule="exact"/>
              <w:ind w:left="653"/>
              <w:rPr>
                <w:rFonts w:ascii="Calibri" w:eastAsia="Calibri" w:hAnsi="Calibri" w:cs="Calibri"/>
                <w:sz w:val="13"/>
                <w:szCs w:val="13"/>
              </w:rPr>
            </w:pPr>
            <w:r>
              <w:rPr>
                <w:rFonts w:ascii="Calibri" w:eastAsia="Calibri" w:hAnsi="Calibri" w:cs="Calibri"/>
                <w:position w:val="1"/>
                <w:sz w:val="13"/>
                <w:szCs w:val="13"/>
              </w:rPr>
              <w:t>3.5.2</w:t>
            </w:r>
          </w:p>
          <w:p>
            <w:pPr>
              <w:pStyle w:val="TableText"/>
              <w:spacing w:line="221" w:lineRule="auto"/>
              <w:ind w:left="519"/>
              <w:rPr>
                <w:sz w:val="13"/>
                <w:szCs w:val="13"/>
              </w:rPr>
            </w:pPr>
            <w:r>
              <w:rPr>
                <w:spacing w:val="2"/>
                <w:sz w:val="13"/>
                <w:szCs w:val="13"/>
              </w:rPr>
              <w:t>变更评审</w:t>
            </w:r>
          </w:p>
          <w:p>
            <w:pPr>
              <w:spacing w:line="306" w:lineRule="auto"/>
              <w:rPr>
                <w:rFonts w:ascii="Arial"/>
                <w:sz w:val="21"/>
              </w:rPr>
            </w:pPr>
          </w:p>
          <w:p>
            <w:pPr>
              <w:spacing w:line="307" w:lineRule="auto"/>
              <w:rPr>
                <w:rFonts w:ascii="Arial"/>
                <w:sz w:val="21"/>
              </w:rPr>
            </w:pPr>
          </w:p>
          <w:p>
            <w:pPr>
              <w:pStyle w:val="TableText"/>
              <w:spacing w:before="40" w:line="237" w:lineRule="auto"/>
              <w:ind w:left="660" w:right="628" w:hanging="2"/>
              <w:rPr>
                <w:sz w:val="13"/>
                <w:szCs w:val="13"/>
              </w:rPr>
            </w:pPr>
            <w:r>
              <w:rPr>
                <w:rFonts w:ascii="Calibri" w:eastAsia="Calibri" w:hAnsi="Calibri" w:cs="Calibri"/>
                <w:sz w:val="13"/>
                <w:szCs w:val="13"/>
              </w:rPr>
              <w:t>3.5.3</w:t>
            </w:r>
            <w:r>
              <w:rPr>
                <w:spacing w:val="-2"/>
                <w:sz w:val="13"/>
                <w:szCs w:val="13"/>
              </w:rPr>
              <w:t>关闭</w:t>
            </w: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TableText"/>
              <w:spacing w:before="42" w:line="221" w:lineRule="auto"/>
              <w:ind w:left="661"/>
              <w:rPr>
                <w:sz w:val="13"/>
                <w:szCs w:val="13"/>
              </w:rPr>
            </w:pPr>
            <w:r>
              <w:rPr>
                <w:spacing w:val="-2"/>
                <w:sz w:val="13"/>
                <w:szCs w:val="13"/>
              </w:rPr>
              <w:t>结束</w:t>
            </w:r>
          </w:p>
        </w:tc>
        <w:tc>
          <w:tcPr>
            <w:tcW w:w="1719"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TableText"/>
              <w:spacing w:before="42" w:line="221" w:lineRule="auto"/>
              <w:ind w:left="466"/>
              <w:rPr>
                <w:sz w:val="13"/>
                <w:szCs w:val="13"/>
              </w:rPr>
            </w:pPr>
            <w:r>
              <w:rPr>
                <w:spacing w:val="3"/>
                <w:sz w:val="13"/>
                <w:szCs w:val="13"/>
              </w:rPr>
              <w:t>完整的变更单</w:t>
            </w:r>
          </w:p>
        </w:tc>
      </w:tr>
    </w:tbl>
    <w:p>
      <w:pPr>
        <w:pStyle w:val="BodyText"/>
        <w:spacing w:line="431" w:lineRule="auto"/>
      </w:pPr>
    </w:p>
    <w:p>
      <w:pPr>
        <w:spacing w:before="81" w:line="202" w:lineRule="auto"/>
        <w:ind w:left="3611"/>
        <w:rPr>
          <w:rFonts w:ascii="Microsoft YaHei" w:eastAsia="Microsoft YaHei" w:hAnsi="Microsoft YaHei" w:cs="Microsoft YaHei"/>
          <w:sz w:val="19"/>
          <w:szCs w:val="19"/>
        </w:rPr>
      </w:pPr>
      <w:r>
        <w:rPr>
          <w:rFonts w:ascii="Microsoft YaHei" w:eastAsia="Microsoft YaHei" w:hAnsi="Microsoft YaHei" w:cs="Microsoft YaHei"/>
          <w:spacing w:val="4"/>
          <w:sz w:val="19"/>
          <w:szCs w:val="19"/>
        </w:rPr>
        <w:t>图 6：变更关闭</w:t>
      </w:r>
    </w:p>
    <w:p>
      <w:pPr>
        <w:pStyle w:val="BodyText"/>
        <w:spacing w:line="245" w:lineRule="auto"/>
      </w:pPr>
    </w:p>
    <w:p>
      <w:pPr>
        <w:pStyle w:val="BodyText"/>
        <w:spacing w:line="246" w:lineRule="auto"/>
      </w:pPr>
    </w:p>
    <w:p>
      <w:pPr>
        <w:spacing w:before="91" w:line="231" w:lineRule="auto"/>
        <w:ind w:left="35"/>
        <w:outlineLvl w:val="2"/>
        <w:rPr>
          <w:rFonts w:ascii="FangSong" w:eastAsia="FangSong" w:hAnsi="FangSong" w:cs="FangSong"/>
          <w:sz w:val="28"/>
          <w:szCs w:val="28"/>
        </w:rPr>
      </w:pPr>
      <w:bookmarkStart w:id="29" w:name="bookmark28"/>
      <w:bookmarkEnd w:id="29"/>
      <w:r>
        <w:rPr>
          <w:rFonts w:ascii="Times New Roman" w:eastAsia="Times New Roman" w:hAnsi="Times New Roman" w:cs="Times New Roman"/>
          <w:b/>
          <w:bCs/>
          <w:spacing w:val="-4"/>
          <w:sz w:val="28"/>
          <w:szCs w:val="28"/>
        </w:rPr>
        <w:t>4.5.1.</w:t>
      </w:r>
      <w:r>
        <w:rPr>
          <w:rFonts w:ascii="Times New Roman" w:eastAsia="Times New Roman" w:hAnsi="Times New Roman" w:cs="Times New Roman"/>
          <w:b/>
          <w:bCs/>
          <w:spacing w:val="39"/>
          <w:sz w:val="28"/>
          <w:szCs w:val="28"/>
        </w:rPr>
        <w:t xml:space="preserve"> </w:t>
      </w:r>
      <w:r>
        <w:rPr>
          <w:rFonts w:ascii="FangSong" w:eastAsia="FangSong" w:hAnsi="FangSong" w:cs="FangSong"/>
          <w:b/>
          <w:bCs/>
          <w:spacing w:val="-4"/>
          <w:sz w:val="28"/>
          <w:szCs w:val="28"/>
        </w:rPr>
        <w:t>完善变更记录单</w:t>
      </w:r>
    </w:p>
    <w:p>
      <w:pPr>
        <w:pStyle w:val="BodyText"/>
        <w:spacing w:line="393" w:lineRule="auto"/>
      </w:pPr>
    </w:p>
    <w:p>
      <w:pPr>
        <w:spacing w:before="78" w:line="360" w:lineRule="auto"/>
        <w:ind w:left="41" w:right="30" w:firstLine="484"/>
        <w:rPr>
          <w:rFonts w:ascii="FangSong" w:eastAsia="FangSong" w:hAnsi="FangSong" w:cs="FangSong"/>
          <w:sz w:val="24"/>
          <w:szCs w:val="24"/>
        </w:rPr>
      </w:pPr>
      <w:r>
        <w:rPr>
          <w:rFonts w:ascii="FangSong" w:eastAsia="FangSong" w:hAnsi="FangSong" w:cs="FangSong"/>
          <w:spacing w:val="-3"/>
          <w:sz w:val="24"/>
          <w:szCs w:val="24"/>
        </w:rPr>
        <w:t>在变更实施后，变更实施人对变更的处理流</w:t>
      </w:r>
      <w:r>
        <w:rPr>
          <w:rFonts w:ascii="FangSong" w:eastAsia="FangSong" w:hAnsi="FangSong" w:cs="FangSong"/>
          <w:spacing w:val="-4"/>
          <w:sz w:val="24"/>
          <w:szCs w:val="24"/>
        </w:rPr>
        <w:t>程、处理结果、处理结论等变更</w:t>
      </w:r>
      <w:r>
        <w:rPr>
          <w:rFonts w:ascii="FangSong" w:eastAsia="FangSong" w:hAnsi="FangSong" w:cs="FangSong"/>
          <w:spacing w:val="-3"/>
          <w:sz w:val="24"/>
          <w:szCs w:val="24"/>
        </w:rPr>
        <w:t>记录单的信息进行更详细地补充描述。</w:t>
      </w:r>
    </w:p>
    <w:p>
      <w:pPr>
        <w:spacing w:before="1" w:line="214" w:lineRule="auto"/>
        <w:ind w:right="30"/>
        <w:jc w:val="right"/>
        <w:rPr>
          <w:rFonts w:ascii="FangSong" w:eastAsia="FangSong" w:hAnsi="FangSong" w:cs="FangSong"/>
          <w:sz w:val="24"/>
          <w:szCs w:val="24"/>
        </w:rPr>
      </w:pPr>
      <w:r>
        <w:rPr>
          <w:rFonts w:ascii="FangSong" w:eastAsia="FangSong" w:hAnsi="FangSong" w:cs="FangSong"/>
          <w:spacing w:val="-4"/>
          <w:sz w:val="24"/>
          <w:szCs w:val="24"/>
        </w:rPr>
        <w:t>变更实施人变更成功实施后，如果需要更新配置信息，则流转到配置管理流</w:t>
      </w:r>
    </w:p>
    <w:p>
      <w:pPr>
        <w:spacing w:line="214" w:lineRule="auto"/>
        <w:rPr>
          <w:rFonts w:ascii="FangSong" w:eastAsia="FangSong" w:hAnsi="FangSong" w:cs="FangSong"/>
          <w:sz w:val="24"/>
          <w:szCs w:val="24"/>
        </w:rPr>
        <w:sectPr>
          <w:footerReference w:type="default" r:id="rId35"/>
          <w:pgSz w:w="11907" w:h="16839"/>
          <w:pgMar w:top="1916" w:right="1769" w:bottom="2123" w:left="1771" w:header="805" w:footer="1162" w:gutter="0"/>
          <w:cols w:space="720"/>
        </w:sectPr>
      </w:pPr>
    </w:p>
    <w:p>
      <w:pPr>
        <w:spacing w:before="66" w:line="219" w:lineRule="auto"/>
        <w:ind w:left="46"/>
        <w:rPr>
          <w:rFonts w:ascii="FangSong" w:eastAsia="FangSong" w:hAnsi="FangSong" w:cs="FangSong"/>
          <w:sz w:val="24"/>
          <w:szCs w:val="24"/>
        </w:rPr>
      </w:pPr>
      <w:r>
        <w:rPr>
          <w:rFonts w:ascii="FangSong" w:eastAsia="FangSong" w:hAnsi="FangSong" w:cs="FangSong"/>
          <w:spacing w:val="-13"/>
          <w:sz w:val="24"/>
          <w:szCs w:val="24"/>
        </w:rPr>
        <w:t>程。</w:t>
      </w:r>
    </w:p>
    <w:p>
      <w:pPr>
        <w:spacing w:before="184" w:line="217" w:lineRule="auto"/>
        <w:ind w:left="529"/>
        <w:rPr>
          <w:rFonts w:ascii="FangSong" w:eastAsia="FangSong" w:hAnsi="FangSong" w:cs="FangSong"/>
          <w:sz w:val="24"/>
          <w:szCs w:val="24"/>
        </w:rPr>
      </w:pPr>
      <w:r>
        <w:rPr>
          <w:rFonts w:ascii="FangSong" w:eastAsia="FangSong" w:hAnsi="FangSong" w:cs="FangSong"/>
          <w:spacing w:val="-4"/>
          <w:sz w:val="24"/>
          <w:szCs w:val="24"/>
        </w:rPr>
        <w:t>完善变更报告阶段应记录或更新的信息包括：</w:t>
      </w:r>
    </w:p>
    <w:p>
      <w:pPr>
        <w:spacing w:before="185" w:line="218" w:lineRule="auto"/>
        <w:ind w:left="534"/>
        <w:rPr>
          <w:rFonts w:ascii="FangSong" w:eastAsia="FangSong" w:hAnsi="FangSong" w:cs="FangSong"/>
          <w:sz w:val="24"/>
          <w:szCs w:val="24"/>
        </w:rPr>
      </w:pPr>
      <w:r>
        <w:rPr>
          <w:rFonts w:ascii="FangSong" w:eastAsia="FangSong" w:hAnsi="FangSong" w:cs="FangSong"/>
          <w:spacing w:val="-11"/>
          <w:sz w:val="24"/>
          <w:szCs w:val="24"/>
        </w:rPr>
        <w:t>1)</w:t>
      </w:r>
      <w:r>
        <w:rPr>
          <w:rFonts w:ascii="FangSong" w:eastAsia="FangSong" w:hAnsi="FangSong" w:cs="FangSong"/>
          <w:spacing w:val="30"/>
          <w:sz w:val="24"/>
          <w:szCs w:val="24"/>
        </w:rPr>
        <w:t xml:space="preserve"> </w:t>
      </w:r>
      <w:r>
        <w:rPr>
          <w:rFonts w:ascii="FangSong" w:eastAsia="FangSong" w:hAnsi="FangSong" w:cs="FangSong"/>
          <w:spacing w:val="-11"/>
          <w:sz w:val="24"/>
          <w:szCs w:val="24"/>
        </w:rPr>
        <w:t>变更处理描述；</w:t>
      </w:r>
    </w:p>
    <w:p>
      <w:pPr>
        <w:spacing w:before="183" w:line="220" w:lineRule="auto"/>
        <w:ind w:left="520"/>
        <w:rPr>
          <w:rFonts w:ascii="FangSong" w:eastAsia="FangSong" w:hAnsi="FangSong" w:cs="FangSong"/>
          <w:sz w:val="24"/>
          <w:szCs w:val="24"/>
        </w:rPr>
      </w:pPr>
      <w:r>
        <w:rPr>
          <w:rFonts w:ascii="FangSong" w:eastAsia="FangSong" w:hAnsi="FangSong" w:cs="FangSong"/>
          <w:spacing w:val="-8"/>
          <w:sz w:val="24"/>
          <w:szCs w:val="24"/>
        </w:rPr>
        <w:t>2)</w:t>
      </w:r>
      <w:r>
        <w:rPr>
          <w:rFonts w:ascii="FangSong" w:eastAsia="FangSong" w:hAnsi="FangSong" w:cs="FangSong"/>
          <w:spacing w:val="23"/>
          <w:sz w:val="24"/>
          <w:szCs w:val="24"/>
        </w:rPr>
        <w:t xml:space="preserve"> </w:t>
      </w:r>
      <w:r>
        <w:rPr>
          <w:rFonts w:ascii="FangSong" w:eastAsia="FangSong" w:hAnsi="FangSong" w:cs="FangSong"/>
          <w:spacing w:val="-8"/>
          <w:sz w:val="24"/>
          <w:szCs w:val="24"/>
        </w:rPr>
        <w:t>变更状态。</w:t>
      </w:r>
    </w:p>
    <w:p>
      <w:pPr>
        <w:pStyle w:val="BodyText"/>
        <w:spacing w:line="409" w:lineRule="auto"/>
      </w:pPr>
    </w:p>
    <w:p>
      <w:pPr>
        <w:spacing w:before="92" w:line="232" w:lineRule="auto"/>
        <w:ind w:left="35"/>
        <w:outlineLvl w:val="2"/>
        <w:rPr>
          <w:rFonts w:ascii="FangSong" w:eastAsia="FangSong" w:hAnsi="FangSong" w:cs="FangSong"/>
          <w:sz w:val="28"/>
          <w:szCs w:val="28"/>
        </w:rPr>
      </w:pPr>
      <w:bookmarkStart w:id="30" w:name="bookmark29"/>
      <w:bookmarkEnd w:id="30"/>
      <w:r>
        <w:rPr>
          <w:rFonts w:ascii="Times New Roman" w:eastAsia="Times New Roman" w:hAnsi="Times New Roman" w:cs="Times New Roman"/>
          <w:b/>
          <w:bCs/>
          <w:spacing w:val="-4"/>
          <w:sz w:val="28"/>
          <w:szCs w:val="28"/>
        </w:rPr>
        <w:t>4.5.2.</w:t>
      </w:r>
      <w:r>
        <w:rPr>
          <w:rFonts w:ascii="Times New Roman" w:eastAsia="Times New Roman" w:hAnsi="Times New Roman" w:cs="Times New Roman"/>
          <w:b/>
          <w:bCs/>
          <w:spacing w:val="34"/>
          <w:sz w:val="28"/>
          <w:szCs w:val="28"/>
        </w:rPr>
        <w:t xml:space="preserve"> </w:t>
      </w:r>
      <w:r>
        <w:rPr>
          <w:rFonts w:ascii="FangSong" w:eastAsia="FangSong" w:hAnsi="FangSong" w:cs="FangSong"/>
          <w:b/>
          <w:bCs/>
          <w:spacing w:val="-4"/>
          <w:sz w:val="28"/>
          <w:szCs w:val="28"/>
        </w:rPr>
        <w:t>变更评审</w:t>
      </w:r>
    </w:p>
    <w:p>
      <w:pPr>
        <w:pStyle w:val="BodyText"/>
        <w:spacing w:line="391" w:lineRule="auto"/>
      </w:pPr>
    </w:p>
    <w:p>
      <w:pPr>
        <w:spacing w:before="79" w:line="360" w:lineRule="auto"/>
        <w:ind w:left="526" w:right="266" w:firstLine="5"/>
        <w:rPr>
          <w:rFonts w:ascii="FangSong" w:eastAsia="FangSong" w:hAnsi="FangSong" w:cs="FangSong"/>
          <w:sz w:val="24"/>
          <w:szCs w:val="24"/>
        </w:rPr>
      </w:pPr>
      <w:r>
        <w:rPr>
          <w:rFonts w:ascii="FangSong" w:eastAsia="FangSong" w:hAnsi="FangSong" w:cs="FangSong"/>
          <w:spacing w:val="-2"/>
          <w:sz w:val="24"/>
          <w:szCs w:val="24"/>
        </w:rPr>
        <w:t>变更评审主要对变更的变更流程、变更风险、变更经验进行总结和分析。</w:t>
      </w:r>
      <w:r>
        <w:rPr>
          <w:rFonts w:ascii="FangSong" w:eastAsia="FangSong" w:hAnsi="FangSong" w:cs="FangSong"/>
          <w:spacing w:val="-2"/>
          <w:sz w:val="24"/>
          <w:szCs w:val="24"/>
        </w:rPr>
        <w:t>对于预授权变更、一般变更和紧急变更，定期进行抽样评审。</w:t>
      </w:r>
    </w:p>
    <w:p>
      <w:pPr>
        <w:spacing w:line="360" w:lineRule="auto"/>
        <w:ind w:left="46" w:right="113" w:firstLine="479"/>
        <w:rPr>
          <w:rFonts w:ascii="FangSong" w:eastAsia="FangSong" w:hAnsi="FangSong" w:cs="FangSong"/>
          <w:sz w:val="24"/>
          <w:szCs w:val="24"/>
        </w:rPr>
      </w:pPr>
      <w:r>
        <w:rPr>
          <w:rFonts w:ascii="FangSong" w:eastAsia="FangSong" w:hAnsi="FangSong" w:cs="FangSong"/>
          <w:spacing w:val="-2"/>
          <w:sz w:val="24"/>
          <w:szCs w:val="24"/>
        </w:rPr>
        <w:t>对于重大变更，在变更实施后</w:t>
      </w:r>
      <w:r>
        <w:rPr>
          <w:rFonts w:ascii="FangSong" w:eastAsia="FangSong" w:hAnsi="FangSong" w:cs="FangSong"/>
          <w:spacing w:val="-32"/>
          <w:sz w:val="24"/>
          <w:szCs w:val="24"/>
        </w:rPr>
        <w:t xml:space="preserve"> </w:t>
      </w:r>
      <w:r>
        <w:rPr>
          <w:rFonts w:ascii="FangSong" w:eastAsia="FangSong" w:hAnsi="FangSong" w:cs="FangSong"/>
          <w:spacing w:val="-2"/>
          <w:sz w:val="24"/>
          <w:szCs w:val="24"/>
        </w:rPr>
        <w:t>10</w:t>
      </w:r>
      <w:r>
        <w:rPr>
          <w:rFonts w:ascii="FangSong" w:eastAsia="FangSong" w:hAnsi="FangSong" w:cs="FangSong"/>
          <w:spacing w:val="-43"/>
          <w:sz w:val="24"/>
          <w:szCs w:val="24"/>
        </w:rPr>
        <w:t xml:space="preserve"> </w:t>
      </w:r>
      <w:r>
        <w:rPr>
          <w:rFonts w:ascii="FangSong" w:eastAsia="FangSong" w:hAnsi="FangSong" w:cs="FangSong"/>
          <w:spacing w:val="-2"/>
          <w:sz w:val="24"/>
          <w:szCs w:val="24"/>
        </w:rPr>
        <w:t>天内（或根据与客户的约</w:t>
      </w:r>
      <w:r>
        <w:rPr>
          <w:rFonts w:ascii="FangSong" w:eastAsia="FangSong" w:hAnsi="FangSong" w:cs="FangSong"/>
          <w:spacing w:val="-3"/>
          <w:sz w:val="24"/>
          <w:szCs w:val="24"/>
        </w:rPr>
        <w:t>定</w:t>
      </w:r>
      <w:r>
        <w:rPr>
          <w:rFonts w:ascii="FangSong" w:eastAsia="FangSong" w:hAnsi="FangSong" w:cs="FangSong"/>
          <w:spacing w:val="2"/>
          <w:sz w:val="24"/>
          <w:szCs w:val="24"/>
        </w:rPr>
        <w:t>），</w:t>
      </w:r>
      <w:r>
        <w:rPr>
          <w:rFonts w:ascii="FangSong" w:eastAsia="FangSong" w:hAnsi="FangSong" w:cs="FangSong"/>
          <w:spacing w:val="-3"/>
          <w:sz w:val="24"/>
          <w:szCs w:val="24"/>
        </w:rPr>
        <w:t>由变更经</w:t>
      </w:r>
      <w:r>
        <w:rPr>
          <w:rFonts w:ascii="FangSong" w:eastAsia="FangSong" w:hAnsi="FangSong" w:cs="FangSong"/>
          <w:spacing w:val="-5"/>
          <w:sz w:val="24"/>
          <w:szCs w:val="24"/>
        </w:rPr>
        <w:t>理组织变更后的评审。</w:t>
      </w:r>
    </w:p>
    <w:p>
      <w:pPr>
        <w:spacing w:line="217" w:lineRule="auto"/>
        <w:ind w:left="532"/>
        <w:rPr>
          <w:rFonts w:ascii="FangSong" w:eastAsia="FangSong" w:hAnsi="FangSong" w:cs="FangSong"/>
          <w:sz w:val="24"/>
          <w:szCs w:val="24"/>
        </w:rPr>
      </w:pPr>
      <w:r>
        <w:rPr>
          <w:rFonts w:ascii="FangSong" w:eastAsia="FangSong" w:hAnsi="FangSong" w:cs="FangSong"/>
          <w:spacing w:val="-3"/>
          <w:sz w:val="24"/>
          <w:szCs w:val="24"/>
        </w:rPr>
        <w:t>变更经理要组织变更相关人员定期审查预授权列表。</w:t>
      </w:r>
    </w:p>
    <w:p>
      <w:pPr>
        <w:spacing w:before="186" w:line="217" w:lineRule="auto"/>
        <w:ind w:left="532"/>
        <w:rPr>
          <w:rFonts w:ascii="FangSong" w:eastAsia="FangSong" w:hAnsi="FangSong" w:cs="FangSong"/>
          <w:sz w:val="24"/>
          <w:szCs w:val="24"/>
        </w:rPr>
      </w:pPr>
      <w:r>
        <w:rPr>
          <w:rFonts w:ascii="FangSong" w:eastAsia="FangSong" w:hAnsi="FangSong" w:cs="FangSong"/>
          <w:spacing w:val="-5"/>
          <w:sz w:val="24"/>
          <w:szCs w:val="24"/>
        </w:rPr>
        <w:t>变更评审阶段应记录或更新的信息包括：</w:t>
      </w:r>
    </w:p>
    <w:p>
      <w:pPr>
        <w:spacing w:before="186" w:line="218" w:lineRule="auto"/>
        <w:ind w:left="534"/>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26"/>
          <w:sz w:val="24"/>
          <w:szCs w:val="24"/>
        </w:rPr>
        <w:t xml:space="preserve"> </w:t>
      </w:r>
      <w:r>
        <w:rPr>
          <w:rFonts w:ascii="FangSong" w:eastAsia="FangSong" w:hAnsi="FangSong" w:cs="FangSong"/>
          <w:spacing w:val="-13"/>
          <w:sz w:val="24"/>
          <w:szCs w:val="24"/>
        </w:rPr>
        <w:t>变更状态；</w:t>
      </w:r>
    </w:p>
    <w:p>
      <w:pPr>
        <w:spacing w:before="185" w:line="218" w:lineRule="auto"/>
        <w:ind w:left="520"/>
        <w:rPr>
          <w:rFonts w:ascii="FangSong" w:eastAsia="FangSong" w:hAnsi="FangSong" w:cs="FangSong"/>
          <w:sz w:val="24"/>
          <w:szCs w:val="24"/>
        </w:rPr>
      </w:pPr>
      <w:r>
        <w:rPr>
          <w:rFonts w:ascii="FangSong" w:eastAsia="FangSong" w:hAnsi="FangSong" w:cs="FangSong"/>
          <w:spacing w:val="-11"/>
          <w:sz w:val="24"/>
          <w:szCs w:val="24"/>
        </w:rPr>
        <w:t>2)</w:t>
      </w:r>
      <w:r>
        <w:rPr>
          <w:rFonts w:ascii="FangSong" w:eastAsia="FangSong" w:hAnsi="FangSong" w:cs="FangSong"/>
          <w:spacing w:val="18"/>
          <w:sz w:val="24"/>
          <w:szCs w:val="24"/>
        </w:rPr>
        <w:t xml:space="preserve"> </w:t>
      </w:r>
      <w:r>
        <w:rPr>
          <w:rFonts w:ascii="FangSong" w:eastAsia="FangSong" w:hAnsi="FangSong" w:cs="FangSong"/>
          <w:spacing w:val="-11"/>
          <w:sz w:val="24"/>
          <w:szCs w:val="24"/>
        </w:rPr>
        <w:t>处理人；</w:t>
      </w:r>
    </w:p>
    <w:p>
      <w:pPr>
        <w:spacing w:before="184" w:line="218" w:lineRule="auto"/>
        <w:ind w:left="521"/>
        <w:rPr>
          <w:rFonts w:ascii="FangSong" w:eastAsia="FangSong" w:hAnsi="FangSong" w:cs="FangSong"/>
          <w:sz w:val="24"/>
          <w:szCs w:val="24"/>
        </w:rPr>
      </w:pPr>
      <w:r>
        <w:rPr>
          <w:rFonts w:ascii="FangSong" w:eastAsia="FangSong" w:hAnsi="FangSong" w:cs="FangSong"/>
          <w:spacing w:val="-10"/>
          <w:sz w:val="24"/>
          <w:szCs w:val="24"/>
        </w:rPr>
        <w:t>3)</w:t>
      </w:r>
      <w:r>
        <w:rPr>
          <w:rFonts w:ascii="FangSong" w:eastAsia="FangSong" w:hAnsi="FangSong" w:cs="FangSong"/>
          <w:spacing w:val="17"/>
          <w:sz w:val="24"/>
          <w:szCs w:val="24"/>
        </w:rPr>
        <w:t xml:space="preserve"> </w:t>
      </w:r>
      <w:r>
        <w:rPr>
          <w:rFonts w:ascii="FangSong" w:eastAsia="FangSong" w:hAnsi="FangSong" w:cs="FangSong"/>
          <w:spacing w:val="-10"/>
          <w:sz w:val="24"/>
          <w:szCs w:val="24"/>
        </w:rPr>
        <w:t>处理时间；</w:t>
      </w:r>
    </w:p>
    <w:p>
      <w:pPr>
        <w:spacing w:before="185" w:line="218" w:lineRule="auto"/>
        <w:ind w:left="516"/>
        <w:rPr>
          <w:rFonts w:ascii="FangSong" w:eastAsia="FangSong" w:hAnsi="FangSong" w:cs="FangSong"/>
          <w:sz w:val="24"/>
          <w:szCs w:val="24"/>
        </w:rPr>
      </w:pPr>
      <w:r>
        <w:rPr>
          <w:rFonts w:ascii="FangSong" w:eastAsia="FangSong" w:hAnsi="FangSong" w:cs="FangSong"/>
          <w:spacing w:val="-7"/>
          <w:sz w:val="24"/>
          <w:szCs w:val="24"/>
        </w:rPr>
        <w:t>4)</w:t>
      </w:r>
      <w:r>
        <w:rPr>
          <w:rFonts w:ascii="FangSong" w:eastAsia="FangSong" w:hAnsi="FangSong" w:cs="FangSong"/>
          <w:spacing w:val="18"/>
          <w:sz w:val="24"/>
          <w:szCs w:val="24"/>
        </w:rPr>
        <w:t xml:space="preserve"> </w:t>
      </w:r>
      <w:r>
        <w:rPr>
          <w:rFonts w:ascii="FangSong" w:eastAsia="FangSong" w:hAnsi="FangSong" w:cs="FangSong"/>
          <w:spacing w:val="-7"/>
          <w:sz w:val="24"/>
          <w:szCs w:val="24"/>
        </w:rPr>
        <w:t>评审意见。</w:t>
      </w:r>
    </w:p>
    <w:p>
      <w:pPr>
        <w:pStyle w:val="BodyText"/>
        <w:spacing w:line="410" w:lineRule="auto"/>
      </w:pPr>
    </w:p>
    <w:p>
      <w:pPr>
        <w:spacing w:before="92" w:line="232" w:lineRule="auto"/>
        <w:ind w:left="35"/>
        <w:outlineLvl w:val="2"/>
        <w:rPr>
          <w:rFonts w:ascii="FangSong" w:eastAsia="FangSong" w:hAnsi="FangSong" w:cs="FangSong"/>
          <w:sz w:val="28"/>
          <w:szCs w:val="28"/>
        </w:rPr>
      </w:pPr>
      <w:bookmarkStart w:id="31" w:name="bookmark30"/>
      <w:bookmarkEnd w:id="31"/>
      <w:r>
        <w:rPr>
          <w:rFonts w:ascii="Times New Roman" w:eastAsia="Times New Roman" w:hAnsi="Times New Roman" w:cs="Times New Roman"/>
          <w:b/>
          <w:bCs/>
          <w:spacing w:val="-4"/>
          <w:sz w:val="28"/>
          <w:szCs w:val="28"/>
        </w:rPr>
        <w:t>4.5.3.</w:t>
      </w:r>
      <w:r>
        <w:rPr>
          <w:rFonts w:ascii="Times New Roman" w:eastAsia="Times New Roman" w:hAnsi="Times New Roman" w:cs="Times New Roman"/>
          <w:b/>
          <w:bCs/>
          <w:spacing w:val="40"/>
          <w:sz w:val="28"/>
          <w:szCs w:val="28"/>
        </w:rPr>
        <w:t xml:space="preserve"> </w:t>
      </w:r>
      <w:r>
        <w:rPr>
          <w:rFonts w:ascii="FangSong" w:eastAsia="FangSong" w:hAnsi="FangSong" w:cs="FangSong"/>
          <w:b/>
          <w:bCs/>
          <w:spacing w:val="-4"/>
          <w:sz w:val="28"/>
          <w:szCs w:val="28"/>
        </w:rPr>
        <w:t>关闭</w:t>
      </w:r>
    </w:p>
    <w:p>
      <w:pPr>
        <w:pStyle w:val="BodyText"/>
        <w:spacing w:line="390" w:lineRule="auto"/>
      </w:pPr>
    </w:p>
    <w:p>
      <w:pPr>
        <w:spacing w:before="79" w:line="360" w:lineRule="auto"/>
        <w:ind w:left="44" w:firstLine="484"/>
        <w:jc w:val="both"/>
        <w:rPr>
          <w:rFonts w:ascii="FangSong" w:eastAsia="FangSong" w:hAnsi="FangSong" w:cs="FangSong"/>
          <w:sz w:val="24"/>
          <w:szCs w:val="24"/>
        </w:rPr>
      </w:pPr>
      <w:r>
        <w:rPr>
          <w:rFonts w:ascii="FangSong" w:eastAsia="FangSong" w:hAnsi="FangSong" w:cs="FangSong"/>
          <w:spacing w:val="-8"/>
          <w:sz w:val="24"/>
          <w:szCs w:val="24"/>
        </w:rPr>
        <w:t>统一由变更经理来关闭变更。对于重大变更，在关闭时应有完整的变更报告。</w:t>
      </w:r>
      <w:r>
        <w:rPr>
          <w:rFonts w:ascii="FangSong" w:eastAsia="FangSong" w:hAnsi="FangSong" w:cs="FangSong"/>
          <w:spacing w:val="-3"/>
          <w:sz w:val="24"/>
          <w:szCs w:val="24"/>
        </w:rPr>
        <w:t>对于非重大变更，变更经理判断是否需要编写变更报告。变更</w:t>
      </w:r>
      <w:r>
        <w:rPr>
          <w:rFonts w:ascii="FangSong" w:eastAsia="FangSong" w:hAnsi="FangSong" w:cs="FangSong"/>
          <w:spacing w:val="-4"/>
          <w:sz w:val="24"/>
          <w:szCs w:val="24"/>
        </w:rPr>
        <w:t>报告模板可参看本</w:t>
      </w:r>
      <w:r>
        <w:rPr>
          <w:rFonts w:ascii="FangSong" w:eastAsia="FangSong" w:hAnsi="FangSong" w:cs="FangSong"/>
          <w:spacing w:val="-6"/>
          <w:sz w:val="24"/>
          <w:szCs w:val="24"/>
        </w:rPr>
        <w:t>文档的附件部分。</w:t>
      </w:r>
    </w:p>
    <w:p>
      <w:pPr>
        <w:spacing w:before="2" w:line="359" w:lineRule="auto"/>
        <w:ind w:left="46" w:right="43" w:firstLine="477"/>
        <w:rPr>
          <w:rFonts w:ascii="FangSong" w:eastAsia="FangSong" w:hAnsi="FangSong" w:cs="FangSong"/>
          <w:sz w:val="24"/>
          <w:szCs w:val="24"/>
        </w:rPr>
      </w:pPr>
      <w:r>
        <w:rPr>
          <w:rFonts w:ascii="FangSong" w:eastAsia="FangSong" w:hAnsi="FangSong" w:cs="FangSong"/>
          <w:spacing w:val="-2"/>
          <w:sz w:val="24"/>
          <w:szCs w:val="24"/>
        </w:rPr>
        <w:t>针对于变更发布是否成功，我们会根据变更发布规模的大小确定监控周期，</w:t>
      </w:r>
      <w:r>
        <w:rPr>
          <w:rFonts w:ascii="FangSong" w:eastAsia="FangSong" w:hAnsi="FangSong" w:cs="FangSong"/>
          <w:spacing w:val="-2"/>
          <w:sz w:val="24"/>
          <w:szCs w:val="24"/>
        </w:rPr>
        <w:t>在周期范围内没有出现问题的，则视为变更发布成功。</w:t>
      </w:r>
    </w:p>
    <w:p>
      <w:pPr>
        <w:spacing w:before="1" w:line="217" w:lineRule="auto"/>
        <w:ind w:left="531"/>
        <w:rPr>
          <w:rFonts w:ascii="FangSong" w:eastAsia="FangSong" w:hAnsi="FangSong" w:cs="FangSong"/>
          <w:sz w:val="24"/>
          <w:szCs w:val="24"/>
        </w:rPr>
      </w:pPr>
      <w:r>
        <w:rPr>
          <w:rFonts w:ascii="FangSong" w:eastAsia="FangSong" w:hAnsi="FangSong" w:cs="FangSong"/>
          <w:spacing w:val="-5"/>
          <w:sz w:val="24"/>
          <w:szCs w:val="24"/>
        </w:rPr>
        <w:t>关闭阶段应记录或更新的信息包括：</w:t>
      </w:r>
    </w:p>
    <w:p>
      <w:pPr>
        <w:spacing w:before="185" w:line="218" w:lineRule="auto"/>
        <w:ind w:left="534"/>
        <w:rPr>
          <w:rFonts w:ascii="FangSong" w:eastAsia="FangSong" w:hAnsi="FangSong" w:cs="FangSong"/>
          <w:sz w:val="24"/>
          <w:szCs w:val="24"/>
        </w:rPr>
      </w:pPr>
      <w:r>
        <w:rPr>
          <w:rFonts w:ascii="FangSong" w:eastAsia="FangSong" w:hAnsi="FangSong" w:cs="FangSong"/>
          <w:spacing w:val="-13"/>
          <w:sz w:val="24"/>
          <w:szCs w:val="24"/>
        </w:rPr>
        <w:t>1)</w:t>
      </w:r>
      <w:r>
        <w:rPr>
          <w:rFonts w:ascii="FangSong" w:eastAsia="FangSong" w:hAnsi="FangSong" w:cs="FangSong"/>
          <w:spacing w:val="26"/>
          <w:sz w:val="24"/>
          <w:szCs w:val="24"/>
        </w:rPr>
        <w:t xml:space="preserve"> </w:t>
      </w:r>
      <w:r>
        <w:rPr>
          <w:rFonts w:ascii="FangSong" w:eastAsia="FangSong" w:hAnsi="FangSong" w:cs="FangSong"/>
          <w:spacing w:val="-13"/>
          <w:sz w:val="24"/>
          <w:szCs w:val="24"/>
        </w:rPr>
        <w:t>变更状态；</w:t>
      </w:r>
    </w:p>
    <w:p>
      <w:pPr>
        <w:spacing w:before="185" w:line="218" w:lineRule="auto"/>
        <w:ind w:left="520"/>
        <w:rPr>
          <w:rFonts w:ascii="FangSong" w:eastAsia="FangSong" w:hAnsi="FangSong" w:cs="FangSong"/>
          <w:sz w:val="24"/>
          <w:szCs w:val="24"/>
        </w:rPr>
      </w:pPr>
      <w:r>
        <w:rPr>
          <w:rFonts w:ascii="FangSong" w:eastAsia="FangSong" w:hAnsi="FangSong" w:cs="FangSong"/>
          <w:spacing w:val="-10"/>
          <w:sz w:val="24"/>
          <w:szCs w:val="24"/>
        </w:rPr>
        <w:t>2)</w:t>
      </w:r>
      <w:r>
        <w:rPr>
          <w:rFonts w:ascii="FangSong" w:eastAsia="FangSong" w:hAnsi="FangSong" w:cs="FangSong"/>
          <w:spacing w:val="21"/>
          <w:sz w:val="24"/>
          <w:szCs w:val="24"/>
        </w:rPr>
        <w:t xml:space="preserve"> </w:t>
      </w:r>
      <w:r>
        <w:rPr>
          <w:rFonts w:ascii="FangSong" w:eastAsia="FangSong" w:hAnsi="FangSong" w:cs="FangSong"/>
          <w:spacing w:val="-10"/>
          <w:sz w:val="24"/>
          <w:szCs w:val="24"/>
        </w:rPr>
        <w:t>处理人；</w:t>
      </w:r>
    </w:p>
    <w:p>
      <w:pPr>
        <w:spacing w:line="218" w:lineRule="auto"/>
        <w:rPr>
          <w:rFonts w:ascii="FangSong" w:eastAsia="FangSong" w:hAnsi="FangSong" w:cs="FangSong"/>
          <w:sz w:val="24"/>
          <w:szCs w:val="24"/>
        </w:rPr>
        <w:sectPr>
          <w:headerReference w:type="default" r:id="rId36"/>
          <w:footerReference w:type="default" r:id="rId37"/>
          <w:pgSz w:w="11907" w:h="16839"/>
          <w:pgMar w:top="1916" w:right="1711" w:bottom="2123" w:left="1771" w:header="805" w:footer="1165" w:gutter="0"/>
          <w:cols w:space="720"/>
        </w:sectPr>
      </w:pPr>
    </w:p>
    <w:p>
      <w:pPr>
        <w:spacing w:before="67" w:line="218" w:lineRule="auto"/>
        <w:ind w:left="521"/>
        <w:rPr>
          <w:rFonts w:ascii="FangSong" w:eastAsia="FangSong" w:hAnsi="FangSong" w:cs="FangSong"/>
          <w:sz w:val="24"/>
          <w:szCs w:val="24"/>
        </w:rPr>
      </w:pPr>
      <w:r>
        <w:rPr>
          <w:rFonts w:ascii="FangSong" w:eastAsia="FangSong" w:hAnsi="FangSong" w:cs="FangSong"/>
          <w:spacing w:val="-10"/>
          <w:sz w:val="24"/>
          <w:szCs w:val="24"/>
        </w:rPr>
        <w:t>3)</w:t>
      </w:r>
      <w:r>
        <w:rPr>
          <w:rFonts w:ascii="FangSong" w:eastAsia="FangSong" w:hAnsi="FangSong" w:cs="FangSong"/>
          <w:spacing w:val="17"/>
          <w:sz w:val="24"/>
          <w:szCs w:val="24"/>
        </w:rPr>
        <w:t xml:space="preserve"> </w:t>
      </w:r>
      <w:r>
        <w:rPr>
          <w:rFonts w:ascii="FangSong" w:eastAsia="FangSong" w:hAnsi="FangSong" w:cs="FangSong"/>
          <w:spacing w:val="-10"/>
          <w:sz w:val="24"/>
          <w:szCs w:val="24"/>
        </w:rPr>
        <w:t>处理时间；</w:t>
      </w:r>
    </w:p>
    <w:p>
      <w:pPr>
        <w:spacing w:before="184" w:line="217" w:lineRule="auto"/>
        <w:ind w:left="516"/>
        <w:rPr>
          <w:rFonts w:ascii="FangSong" w:eastAsia="FangSong" w:hAnsi="FangSong" w:cs="FangSong"/>
          <w:sz w:val="24"/>
          <w:szCs w:val="24"/>
        </w:rPr>
      </w:pPr>
      <w:r>
        <w:rPr>
          <w:rFonts w:ascii="FangSong" w:eastAsia="FangSong" w:hAnsi="FangSong" w:cs="FangSong"/>
          <w:spacing w:val="-8"/>
          <w:sz w:val="24"/>
          <w:szCs w:val="24"/>
        </w:rPr>
        <w:t>4)</w:t>
      </w:r>
      <w:r>
        <w:rPr>
          <w:rFonts w:ascii="FangSong" w:eastAsia="FangSong" w:hAnsi="FangSong" w:cs="FangSong"/>
          <w:spacing w:val="26"/>
          <w:sz w:val="24"/>
          <w:szCs w:val="24"/>
        </w:rPr>
        <w:t xml:space="preserve"> </w:t>
      </w:r>
      <w:r>
        <w:rPr>
          <w:rFonts w:ascii="FangSong" w:eastAsia="FangSong" w:hAnsi="FangSong" w:cs="FangSong"/>
          <w:spacing w:val="-8"/>
          <w:sz w:val="24"/>
          <w:szCs w:val="24"/>
        </w:rPr>
        <w:t>关闭代码。</w:t>
      </w:r>
    </w:p>
    <w:p>
      <w:pPr>
        <w:pStyle w:val="BodyText"/>
        <w:spacing w:line="414" w:lineRule="auto"/>
      </w:pPr>
    </w:p>
    <w:p>
      <w:pPr>
        <w:spacing w:before="100" w:line="224" w:lineRule="auto"/>
        <w:ind w:left="49"/>
        <w:outlineLvl w:val="0"/>
        <w:rPr>
          <w:rFonts w:ascii="SimHei" w:eastAsia="SimHei" w:hAnsi="SimHei" w:cs="SimHei"/>
          <w:sz w:val="31"/>
          <w:szCs w:val="31"/>
        </w:rPr>
      </w:pPr>
      <w:bookmarkStart w:id="32" w:name="bookmark31"/>
      <w:bookmarkEnd w:id="32"/>
      <w:r>
        <w:rPr>
          <w:rFonts w:ascii="SimHei" w:eastAsia="SimHei" w:hAnsi="SimHei" w:cs="SimHei"/>
          <w:spacing w:val="4"/>
          <w:sz w:val="31"/>
          <w:szCs w:val="31"/>
        </w:rPr>
        <w:t>五</w:t>
      </w:r>
      <w:r>
        <w:rPr>
          <w:rFonts w:ascii="Times New Roman" w:eastAsia="Times New Roman" w:hAnsi="Times New Roman" w:cs="Times New Roman"/>
          <w:spacing w:val="4"/>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4"/>
          <w:sz w:val="31"/>
          <w:szCs w:val="31"/>
        </w:rPr>
        <w:t>变更级别定义</w:t>
      </w:r>
    </w:p>
    <w:p>
      <w:pPr>
        <w:spacing w:before="84"/>
      </w:pPr>
    </w:p>
    <w:tbl>
      <w:tblPr>
        <w:tblStyle w:val="TableNormal"/>
        <w:tblW w:w="7369" w:type="dxa"/>
        <w:tblInd w:w="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82"/>
        <w:gridCol w:w="4785"/>
        <w:gridCol w:w="1302"/>
      </w:tblGrid>
      <w:tr>
        <w:tblPrEx>
          <w:tblW w:w="7369" w:type="dxa"/>
          <w:tblInd w:w="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Ex>
        <w:trPr>
          <w:trHeight w:val="402"/>
        </w:trPr>
        <w:tc>
          <w:tcPr>
            <w:tcW w:w="1282" w:type="dxa"/>
            <w:shd w:val="clear" w:color="auto" w:fill="33CCCC"/>
          </w:tcPr>
          <w:p>
            <w:pPr>
              <w:spacing w:before="81" w:line="219" w:lineRule="auto"/>
              <w:ind w:left="128"/>
              <w:rPr>
                <w:rFonts w:ascii="FangSong" w:eastAsia="FangSong" w:hAnsi="FangSong" w:cs="FangSong"/>
                <w:sz w:val="24"/>
                <w:szCs w:val="24"/>
              </w:rPr>
            </w:pPr>
            <w:r>
              <w:rPr>
                <w:rFonts w:ascii="FangSong" w:eastAsia="FangSong" w:hAnsi="FangSong" w:cs="FangSong"/>
                <w:b/>
                <w:bCs/>
                <w:spacing w:val="-8"/>
                <w:sz w:val="24"/>
                <w:szCs w:val="24"/>
              </w:rPr>
              <w:t>变更级别</w:t>
            </w:r>
          </w:p>
        </w:tc>
        <w:tc>
          <w:tcPr>
            <w:tcW w:w="4785" w:type="dxa"/>
            <w:shd w:val="clear" w:color="auto" w:fill="33CCCC"/>
          </w:tcPr>
          <w:p>
            <w:pPr>
              <w:spacing w:before="81" w:line="222" w:lineRule="auto"/>
              <w:ind w:left="603"/>
              <w:rPr>
                <w:rFonts w:ascii="FangSong" w:eastAsia="FangSong" w:hAnsi="FangSong" w:cs="FangSong"/>
                <w:sz w:val="24"/>
                <w:szCs w:val="24"/>
              </w:rPr>
            </w:pPr>
            <w:r>
              <w:rPr>
                <w:rFonts w:ascii="FangSong" w:eastAsia="FangSong" w:hAnsi="FangSong" w:cs="FangSong"/>
                <w:b/>
                <w:bCs/>
                <w:spacing w:val="-8"/>
                <w:sz w:val="24"/>
                <w:szCs w:val="24"/>
              </w:rPr>
              <w:t>定义</w:t>
            </w:r>
          </w:p>
        </w:tc>
        <w:tc>
          <w:tcPr>
            <w:tcW w:w="1302" w:type="dxa"/>
            <w:shd w:val="clear" w:color="auto" w:fill="33CCCC"/>
          </w:tcPr>
          <w:p>
            <w:pPr>
              <w:spacing w:before="80" w:line="217" w:lineRule="auto"/>
              <w:ind w:left="1"/>
              <w:rPr>
                <w:rFonts w:ascii="FangSong" w:eastAsia="FangSong" w:hAnsi="FangSong" w:cs="FangSong"/>
                <w:sz w:val="24"/>
                <w:szCs w:val="24"/>
              </w:rPr>
            </w:pPr>
            <w:r>
              <w:rPr>
                <w:rFonts w:ascii="FangSong" w:eastAsia="FangSong" w:hAnsi="FangSong" w:cs="FangSong"/>
                <w:b/>
                <w:bCs/>
                <w:spacing w:val="-9"/>
                <w:sz w:val="24"/>
                <w:szCs w:val="24"/>
              </w:rPr>
              <w:t>判断人</w:t>
            </w:r>
          </w:p>
        </w:tc>
      </w:tr>
      <w:tr>
        <w:tblPrEx>
          <w:tblW w:w="7369" w:type="dxa"/>
          <w:tblInd w:w="496" w:type="dxa"/>
          <w:tblLayout w:type="fixed"/>
        </w:tblPrEx>
        <w:trPr>
          <w:trHeight w:val="1251"/>
        </w:trPr>
        <w:tc>
          <w:tcPr>
            <w:tcW w:w="1282" w:type="dxa"/>
          </w:tcPr>
          <w:p>
            <w:pPr>
              <w:spacing w:before="72" w:line="218" w:lineRule="auto"/>
              <w:ind w:left="120"/>
              <w:rPr>
                <w:rFonts w:ascii="FangSong" w:eastAsia="FangSong" w:hAnsi="FangSong" w:cs="FangSong"/>
                <w:sz w:val="24"/>
                <w:szCs w:val="24"/>
              </w:rPr>
            </w:pPr>
            <w:r>
              <w:rPr>
                <w:rFonts w:ascii="FangSong" w:eastAsia="FangSong" w:hAnsi="FangSong" w:cs="FangSong"/>
                <w:spacing w:val="-3"/>
                <w:sz w:val="24"/>
                <w:szCs w:val="24"/>
              </w:rPr>
              <w:t>标准变更</w:t>
            </w:r>
          </w:p>
        </w:tc>
        <w:tc>
          <w:tcPr>
            <w:tcW w:w="4785" w:type="dxa"/>
          </w:tcPr>
          <w:p>
            <w:pPr>
              <w:spacing w:before="34"/>
              <w:ind w:left="117" w:right="105" w:firstLine="478"/>
              <w:rPr>
                <w:rFonts w:ascii="FangSong" w:eastAsia="FangSong" w:hAnsi="FangSong" w:cs="FangSong"/>
                <w:sz w:val="24"/>
                <w:szCs w:val="24"/>
              </w:rPr>
            </w:pPr>
            <w:r>
              <w:rPr>
                <w:rFonts w:ascii="FangSong" w:eastAsia="FangSong" w:hAnsi="FangSong" w:cs="FangSong"/>
                <w:spacing w:val="-1"/>
                <w:sz w:val="24"/>
                <w:szCs w:val="24"/>
              </w:rPr>
              <w:t>指的是那些经常发生、有着基本固定流</w:t>
            </w:r>
            <w:r>
              <w:rPr>
                <w:rFonts w:ascii="FangSong" w:eastAsia="FangSong" w:hAnsi="FangSong" w:cs="FangSong"/>
                <w:spacing w:val="-3"/>
                <w:sz w:val="24"/>
                <w:szCs w:val="24"/>
              </w:rPr>
              <w:t>程、并已被授权可直接执行的变更。</w:t>
            </w:r>
          </w:p>
          <w:p>
            <w:pPr>
              <w:spacing w:before="2" w:line="223" w:lineRule="auto"/>
              <w:ind w:left="144" w:right="105" w:firstLine="459"/>
              <w:rPr>
                <w:rFonts w:ascii="FangSong" w:eastAsia="FangSong" w:hAnsi="FangSong" w:cs="FangSong"/>
                <w:sz w:val="24"/>
                <w:szCs w:val="24"/>
              </w:rPr>
            </w:pPr>
            <w:r>
              <w:rPr>
                <w:rFonts w:ascii="FangSong" w:eastAsia="FangSong" w:hAnsi="FangSong" w:cs="FangSong"/>
                <w:spacing w:val="-1"/>
                <w:sz w:val="24"/>
                <w:szCs w:val="24"/>
              </w:rPr>
              <w:t>变更类型与技术支持合同相关，如有合</w:t>
            </w:r>
            <w:r>
              <w:rPr>
                <w:rFonts w:ascii="FangSong" w:eastAsia="FangSong" w:hAnsi="FangSong" w:cs="FangSong"/>
                <w:spacing w:val="-6"/>
                <w:sz w:val="24"/>
                <w:szCs w:val="24"/>
              </w:rPr>
              <w:t>同定义，则以合同定义为准。</w:t>
            </w:r>
          </w:p>
        </w:tc>
        <w:tc>
          <w:tcPr>
            <w:tcW w:w="1302" w:type="dxa"/>
          </w:tcPr>
          <w:p>
            <w:pPr>
              <w:rPr>
                <w:rFonts w:ascii="Arial"/>
                <w:sz w:val="21"/>
              </w:rPr>
            </w:pPr>
          </w:p>
        </w:tc>
      </w:tr>
      <w:tr>
        <w:tblPrEx>
          <w:tblW w:w="7369" w:type="dxa"/>
          <w:tblInd w:w="496" w:type="dxa"/>
          <w:tblLayout w:type="fixed"/>
        </w:tblPrEx>
        <w:trPr>
          <w:trHeight w:val="1252"/>
        </w:trPr>
        <w:tc>
          <w:tcPr>
            <w:tcW w:w="1282" w:type="dxa"/>
          </w:tcPr>
          <w:p>
            <w:pPr>
              <w:spacing w:before="77" w:line="218" w:lineRule="auto"/>
              <w:ind w:left="134"/>
              <w:rPr>
                <w:rFonts w:ascii="FangSong" w:eastAsia="FangSong" w:hAnsi="FangSong" w:cs="FangSong"/>
                <w:sz w:val="24"/>
                <w:szCs w:val="24"/>
              </w:rPr>
            </w:pPr>
            <w:r>
              <w:rPr>
                <w:rFonts w:ascii="FangSong" w:eastAsia="FangSong" w:hAnsi="FangSong" w:cs="FangSong"/>
                <w:spacing w:val="-6"/>
                <w:sz w:val="24"/>
                <w:szCs w:val="24"/>
              </w:rPr>
              <w:t>常规变更</w:t>
            </w:r>
          </w:p>
        </w:tc>
        <w:tc>
          <w:tcPr>
            <w:tcW w:w="4785" w:type="dxa"/>
          </w:tcPr>
          <w:p>
            <w:pPr>
              <w:spacing w:before="40" w:line="231" w:lineRule="auto"/>
              <w:ind w:left="115" w:right="100" w:firstLine="481"/>
              <w:jc w:val="both"/>
              <w:rPr>
                <w:rFonts w:ascii="FangSong" w:eastAsia="FangSong" w:hAnsi="FangSong" w:cs="FangSong"/>
                <w:sz w:val="24"/>
                <w:szCs w:val="24"/>
              </w:rPr>
            </w:pPr>
            <w:r>
              <w:rPr>
                <w:rFonts w:ascii="FangSong" w:eastAsia="FangSong" w:hAnsi="FangSong" w:cs="FangSong"/>
                <w:spacing w:val="-1"/>
                <w:sz w:val="24"/>
                <w:szCs w:val="24"/>
              </w:rPr>
              <w:t>指涉及影响范围较小（不影响业务的运</w:t>
            </w:r>
            <w:r>
              <w:rPr>
                <w:rFonts w:ascii="FangSong" w:eastAsia="FangSong" w:hAnsi="FangSong" w:cs="FangSong"/>
                <w:spacing w:val="-14"/>
                <w:sz w:val="24"/>
                <w:szCs w:val="24"/>
              </w:rPr>
              <w:t>行）、紧急程度较低（不需要立即实施）、实</w:t>
            </w:r>
            <w:r>
              <w:rPr>
                <w:rFonts w:ascii="FangSong" w:eastAsia="FangSong" w:hAnsi="FangSong" w:cs="FangSong"/>
                <w:spacing w:val="-13"/>
                <w:sz w:val="24"/>
                <w:szCs w:val="24"/>
              </w:rPr>
              <w:t>施风险较小（不会带来重大后果）、实施较简</w:t>
            </w:r>
            <w:r>
              <w:rPr>
                <w:rFonts w:ascii="FangSong" w:eastAsia="FangSong" w:hAnsi="FangSong" w:cs="FangSong"/>
                <w:spacing w:val="-8"/>
                <w:sz w:val="24"/>
                <w:szCs w:val="24"/>
              </w:rPr>
              <w:t>单的变更。</w:t>
            </w:r>
          </w:p>
        </w:tc>
        <w:tc>
          <w:tcPr>
            <w:tcW w:w="1302" w:type="dxa"/>
          </w:tcPr>
          <w:p>
            <w:pPr>
              <w:spacing w:before="38" w:line="220" w:lineRule="auto"/>
              <w:ind w:left="5"/>
              <w:rPr>
                <w:rFonts w:ascii="FangSong" w:eastAsia="FangSong" w:hAnsi="FangSong" w:cs="FangSong"/>
                <w:sz w:val="24"/>
                <w:szCs w:val="24"/>
              </w:rPr>
            </w:pPr>
            <w:r>
              <w:rPr>
                <w:rFonts w:ascii="FangSong" w:eastAsia="FangSong" w:hAnsi="FangSong" w:cs="FangSong"/>
                <w:spacing w:val="-5"/>
                <w:sz w:val="24"/>
                <w:szCs w:val="24"/>
              </w:rPr>
              <w:t>变更经理</w:t>
            </w:r>
          </w:p>
        </w:tc>
      </w:tr>
      <w:tr>
        <w:tblPrEx>
          <w:tblW w:w="7369" w:type="dxa"/>
          <w:tblInd w:w="496" w:type="dxa"/>
          <w:tblLayout w:type="fixed"/>
        </w:tblPrEx>
        <w:trPr>
          <w:trHeight w:val="1251"/>
        </w:trPr>
        <w:tc>
          <w:tcPr>
            <w:tcW w:w="1282" w:type="dxa"/>
          </w:tcPr>
          <w:p>
            <w:pPr>
              <w:spacing w:before="76" w:line="220" w:lineRule="auto"/>
              <w:ind w:left="128"/>
              <w:rPr>
                <w:rFonts w:ascii="FangSong" w:eastAsia="FangSong" w:hAnsi="FangSong" w:cs="FangSong"/>
                <w:sz w:val="24"/>
                <w:szCs w:val="24"/>
              </w:rPr>
            </w:pPr>
            <w:r>
              <w:rPr>
                <w:rFonts w:ascii="FangSong" w:eastAsia="FangSong" w:hAnsi="FangSong" w:cs="FangSong"/>
                <w:spacing w:val="-5"/>
                <w:sz w:val="24"/>
                <w:szCs w:val="24"/>
              </w:rPr>
              <w:t>重大变更</w:t>
            </w:r>
          </w:p>
        </w:tc>
        <w:tc>
          <w:tcPr>
            <w:tcW w:w="4785" w:type="dxa"/>
          </w:tcPr>
          <w:p>
            <w:pPr>
              <w:spacing w:before="39" w:line="231" w:lineRule="auto"/>
              <w:ind w:left="116" w:right="102" w:firstLine="479"/>
              <w:jc w:val="both"/>
              <w:rPr>
                <w:rFonts w:ascii="FangSong" w:eastAsia="FangSong" w:hAnsi="FangSong" w:cs="FangSong"/>
                <w:sz w:val="24"/>
                <w:szCs w:val="24"/>
              </w:rPr>
            </w:pPr>
            <w:r>
              <w:rPr>
                <w:rFonts w:ascii="FangSong" w:eastAsia="FangSong" w:hAnsi="FangSong" w:cs="FangSong"/>
                <w:spacing w:val="14"/>
                <w:sz w:val="24"/>
                <w:szCs w:val="24"/>
              </w:rPr>
              <w:t>指涉及影响范围较大（影响业务的运</w:t>
            </w:r>
            <w:r>
              <w:rPr>
                <w:rFonts w:ascii="FangSong" w:eastAsia="FangSong" w:hAnsi="FangSong" w:cs="FangSong"/>
                <w:spacing w:val="-13"/>
                <w:sz w:val="24"/>
                <w:szCs w:val="24"/>
              </w:rPr>
              <w:t>行）、紧急程度较高（需要在某个时间内完成</w:t>
            </w:r>
            <w:r>
              <w:rPr>
                <w:rFonts w:ascii="FangSong" w:eastAsia="FangSong" w:hAnsi="FangSong" w:cs="FangSong"/>
                <w:spacing w:val="-13"/>
                <w:sz w:val="24"/>
                <w:szCs w:val="24"/>
              </w:rPr>
              <w:t>实施）、实施风险较高（操作实施失误会导致</w:t>
            </w:r>
            <w:r>
              <w:rPr>
                <w:rFonts w:ascii="FangSong" w:eastAsia="FangSong" w:hAnsi="FangSong" w:cs="FangSong"/>
                <w:spacing w:val="-11"/>
                <w:sz w:val="24"/>
                <w:szCs w:val="24"/>
              </w:rPr>
              <w:t>较大影响）、实施较复杂的变更。</w:t>
            </w:r>
          </w:p>
        </w:tc>
        <w:tc>
          <w:tcPr>
            <w:tcW w:w="1302" w:type="dxa"/>
          </w:tcPr>
          <w:p>
            <w:pPr>
              <w:spacing w:before="77" w:line="220" w:lineRule="auto"/>
              <w:ind w:left="5"/>
              <w:rPr>
                <w:rFonts w:ascii="FangSong" w:eastAsia="FangSong" w:hAnsi="FangSong" w:cs="FangSong"/>
                <w:sz w:val="24"/>
                <w:szCs w:val="24"/>
              </w:rPr>
            </w:pPr>
            <w:r>
              <w:rPr>
                <w:rFonts w:ascii="FangSong" w:eastAsia="FangSong" w:hAnsi="FangSong" w:cs="FangSong"/>
                <w:spacing w:val="-5"/>
                <w:sz w:val="24"/>
                <w:szCs w:val="24"/>
              </w:rPr>
              <w:t>变更经理</w:t>
            </w:r>
          </w:p>
        </w:tc>
      </w:tr>
      <w:tr>
        <w:tblPrEx>
          <w:tblW w:w="7369" w:type="dxa"/>
          <w:tblInd w:w="496" w:type="dxa"/>
          <w:tblLayout w:type="fixed"/>
        </w:tblPrEx>
        <w:trPr>
          <w:trHeight w:val="1880"/>
        </w:trPr>
        <w:tc>
          <w:tcPr>
            <w:tcW w:w="1282" w:type="dxa"/>
          </w:tcPr>
          <w:p>
            <w:pPr>
              <w:spacing w:before="79" w:line="220" w:lineRule="auto"/>
              <w:ind w:left="127"/>
              <w:rPr>
                <w:rFonts w:ascii="FangSong" w:eastAsia="FangSong" w:hAnsi="FangSong" w:cs="FangSong"/>
                <w:sz w:val="24"/>
                <w:szCs w:val="24"/>
              </w:rPr>
            </w:pPr>
            <w:r>
              <w:rPr>
                <w:rFonts w:ascii="FangSong" w:eastAsia="FangSong" w:hAnsi="FangSong" w:cs="FangSong"/>
                <w:spacing w:val="-5"/>
                <w:sz w:val="24"/>
                <w:szCs w:val="24"/>
              </w:rPr>
              <w:t>紧急变更</w:t>
            </w:r>
          </w:p>
        </w:tc>
        <w:tc>
          <w:tcPr>
            <w:tcW w:w="4785" w:type="dxa"/>
          </w:tcPr>
          <w:p>
            <w:pPr>
              <w:spacing w:before="36" w:line="235" w:lineRule="auto"/>
              <w:ind w:left="109" w:right="103" w:firstLine="493"/>
              <w:jc w:val="both"/>
              <w:rPr>
                <w:rFonts w:ascii="FangSong" w:eastAsia="FangSong" w:hAnsi="FangSong" w:cs="FangSong"/>
                <w:sz w:val="24"/>
                <w:szCs w:val="24"/>
              </w:rPr>
            </w:pPr>
            <w:r>
              <w:rPr>
                <w:rFonts w:ascii="FangSong" w:eastAsia="FangSong" w:hAnsi="FangSong" w:cs="FangSong"/>
                <w:spacing w:val="-2"/>
                <w:sz w:val="24"/>
                <w:szCs w:val="24"/>
              </w:rPr>
              <w:t>紧急变更指的是如果不进行变更，会立</w:t>
            </w:r>
            <w:r>
              <w:rPr>
                <w:rFonts w:ascii="FangSong" w:eastAsia="FangSong" w:hAnsi="FangSong" w:cs="FangSong"/>
                <w:spacing w:val="-1"/>
                <w:sz w:val="24"/>
                <w:szCs w:val="24"/>
              </w:rPr>
              <w:t>即或正在严重影响业务运行、导致严重影响</w:t>
            </w:r>
            <w:r>
              <w:rPr>
                <w:rFonts w:ascii="FangSong" w:eastAsia="FangSong" w:hAnsi="FangSong" w:cs="FangSong"/>
                <w:spacing w:val="-2"/>
                <w:sz w:val="24"/>
                <w:szCs w:val="24"/>
              </w:rPr>
              <w:t>SLA</w:t>
            </w:r>
            <w:r>
              <w:rPr>
                <w:rFonts w:ascii="FangSong" w:eastAsia="FangSong" w:hAnsi="FangSong" w:cs="FangSong"/>
                <w:spacing w:val="41"/>
                <w:sz w:val="24"/>
                <w:szCs w:val="24"/>
              </w:rPr>
              <w:t xml:space="preserve"> </w:t>
            </w:r>
            <w:r>
              <w:rPr>
                <w:rFonts w:ascii="FangSong" w:eastAsia="FangSong" w:hAnsi="FangSong" w:cs="FangSong"/>
                <w:spacing w:val="-2"/>
                <w:sz w:val="24"/>
                <w:szCs w:val="24"/>
              </w:rPr>
              <w:t>的变更。紧急变更的实施往往无法获得</w:t>
            </w:r>
            <w:r>
              <w:rPr>
                <w:rFonts w:ascii="FangSong" w:eastAsia="FangSong" w:hAnsi="FangSong" w:cs="FangSong"/>
                <w:spacing w:val="-1"/>
                <w:sz w:val="24"/>
                <w:szCs w:val="24"/>
              </w:rPr>
              <w:t>足够的相关人员的参与和充分的测试，因此</w:t>
            </w:r>
            <w:r>
              <w:rPr>
                <w:rFonts w:ascii="FangSong" w:eastAsia="FangSong" w:hAnsi="FangSong" w:cs="FangSong"/>
                <w:spacing w:val="13"/>
                <w:sz w:val="24"/>
                <w:szCs w:val="24"/>
              </w:rPr>
              <w:t>针对紧急变更需要采取特别的紧急处理流</w:t>
            </w:r>
            <w:r>
              <w:rPr>
                <w:rFonts w:ascii="FangSong" w:eastAsia="FangSong" w:hAnsi="FangSong" w:cs="FangSong"/>
                <w:spacing w:val="-11"/>
                <w:sz w:val="24"/>
                <w:szCs w:val="24"/>
              </w:rPr>
              <w:t>程。</w:t>
            </w:r>
          </w:p>
        </w:tc>
        <w:tc>
          <w:tcPr>
            <w:tcW w:w="1302" w:type="dxa"/>
          </w:tcPr>
          <w:p>
            <w:pPr>
              <w:spacing w:before="79" w:line="220" w:lineRule="auto"/>
              <w:ind w:left="5"/>
              <w:rPr>
                <w:rFonts w:ascii="FangSong" w:eastAsia="FangSong" w:hAnsi="FangSong" w:cs="FangSong"/>
                <w:sz w:val="24"/>
                <w:szCs w:val="24"/>
              </w:rPr>
            </w:pPr>
            <w:r>
              <w:rPr>
                <w:rFonts w:ascii="FangSong" w:eastAsia="FangSong" w:hAnsi="FangSong" w:cs="FangSong"/>
                <w:spacing w:val="-5"/>
                <w:sz w:val="24"/>
                <w:szCs w:val="24"/>
              </w:rPr>
              <w:t>变更经理</w:t>
            </w:r>
          </w:p>
        </w:tc>
      </w:tr>
    </w:tbl>
    <w:p>
      <w:pPr>
        <w:pStyle w:val="BodyText"/>
        <w:spacing w:line="344" w:lineRule="auto"/>
      </w:pPr>
    </w:p>
    <w:p>
      <w:pPr>
        <w:spacing w:before="101" w:line="224" w:lineRule="auto"/>
        <w:ind w:left="51"/>
        <w:outlineLvl w:val="0"/>
        <w:rPr>
          <w:rFonts w:ascii="SimHei" w:eastAsia="SimHei" w:hAnsi="SimHei" w:cs="SimHei"/>
          <w:sz w:val="31"/>
          <w:szCs w:val="31"/>
        </w:rPr>
      </w:pPr>
      <w:bookmarkStart w:id="33" w:name="bookmark32"/>
      <w:bookmarkEnd w:id="33"/>
      <w:r>
        <w:rPr>
          <w:rFonts w:ascii="SimHei" w:eastAsia="SimHei" w:hAnsi="SimHei" w:cs="SimHei"/>
          <w:spacing w:val="1"/>
          <w:sz w:val="31"/>
          <w:szCs w:val="31"/>
        </w:rPr>
        <w:t>六</w:t>
      </w:r>
      <w:r>
        <w:rPr>
          <w:rFonts w:ascii="Times New Roman" w:eastAsia="Times New Roman" w:hAnsi="Times New Roman" w:cs="Times New Roman"/>
          <w:spacing w:val="1"/>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1"/>
          <w:sz w:val="31"/>
          <w:szCs w:val="31"/>
        </w:rPr>
        <w:t>变更分类</w:t>
      </w:r>
    </w:p>
    <w:p>
      <w:pPr>
        <w:pStyle w:val="BodyText"/>
        <w:spacing w:line="361" w:lineRule="auto"/>
      </w:pPr>
    </w:p>
    <w:p>
      <w:pPr>
        <w:spacing w:before="79" w:line="218" w:lineRule="auto"/>
        <w:ind w:left="532"/>
        <w:rPr>
          <w:rFonts w:ascii="FangSong" w:eastAsia="FangSong" w:hAnsi="FangSong" w:cs="FangSong"/>
          <w:sz w:val="24"/>
          <w:szCs w:val="24"/>
        </w:rPr>
      </w:pPr>
      <w:r>
        <w:rPr>
          <w:rFonts w:ascii="FangSong" w:eastAsia="FangSong" w:hAnsi="FangSong" w:cs="FangSong"/>
          <w:spacing w:val="-3"/>
          <w:sz w:val="24"/>
          <w:szCs w:val="24"/>
        </w:rPr>
        <w:t>变更分类与公司服务目录分类一致。</w:t>
      </w:r>
    </w:p>
    <w:p>
      <w:pPr>
        <w:pStyle w:val="BodyText"/>
        <w:spacing w:line="414" w:lineRule="auto"/>
      </w:pPr>
    </w:p>
    <w:p>
      <w:pPr>
        <w:spacing w:before="101" w:line="224" w:lineRule="auto"/>
        <w:ind w:left="39"/>
        <w:outlineLvl w:val="0"/>
        <w:rPr>
          <w:rFonts w:ascii="SimHei" w:eastAsia="SimHei" w:hAnsi="SimHei" w:cs="SimHei"/>
          <w:sz w:val="31"/>
          <w:szCs w:val="31"/>
        </w:rPr>
      </w:pPr>
      <w:bookmarkStart w:id="34" w:name="bookmark33"/>
      <w:bookmarkEnd w:id="34"/>
      <w:bookmarkStart w:id="35" w:name="bookmark34"/>
      <w:bookmarkEnd w:id="35"/>
      <w:r>
        <w:rPr>
          <w:rFonts w:ascii="SimHei" w:eastAsia="SimHei" w:hAnsi="SimHei" w:cs="SimHei"/>
          <w:spacing w:val="3"/>
          <w:sz w:val="31"/>
          <w:szCs w:val="31"/>
        </w:rPr>
        <w:t>七</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3"/>
          <w:sz w:val="31"/>
          <w:szCs w:val="31"/>
        </w:rPr>
        <w:t>变更状态</w:t>
      </w:r>
    </w:p>
    <w:p>
      <w:pPr>
        <w:spacing w:before="86"/>
      </w:pPr>
    </w:p>
    <w:tbl>
      <w:tblPr>
        <w:tblStyle w:val="TableNormal"/>
        <w:tblW w:w="7422"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31"/>
        <w:gridCol w:w="1254"/>
        <w:gridCol w:w="5137"/>
      </w:tblGrid>
      <w:tr>
        <w:tblPrEx>
          <w:tblW w:w="7422"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Ex>
        <w:trPr>
          <w:trHeight w:val="415"/>
        </w:trPr>
        <w:tc>
          <w:tcPr>
            <w:tcW w:w="1031" w:type="dxa"/>
          </w:tcPr>
          <w:p>
            <w:pPr>
              <w:spacing w:before="93" w:line="218" w:lineRule="auto"/>
              <w:ind w:left="224"/>
              <w:rPr>
                <w:rFonts w:ascii="FangSong" w:eastAsia="FangSong" w:hAnsi="FangSong" w:cs="FangSong"/>
                <w:sz w:val="24"/>
                <w:szCs w:val="24"/>
              </w:rPr>
            </w:pPr>
            <w:r>
              <w:rPr>
                <w:rFonts w:ascii="FangSong" w:eastAsia="FangSong" w:hAnsi="FangSong" w:cs="FangSong"/>
                <w:b/>
                <w:bCs/>
                <w:spacing w:val="-11"/>
                <w:sz w:val="24"/>
                <w:szCs w:val="24"/>
              </w:rPr>
              <w:t>序</w:t>
            </w:r>
            <w:r>
              <w:rPr>
                <w:rFonts w:ascii="FangSong" w:eastAsia="FangSong" w:hAnsi="FangSong" w:cs="FangSong"/>
                <w:spacing w:val="24"/>
                <w:sz w:val="24"/>
                <w:szCs w:val="24"/>
              </w:rPr>
              <w:t xml:space="preserve"> </w:t>
            </w:r>
            <w:r>
              <w:rPr>
                <w:rFonts w:ascii="FangSong" w:eastAsia="FangSong" w:hAnsi="FangSong" w:cs="FangSong"/>
                <w:b/>
                <w:bCs/>
                <w:spacing w:val="-11"/>
                <w:sz w:val="24"/>
                <w:szCs w:val="24"/>
              </w:rPr>
              <w:t>号</w:t>
            </w:r>
          </w:p>
        </w:tc>
        <w:tc>
          <w:tcPr>
            <w:tcW w:w="1254" w:type="dxa"/>
          </w:tcPr>
          <w:p>
            <w:pPr>
              <w:spacing w:before="93" w:line="220" w:lineRule="auto"/>
              <w:ind w:left="333"/>
              <w:rPr>
                <w:rFonts w:ascii="FangSong" w:eastAsia="FangSong" w:hAnsi="FangSong" w:cs="FangSong"/>
                <w:sz w:val="24"/>
                <w:szCs w:val="24"/>
              </w:rPr>
            </w:pPr>
            <w:r>
              <w:rPr>
                <w:rFonts w:ascii="FangSong" w:eastAsia="FangSong" w:hAnsi="FangSong" w:cs="FangSong"/>
                <w:b/>
                <w:bCs/>
                <w:spacing w:val="-11"/>
                <w:sz w:val="24"/>
                <w:szCs w:val="24"/>
              </w:rPr>
              <w:t>状</w:t>
            </w:r>
            <w:r>
              <w:rPr>
                <w:rFonts w:ascii="FangSong" w:eastAsia="FangSong" w:hAnsi="FangSong" w:cs="FangSong"/>
                <w:spacing w:val="28"/>
                <w:sz w:val="24"/>
                <w:szCs w:val="24"/>
              </w:rPr>
              <w:t xml:space="preserve"> </w:t>
            </w:r>
            <w:r>
              <w:rPr>
                <w:rFonts w:ascii="FangSong" w:eastAsia="FangSong" w:hAnsi="FangSong" w:cs="FangSong"/>
                <w:b/>
                <w:bCs/>
                <w:spacing w:val="-11"/>
                <w:sz w:val="24"/>
                <w:szCs w:val="24"/>
              </w:rPr>
              <w:t>态</w:t>
            </w:r>
          </w:p>
        </w:tc>
        <w:tc>
          <w:tcPr>
            <w:tcW w:w="5137" w:type="dxa"/>
          </w:tcPr>
          <w:p>
            <w:pPr>
              <w:spacing w:before="92" w:line="220" w:lineRule="auto"/>
              <w:ind w:left="2275"/>
              <w:rPr>
                <w:rFonts w:ascii="FangSong" w:eastAsia="FangSong" w:hAnsi="FangSong" w:cs="FangSong"/>
                <w:sz w:val="24"/>
                <w:szCs w:val="24"/>
              </w:rPr>
            </w:pPr>
            <w:r>
              <w:rPr>
                <w:rFonts w:ascii="FangSong" w:eastAsia="FangSong" w:hAnsi="FangSong" w:cs="FangSong"/>
                <w:b/>
                <w:bCs/>
                <w:spacing w:val="-11"/>
                <w:sz w:val="24"/>
                <w:szCs w:val="24"/>
              </w:rPr>
              <w:t>说</w:t>
            </w:r>
            <w:r>
              <w:rPr>
                <w:rFonts w:ascii="FangSong" w:eastAsia="FangSong" w:hAnsi="FangSong" w:cs="FangSong"/>
                <w:spacing w:val="33"/>
                <w:sz w:val="24"/>
                <w:szCs w:val="24"/>
              </w:rPr>
              <w:t xml:space="preserve"> </w:t>
            </w:r>
            <w:r>
              <w:rPr>
                <w:rFonts w:ascii="FangSong" w:eastAsia="FangSong" w:hAnsi="FangSong" w:cs="FangSong"/>
                <w:b/>
                <w:bCs/>
                <w:spacing w:val="-11"/>
                <w:sz w:val="24"/>
                <w:szCs w:val="24"/>
              </w:rPr>
              <w:t>明</w:t>
            </w:r>
          </w:p>
        </w:tc>
      </w:tr>
      <w:tr>
        <w:tblPrEx>
          <w:tblW w:w="7422" w:type="dxa"/>
          <w:tblInd w:w="470" w:type="dxa"/>
          <w:tblLayout w:type="fixed"/>
        </w:tblPrEx>
        <w:trPr>
          <w:trHeight w:val="407"/>
        </w:trPr>
        <w:tc>
          <w:tcPr>
            <w:tcW w:w="1031" w:type="dxa"/>
          </w:tcPr>
          <w:p>
            <w:pPr>
              <w:spacing w:before="88" w:line="237" w:lineRule="auto"/>
              <w:ind w:left="131"/>
              <w:rPr>
                <w:rFonts w:ascii="FangSong" w:eastAsia="FangSong" w:hAnsi="FangSong" w:cs="FangSong"/>
                <w:sz w:val="24"/>
                <w:szCs w:val="24"/>
              </w:rPr>
            </w:pPr>
            <w:r>
              <w:rPr>
                <w:rFonts w:ascii="FangSong" w:eastAsia="FangSong" w:hAnsi="FangSong" w:cs="FangSong"/>
                <w:sz w:val="24"/>
                <w:szCs w:val="24"/>
              </w:rPr>
              <w:t>1</w:t>
            </w:r>
          </w:p>
        </w:tc>
        <w:tc>
          <w:tcPr>
            <w:tcW w:w="1254" w:type="dxa"/>
          </w:tcPr>
          <w:p>
            <w:pPr>
              <w:spacing w:before="88" w:line="226" w:lineRule="auto"/>
              <w:ind w:left="145"/>
              <w:rPr>
                <w:rFonts w:ascii="FangSong" w:eastAsia="FangSong" w:hAnsi="FangSong" w:cs="FangSong"/>
                <w:sz w:val="24"/>
                <w:szCs w:val="24"/>
              </w:rPr>
            </w:pPr>
            <w:r>
              <w:rPr>
                <w:rFonts w:ascii="FangSong" w:eastAsia="FangSong" w:hAnsi="FangSong" w:cs="FangSong"/>
                <w:spacing w:val="-11"/>
                <w:sz w:val="24"/>
                <w:szCs w:val="24"/>
              </w:rPr>
              <w:t>已登记</w:t>
            </w:r>
          </w:p>
        </w:tc>
        <w:tc>
          <w:tcPr>
            <w:tcW w:w="5137" w:type="dxa"/>
          </w:tcPr>
          <w:p>
            <w:pPr>
              <w:spacing w:before="88" w:line="216" w:lineRule="auto"/>
              <w:ind w:left="124"/>
              <w:rPr>
                <w:rFonts w:ascii="FangSong" w:eastAsia="FangSong" w:hAnsi="FangSong" w:cs="FangSong"/>
                <w:sz w:val="24"/>
                <w:szCs w:val="24"/>
              </w:rPr>
            </w:pPr>
            <w:r>
              <w:rPr>
                <w:rFonts w:ascii="FangSong" w:eastAsia="FangSong" w:hAnsi="FangSong" w:cs="FangSong"/>
                <w:spacing w:val="-2"/>
                <w:sz w:val="24"/>
                <w:szCs w:val="24"/>
              </w:rPr>
              <w:t>变更请求已登入系统，变更经理还未受理</w:t>
            </w:r>
          </w:p>
        </w:tc>
      </w:tr>
      <w:tr>
        <w:tblPrEx>
          <w:tblW w:w="7422" w:type="dxa"/>
          <w:tblInd w:w="470" w:type="dxa"/>
          <w:tblLayout w:type="fixed"/>
        </w:tblPrEx>
        <w:trPr>
          <w:trHeight w:val="921"/>
        </w:trPr>
        <w:tc>
          <w:tcPr>
            <w:tcW w:w="1031" w:type="dxa"/>
          </w:tcPr>
          <w:p>
            <w:pPr>
              <w:spacing w:line="266" w:lineRule="auto"/>
              <w:rPr>
                <w:rFonts w:ascii="Arial"/>
                <w:sz w:val="21"/>
              </w:rPr>
            </w:pPr>
          </w:p>
          <w:p>
            <w:pPr>
              <w:spacing w:before="78" w:line="238" w:lineRule="auto"/>
              <w:ind w:left="116"/>
              <w:rPr>
                <w:rFonts w:ascii="FangSong" w:eastAsia="FangSong" w:hAnsi="FangSong" w:cs="FangSong"/>
                <w:sz w:val="24"/>
                <w:szCs w:val="24"/>
              </w:rPr>
            </w:pPr>
            <w:r>
              <w:rPr>
                <w:rFonts w:ascii="FangSong" w:eastAsia="FangSong" w:hAnsi="FangSong" w:cs="FangSong"/>
                <w:sz w:val="24"/>
                <w:szCs w:val="24"/>
              </w:rPr>
              <w:t>2</w:t>
            </w:r>
          </w:p>
        </w:tc>
        <w:tc>
          <w:tcPr>
            <w:tcW w:w="1254" w:type="dxa"/>
          </w:tcPr>
          <w:p>
            <w:pPr>
              <w:spacing w:line="265" w:lineRule="auto"/>
              <w:rPr>
                <w:rFonts w:ascii="Arial"/>
                <w:sz w:val="21"/>
              </w:rPr>
            </w:pPr>
          </w:p>
          <w:p>
            <w:pPr>
              <w:spacing w:before="78" w:line="219" w:lineRule="auto"/>
              <w:ind w:left="145"/>
              <w:rPr>
                <w:rFonts w:ascii="FangSong" w:eastAsia="FangSong" w:hAnsi="FangSong" w:cs="FangSong"/>
                <w:sz w:val="24"/>
                <w:szCs w:val="24"/>
              </w:rPr>
            </w:pPr>
            <w:r>
              <w:rPr>
                <w:rFonts w:ascii="FangSong" w:eastAsia="FangSong" w:hAnsi="FangSong" w:cs="FangSong"/>
                <w:spacing w:val="-11"/>
                <w:sz w:val="24"/>
                <w:szCs w:val="24"/>
              </w:rPr>
              <w:t>已接受</w:t>
            </w:r>
          </w:p>
        </w:tc>
        <w:tc>
          <w:tcPr>
            <w:tcW w:w="5137" w:type="dxa"/>
          </w:tcPr>
          <w:p>
            <w:pPr>
              <w:spacing w:before="151" w:line="292" w:lineRule="auto"/>
              <w:ind w:left="128" w:right="106" w:hanging="4"/>
              <w:rPr>
                <w:rFonts w:ascii="FangSong" w:eastAsia="FangSong" w:hAnsi="FangSong" w:cs="FangSong"/>
                <w:sz w:val="24"/>
                <w:szCs w:val="24"/>
              </w:rPr>
            </w:pPr>
            <w:r>
              <w:rPr>
                <w:rFonts w:ascii="FangSong" w:eastAsia="FangSong" w:hAnsi="FangSong" w:cs="FangSong"/>
                <w:spacing w:val="-7"/>
                <w:sz w:val="24"/>
                <w:szCs w:val="24"/>
              </w:rPr>
              <w:t>变更经理对变更进行评估和计划，并检验变更信</w:t>
            </w:r>
            <w:r>
              <w:rPr>
                <w:rFonts w:ascii="FangSong" w:eastAsia="FangSong" w:hAnsi="FangSong" w:cs="FangSong"/>
                <w:spacing w:val="-8"/>
                <w:sz w:val="24"/>
                <w:szCs w:val="24"/>
              </w:rPr>
              <w:t>息是否正确和完整，会提交必要的变更文档列表</w:t>
            </w:r>
          </w:p>
        </w:tc>
      </w:tr>
    </w:tbl>
    <w:p>
      <w:pPr>
        <w:pStyle w:val="BodyText"/>
        <w:spacing w:line="101" w:lineRule="exact"/>
        <w:rPr>
          <w:sz w:val="8"/>
        </w:rPr>
      </w:pPr>
    </w:p>
    <w:p>
      <w:pPr>
        <w:spacing w:line="101" w:lineRule="exact"/>
        <w:rPr>
          <w:sz w:val="8"/>
          <w:szCs w:val="8"/>
        </w:rPr>
        <w:sectPr>
          <w:headerReference w:type="default" r:id="rId38"/>
          <w:footerReference w:type="default" r:id="rId39"/>
          <w:pgSz w:w="11907" w:h="16839"/>
          <w:pgMar w:top="1916" w:right="1769" w:bottom="2123" w:left="1771" w:header="805" w:footer="1165" w:gutter="0"/>
          <w:cols w:space="720"/>
        </w:sectPr>
      </w:pPr>
    </w:p>
    <w:tbl>
      <w:tblPr>
        <w:tblStyle w:val="TableNormal"/>
        <w:tblW w:w="7422"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31"/>
        <w:gridCol w:w="1254"/>
        <w:gridCol w:w="1457"/>
        <w:gridCol w:w="3680"/>
      </w:tblGrid>
      <w:tr>
        <w:tblPrEx>
          <w:tblW w:w="7422"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Ex>
        <w:trPr>
          <w:trHeight w:val="1195"/>
        </w:trPr>
        <w:tc>
          <w:tcPr>
            <w:tcW w:w="1031" w:type="dxa"/>
          </w:tcPr>
          <w:p>
            <w:pPr>
              <w:spacing w:line="404" w:lineRule="auto"/>
              <w:rPr>
                <w:rFonts w:ascii="Arial"/>
                <w:sz w:val="21"/>
              </w:rPr>
            </w:pPr>
          </w:p>
          <w:p>
            <w:pPr>
              <w:spacing w:before="78" w:line="238" w:lineRule="auto"/>
              <w:ind w:left="112"/>
              <w:rPr>
                <w:rFonts w:ascii="FangSong" w:eastAsia="FangSong" w:hAnsi="FangSong" w:cs="FangSong"/>
                <w:sz w:val="24"/>
                <w:szCs w:val="24"/>
              </w:rPr>
            </w:pPr>
            <w:r>
              <w:rPr>
                <w:rFonts w:ascii="FangSong" w:eastAsia="FangSong" w:hAnsi="FangSong" w:cs="FangSong"/>
                <w:sz w:val="24"/>
                <w:szCs w:val="24"/>
              </w:rPr>
              <w:t>4</w:t>
            </w:r>
          </w:p>
        </w:tc>
        <w:tc>
          <w:tcPr>
            <w:tcW w:w="1254" w:type="dxa"/>
          </w:tcPr>
          <w:p>
            <w:pPr>
              <w:spacing w:line="404" w:lineRule="auto"/>
              <w:rPr>
                <w:rFonts w:ascii="Arial"/>
                <w:sz w:val="21"/>
              </w:rPr>
            </w:pPr>
          </w:p>
          <w:p>
            <w:pPr>
              <w:spacing w:before="78" w:line="218" w:lineRule="auto"/>
              <w:ind w:left="145"/>
              <w:rPr>
                <w:rFonts w:ascii="FangSong" w:eastAsia="FangSong" w:hAnsi="FangSong" w:cs="FangSong"/>
                <w:sz w:val="24"/>
                <w:szCs w:val="24"/>
              </w:rPr>
            </w:pPr>
            <w:r>
              <w:rPr>
                <w:rFonts w:ascii="FangSong" w:eastAsia="FangSong" w:hAnsi="FangSong" w:cs="FangSong"/>
                <w:spacing w:val="-11"/>
                <w:sz w:val="24"/>
                <w:szCs w:val="24"/>
              </w:rPr>
              <w:t>已批准</w:t>
            </w:r>
          </w:p>
        </w:tc>
        <w:tc>
          <w:tcPr>
            <w:tcW w:w="5137" w:type="dxa"/>
            <w:gridSpan w:val="2"/>
          </w:tcPr>
          <w:p>
            <w:pPr>
              <w:spacing w:before="96" w:line="279" w:lineRule="auto"/>
              <w:ind w:left="116" w:right="102" w:firstLine="7"/>
              <w:jc w:val="both"/>
              <w:rPr>
                <w:rFonts w:ascii="FangSong" w:eastAsia="FangSong" w:hAnsi="FangSong" w:cs="FangSong"/>
                <w:sz w:val="24"/>
                <w:szCs w:val="24"/>
              </w:rPr>
            </w:pPr>
            <w:r>
              <w:rPr>
                <w:rFonts w:ascii="FangSong" w:eastAsia="FangSong" w:hAnsi="FangSong" w:cs="FangSong"/>
                <w:spacing w:val="-6"/>
                <w:sz w:val="24"/>
                <w:szCs w:val="24"/>
              </w:rPr>
              <w:t>变更单得到批准（或简单变更预先批准</w:t>
            </w:r>
            <w:r>
              <w:rPr>
                <w:rFonts w:ascii="FangSong" w:eastAsia="FangSong" w:hAnsi="FangSong" w:cs="FangSong"/>
                <w:spacing w:val="-14"/>
                <w:sz w:val="24"/>
                <w:szCs w:val="24"/>
              </w:rPr>
              <w:t>），</w:t>
            </w:r>
            <w:r>
              <w:rPr>
                <w:rFonts w:ascii="FangSong" w:eastAsia="FangSong" w:hAnsi="FangSong" w:cs="FangSong"/>
                <w:spacing w:val="-6"/>
                <w:sz w:val="24"/>
                <w:szCs w:val="24"/>
              </w:rPr>
              <w:t>变更</w:t>
            </w:r>
            <w:r>
              <w:rPr>
                <w:rFonts w:ascii="FangSong" w:eastAsia="FangSong" w:hAnsi="FangSong" w:cs="FangSong"/>
                <w:spacing w:val="-7"/>
                <w:sz w:val="24"/>
                <w:szCs w:val="24"/>
              </w:rPr>
              <w:t>经理在此状态下，进行变更实施任务的创建和分</w:t>
            </w:r>
            <w:r>
              <w:rPr>
                <w:rFonts w:ascii="FangSong" w:eastAsia="FangSong" w:hAnsi="FangSong" w:cs="FangSong"/>
                <w:sz w:val="24"/>
                <w:szCs w:val="24"/>
              </w:rPr>
              <w:t>发</w:t>
            </w:r>
          </w:p>
        </w:tc>
      </w:tr>
      <w:tr>
        <w:tblPrEx>
          <w:tblW w:w="7422" w:type="dxa"/>
          <w:tblInd w:w="470" w:type="dxa"/>
          <w:tblLayout w:type="fixed"/>
        </w:tblPrEx>
        <w:trPr>
          <w:trHeight w:val="409"/>
        </w:trPr>
        <w:tc>
          <w:tcPr>
            <w:tcW w:w="1031" w:type="dxa"/>
          </w:tcPr>
          <w:p>
            <w:pPr>
              <w:spacing w:before="90" w:line="237" w:lineRule="auto"/>
              <w:ind w:left="118"/>
              <w:rPr>
                <w:rFonts w:ascii="FangSong" w:eastAsia="FangSong" w:hAnsi="FangSong" w:cs="FangSong"/>
                <w:sz w:val="24"/>
                <w:szCs w:val="24"/>
              </w:rPr>
            </w:pPr>
            <w:r>
              <w:rPr>
                <w:rFonts w:ascii="FangSong" w:eastAsia="FangSong" w:hAnsi="FangSong" w:cs="FangSong"/>
                <w:sz w:val="24"/>
                <w:szCs w:val="24"/>
              </w:rPr>
              <w:t>5</w:t>
            </w:r>
          </w:p>
        </w:tc>
        <w:tc>
          <w:tcPr>
            <w:tcW w:w="1254" w:type="dxa"/>
          </w:tcPr>
          <w:p>
            <w:pPr>
              <w:spacing w:before="90" w:line="218" w:lineRule="auto"/>
              <w:ind w:left="119"/>
              <w:rPr>
                <w:rFonts w:ascii="FangSong" w:eastAsia="FangSong" w:hAnsi="FangSong" w:cs="FangSong"/>
                <w:sz w:val="24"/>
                <w:szCs w:val="24"/>
              </w:rPr>
            </w:pPr>
            <w:r>
              <w:rPr>
                <w:rFonts w:ascii="FangSong" w:eastAsia="FangSong" w:hAnsi="FangSong" w:cs="FangSong"/>
                <w:spacing w:val="-5"/>
                <w:sz w:val="24"/>
                <w:szCs w:val="24"/>
              </w:rPr>
              <w:t>实施中</w:t>
            </w:r>
          </w:p>
        </w:tc>
        <w:tc>
          <w:tcPr>
            <w:tcW w:w="5137" w:type="dxa"/>
            <w:gridSpan w:val="2"/>
          </w:tcPr>
          <w:p>
            <w:pPr>
              <w:spacing w:before="90" w:line="218" w:lineRule="auto"/>
              <w:ind w:left="124"/>
              <w:rPr>
                <w:rFonts w:ascii="FangSong" w:eastAsia="FangSong" w:hAnsi="FangSong" w:cs="FangSong"/>
                <w:sz w:val="24"/>
                <w:szCs w:val="24"/>
              </w:rPr>
            </w:pPr>
            <w:r>
              <w:rPr>
                <w:rFonts w:ascii="FangSong" w:eastAsia="FangSong" w:hAnsi="FangSong" w:cs="FangSong"/>
                <w:spacing w:val="-2"/>
                <w:sz w:val="24"/>
                <w:szCs w:val="24"/>
              </w:rPr>
              <w:t>变更实施者开始真正实施变更</w:t>
            </w:r>
          </w:p>
        </w:tc>
      </w:tr>
      <w:tr>
        <w:tblPrEx>
          <w:tblW w:w="7422" w:type="dxa"/>
          <w:tblInd w:w="470" w:type="dxa"/>
          <w:tblLayout w:type="fixed"/>
        </w:tblPrEx>
        <w:trPr>
          <w:trHeight w:val="409"/>
        </w:trPr>
        <w:tc>
          <w:tcPr>
            <w:tcW w:w="1031" w:type="dxa"/>
          </w:tcPr>
          <w:p>
            <w:pPr>
              <w:spacing w:before="92" w:line="236" w:lineRule="auto"/>
              <w:ind w:left="115"/>
              <w:rPr>
                <w:rFonts w:ascii="FangSong" w:eastAsia="FangSong" w:hAnsi="FangSong" w:cs="FangSong"/>
                <w:sz w:val="24"/>
                <w:szCs w:val="24"/>
              </w:rPr>
            </w:pPr>
            <w:r>
              <w:rPr>
                <w:rFonts w:ascii="FangSong" w:eastAsia="FangSong" w:hAnsi="FangSong" w:cs="FangSong"/>
                <w:sz w:val="24"/>
                <w:szCs w:val="24"/>
              </w:rPr>
              <w:t>6</w:t>
            </w:r>
          </w:p>
        </w:tc>
        <w:tc>
          <w:tcPr>
            <w:tcW w:w="1254" w:type="dxa"/>
          </w:tcPr>
          <w:p>
            <w:pPr>
              <w:spacing w:before="91" w:line="217" w:lineRule="auto"/>
              <w:ind w:left="119"/>
              <w:rPr>
                <w:rFonts w:ascii="FangSong" w:eastAsia="FangSong" w:hAnsi="FangSong" w:cs="FangSong"/>
                <w:sz w:val="24"/>
                <w:szCs w:val="24"/>
              </w:rPr>
            </w:pPr>
            <w:r>
              <w:rPr>
                <w:rFonts w:ascii="FangSong" w:eastAsia="FangSong" w:hAnsi="FangSong" w:cs="FangSong"/>
                <w:spacing w:val="-4"/>
                <w:sz w:val="24"/>
                <w:szCs w:val="24"/>
              </w:rPr>
              <w:t>实施完毕</w:t>
            </w:r>
          </w:p>
        </w:tc>
        <w:tc>
          <w:tcPr>
            <w:tcW w:w="5137" w:type="dxa"/>
            <w:gridSpan w:val="2"/>
          </w:tcPr>
          <w:p>
            <w:pPr>
              <w:spacing w:before="91" w:line="216" w:lineRule="auto"/>
              <w:ind w:left="124"/>
              <w:rPr>
                <w:rFonts w:ascii="FangSong" w:eastAsia="FangSong" w:hAnsi="FangSong" w:cs="FangSong"/>
                <w:sz w:val="24"/>
                <w:szCs w:val="24"/>
              </w:rPr>
            </w:pPr>
            <w:r>
              <w:rPr>
                <w:rFonts w:ascii="FangSong" w:eastAsia="FangSong" w:hAnsi="FangSong" w:cs="FangSong"/>
                <w:spacing w:val="-7"/>
                <w:sz w:val="24"/>
                <w:szCs w:val="24"/>
              </w:rPr>
              <w:t>变更的所有实施工作全部完成，进入变更监测期</w:t>
            </w:r>
          </w:p>
        </w:tc>
      </w:tr>
      <w:tr>
        <w:tblPrEx>
          <w:tblW w:w="7422" w:type="dxa"/>
          <w:tblInd w:w="470" w:type="dxa"/>
          <w:tblLayout w:type="fixed"/>
        </w:tblPrEx>
        <w:trPr>
          <w:trHeight w:val="409"/>
        </w:trPr>
        <w:tc>
          <w:tcPr>
            <w:tcW w:w="1031" w:type="dxa"/>
            <w:vMerge w:val="restart"/>
            <w:tcBorders>
              <w:bottom w:val="nil"/>
            </w:tcBorders>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before="78" w:line="237" w:lineRule="auto"/>
              <w:ind w:left="119"/>
              <w:rPr>
                <w:rFonts w:ascii="FangSong" w:eastAsia="FangSong" w:hAnsi="FangSong" w:cs="FangSong"/>
                <w:sz w:val="24"/>
                <w:szCs w:val="24"/>
              </w:rPr>
            </w:pPr>
            <w:r>
              <w:rPr>
                <w:rFonts w:ascii="FangSong" w:eastAsia="FangSong" w:hAnsi="FangSong" w:cs="FangSong"/>
                <w:sz w:val="24"/>
                <w:szCs w:val="24"/>
              </w:rPr>
              <w:t>7</w:t>
            </w:r>
          </w:p>
        </w:tc>
        <w:tc>
          <w:tcPr>
            <w:tcW w:w="1254" w:type="dxa"/>
            <w:vMerge w:val="restart"/>
            <w:tcBorders>
              <w:bottom w:val="nil"/>
            </w:tcBorders>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before="78" w:line="221" w:lineRule="auto"/>
              <w:ind w:left="116"/>
              <w:rPr>
                <w:rFonts w:ascii="FangSong" w:eastAsia="FangSong" w:hAnsi="FangSong" w:cs="FangSong"/>
                <w:sz w:val="24"/>
                <w:szCs w:val="24"/>
              </w:rPr>
            </w:pPr>
            <w:r>
              <w:rPr>
                <w:rFonts w:ascii="FangSong" w:eastAsia="FangSong" w:hAnsi="FangSong" w:cs="FangSong"/>
                <w:spacing w:val="-5"/>
                <w:sz w:val="24"/>
                <w:szCs w:val="24"/>
              </w:rPr>
              <w:t>竣工</w:t>
            </w:r>
          </w:p>
        </w:tc>
        <w:tc>
          <w:tcPr>
            <w:tcW w:w="1457" w:type="dxa"/>
          </w:tcPr>
          <w:p>
            <w:pPr>
              <w:spacing w:before="92" w:line="218" w:lineRule="auto"/>
              <w:ind w:left="121"/>
              <w:rPr>
                <w:rFonts w:ascii="FangSong" w:eastAsia="FangSong" w:hAnsi="FangSong" w:cs="FangSong"/>
                <w:sz w:val="24"/>
                <w:szCs w:val="24"/>
              </w:rPr>
            </w:pPr>
            <w:r>
              <w:rPr>
                <w:rFonts w:ascii="FangSong" w:eastAsia="FangSong" w:hAnsi="FangSong" w:cs="FangSong"/>
                <w:spacing w:val="-4"/>
                <w:sz w:val="24"/>
                <w:szCs w:val="24"/>
              </w:rPr>
              <w:t>实施正常</w:t>
            </w:r>
          </w:p>
        </w:tc>
        <w:tc>
          <w:tcPr>
            <w:tcW w:w="3680" w:type="dxa"/>
          </w:tcPr>
          <w:p>
            <w:pPr>
              <w:spacing w:before="92" w:line="216" w:lineRule="auto"/>
              <w:ind w:left="25"/>
              <w:rPr>
                <w:rFonts w:ascii="FangSong" w:eastAsia="FangSong" w:hAnsi="FangSong" w:cs="FangSong"/>
                <w:sz w:val="24"/>
                <w:szCs w:val="24"/>
              </w:rPr>
            </w:pPr>
            <w:r>
              <w:rPr>
                <w:rFonts w:ascii="FangSong" w:eastAsia="FangSong" w:hAnsi="FangSong" w:cs="FangSong"/>
                <w:spacing w:val="-2"/>
                <w:sz w:val="24"/>
                <w:szCs w:val="24"/>
              </w:rPr>
              <w:t>变更实施计划、操作没有问题</w:t>
            </w:r>
          </w:p>
        </w:tc>
      </w:tr>
      <w:tr>
        <w:tblPrEx>
          <w:tblW w:w="7422" w:type="dxa"/>
          <w:tblInd w:w="470" w:type="dxa"/>
          <w:tblLayout w:type="fixed"/>
        </w:tblPrEx>
        <w:trPr>
          <w:trHeight w:val="409"/>
        </w:trPr>
        <w:tc>
          <w:tcPr>
            <w:tcW w:w="1031" w:type="dxa"/>
            <w:vMerge/>
            <w:tcBorders>
              <w:top w:val="nil"/>
              <w:bottom w:val="nil"/>
            </w:tcBorders>
          </w:tcPr>
          <w:p>
            <w:pPr>
              <w:rPr>
                <w:rFonts w:ascii="Arial"/>
                <w:sz w:val="21"/>
              </w:rPr>
            </w:pPr>
          </w:p>
        </w:tc>
        <w:tc>
          <w:tcPr>
            <w:tcW w:w="1254" w:type="dxa"/>
            <w:vMerge/>
            <w:tcBorders>
              <w:top w:val="nil"/>
              <w:bottom w:val="nil"/>
            </w:tcBorders>
          </w:tcPr>
          <w:p>
            <w:pPr>
              <w:rPr>
                <w:rFonts w:ascii="Arial"/>
                <w:sz w:val="21"/>
              </w:rPr>
            </w:pPr>
          </w:p>
        </w:tc>
        <w:tc>
          <w:tcPr>
            <w:tcW w:w="1457" w:type="dxa"/>
          </w:tcPr>
          <w:p>
            <w:pPr>
              <w:spacing w:before="93" w:line="218" w:lineRule="auto"/>
              <w:ind w:left="116"/>
              <w:rPr>
                <w:rFonts w:ascii="FangSong" w:eastAsia="FangSong" w:hAnsi="FangSong" w:cs="FangSong"/>
                <w:sz w:val="24"/>
                <w:szCs w:val="24"/>
              </w:rPr>
            </w:pPr>
            <w:r>
              <w:rPr>
                <w:rFonts w:ascii="FangSong" w:eastAsia="FangSong" w:hAnsi="FangSong" w:cs="FangSong"/>
                <w:spacing w:val="-3"/>
                <w:sz w:val="24"/>
                <w:szCs w:val="24"/>
              </w:rPr>
              <w:t>计划不完善</w:t>
            </w:r>
          </w:p>
        </w:tc>
        <w:tc>
          <w:tcPr>
            <w:tcW w:w="3680" w:type="dxa"/>
          </w:tcPr>
          <w:p>
            <w:pPr>
              <w:spacing w:before="94" w:line="217" w:lineRule="auto"/>
              <w:ind w:left="25"/>
              <w:rPr>
                <w:rFonts w:ascii="FangSong" w:eastAsia="FangSong" w:hAnsi="FangSong" w:cs="FangSong"/>
                <w:sz w:val="24"/>
                <w:szCs w:val="24"/>
              </w:rPr>
            </w:pPr>
            <w:r>
              <w:rPr>
                <w:rFonts w:ascii="FangSong" w:eastAsia="FangSong" w:hAnsi="FangSong" w:cs="FangSong"/>
                <w:spacing w:val="-2"/>
                <w:sz w:val="24"/>
                <w:szCs w:val="24"/>
              </w:rPr>
              <w:t>变更实施计划有缺陷，不完善</w:t>
            </w:r>
          </w:p>
        </w:tc>
      </w:tr>
      <w:tr>
        <w:tblPrEx>
          <w:tblW w:w="7422" w:type="dxa"/>
          <w:tblInd w:w="470" w:type="dxa"/>
          <w:tblLayout w:type="fixed"/>
        </w:tblPrEx>
        <w:trPr>
          <w:trHeight w:val="800"/>
        </w:trPr>
        <w:tc>
          <w:tcPr>
            <w:tcW w:w="1031" w:type="dxa"/>
            <w:vMerge/>
            <w:tcBorders>
              <w:top w:val="nil"/>
              <w:bottom w:val="nil"/>
            </w:tcBorders>
          </w:tcPr>
          <w:p>
            <w:pPr>
              <w:rPr>
                <w:rFonts w:ascii="Arial"/>
                <w:sz w:val="21"/>
              </w:rPr>
            </w:pPr>
          </w:p>
        </w:tc>
        <w:tc>
          <w:tcPr>
            <w:tcW w:w="1254" w:type="dxa"/>
            <w:vMerge/>
            <w:tcBorders>
              <w:top w:val="nil"/>
              <w:bottom w:val="nil"/>
            </w:tcBorders>
          </w:tcPr>
          <w:p>
            <w:pPr>
              <w:rPr>
                <w:rFonts w:ascii="Arial"/>
                <w:sz w:val="21"/>
              </w:rPr>
            </w:pPr>
          </w:p>
        </w:tc>
        <w:tc>
          <w:tcPr>
            <w:tcW w:w="1457" w:type="dxa"/>
          </w:tcPr>
          <w:p>
            <w:pPr>
              <w:spacing w:before="95" w:line="267" w:lineRule="auto"/>
              <w:ind w:left="118" w:right="146" w:firstLine="2"/>
              <w:rPr>
                <w:rFonts w:ascii="FangSong" w:eastAsia="FangSong" w:hAnsi="FangSong" w:cs="FangSong"/>
                <w:sz w:val="24"/>
                <w:szCs w:val="24"/>
              </w:rPr>
            </w:pPr>
            <w:r>
              <w:rPr>
                <w:rFonts w:ascii="FangSong" w:eastAsia="FangSong" w:hAnsi="FangSong" w:cs="FangSong"/>
                <w:spacing w:val="-5"/>
                <w:sz w:val="24"/>
                <w:szCs w:val="24"/>
              </w:rPr>
              <w:t>实施操作有</w:t>
            </w:r>
            <w:r>
              <w:rPr>
                <w:rFonts w:ascii="FangSong" w:eastAsia="FangSong" w:hAnsi="FangSong" w:cs="FangSong"/>
                <w:sz w:val="24"/>
                <w:szCs w:val="24"/>
              </w:rPr>
              <w:t>误</w:t>
            </w:r>
          </w:p>
        </w:tc>
        <w:tc>
          <w:tcPr>
            <w:tcW w:w="3680" w:type="dxa"/>
          </w:tcPr>
          <w:p>
            <w:pPr>
              <w:spacing w:before="95" w:line="267" w:lineRule="auto"/>
              <w:ind w:left="19" w:right="67" w:firstLine="5"/>
              <w:rPr>
                <w:rFonts w:ascii="FangSong" w:eastAsia="FangSong" w:hAnsi="FangSong" w:cs="FangSong"/>
                <w:sz w:val="24"/>
                <w:szCs w:val="24"/>
              </w:rPr>
            </w:pPr>
            <w:r>
              <w:rPr>
                <w:rFonts w:ascii="FangSong" w:eastAsia="FangSong" w:hAnsi="FangSong" w:cs="FangSong"/>
                <w:spacing w:val="-2"/>
                <w:sz w:val="24"/>
                <w:szCs w:val="24"/>
              </w:rPr>
              <w:t>变更实施人员在实施流程中操作有</w:t>
            </w:r>
            <w:r>
              <w:rPr>
                <w:rFonts w:ascii="FangSong" w:eastAsia="FangSong" w:hAnsi="FangSong" w:cs="FangSong"/>
                <w:sz w:val="24"/>
                <w:szCs w:val="24"/>
              </w:rPr>
              <w:t>误</w:t>
            </w:r>
          </w:p>
        </w:tc>
      </w:tr>
      <w:tr>
        <w:tblPrEx>
          <w:tblW w:w="7422" w:type="dxa"/>
          <w:tblInd w:w="470" w:type="dxa"/>
          <w:tblLayout w:type="fixed"/>
        </w:tblPrEx>
        <w:trPr>
          <w:trHeight w:val="409"/>
        </w:trPr>
        <w:tc>
          <w:tcPr>
            <w:tcW w:w="1031" w:type="dxa"/>
            <w:vMerge/>
            <w:tcBorders>
              <w:top w:val="nil"/>
              <w:bottom w:val="nil"/>
            </w:tcBorders>
          </w:tcPr>
          <w:p>
            <w:pPr>
              <w:rPr>
                <w:rFonts w:ascii="Arial"/>
                <w:sz w:val="21"/>
              </w:rPr>
            </w:pPr>
          </w:p>
        </w:tc>
        <w:tc>
          <w:tcPr>
            <w:tcW w:w="1254" w:type="dxa"/>
            <w:vMerge/>
            <w:tcBorders>
              <w:top w:val="nil"/>
              <w:bottom w:val="nil"/>
            </w:tcBorders>
          </w:tcPr>
          <w:p>
            <w:pPr>
              <w:rPr>
                <w:rFonts w:ascii="Arial"/>
                <w:sz w:val="21"/>
              </w:rPr>
            </w:pPr>
          </w:p>
        </w:tc>
        <w:tc>
          <w:tcPr>
            <w:tcW w:w="1457" w:type="dxa"/>
          </w:tcPr>
          <w:p>
            <w:pPr>
              <w:spacing w:before="94" w:line="218" w:lineRule="auto"/>
              <w:ind w:left="114"/>
              <w:rPr>
                <w:rFonts w:ascii="FangSong" w:eastAsia="FangSong" w:hAnsi="FangSong" w:cs="FangSong"/>
                <w:sz w:val="24"/>
                <w:szCs w:val="24"/>
              </w:rPr>
            </w:pPr>
            <w:r>
              <w:rPr>
                <w:rFonts w:ascii="FangSong" w:eastAsia="FangSong" w:hAnsi="FangSong" w:cs="FangSong"/>
                <w:spacing w:val="-3"/>
                <w:sz w:val="24"/>
                <w:szCs w:val="24"/>
              </w:rPr>
              <w:t>有遗留问题</w:t>
            </w:r>
          </w:p>
        </w:tc>
        <w:tc>
          <w:tcPr>
            <w:tcW w:w="3680" w:type="dxa"/>
          </w:tcPr>
          <w:p>
            <w:pPr>
              <w:spacing w:before="94" w:line="215" w:lineRule="auto"/>
              <w:ind w:left="25"/>
              <w:rPr>
                <w:rFonts w:ascii="FangSong" w:eastAsia="FangSong" w:hAnsi="FangSong" w:cs="FangSong"/>
                <w:sz w:val="24"/>
                <w:szCs w:val="24"/>
              </w:rPr>
            </w:pPr>
            <w:r>
              <w:rPr>
                <w:rFonts w:ascii="FangSong" w:eastAsia="FangSong" w:hAnsi="FangSong" w:cs="FangSong"/>
                <w:spacing w:val="-2"/>
                <w:sz w:val="24"/>
                <w:szCs w:val="24"/>
              </w:rPr>
              <w:t>变更成功，但存在遗留问题</w:t>
            </w:r>
          </w:p>
        </w:tc>
      </w:tr>
      <w:tr>
        <w:tblPrEx>
          <w:tblW w:w="7422" w:type="dxa"/>
          <w:tblInd w:w="470" w:type="dxa"/>
          <w:tblLayout w:type="fixed"/>
        </w:tblPrEx>
        <w:trPr>
          <w:trHeight w:val="804"/>
        </w:trPr>
        <w:tc>
          <w:tcPr>
            <w:tcW w:w="1031" w:type="dxa"/>
            <w:vMerge/>
            <w:tcBorders>
              <w:top w:val="nil"/>
            </w:tcBorders>
          </w:tcPr>
          <w:p>
            <w:pPr>
              <w:rPr>
                <w:rFonts w:ascii="Arial"/>
                <w:sz w:val="21"/>
              </w:rPr>
            </w:pPr>
          </w:p>
        </w:tc>
        <w:tc>
          <w:tcPr>
            <w:tcW w:w="1254" w:type="dxa"/>
            <w:vMerge/>
            <w:tcBorders>
              <w:top w:val="nil"/>
            </w:tcBorders>
          </w:tcPr>
          <w:p>
            <w:pPr>
              <w:rPr>
                <w:rFonts w:ascii="Arial"/>
                <w:sz w:val="21"/>
              </w:rPr>
            </w:pPr>
          </w:p>
        </w:tc>
        <w:tc>
          <w:tcPr>
            <w:tcW w:w="1457" w:type="dxa"/>
          </w:tcPr>
          <w:p>
            <w:pPr>
              <w:spacing w:before="94" w:line="269" w:lineRule="auto"/>
              <w:ind w:left="117" w:right="146" w:firstLine="4"/>
              <w:rPr>
                <w:rFonts w:ascii="FangSong" w:eastAsia="FangSong" w:hAnsi="FangSong" w:cs="FangSong"/>
                <w:sz w:val="24"/>
                <w:szCs w:val="24"/>
              </w:rPr>
            </w:pPr>
            <w:r>
              <w:rPr>
                <w:rFonts w:ascii="FangSong" w:eastAsia="FangSong" w:hAnsi="FangSong" w:cs="FangSong"/>
                <w:spacing w:val="-5"/>
                <w:sz w:val="24"/>
                <w:szCs w:val="24"/>
              </w:rPr>
              <w:t>不可预料情</w:t>
            </w:r>
            <w:r>
              <w:rPr>
                <w:rFonts w:ascii="FangSong" w:eastAsia="FangSong" w:hAnsi="FangSong" w:cs="FangSong"/>
                <w:sz w:val="24"/>
                <w:szCs w:val="24"/>
              </w:rPr>
              <w:t>况</w:t>
            </w:r>
          </w:p>
        </w:tc>
        <w:tc>
          <w:tcPr>
            <w:tcW w:w="3680" w:type="dxa"/>
          </w:tcPr>
          <w:p>
            <w:pPr>
              <w:spacing w:before="94" w:line="269" w:lineRule="auto"/>
              <w:ind w:left="23" w:right="67" w:hanging="4"/>
              <w:rPr>
                <w:rFonts w:ascii="FangSong" w:eastAsia="FangSong" w:hAnsi="FangSong" w:cs="FangSong"/>
                <w:sz w:val="24"/>
                <w:szCs w:val="24"/>
              </w:rPr>
            </w:pPr>
            <w:r>
              <w:rPr>
                <w:rFonts w:ascii="FangSong" w:eastAsia="FangSong" w:hAnsi="FangSong" w:cs="FangSong"/>
                <w:spacing w:val="-2"/>
                <w:sz w:val="24"/>
                <w:szCs w:val="24"/>
              </w:rPr>
              <w:t>其他不可预料的意外情况，如系统</w:t>
            </w:r>
            <w:r>
              <w:rPr>
                <w:rFonts w:ascii="FangSong" w:eastAsia="FangSong" w:hAnsi="FangSong" w:cs="FangSong"/>
                <w:spacing w:val="-3"/>
                <w:sz w:val="24"/>
                <w:szCs w:val="24"/>
              </w:rPr>
              <w:t>突然无法启动等</w:t>
            </w:r>
          </w:p>
        </w:tc>
      </w:tr>
    </w:tbl>
    <w:p>
      <w:pPr>
        <w:pStyle w:val="BodyText"/>
        <w:spacing w:line="344" w:lineRule="auto"/>
      </w:pPr>
    </w:p>
    <w:p>
      <w:pPr>
        <w:spacing w:before="101" w:line="224" w:lineRule="auto"/>
        <w:ind w:left="41"/>
        <w:rPr>
          <w:rFonts w:ascii="SimHei" w:eastAsia="SimHei" w:hAnsi="SimHei" w:cs="SimHei"/>
          <w:sz w:val="31"/>
          <w:szCs w:val="31"/>
        </w:rPr>
      </w:pPr>
      <w:bookmarkStart w:id="36" w:name="bookmark35"/>
      <w:bookmarkEnd w:id="36"/>
      <w:bookmarkStart w:id="37" w:name="bookmark36"/>
      <w:bookmarkEnd w:id="37"/>
      <w:bookmarkStart w:id="38" w:name="bookmark37"/>
      <w:bookmarkEnd w:id="38"/>
      <w:r>
        <w:rPr>
          <w:rFonts w:ascii="SimHei" w:eastAsia="SimHei" w:hAnsi="SimHei" w:cs="SimHei"/>
          <w:spacing w:val="7"/>
          <w:sz w:val="31"/>
          <w:szCs w:val="31"/>
        </w:rPr>
        <w:t>八</w:t>
      </w:r>
      <w:r>
        <w:rPr>
          <w:rFonts w:ascii="Times New Roman" w:eastAsia="Times New Roman" w:hAnsi="Times New Roman" w:cs="Times New Roman"/>
          <w:spacing w:val="7"/>
          <w:sz w:val="31"/>
          <w:szCs w:val="31"/>
        </w:rPr>
        <w:t>.</w:t>
      </w:r>
      <w:r>
        <w:rPr>
          <w:rFonts w:ascii="Times New Roman" w:eastAsia="Times New Roman" w:hAnsi="Times New Roman" w:cs="Times New Roman"/>
          <w:spacing w:val="14"/>
          <w:sz w:val="31"/>
          <w:szCs w:val="31"/>
        </w:rPr>
        <w:t xml:space="preserve">     </w:t>
      </w:r>
      <w:r>
        <w:rPr>
          <w:rFonts w:ascii="SimHei" w:eastAsia="SimHei" w:hAnsi="SimHei" w:cs="SimHei"/>
          <w:spacing w:val="7"/>
          <w:sz w:val="31"/>
          <w:szCs w:val="31"/>
        </w:rPr>
        <w:t>变更管理与其他流程的关系</w:t>
      </w:r>
    </w:p>
    <w:p>
      <w:pPr>
        <w:pStyle w:val="BodyText"/>
        <w:spacing w:line="435" w:lineRule="auto"/>
      </w:pPr>
    </w:p>
    <w:p>
      <w:pPr>
        <w:spacing w:line="3838" w:lineRule="exact"/>
        <w:ind w:firstLine="587"/>
      </w:pPr>
      <w:r>
        <w:rPr>
          <w:position w:val="-76"/>
        </w:rPr>
        <w:drawing>
          <wp:inline distT="0" distB="0" distL="0" distR="0">
            <wp:extent cx="4393564" cy="2437129"/>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xmlns:r="http://schemas.openxmlformats.org/officeDocument/2006/relationships" r:embed="rId40"/>
                    <a:stretch>
                      <a:fillRect/>
                    </a:stretch>
                  </pic:blipFill>
                  <pic:spPr>
                    <a:xfrm rot="0">
                      <a:off x="0" y="0"/>
                      <a:ext cx="4393564" cy="2437129"/>
                    </a:xfrm>
                    <a:prstGeom prst="rect">
                      <a:avLst/>
                    </a:prstGeom>
                  </pic:spPr>
                </pic:pic>
              </a:graphicData>
            </a:graphic>
          </wp:inline>
        </w:drawing>
      </w:r>
    </w:p>
    <w:p>
      <w:pPr>
        <w:pStyle w:val="BodyText"/>
        <w:spacing w:line="260" w:lineRule="auto"/>
      </w:pPr>
    </w:p>
    <w:p>
      <w:pPr>
        <w:spacing w:before="78" w:line="218" w:lineRule="auto"/>
        <w:ind w:left="524"/>
        <w:rPr>
          <w:rFonts w:ascii="FangSong" w:eastAsia="FangSong" w:hAnsi="FangSong" w:cs="FangSong"/>
          <w:sz w:val="24"/>
          <w:szCs w:val="24"/>
        </w:rPr>
      </w:pPr>
      <w:r>
        <w:rPr>
          <w:rFonts w:ascii="FangSong" w:eastAsia="FangSong" w:hAnsi="FangSong" w:cs="FangSong"/>
          <w:spacing w:val="-3"/>
          <w:sz w:val="24"/>
          <w:szCs w:val="24"/>
        </w:rPr>
        <w:t>事件管理</w:t>
      </w:r>
    </w:p>
    <w:p>
      <w:pPr>
        <w:spacing w:before="226" w:line="385" w:lineRule="auto"/>
        <w:ind w:left="44" w:right="28" w:firstLine="479"/>
        <w:rPr>
          <w:rFonts w:ascii="FangSong" w:eastAsia="FangSong" w:hAnsi="FangSong" w:cs="FangSong"/>
          <w:sz w:val="24"/>
          <w:szCs w:val="24"/>
        </w:rPr>
      </w:pPr>
      <w:r>
        <w:rPr>
          <w:rFonts w:ascii="FangSong" w:eastAsia="FangSong" w:hAnsi="FangSong" w:cs="FangSong"/>
          <w:spacing w:val="-3"/>
          <w:sz w:val="24"/>
          <w:szCs w:val="24"/>
        </w:rPr>
        <w:t>事件的解决可能需要触发变更管理流程来实现，变更</w:t>
      </w:r>
      <w:r>
        <w:rPr>
          <w:rFonts w:ascii="FangSong" w:eastAsia="FangSong" w:hAnsi="FangSong" w:cs="FangSong"/>
          <w:spacing w:val="-4"/>
          <w:sz w:val="24"/>
          <w:szCs w:val="24"/>
        </w:rPr>
        <w:t>成功实施后应当通知事</w:t>
      </w:r>
      <w:r>
        <w:rPr>
          <w:rFonts w:ascii="FangSong" w:eastAsia="FangSong" w:hAnsi="FangSong" w:cs="FangSong"/>
          <w:spacing w:val="-7"/>
          <w:sz w:val="24"/>
          <w:szCs w:val="24"/>
        </w:rPr>
        <w:t>件管理流程。</w:t>
      </w:r>
    </w:p>
    <w:p>
      <w:pPr>
        <w:spacing w:before="34" w:line="220" w:lineRule="auto"/>
        <w:ind w:left="528"/>
        <w:rPr>
          <w:rFonts w:ascii="FangSong" w:eastAsia="FangSong" w:hAnsi="FangSong" w:cs="FangSong"/>
          <w:sz w:val="24"/>
          <w:szCs w:val="24"/>
        </w:rPr>
      </w:pPr>
      <w:r>
        <w:rPr>
          <w:rFonts w:ascii="FangSong" w:eastAsia="FangSong" w:hAnsi="FangSong" w:cs="FangSong"/>
          <w:spacing w:val="-4"/>
          <w:sz w:val="24"/>
          <w:szCs w:val="24"/>
        </w:rPr>
        <w:t>配置管理</w:t>
      </w:r>
    </w:p>
    <w:p>
      <w:pPr>
        <w:spacing w:before="223" w:line="215" w:lineRule="auto"/>
        <w:ind w:right="24"/>
        <w:jc w:val="right"/>
        <w:rPr>
          <w:rFonts w:ascii="FangSong" w:eastAsia="FangSong" w:hAnsi="FangSong" w:cs="FangSong"/>
          <w:sz w:val="24"/>
          <w:szCs w:val="24"/>
        </w:rPr>
      </w:pPr>
      <w:r>
        <w:rPr>
          <w:rFonts w:ascii="FangSong" w:eastAsia="FangSong" w:hAnsi="FangSong" w:cs="FangSong"/>
          <w:spacing w:val="-3"/>
          <w:sz w:val="24"/>
          <w:szCs w:val="24"/>
        </w:rPr>
        <w:t>变更管理涉及到的配置改变应当在配置管理</w:t>
      </w:r>
      <w:r>
        <w:rPr>
          <w:rFonts w:ascii="FangSong" w:eastAsia="FangSong" w:hAnsi="FangSong" w:cs="FangSong"/>
          <w:spacing w:val="-4"/>
          <w:sz w:val="24"/>
          <w:szCs w:val="24"/>
        </w:rPr>
        <w:t>数据库中得到体现，改变的数据</w:t>
      </w:r>
    </w:p>
    <w:p>
      <w:pPr>
        <w:spacing w:line="215" w:lineRule="auto"/>
        <w:rPr>
          <w:rFonts w:ascii="FangSong" w:eastAsia="FangSong" w:hAnsi="FangSong" w:cs="FangSong"/>
          <w:sz w:val="24"/>
          <w:szCs w:val="24"/>
        </w:rPr>
        <w:sectPr>
          <w:headerReference w:type="default" r:id="rId41"/>
          <w:footerReference w:type="default" r:id="rId42"/>
          <w:pgSz w:w="11907" w:h="16839"/>
          <w:pgMar w:top="1867" w:right="1769" w:bottom="2123" w:left="1771" w:header="805" w:footer="1165" w:gutter="0"/>
          <w:cols w:space="720"/>
        </w:sectPr>
      </w:pPr>
    </w:p>
    <w:p>
      <w:pPr>
        <w:spacing w:before="145" w:line="385" w:lineRule="auto"/>
        <w:ind w:left="57" w:right="32" w:hanging="9"/>
        <w:rPr>
          <w:rFonts w:ascii="FangSong" w:eastAsia="FangSong" w:hAnsi="FangSong" w:cs="FangSong"/>
          <w:sz w:val="24"/>
          <w:szCs w:val="24"/>
        </w:rPr>
      </w:pPr>
      <w:r>
        <w:rPr>
          <w:rFonts w:ascii="FangSong" w:eastAsia="FangSong" w:hAnsi="FangSong" w:cs="FangSong"/>
          <w:spacing w:val="-3"/>
          <w:sz w:val="24"/>
          <w:szCs w:val="24"/>
        </w:rPr>
        <w:t>可能包括配置项、配置项间的关系或配置项的某些属</w:t>
      </w:r>
      <w:r>
        <w:rPr>
          <w:rFonts w:ascii="FangSong" w:eastAsia="FangSong" w:hAnsi="FangSong" w:cs="FangSong"/>
          <w:spacing w:val="-4"/>
          <w:sz w:val="24"/>
          <w:szCs w:val="24"/>
        </w:rPr>
        <w:t>性。变更的评估需要从配置</w:t>
      </w:r>
      <w:r>
        <w:rPr>
          <w:rFonts w:ascii="FangSong" w:eastAsia="FangSong" w:hAnsi="FangSong" w:cs="FangSong"/>
          <w:spacing w:val="-4"/>
          <w:sz w:val="24"/>
          <w:szCs w:val="24"/>
        </w:rPr>
        <w:t>管理数据库中获取相关的信息进行分析。</w:t>
      </w:r>
    </w:p>
    <w:p>
      <w:pPr>
        <w:spacing w:before="36" w:line="218" w:lineRule="auto"/>
        <w:ind w:left="548"/>
        <w:rPr>
          <w:rFonts w:ascii="FangSong" w:eastAsia="FangSong" w:hAnsi="FangSong" w:cs="FangSong"/>
          <w:sz w:val="24"/>
          <w:szCs w:val="24"/>
        </w:rPr>
      </w:pPr>
      <w:r>
        <w:rPr>
          <w:rFonts w:ascii="FangSong" w:eastAsia="FangSong" w:hAnsi="FangSong" w:cs="FangSong"/>
          <w:spacing w:val="-8"/>
          <w:sz w:val="24"/>
          <w:szCs w:val="24"/>
        </w:rPr>
        <w:t>问题管理</w:t>
      </w:r>
    </w:p>
    <w:p>
      <w:pPr>
        <w:spacing w:before="225" w:line="387" w:lineRule="auto"/>
        <w:ind w:left="46" w:right="30" w:firstLine="501"/>
        <w:rPr>
          <w:rFonts w:ascii="FangSong" w:eastAsia="FangSong" w:hAnsi="FangSong" w:cs="FangSong"/>
          <w:sz w:val="24"/>
          <w:szCs w:val="24"/>
        </w:rPr>
      </w:pPr>
      <w:r>
        <w:rPr>
          <w:rFonts w:ascii="FangSong" w:eastAsia="FangSong" w:hAnsi="FangSong" w:cs="FangSong"/>
          <w:spacing w:val="-4"/>
          <w:sz w:val="24"/>
          <w:szCs w:val="24"/>
        </w:rPr>
        <w:t>问题管理流程中对于错误的修正可能需要触发变更管理流程，变更成功</w:t>
      </w:r>
      <w:r>
        <w:rPr>
          <w:rFonts w:ascii="FangSong" w:eastAsia="FangSong" w:hAnsi="FangSong" w:cs="FangSong"/>
          <w:spacing w:val="-5"/>
          <w:sz w:val="24"/>
          <w:szCs w:val="24"/>
        </w:rPr>
        <w:t>实施</w:t>
      </w:r>
      <w:r>
        <w:rPr>
          <w:rFonts w:ascii="FangSong" w:eastAsia="FangSong" w:hAnsi="FangSong" w:cs="FangSong"/>
          <w:spacing w:val="-4"/>
          <w:sz w:val="24"/>
          <w:szCs w:val="24"/>
        </w:rPr>
        <w:t>后应当通知问题管理流程。</w:t>
      </w:r>
    </w:p>
    <w:p>
      <w:pPr>
        <w:spacing w:before="30" w:line="216" w:lineRule="auto"/>
        <w:ind w:left="531"/>
        <w:rPr>
          <w:rFonts w:ascii="FangSong" w:eastAsia="FangSong" w:hAnsi="FangSong" w:cs="FangSong"/>
          <w:sz w:val="24"/>
          <w:szCs w:val="24"/>
        </w:rPr>
      </w:pPr>
      <w:r>
        <w:rPr>
          <w:rFonts w:ascii="FangSong" w:eastAsia="FangSong" w:hAnsi="FangSong" w:cs="FangSong"/>
          <w:spacing w:val="-5"/>
          <w:sz w:val="24"/>
          <w:szCs w:val="24"/>
        </w:rPr>
        <w:t>发布管理</w:t>
      </w:r>
    </w:p>
    <w:p>
      <w:pPr>
        <w:spacing w:before="228" w:line="385" w:lineRule="auto"/>
        <w:ind w:left="45" w:right="30" w:firstLine="486"/>
        <w:rPr>
          <w:rFonts w:ascii="FangSong" w:eastAsia="FangSong" w:hAnsi="FangSong" w:cs="FangSong"/>
          <w:sz w:val="24"/>
          <w:szCs w:val="24"/>
        </w:rPr>
      </w:pPr>
      <w:r>
        <w:rPr>
          <w:rFonts w:ascii="FangSong" w:eastAsia="FangSong" w:hAnsi="FangSong" w:cs="FangSong"/>
          <w:spacing w:val="-4"/>
          <w:sz w:val="24"/>
          <w:szCs w:val="24"/>
        </w:rPr>
        <w:t>变更管理需要确定多少项变更可以组合在一项发布中。变更管理描述了确保</w:t>
      </w:r>
      <w:r>
        <w:rPr>
          <w:rFonts w:ascii="FangSong" w:eastAsia="FangSong" w:hAnsi="FangSong" w:cs="FangSong"/>
          <w:spacing w:val="-2"/>
          <w:sz w:val="24"/>
          <w:szCs w:val="24"/>
        </w:rPr>
        <w:t>所有变更都是经过批准的程序，包括影响度分析以及对所要资源的分析。</w:t>
      </w:r>
    </w:p>
    <w:p>
      <w:pPr>
        <w:spacing w:line="385" w:lineRule="auto"/>
        <w:ind w:left="46" w:right="28" w:firstLine="485"/>
        <w:jc w:val="both"/>
        <w:rPr>
          <w:rFonts w:ascii="FangSong" w:eastAsia="FangSong" w:hAnsi="FangSong" w:cs="FangSong"/>
          <w:sz w:val="24"/>
          <w:szCs w:val="24"/>
        </w:rPr>
      </w:pPr>
      <w:r>
        <w:rPr>
          <w:rFonts w:ascii="FangSong" w:eastAsia="FangSong" w:hAnsi="FangSong" w:cs="FangSong"/>
          <w:spacing w:val="-4"/>
          <w:sz w:val="24"/>
          <w:szCs w:val="24"/>
        </w:rPr>
        <w:t>变更管理通过发布流程实现变更系统在生产环境中的发布，同时发布流程为</w:t>
      </w:r>
      <w:r>
        <w:rPr>
          <w:rFonts w:ascii="FangSong" w:eastAsia="FangSong" w:hAnsi="FangSong" w:cs="FangSong"/>
          <w:spacing w:val="-3"/>
          <w:sz w:val="24"/>
          <w:szCs w:val="24"/>
        </w:rPr>
        <w:t>变更流程提供变更实现的时间表。变更管理流程完成发布所更</w:t>
      </w:r>
      <w:r>
        <w:rPr>
          <w:rFonts w:ascii="FangSong" w:eastAsia="FangSong" w:hAnsi="FangSong" w:cs="FangSong"/>
          <w:spacing w:val="-4"/>
          <w:sz w:val="24"/>
          <w:szCs w:val="24"/>
        </w:rPr>
        <w:t>改配置项在配置管</w:t>
      </w:r>
      <w:r>
        <w:rPr>
          <w:rFonts w:ascii="FangSong" w:eastAsia="FangSong" w:hAnsi="FangSong" w:cs="FangSong"/>
          <w:spacing w:val="-5"/>
          <w:sz w:val="24"/>
          <w:szCs w:val="24"/>
        </w:rPr>
        <w:t>理数据库中的更新工作。</w:t>
      </w:r>
    </w:p>
    <w:p>
      <w:pPr>
        <w:spacing w:before="252" w:line="226" w:lineRule="auto"/>
        <w:ind w:left="48"/>
        <w:rPr>
          <w:rFonts w:ascii="SimHei" w:eastAsia="SimHei" w:hAnsi="SimHei" w:cs="SimHei"/>
          <w:sz w:val="31"/>
          <w:szCs w:val="31"/>
        </w:rPr>
      </w:pPr>
      <w:r>
        <w:rPr>
          <w:rFonts w:ascii="SimHei" w:eastAsia="SimHei" w:hAnsi="SimHei" w:cs="SimHei"/>
          <w:spacing w:val="4"/>
          <w:sz w:val="31"/>
          <w:szCs w:val="31"/>
        </w:rPr>
        <w:t>九</w:t>
      </w:r>
      <w:r>
        <w:rPr>
          <w:rFonts w:ascii="Times New Roman" w:eastAsia="Times New Roman" w:hAnsi="Times New Roman" w:cs="Times New Roman"/>
          <w:spacing w:val="4"/>
          <w:sz w:val="31"/>
          <w:szCs w:val="31"/>
        </w:rPr>
        <w:t>.</w:t>
      </w:r>
      <w:r>
        <w:rPr>
          <w:rFonts w:ascii="Times New Roman" w:eastAsia="Times New Roman" w:hAnsi="Times New Roman" w:cs="Times New Roman"/>
          <w:spacing w:val="12"/>
          <w:sz w:val="31"/>
          <w:szCs w:val="31"/>
        </w:rPr>
        <w:t xml:space="preserve">     </w:t>
      </w:r>
      <w:r>
        <w:rPr>
          <w:rFonts w:ascii="Times New Roman" w:eastAsia="Times New Roman" w:hAnsi="Times New Roman" w:cs="Times New Roman"/>
          <w:sz w:val="31"/>
          <w:szCs w:val="31"/>
        </w:rPr>
        <w:t>KPI</w:t>
      </w:r>
      <w:r>
        <w:rPr>
          <w:rFonts w:ascii="Times New Roman" w:eastAsia="Times New Roman" w:hAnsi="Times New Roman" w:cs="Times New Roman"/>
          <w:spacing w:val="4"/>
          <w:sz w:val="31"/>
          <w:szCs w:val="31"/>
        </w:rPr>
        <w:t xml:space="preserve"> </w:t>
      </w:r>
      <w:r>
        <w:rPr>
          <w:rFonts w:ascii="SimHei" w:eastAsia="SimHei" w:hAnsi="SimHei" w:cs="SimHei"/>
          <w:spacing w:val="4"/>
          <w:sz w:val="31"/>
          <w:szCs w:val="31"/>
        </w:rPr>
        <w:t>指标</w:t>
      </w:r>
    </w:p>
    <w:p>
      <w:pPr>
        <w:pStyle w:val="BodyText"/>
        <w:spacing w:line="357" w:lineRule="auto"/>
      </w:pPr>
    </w:p>
    <w:p>
      <w:pPr>
        <w:spacing w:before="78" w:line="217" w:lineRule="auto"/>
        <w:ind w:left="533"/>
        <w:rPr>
          <w:rFonts w:ascii="FangSong" w:eastAsia="FangSong" w:hAnsi="FangSong" w:cs="FangSong"/>
          <w:sz w:val="24"/>
          <w:szCs w:val="24"/>
        </w:rPr>
      </w:pPr>
      <w:r>
        <w:rPr>
          <w:rFonts w:ascii="FangSong" w:eastAsia="FangSong" w:hAnsi="FangSong" w:cs="FangSong"/>
          <w:spacing w:val="-2"/>
          <w:sz w:val="24"/>
          <w:szCs w:val="24"/>
        </w:rPr>
        <w:t>为了保证变更管理良好执行，定义以下关键指标</w:t>
      </w:r>
    </w:p>
    <w:p>
      <w:pPr>
        <w:spacing w:line="71" w:lineRule="exact"/>
      </w:pPr>
    </w:p>
    <w:tbl>
      <w:tblPr>
        <w:tblStyle w:val="TableNormal"/>
        <w:tblW w:w="7846"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183"/>
        <w:gridCol w:w="4519"/>
        <w:gridCol w:w="1144"/>
      </w:tblGrid>
      <w:tr>
        <w:tblPrEx>
          <w:tblW w:w="7846" w:type="dxa"/>
          <w:tblInd w:w="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8"/>
        </w:trPr>
        <w:tc>
          <w:tcPr>
            <w:tcW w:w="2183" w:type="dxa"/>
            <w:tcBorders>
              <w:top w:val="nil"/>
            </w:tcBorders>
            <w:shd w:val="clear" w:color="auto" w:fill="C0C0C0"/>
          </w:tcPr>
          <w:p>
            <w:pPr>
              <w:spacing w:before="104" w:line="226" w:lineRule="auto"/>
              <w:ind w:left="699"/>
              <w:rPr>
                <w:rFonts w:ascii="FangSong" w:eastAsia="FangSong" w:hAnsi="FangSong" w:cs="FangSong"/>
                <w:sz w:val="19"/>
                <w:szCs w:val="19"/>
              </w:rPr>
            </w:pPr>
            <w:r>
              <w:rPr>
                <w:rFonts w:ascii="FangSong" w:eastAsia="FangSong" w:hAnsi="FangSong" w:cs="FangSong"/>
                <w:b/>
                <w:bCs/>
                <w:spacing w:val="5"/>
                <w:sz w:val="19"/>
                <w:szCs w:val="19"/>
              </w:rPr>
              <w:t>指标名称</w:t>
            </w:r>
          </w:p>
        </w:tc>
        <w:tc>
          <w:tcPr>
            <w:tcW w:w="4519" w:type="dxa"/>
            <w:tcBorders>
              <w:top w:val="nil"/>
            </w:tcBorders>
            <w:shd w:val="clear" w:color="auto" w:fill="C0C0C0"/>
          </w:tcPr>
          <w:p>
            <w:pPr>
              <w:spacing w:before="105" w:line="226" w:lineRule="auto"/>
              <w:ind w:left="1867"/>
              <w:rPr>
                <w:rFonts w:ascii="FangSong" w:eastAsia="FangSong" w:hAnsi="FangSong" w:cs="FangSong"/>
                <w:sz w:val="19"/>
                <w:szCs w:val="19"/>
              </w:rPr>
            </w:pPr>
            <w:r>
              <w:rPr>
                <w:rFonts w:ascii="FangSong" w:eastAsia="FangSong" w:hAnsi="FangSong" w:cs="FangSong"/>
                <w:b/>
                <w:bCs/>
                <w:spacing w:val="5"/>
                <w:sz w:val="19"/>
                <w:szCs w:val="19"/>
              </w:rPr>
              <w:t>计算公式</w:t>
            </w:r>
          </w:p>
        </w:tc>
        <w:tc>
          <w:tcPr>
            <w:tcW w:w="1144" w:type="dxa"/>
            <w:tcBorders>
              <w:top w:val="nil"/>
            </w:tcBorders>
            <w:shd w:val="clear" w:color="auto" w:fill="C0C0C0"/>
          </w:tcPr>
          <w:p>
            <w:pPr>
              <w:spacing w:before="104" w:line="227" w:lineRule="auto"/>
              <w:ind w:left="181"/>
              <w:rPr>
                <w:rFonts w:ascii="FangSong" w:eastAsia="FangSong" w:hAnsi="FangSong" w:cs="FangSong"/>
                <w:sz w:val="19"/>
                <w:szCs w:val="19"/>
              </w:rPr>
            </w:pPr>
            <w:r>
              <w:rPr>
                <w:rFonts w:ascii="FangSong" w:eastAsia="FangSong" w:hAnsi="FangSong" w:cs="FangSong"/>
                <w:b/>
                <w:bCs/>
                <w:spacing w:val="5"/>
                <w:sz w:val="19"/>
                <w:szCs w:val="19"/>
              </w:rPr>
              <w:t>考核周期</w:t>
            </w:r>
          </w:p>
        </w:tc>
      </w:tr>
      <w:tr>
        <w:tblPrEx>
          <w:tblW w:w="7846" w:type="dxa"/>
          <w:tblInd w:w="31" w:type="dxa"/>
          <w:tblLayout w:type="fixed"/>
        </w:tblPrEx>
        <w:trPr>
          <w:trHeight w:val="606"/>
        </w:trPr>
        <w:tc>
          <w:tcPr>
            <w:tcW w:w="2183" w:type="dxa"/>
          </w:tcPr>
          <w:p>
            <w:pPr>
              <w:spacing w:before="202" w:line="228" w:lineRule="auto"/>
              <w:ind w:left="607"/>
              <w:rPr>
                <w:rFonts w:ascii="FangSong" w:eastAsia="FangSong" w:hAnsi="FangSong" w:cs="FangSong"/>
                <w:sz w:val="19"/>
                <w:szCs w:val="19"/>
              </w:rPr>
            </w:pPr>
            <w:r>
              <w:rPr>
                <w:rFonts w:ascii="FangSong" w:eastAsia="FangSong" w:hAnsi="FangSong" w:cs="FangSong"/>
                <w:spacing w:val="6"/>
                <w:sz w:val="19"/>
                <w:szCs w:val="19"/>
              </w:rPr>
              <w:t>变更成功率</w:t>
            </w:r>
          </w:p>
        </w:tc>
        <w:tc>
          <w:tcPr>
            <w:tcW w:w="4519" w:type="dxa"/>
          </w:tcPr>
          <w:p>
            <w:pPr>
              <w:spacing w:before="202" w:line="228" w:lineRule="auto"/>
              <w:ind w:left="124"/>
              <w:rPr>
                <w:rFonts w:ascii="FangSong" w:eastAsia="FangSong" w:hAnsi="FangSong" w:cs="FangSong"/>
                <w:sz w:val="19"/>
                <w:szCs w:val="19"/>
              </w:rPr>
            </w:pPr>
            <w:r>
              <w:rPr>
                <w:rFonts w:ascii="FangSong" w:eastAsia="FangSong" w:hAnsi="FangSong" w:cs="FangSong"/>
                <w:spacing w:val="3"/>
                <w:sz w:val="19"/>
                <w:szCs w:val="19"/>
              </w:rPr>
              <w:t>变更成功次数/变更的次数</w:t>
            </w:r>
            <w:r>
              <w:rPr>
                <w:rFonts w:ascii="FangSong" w:eastAsia="FangSong" w:hAnsi="FangSong" w:cs="FangSong"/>
                <w:spacing w:val="55"/>
                <w:w w:val="101"/>
                <w:sz w:val="19"/>
                <w:szCs w:val="19"/>
              </w:rPr>
              <w:t xml:space="preserve"> </w:t>
            </w:r>
            <w:r>
              <w:rPr>
                <w:rFonts w:ascii="FangSong" w:eastAsia="FangSong" w:hAnsi="FangSong" w:cs="FangSong"/>
                <w:spacing w:val="3"/>
                <w:sz w:val="19"/>
                <w:szCs w:val="19"/>
              </w:rPr>
              <w:t>×</w:t>
            </w:r>
            <w:r>
              <w:rPr>
                <w:rFonts w:ascii="FangSong" w:eastAsia="FangSong" w:hAnsi="FangSong" w:cs="FangSong"/>
                <w:spacing w:val="29"/>
                <w:sz w:val="19"/>
                <w:szCs w:val="19"/>
              </w:rPr>
              <w:t xml:space="preserve"> </w:t>
            </w:r>
            <w:r>
              <w:rPr>
                <w:rFonts w:ascii="FangSong" w:eastAsia="FangSong" w:hAnsi="FangSong" w:cs="FangSong"/>
                <w:spacing w:val="3"/>
                <w:sz w:val="19"/>
                <w:szCs w:val="19"/>
              </w:rPr>
              <w:t>100</w:t>
            </w:r>
            <w:r>
              <w:rPr>
                <w:rFonts w:ascii="FangSong" w:eastAsia="FangSong" w:hAnsi="FangSong" w:cs="FangSong"/>
                <w:spacing w:val="3"/>
                <w:sz w:val="19"/>
                <w:szCs w:val="19"/>
              </w:rPr>
              <w:t xml:space="preserve"> </w:t>
            </w:r>
            <w:r>
              <w:rPr>
                <w:rFonts w:ascii="FangSong" w:eastAsia="FangSong" w:hAnsi="FangSong" w:cs="FangSong"/>
                <w:spacing w:val="3"/>
                <w:sz w:val="19"/>
                <w:szCs w:val="19"/>
              </w:rPr>
              <w:t>%</w:t>
            </w:r>
          </w:p>
        </w:tc>
        <w:tc>
          <w:tcPr>
            <w:tcW w:w="1144" w:type="dxa"/>
          </w:tcPr>
          <w:p>
            <w:pPr>
              <w:spacing w:before="202" w:line="228" w:lineRule="auto"/>
              <w:ind w:left="386"/>
              <w:rPr>
                <w:rFonts w:ascii="FangSong" w:eastAsia="FangSong" w:hAnsi="FangSong" w:cs="FangSong"/>
                <w:sz w:val="19"/>
                <w:szCs w:val="19"/>
              </w:rPr>
            </w:pPr>
            <w:r>
              <w:rPr>
                <w:rFonts w:ascii="FangSong" w:eastAsia="FangSong" w:hAnsi="FangSong" w:cs="FangSong"/>
                <w:spacing w:val="2"/>
                <w:sz w:val="19"/>
                <w:szCs w:val="19"/>
              </w:rPr>
              <w:t>季度</w:t>
            </w:r>
          </w:p>
        </w:tc>
      </w:tr>
    </w:tbl>
    <w:p>
      <w:pPr>
        <w:pStyle w:val="BodyText"/>
        <w:spacing w:line="327" w:lineRule="auto"/>
      </w:pPr>
    </w:p>
    <w:p>
      <w:pPr>
        <w:pStyle w:val="BodyText"/>
        <w:spacing w:line="328" w:lineRule="auto"/>
      </w:pPr>
    </w:p>
    <w:p>
      <w:pPr>
        <w:spacing w:before="102" w:line="224" w:lineRule="auto"/>
        <w:ind w:left="45"/>
        <w:rPr>
          <w:rFonts w:ascii="SimHei" w:eastAsia="SimHei" w:hAnsi="SimHei" w:cs="SimHei"/>
          <w:sz w:val="31"/>
          <w:szCs w:val="31"/>
        </w:rPr>
      </w:pPr>
      <w:r>
        <w:rPr>
          <w:rFonts w:ascii="SimHei" w:eastAsia="SimHei" w:hAnsi="SimHei" w:cs="SimHei"/>
          <w:spacing w:val="3"/>
          <w:sz w:val="31"/>
          <w:szCs w:val="31"/>
        </w:rPr>
        <w:t>十</w:t>
      </w:r>
      <w:r>
        <w:rPr>
          <w:rFonts w:ascii="Times New Roman" w:eastAsia="Times New Roman" w:hAnsi="Times New Roman" w:cs="Times New Roman"/>
          <w:spacing w:val="3"/>
          <w:sz w:val="31"/>
          <w:szCs w:val="31"/>
        </w:rPr>
        <w:t>.</w:t>
      </w:r>
      <w:r>
        <w:rPr>
          <w:rFonts w:ascii="Times New Roman" w:eastAsia="Times New Roman" w:hAnsi="Times New Roman" w:cs="Times New Roman"/>
          <w:spacing w:val="13"/>
          <w:sz w:val="31"/>
          <w:szCs w:val="31"/>
        </w:rPr>
        <w:t xml:space="preserve">     </w:t>
      </w:r>
      <w:r>
        <w:rPr>
          <w:rFonts w:ascii="SimHei" w:eastAsia="SimHei" w:hAnsi="SimHei" w:cs="SimHei"/>
          <w:spacing w:val="3"/>
          <w:sz w:val="31"/>
          <w:szCs w:val="31"/>
        </w:rPr>
        <w:t>相关文件</w:t>
      </w:r>
    </w:p>
    <w:p>
      <w:pPr>
        <w:pStyle w:val="BodyText"/>
        <w:spacing w:line="284" w:lineRule="auto"/>
      </w:pPr>
    </w:p>
    <w:p>
      <w:pPr>
        <w:spacing w:before="78" w:line="218" w:lineRule="auto"/>
        <w:ind w:left="519"/>
        <w:rPr>
          <w:rFonts w:ascii="FangSong" w:eastAsia="FangSong" w:hAnsi="FangSong" w:cs="FangSong"/>
          <w:sz w:val="24"/>
          <w:szCs w:val="24"/>
        </w:rPr>
      </w:pPr>
      <w:r>
        <w:rPr>
          <w:rFonts w:ascii="FangSong" w:eastAsia="FangSong" w:hAnsi="FangSong" w:cs="FangSong"/>
          <w:spacing w:val="-3"/>
          <w:sz w:val="24"/>
          <w:szCs w:val="24"/>
        </w:rPr>
        <w:t>《事件管理程序》</w:t>
      </w:r>
    </w:p>
    <w:p>
      <w:pPr>
        <w:spacing w:before="149" w:line="218" w:lineRule="auto"/>
        <w:ind w:left="519"/>
        <w:rPr>
          <w:rFonts w:ascii="FangSong" w:eastAsia="FangSong" w:hAnsi="FangSong" w:cs="FangSong"/>
          <w:sz w:val="24"/>
          <w:szCs w:val="24"/>
        </w:rPr>
      </w:pPr>
      <w:r>
        <w:rPr>
          <w:rFonts w:ascii="FangSong" w:eastAsia="FangSong" w:hAnsi="FangSong" w:cs="FangSong"/>
          <w:spacing w:val="-3"/>
          <w:sz w:val="24"/>
          <w:szCs w:val="24"/>
        </w:rPr>
        <w:t>《问题管理程序》</w:t>
      </w:r>
    </w:p>
    <w:p>
      <w:pPr>
        <w:spacing w:before="148" w:line="218" w:lineRule="auto"/>
        <w:ind w:left="519"/>
        <w:rPr>
          <w:rFonts w:ascii="FangSong" w:eastAsia="FangSong" w:hAnsi="FangSong" w:cs="FangSong"/>
          <w:sz w:val="24"/>
          <w:szCs w:val="24"/>
        </w:rPr>
      </w:pPr>
      <w:r>
        <w:rPr>
          <w:rFonts w:ascii="FangSong" w:eastAsia="FangSong" w:hAnsi="FangSong" w:cs="FangSong"/>
          <w:spacing w:val="-3"/>
          <w:sz w:val="24"/>
          <w:szCs w:val="24"/>
        </w:rPr>
        <w:t>《配置管理程序》</w:t>
      </w:r>
    </w:p>
    <w:p>
      <w:pPr>
        <w:spacing w:before="148" w:line="491" w:lineRule="auto"/>
        <w:ind w:left="45" w:right="5946" w:firstLine="473"/>
        <w:rPr>
          <w:rFonts w:ascii="SimHei" w:eastAsia="SimHei" w:hAnsi="SimHei" w:cs="SimHei"/>
          <w:sz w:val="31"/>
          <w:szCs w:val="31"/>
        </w:rPr>
      </w:pPr>
      <w:r>
        <w:rPr>
          <w:rFonts w:ascii="FangSong" w:eastAsia="FangSong" w:hAnsi="FangSong" w:cs="FangSong"/>
          <w:spacing w:val="-3"/>
          <w:sz w:val="24"/>
          <w:szCs w:val="24"/>
        </w:rPr>
        <w:t>《发布管理程序》</w:t>
      </w:r>
      <w:r>
        <w:rPr>
          <w:rFonts w:ascii="SimHei" w:eastAsia="SimHei" w:hAnsi="SimHei" w:cs="SimHei"/>
          <w:spacing w:val="4"/>
          <w:sz w:val="31"/>
          <w:szCs w:val="31"/>
        </w:rPr>
        <w:t>十一</w:t>
      </w:r>
      <w:r>
        <w:rPr>
          <w:rFonts w:ascii="Times New Roman" w:eastAsia="Times New Roman" w:hAnsi="Times New Roman" w:cs="Times New Roman"/>
          <w:spacing w:val="4"/>
          <w:sz w:val="31"/>
          <w:szCs w:val="31"/>
        </w:rPr>
        <w:t>.</w:t>
      </w:r>
      <w:r>
        <w:rPr>
          <w:rFonts w:ascii="Times New Roman" w:eastAsia="Times New Roman" w:hAnsi="Times New Roman" w:cs="Times New Roman"/>
          <w:spacing w:val="58"/>
          <w:sz w:val="31"/>
          <w:szCs w:val="31"/>
        </w:rPr>
        <w:t xml:space="preserve"> </w:t>
      </w:r>
      <w:r>
        <w:rPr>
          <w:rFonts w:ascii="SimHei" w:eastAsia="SimHei" w:hAnsi="SimHei" w:cs="SimHei"/>
          <w:spacing w:val="4"/>
          <w:sz w:val="31"/>
          <w:szCs w:val="31"/>
        </w:rPr>
        <w:t>相关记录</w:t>
      </w:r>
    </w:p>
    <w:p>
      <w:pPr>
        <w:spacing w:before="1" w:line="218" w:lineRule="auto"/>
        <w:ind w:left="519"/>
        <w:rPr>
          <w:rFonts w:ascii="FangSong" w:eastAsia="FangSong" w:hAnsi="FangSong" w:cs="FangSong"/>
          <w:sz w:val="24"/>
          <w:szCs w:val="24"/>
        </w:rPr>
      </w:pPr>
      <w:r>
        <w:rPr>
          <w:rFonts w:ascii="FangSong" w:eastAsia="FangSong" w:hAnsi="FangSong" w:cs="FangSong"/>
          <w:spacing w:val="-3"/>
          <w:sz w:val="24"/>
          <w:szCs w:val="24"/>
        </w:rPr>
        <w:t>《变更记录表》</w:t>
      </w:r>
    </w:p>
    <w:p>
      <w:pPr>
        <w:spacing w:line="218" w:lineRule="auto"/>
        <w:rPr>
          <w:rFonts w:ascii="FangSong" w:eastAsia="FangSong" w:hAnsi="FangSong" w:cs="FangSong"/>
          <w:sz w:val="24"/>
          <w:szCs w:val="24"/>
        </w:rPr>
        <w:sectPr>
          <w:headerReference w:type="default" r:id="rId43"/>
          <w:footerReference w:type="default" r:id="rId44"/>
          <w:pgSz w:w="11907" w:h="16839"/>
          <w:pgMar w:top="1916" w:right="1769" w:bottom="2123" w:left="1771" w:header="805" w:footer="1165" w:gutter="0"/>
          <w:cols w:space="720"/>
        </w:sectPr>
      </w:pPr>
    </w:p>
    <w:p>
      <w:pPr>
        <w:spacing w:before="1" w:line="218" w:lineRule="auto"/>
        <w:ind w:left="519"/>
        <w:rPr>
          <w:rFonts w:ascii="FangSong" w:eastAsia="FangSong" w:hAnsi="FangSong" w:cs="FangSong"/>
          <w:sz w:val="24"/>
          <w:szCs w:val="24"/>
        </w:rPr>
      </w:pPr>
      <w:r>
        <w:rPr>
          <w:rFonts w:ascii="FangSong" w:eastAsia="FangSong" w:hAnsi="FangSong" w:cs="FangSong"/>
          <w:spacing w:val="-3"/>
          <w:sz w:val="24"/>
          <w:szCs w:val="24"/>
        </w:rPr>
        <w:t>《变更方案》</w:t>
      </w:r>
    </w:p>
    <w:sectPr>
      <w:headerReference w:type="default" r:id="rId45"/>
      <w:footerReference w:type="default" r:id="rId46"/>
      <w:pgSz w:w="11907" w:h="16839"/>
      <w:pgMar w:top="1903" w:right="1769" w:bottom="2123" w:left="1771" w:header="805" w:footer="116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30"/>
    </w:pPr>
    <w:r>
      <w:rPr>
        <w:position w:val="-17"/>
      </w:rPr>
      <w:drawing>
        <wp:inline distT="0" distB="0" distL="0" distR="0">
          <wp:extent cx="1603375" cy="554354"/>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5" cy="554354"/>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60288"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3" w:lineRule="auto"/>
      <w:ind w:left="2575"/>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75648"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3" w:lineRule="auto"/>
      <w:ind w:left="2557"/>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0" w:lineRule="auto"/>
    </w:pPr>
    <w:r>
      <w:drawing>
        <wp:anchor distT="0" distB="0" distL="0" distR="0" simplePos="0" relativeHeight="251678720"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2" w:line="221" w:lineRule="auto"/>
      <w:ind w:left="2561"/>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79744"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3" w:lineRule="auto"/>
      <w:ind w:left="2556"/>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0" w:lineRule="auto"/>
    </w:pPr>
    <w:r>
      <w:drawing>
        <wp:anchor distT="0" distB="0" distL="0" distR="0" simplePos="0" relativeHeight="251682816"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2" w:line="221" w:lineRule="auto"/>
      <w:ind w:left="2562"/>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0" w:lineRule="auto"/>
    </w:pPr>
    <w:r>
      <w:drawing>
        <wp:anchor distT="0" distB="0" distL="0" distR="0" simplePos="0" relativeHeight="251683840"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2" w:line="221" w:lineRule="auto"/>
      <w:ind w:left="2561"/>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86912"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0" w:lineRule="auto"/>
      <w:ind w:left="2560"/>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0" w:lineRule="auto"/>
    </w:pPr>
    <w:r>
      <w:drawing>
        <wp:anchor distT="0" distB="0" distL="0" distR="0" simplePos="0" relativeHeight="251689984"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2" w:line="221" w:lineRule="auto"/>
      <w:ind w:left="2565"/>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91008"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0" w:lineRule="auto"/>
      <w:ind w:left="2561"/>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0" w:lineRule="auto"/>
    </w:pPr>
    <w:r>
      <w:drawing>
        <wp:anchor distT="0" distB="0" distL="0" distR="0" simplePos="0" relativeHeight="251694080"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2" w:line="221"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10</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95104"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3"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11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96128"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3"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0" w:lineRule="auto"/>
    </w:pPr>
    <w:r>
      <w:drawing>
        <wp:anchor distT="0" distB="0" distL="0" distR="0" simplePos="0" relativeHeight="251697152"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2" w:line="221"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13</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698176"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3"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14</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0" w:lineRule="auto"/>
    </w:pPr>
    <w:r>
      <w:drawing>
        <wp:anchor distT="0" distB="0" distL="0" distR="0" simplePos="0" relativeHeight="251699200"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2" w:line="221"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15</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0" w:lineRule="auto"/>
    </w:pPr>
    <w:r>
      <w:drawing>
        <wp:anchor distT="0" distB="0" distL="0" distR="0" simplePos="0" relativeHeight="251702272"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2" w:line="221"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16</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703296"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0"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17</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0" w:lineRule="auto"/>
    </w:pPr>
    <w:r>
      <w:drawing>
        <wp:anchor distT="0" distB="0" distL="0" distR="0" simplePos="0" relativeHeight="251706368"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2" w:line="221"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18</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1" w:lineRule="auto"/>
    </w:pPr>
    <w:r>
      <w:drawing>
        <wp:anchor distT="0" distB="0" distL="0" distR="0" simplePos="0" relativeHeight="251707392" behindDoc="0" locked="0" layoutInCell="0" allowOverlap="1">
          <wp:simplePos x="0" y="0"/>
          <wp:positionH relativeFrom="page">
            <wp:posOffset>1143000</wp:posOffset>
          </wp:positionH>
          <wp:positionV relativeFrom="page">
            <wp:posOffset>9344025</wp:posOffset>
          </wp:positionV>
          <wp:extent cx="1603375" cy="560704"/>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p>
  <w:p>
    <w:pPr>
      <w:pStyle w:val="BodyText"/>
      <w:spacing w:line="351" w:lineRule="auto"/>
    </w:pPr>
  </w:p>
  <w:p>
    <w:pPr>
      <w:spacing w:before="51" w:line="220" w:lineRule="auto"/>
      <w:ind w:left="257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19</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49" style="height:0.75pt;margin-left:55.2pt;margin-top:92.66pt;mso-position-horizontal-relative:page;mso-position-vertical-relative:page;position:absolute;width:484.9pt;z-index:251659264" coordorigin="0,0" coordsize="9697,15" o:allowincell="f" path="m,14l9697,14l9697,l,l,14xe" fillcolor="black"/>
      </w:pict>
    </w:r>
    <w:r>
      <w:drawing>
        <wp:anchor distT="0" distB="0" distL="0" distR="0" simplePos="0" relativeHeight="251658240" behindDoc="0" locked="0" layoutInCell="0" allowOverlap="1">
          <wp:simplePos x="0" y="0"/>
          <wp:positionH relativeFrom="page">
            <wp:posOffset>719454</wp:posOffset>
          </wp:positionH>
          <wp:positionV relativeFrom="page">
            <wp:posOffset>542290</wp:posOffset>
          </wp:positionV>
          <wp:extent cx="856615"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661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0" style="height:0.75pt;margin-left:88.58pt;margin-top:92.66pt;mso-position-horizontal-relative:page;mso-position-vertical-relative:page;position:absolute;width:418.3pt;z-index:251668480" coordorigin="0,0" coordsize="8365,15" o:allowincell="f" path="m,14l8365,14l8365,l,l,14xe" fillcolor="black"/>
      </w:pict>
    </w:r>
    <w:r>
      <w:drawing>
        <wp:anchor distT="0" distB="0" distL="0" distR="0" simplePos="0" relativeHeight="251661312"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1" style="height:0.75pt;margin-left:88.58pt;margin-top:92.66pt;mso-position-horizontal-relative:page;mso-position-vertical-relative:page;position:absolute;width:418.3pt;z-index:251677696" coordorigin="0,0" coordsize="8365,15" o:allowincell="f" path="m,14l8365,14l8365,l,l,14xe" fillcolor="black"/>
      </w:pict>
    </w:r>
    <w:r>
      <w:drawing>
        <wp:anchor distT="0" distB="0" distL="0" distR="0" simplePos="0" relativeHeight="251676672"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2" style="height:0.75pt;margin-left:88.58pt;margin-top:92.66pt;mso-position-horizontal-relative:page;mso-position-vertical-relative:page;position:absolute;width:418.3pt;z-index:251669504" coordorigin="0,0" coordsize="8365,15" o:allowincell="f" path="m,14l8365,14l8365,l,l,14xe" fillcolor="black"/>
      </w:pict>
    </w:r>
    <w:r>
      <w:drawing>
        <wp:anchor distT="0" distB="0" distL="0" distR="0" simplePos="0" relativeHeight="251662336"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236837399"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3" style="height:0.75pt;margin-left:88.58pt;margin-top:92.66pt;mso-position-horizontal-relative:page;mso-position-vertical-relative:page;position:absolute;width:418.3pt;z-index:251681792" coordorigin="0,0" coordsize="8365,15" o:allowincell="f" path="m,14l8365,14l8365,l,l,14xe" fillcolor="black"/>
      </w:pict>
    </w:r>
    <w:r>
      <w:drawing>
        <wp:anchor distT="0" distB="0" distL="0" distR="0" simplePos="0" relativeHeight="251680768"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4" style="height:0.75pt;margin-left:88.58pt;margin-top:92.66pt;mso-position-horizontal-relative:page;mso-position-vertical-relative:page;position:absolute;width:418.3pt;z-index:251670528" coordorigin="0,0" coordsize="8365,15" o:allowincell="f" path="m,14l8365,14l8365,l,l,14xe" fillcolor="black"/>
      </w:pict>
    </w:r>
    <w:r>
      <w:drawing>
        <wp:anchor distT="0" distB="0" distL="0" distR="0" simplePos="0" relativeHeight="251663360"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2087697353"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5" style="height:0.75pt;margin-left:88.58pt;margin-top:92.66pt;mso-position-horizontal-relative:page;mso-position-vertical-relative:page;position:absolute;width:418.3pt;z-index:251685888" coordorigin="0,0" coordsize="8365,15" o:allowincell="f" path="m,14l8365,14l8365,l,l,14xe" fillcolor="black"/>
      </w:pict>
    </w:r>
    <w:r>
      <w:drawing>
        <wp:anchor distT="0" distB="0" distL="0" distR="0" simplePos="0" relativeHeight="251684864"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6" style="height:0.75pt;margin-left:88.58pt;margin-top:92.66pt;mso-position-horizontal-relative:page;mso-position-vertical-relative:page;position:absolute;width:418.3pt;z-index:251688960" coordorigin="0,0" coordsize="8365,15" o:allowincell="f" path="m,14l8365,14l8365,l,l,14xe" fillcolor="black"/>
      </w:pict>
    </w:r>
    <w:r>
      <w:drawing>
        <wp:anchor distT="0" distB="0" distL="0" distR="0" simplePos="0" relativeHeight="251687936"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7" style="height:0.75pt;margin-left:88.58pt;margin-top:92.66pt;mso-position-horizontal-relative:page;mso-position-vertical-relative:page;position:absolute;width:418.3pt;z-index:251671552" coordorigin="0,0" coordsize="8365,15" o:allowincell="f" path="m,14l8365,14l8365,l,l,14xe" fillcolor="black"/>
      </w:pict>
    </w:r>
    <w:r>
      <w:drawing>
        <wp:anchor distT="0" distB="0" distL="0" distR="0" simplePos="0" relativeHeight="251664384"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1949135328"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8" style="height:0.75pt;margin-left:88.58pt;margin-top:92.66pt;mso-position-horizontal-relative:page;mso-position-vertical-relative:page;position:absolute;width:418.3pt;z-index:251693056" coordorigin="0,0" coordsize="8365,15" o:allowincell="f" path="m,14l8365,14l8365,l,l,14xe" fillcolor="black"/>
      </w:pict>
    </w:r>
    <w:r>
      <w:drawing>
        <wp:anchor distT="0" distB="0" distL="0" distR="0" simplePos="0" relativeHeight="251692032"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59" style="height:0.75pt;margin-left:88.58pt;margin-top:92.66pt;mso-position-horizontal-relative:page;mso-position-vertical-relative:page;position:absolute;width:418.3pt;z-index:251672576" coordorigin="0,0" coordsize="8365,15" o:allowincell="f" path="m,14l8365,14l8365,l,l,14xe" fillcolor="black"/>
      </w:pict>
    </w:r>
    <w:r>
      <w:drawing>
        <wp:anchor distT="0" distB="0" distL="0" distR="0" simplePos="0" relativeHeight="251665408"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1528125532"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60" style="height:0.75pt;margin-left:88.58pt;margin-top:92.66pt;mso-position-horizontal-relative:page;mso-position-vertical-relative:page;position:absolute;width:418.3pt;z-index:251701248" coordorigin="0,0" coordsize="8365,15" o:allowincell="f" path="m,14l8365,14l8365,l,l,14xe" fillcolor="black"/>
      </w:pict>
    </w:r>
    <w:r>
      <w:drawing>
        <wp:anchor distT="0" distB="0" distL="0" distR="0" simplePos="0" relativeHeight="251700224"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61" style="height:0.75pt;margin-left:88.58pt;margin-top:92.66pt;mso-position-horizontal-relative:page;mso-position-vertical-relative:page;position:absolute;width:418.3pt;z-index:251673600" coordorigin="0,0" coordsize="8365,15" o:allowincell="f" path="m,14l8365,14l8365,l,l,14xe" fillcolor="black"/>
      </w:pict>
    </w:r>
    <w:r>
      <w:drawing>
        <wp:anchor distT="0" distB="0" distL="0" distR="0" simplePos="0" relativeHeight="251666432"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185198648"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62" style="height:0.75pt;margin-left:88.58pt;margin-top:92.66pt;mso-position-horizontal-relative:page;mso-position-vertical-relative:page;position:absolute;width:418.3pt;z-index:251705344" coordorigin="0,0" coordsize="8365,15" o:allowincell="f" path="m,14l8365,14l8365,l,l,14xe" fillcolor="black"/>
      </w:pict>
    </w:r>
    <w:r>
      <w:drawing>
        <wp:anchor distT="0" distB="0" distL="0" distR="0" simplePos="0" relativeHeight="251704320"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63" style="height:0.75pt;margin-left:88.58pt;margin-top:92.66pt;mso-position-horizontal-relative:page;mso-position-vertical-relative:page;position:absolute;width:418.3pt;z-index:251674624" coordorigin="0,0" coordsize="8365,15" o:allowincell="f" path="m,14l8365,14l8365,l,l,14xe" fillcolor="black"/>
      </w:pict>
    </w:r>
    <w:r>
      <w:drawing>
        <wp:anchor distT="0" distB="0" distL="0" distR="0" simplePos="0" relativeHeight="251667456"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521822137"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pict>
        <v:shape id="_x0000_s2064" style="height:0.75pt;margin-left:88.58pt;margin-top:92.66pt;mso-position-horizontal-relative:page;mso-position-vertical-relative:page;position:absolute;width:418.3pt;z-index:251709440" coordorigin="0,0" coordsize="8365,15" o:allowincell="f" path="m,14l8365,14l8365,l,l,14xe" fillcolor="black"/>
      </w:pict>
    </w:r>
    <w:r>
      <w:drawing>
        <wp:anchor distT="0" distB="0" distL="0" distR="0" simplePos="0" relativeHeight="251708416" behindDoc="0" locked="0" layoutInCell="0" allowOverlap="1">
          <wp:simplePos x="0" y="0"/>
          <wp:positionH relativeFrom="page">
            <wp:posOffset>1143000</wp:posOffset>
          </wp:positionH>
          <wp:positionV relativeFrom="page">
            <wp:posOffset>542290</wp:posOffset>
          </wp:positionV>
          <wp:extent cx="856615" cy="58991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xmlns:r="http://schemas.openxmlformats.org/officeDocument/2006/relationships" r:embed="rId1"/>
                  <a:stretch>
                    <a:fillRect/>
                  </a:stretch>
                </pic:blipFill>
                <pic:spPr>
                  <a:xfrm rot="0">
                    <a:off x="0" y="0"/>
                    <a:ext cx="856615"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17" w:lineRule="auto"/>
      <w:ind w:left="544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18"/>
      <w:szCs w:val="1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image" Target="media/image3.png"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image" Target="media/image4.png" /><Relationship Id="rId18" Type="http://schemas.openxmlformats.org/officeDocument/2006/relationships/header" Target="header7.xml" /><Relationship Id="rId19" Type="http://schemas.openxmlformats.org/officeDocument/2006/relationships/footer" Target="foot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8.xml" /><Relationship Id="rId22" Type="http://schemas.openxmlformats.org/officeDocument/2006/relationships/header" Target="header9.xml" /><Relationship Id="rId23" Type="http://schemas.openxmlformats.org/officeDocument/2006/relationships/footer" Target="footer9.xml" /><Relationship Id="rId24" Type="http://schemas.openxmlformats.org/officeDocument/2006/relationships/image" Target="media/image5.png" /><Relationship Id="rId25" Type="http://schemas.openxmlformats.org/officeDocument/2006/relationships/header" Target="header10.xml" /><Relationship Id="rId26" Type="http://schemas.openxmlformats.org/officeDocument/2006/relationships/footer" Target="footer10.xml" /><Relationship Id="rId27" Type="http://schemas.openxmlformats.org/officeDocument/2006/relationships/header" Target="header11.xml" /><Relationship Id="rId28" Type="http://schemas.openxmlformats.org/officeDocument/2006/relationships/footer" Target="footer11.xml" /><Relationship Id="rId29" Type="http://schemas.openxmlformats.org/officeDocument/2006/relationships/image" Target="media/image6.png"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image" Target="media/image7.png" /><Relationship Id="rId32" Type="http://schemas.openxmlformats.org/officeDocument/2006/relationships/footer" Target="footer13.xml" /><Relationship Id="rId33" Type="http://schemas.openxmlformats.org/officeDocument/2006/relationships/footer" Target="footer14.xml" /><Relationship Id="rId34" Type="http://schemas.openxmlformats.org/officeDocument/2006/relationships/image" Target="media/image8.png" /><Relationship Id="rId35" Type="http://schemas.openxmlformats.org/officeDocument/2006/relationships/footer" Target="footer15.xml" /><Relationship Id="rId36" Type="http://schemas.openxmlformats.org/officeDocument/2006/relationships/header" Target="header12.xml" /><Relationship Id="rId37" Type="http://schemas.openxmlformats.org/officeDocument/2006/relationships/footer" Target="footer16.xml" /><Relationship Id="rId38" Type="http://schemas.openxmlformats.org/officeDocument/2006/relationships/header" Target="header13.xml" /><Relationship Id="rId39" Type="http://schemas.openxmlformats.org/officeDocument/2006/relationships/footer" Target="footer17.xml" /><Relationship Id="rId4" Type="http://schemas.openxmlformats.org/officeDocument/2006/relationships/header" Target="header1.xml" /><Relationship Id="rId40" Type="http://schemas.openxmlformats.org/officeDocument/2006/relationships/image" Target="media/image9.jpeg" /><Relationship Id="rId41" Type="http://schemas.openxmlformats.org/officeDocument/2006/relationships/header" Target="header14.xml" /><Relationship Id="rId42" Type="http://schemas.openxmlformats.org/officeDocument/2006/relationships/footer" Target="footer18.xml" /><Relationship Id="rId43" Type="http://schemas.openxmlformats.org/officeDocument/2006/relationships/header" Target="header15.xml" /><Relationship Id="rId44" Type="http://schemas.openxmlformats.org/officeDocument/2006/relationships/footer" Target="footer19.xml" /><Relationship Id="rId45" Type="http://schemas.openxmlformats.org/officeDocument/2006/relationships/header" Target="header16.xml" /><Relationship Id="rId46" Type="http://schemas.openxmlformats.org/officeDocument/2006/relationships/footer" Target="footer20.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6.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footer11.xml.rels>&#65279;<?xml version="1.0" encoding="utf-8" standalone="yes"?><Relationships xmlns="http://schemas.openxmlformats.org/package/2006/relationships"><Relationship Id="rId1" Type="http://schemas.openxmlformats.org/officeDocument/2006/relationships/image" Target="media/image2.png" /></Relationships>
</file>

<file path=word/_rels/footer12.xml.rels>&#65279;<?xml version="1.0" encoding="utf-8" standalone="yes"?><Relationships xmlns="http://schemas.openxmlformats.org/package/2006/relationships"><Relationship Id="rId1" Type="http://schemas.openxmlformats.org/officeDocument/2006/relationships/image" Target="media/image2.png" /></Relationships>
</file>

<file path=word/_rels/footer13.xml.rels>&#65279;<?xml version="1.0" encoding="utf-8" standalone="yes"?><Relationships xmlns="http://schemas.openxmlformats.org/package/2006/relationships"><Relationship Id="rId1" Type="http://schemas.openxmlformats.org/officeDocument/2006/relationships/image" Target="media/image2.png" /></Relationships>
</file>

<file path=word/_rels/footer14.xml.rels>&#65279;<?xml version="1.0" encoding="utf-8" standalone="yes"?><Relationships xmlns="http://schemas.openxmlformats.org/package/2006/relationships"><Relationship Id="rId1" Type="http://schemas.openxmlformats.org/officeDocument/2006/relationships/image" Target="media/image2.png" /></Relationships>
</file>

<file path=word/_rels/footer15.xml.rels>&#65279;<?xml version="1.0" encoding="utf-8" standalone="yes"?><Relationships xmlns="http://schemas.openxmlformats.org/package/2006/relationships"><Relationship Id="rId1" Type="http://schemas.openxmlformats.org/officeDocument/2006/relationships/image" Target="media/image2.png" /></Relationships>
</file>

<file path=word/_rels/footer16.xml.rels>&#65279;<?xml version="1.0" encoding="utf-8" standalone="yes"?><Relationships xmlns="http://schemas.openxmlformats.org/package/2006/relationships"><Relationship Id="rId1" Type="http://schemas.openxmlformats.org/officeDocument/2006/relationships/image" Target="media/image2.png" /></Relationships>
</file>

<file path=word/_rels/footer17.xml.rels>&#65279;<?xml version="1.0" encoding="utf-8" standalone="yes"?><Relationships xmlns="http://schemas.openxmlformats.org/package/2006/relationships"><Relationship Id="rId1" Type="http://schemas.openxmlformats.org/officeDocument/2006/relationships/image" Target="media/image2.png" /></Relationships>
</file>

<file path=word/_rels/footer18.xml.rels>&#65279;<?xml version="1.0" encoding="utf-8" standalone="yes"?><Relationships xmlns="http://schemas.openxmlformats.org/package/2006/relationships"><Relationship Id="rId1" Type="http://schemas.openxmlformats.org/officeDocument/2006/relationships/image" Target="media/image2.png" /></Relationships>
</file>

<file path=word/_rels/footer19.xml.rels>&#65279;<?xml version="1.0" encoding="utf-8" standalone="yes"?><Relationships xmlns="http://schemas.openxmlformats.org/package/2006/relationships"><Relationship Id="rId1" Type="http://schemas.openxmlformats.org/officeDocument/2006/relationships/image" Target="media/image2.png" /></Relationships>
</file>

<file path=word/_rels/footer20.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word/_rels/header9.xml.rels>&#65279;<?xml version="1.0" encoding="utf-8" standalone="yes"?><Relationships xmlns="http://schemas.openxmlformats.org/package/2006/relationships"><Relationship Id="rId1" Type="http://schemas.openxmlformats.org/officeDocument/2006/relationships/image" Target="media/image1.jpeg" /></Relationships>
</file>

<file path=word/_rels/header10.xml.rels>&#65279;<?xml version="1.0" encoding="utf-8" standalone="yes"?><Relationships xmlns="http://schemas.openxmlformats.org/package/2006/relationships"><Relationship Id="rId1" Type="http://schemas.openxmlformats.org/officeDocument/2006/relationships/image" Target="media/image1.jpeg" /></Relationships>
</file>

<file path=word/_rels/header11.xml.rels>&#65279;<?xml version="1.0" encoding="utf-8" standalone="yes"?><Relationships xmlns="http://schemas.openxmlformats.org/package/2006/relationships"><Relationship Id="rId1" Type="http://schemas.openxmlformats.org/officeDocument/2006/relationships/image" Target="media/image1.jpeg" /></Relationships>
</file>

<file path=word/_rels/header12.xml.rels>&#65279;<?xml version="1.0" encoding="utf-8" standalone="yes"?><Relationships xmlns="http://schemas.openxmlformats.org/package/2006/relationships"><Relationship Id="rId1" Type="http://schemas.openxmlformats.org/officeDocument/2006/relationships/image" Target="media/image1.jpeg" /></Relationships>
</file>

<file path=word/_rels/header13.xml.rels>&#65279;<?xml version="1.0" encoding="utf-8" standalone="yes"?><Relationships xmlns="http://schemas.openxmlformats.org/package/2006/relationships"><Relationship Id="rId1" Type="http://schemas.openxmlformats.org/officeDocument/2006/relationships/image" Target="media/image1.jpeg" /></Relationships>
</file>

<file path=word/_rels/header14.xml.rels>&#65279;<?xml version="1.0" encoding="utf-8" standalone="yes"?><Relationships xmlns="http://schemas.openxmlformats.org/package/2006/relationships"><Relationship Id="rId1" Type="http://schemas.openxmlformats.org/officeDocument/2006/relationships/image" Target="media/image1.jpeg" /></Relationships>
</file>

<file path=word/_rels/header15.xml.rels>&#65279;<?xml version="1.0" encoding="utf-8" standalone="yes"?><Relationships xmlns="http://schemas.openxmlformats.org/package/2006/relationships"><Relationship Id="rId1" Type="http://schemas.openxmlformats.org/officeDocument/2006/relationships/image" Target="media/image1.jpeg" /></Relationships>
</file>

<file path=word/_rels/header16.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陈进钱</dc:creator>
  <cp:revision>0</cp:revision>
  <dcterms:created xsi:type="dcterms:W3CDTF">2023-07-25T23:39:08Z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2025-12-03T15:21:23Z</vt:filetime>
  </property>
  <property fmtid="{D5CDD505-2E9C-101B-9397-08002B2CF9AE}" pid="3" name="CRO">
    <vt:lpwstr>wqlLaW5nc29mdCBQREYgdG8gV1BTIDExNQ</vt:lpwstr>
  </property>
</Properties>
</file>