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1805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30480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运维服务能力指标体系跟踪表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6909"/>
      <w:r>
        <w:rPr>
          <w:rFonts w:hint="eastAsia"/>
          <w:lang w:val="en-US" w:eastAsia="zh-CN"/>
        </w:rPr>
        <w:t>（YNTD-ITSS-0305</w:t>
      </w:r>
      <w:bookmarkStart w:id="3" w:name="_GoBack"/>
      <w:bookmarkEnd w:id="3"/>
      <w:r>
        <w:rPr>
          <w:rFonts w:hint="eastAsia"/>
          <w:lang w:val="en-US" w:eastAsia="zh-CN"/>
        </w:rPr>
        <w:t>）</w:t>
      </w:r>
      <w:bookmarkEnd w:id="1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537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2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28"/>
        <w:gridCol w:w="1226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4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6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28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6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28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28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28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47367689">
      <w:p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</w:p>
    <w:p w14:paraId="1B0B585E"/>
    <w:p w14:paraId="3F419397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运维服务体系跟踪表</w:t>
      </w:r>
    </w:p>
    <w:tbl>
      <w:tblPr>
        <w:tblStyle w:val="40"/>
        <w:tblW w:w="13962" w:type="dxa"/>
        <w:tblInd w:w="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583"/>
        <w:gridCol w:w="1929"/>
        <w:gridCol w:w="875"/>
        <w:gridCol w:w="767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5"/>
      </w:tblGrid>
      <w:tr w14:paraId="19E22F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494" w:type="dxa"/>
            <w:vMerge w:val="restart"/>
            <w:shd w:val="clear" w:color="auto" w:fill="C0C0C0"/>
            <w:textDirection w:val="tbRlV"/>
          </w:tcPr>
          <w:p w14:paraId="3A1C2B91"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83" w:type="dxa"/>
            <w:vMerge w:val="restart"/>
            <w:tcBorders>
              <w:top w:val="single" w:color="C0C0C0" w:sz="2" w:space="0"/>
            </w:tcBorders>
            <w:shd w:val="clear" w:color="auto" w:fill="C0C0C0"/>
            <w:textDirection w:val="tbRlV"/>
          </w:tcPr>
          <w:p w14:paraId="5C080117">
            <w:pPr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1929" w:type="dxa"/>
            <w:vMerge w:val="restart"/>
            <w:tcBorders>
              <w:top w:val="single" w:color="C0C0C0" w:sz="2" w:space="0"/>
            </w:tcBorders>
            <w:shd w:val="clear" w:color="auto" w:fill="C0C0C0"/>
          </w:tcPr>
          <w:p w14:paraId="2CB76165">
            <w:pPr>
              <w:pStyle w:val="27"/>
              <w:spacing w:before="196" w:line="217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875" w:type="dxa"/>
            <w:vMerge w:val="restart"/>
            <w:tcBorders>
              <w:top w:val="single" w:color="C0C0C0" w:sz="2" w:space="0"/>
            </w:tcBorders>
            <w:shd w:val="clear" w:color="auto" w:fill="C0C0C0"/>
          </w:tcPr>
          <w:p w14:paraId="0D546E6B">
            <w:pPr>
              <w:pStyle w:val="27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6BCE8DDA">
            <w:pPr>
              <w:pStyle w:val="27"/>
              <w:spacing w:before="28" w:line="208" w:lineRule="auto"/>
              <w:ind w:left="21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vMerge w:val="restart"/>
            <w:tcBorders>
              <w:top w:val="single" w:color="C0C0C0" w:sz="2" w:space="0"/>
            </w:tcBorders>
            <w:shd w:val="clear" w:color="auto" w:fill="C0C0C0"/>
          </w:tcPr>
          <w:p w14:paraId="4E1D1467">
            <w:pPr>
              <w:pStyle w:val="27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55520D32">
            <w:pPr>
              <w:pStyle w:val="27"/>
              <w:spacing w:before="28" w:line="208" w:lineRule="auto"/>
              <w:ind w:left="15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  <w:tc>
          <w:tcPr>
            <w:tcW w:w="9314" w:type="dxa"/>
            <w:gridSpan w:val="10"/>
            <w:tcBorders>
              <w:top w:val="single" w:color="C0C0C0" w:sz="2" w:space="0"/>
            </w:tcBorders>
            <w:shd w:val="clear" w:color="auto" w:fill="C0C0C0"/>
          </w:tcPr>
          <w:p w14:paraId="2CCFE4AF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统计时间（2025年）</w:t>
            </w:r>
          </w:p>
        </w:tc>
      </w:tr>
      <w:tr w14:paraId="2D9BD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494" w:type="dxa"/>
            <w:vMerge w:val="continue"/>
            <w:shd w:val="clear" w:color="auto" w:fill="C0C0C0"/>
            <w:textDirection w:val="tbRlV"/>
          </w:tcPr>
          <w:p w14:paraId="7B940E44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583" w:type="dxa"/>
            <w:vMerge w:val="continue"/>
            <w:shd w:val="clear" w:color="auto" w:fill="C0C0C0"/>
            <w:textDirection w:val="tbRlV"/>
          </w:tcPr>
          <w:p w14:paraId="70CCA589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929" w:type="dxa"/>
            <w:vMerge w:val="continue"/>
            <w:shd w:val="clear" w:color="auto" w:fill="C0C0C0"/>
          </w:tcPr>
          <w:p w14:paraId="00CF7111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875" w:type="dxa"/>
            <w:vMerge w:val="continue"/>
            <w:shd w:val="clear" w:color="auto" w:fill="C0C0C0"/>
          </w:tcPr>
          <w:p w14:paraId="3A03F336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67" w:type="dxa"/>
            <w:vMerge w:val="continue"/>
            <w:shd w:val="clear" w:color="auto" w:fill="C0C0C0"/>
          </w:tcPr>
          <w:p w14:paraId="50C773E3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3FC2D94B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656F7C8C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4E18A988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24A21968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7991299C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7F6AB46D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60278603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121643D8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092C2682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9月</w:t>
            </w:r>
          </w:p>
        </w:tc>
        <w:tc>
          <w:tcPr>
            <w:tcW w:w="935" w:type="dxa"/>
            <w:tcBorders>
              <w:top w:val="single" w:color="C0C0C0" w:sz="2" w:space="0"/>
            </w:tcBorders>
            <w:shd w:val="clear" w:color="auto" w:fill="C0C0C0"/>
          </w:tcPr>
          <w:p w14:paraId="747FE0C0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10月</w:t>
            </w:r>
          </w:p>
        </w:tc>
      </w:tr>
      <w:tr w14:paraId="7C3C7C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</w:tcPr>
          <w:p w14:paraId="6DDE48CB">
            <w:pPr>
              <w:pStyle w:val="27"/>
              <w:numPr>
                <w:ilvl w:val="0"/>
                <w:numId w:val="2"/>
              </w:numPr>
              <w:spacing w:before="231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 w14:paraId="1D724912">
            <w:pPr>
              <w:pStyle w:val="27"/>
              <w:spacing w:before="172" w:line="202" w:lineRule="auto"/>
              <w:ind w:left="830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质量指标</w:t>
            </w:r>
          </w:p>
        </w:tc>
        <w:tc>
          <w:tcPr>
            <w:tcW w:w="1929" w:type="dxa"/>
          </w:tcPr>
          <w:p w14:paraId="7AE69446">
            <w:pPr>
              <w:pStyle w:val="27"/>
              <w:spacing w:before="230" w:line="219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SLA达成率</w:t>
            </w:r>
          </w:p>
        </w:tc>
        <w:tc>
          <w:tcPr>
            <w:tcW w:w="875" w:type="dxa"/>
          </w:tcPr>
          <w:p w14:paraId="5E537C76">
            <w:pPr>
              <w:pStyle w:val="27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5338E6A0">
            <w:pPr>
              <w:pStyle w:val="27"/>
              <w:spacing w:before="230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</w:tcPr>
          <w:p w14:paraId="171B62C5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23C20FDB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7F5CCBB5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42062E31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4753529F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252F84B8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3E7A9EDD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0600332F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60CF7DB2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</w:tcPr>
          <w:p w14:paraId="30BFD3DD">
            <w:pPr>
              <w:pStyle w:val="27"/>
              <w:spacing w:before="230" w:line="218" w:lineRule="auto"/>
              <w:ind w:left="162"/>
              <w:rPr>
                <w:rFonts w:hint="default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4BE794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</w:tcPr>
          <w:p w14:paraId="106903BB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  <w:bottom w:val="nil"/>
            </w:tcBorders>
            <w:textDirection w:val="tbRlV"/>
          </w:tcPr>
          <w:p w14:paraId="3140C97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712EA945">
            <w:pPr>
              <w:pStyle w:val="27"/>
              <w:spacing w:before="233" w:line="218" w:lineRule="auto"/>
              <w:ind w:left="37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客户满意度</w:t>
            </w:r>
          </w:p>
        </w:tc>
        <w:tc>
          <w:tcPr>
            <w:tcW w:w="875" w:type="dxa"/>
          </w:tcPr>
          <w:p w14:paraId="4D07B891">
            <w:pPr>
              <w:pStyle w:val="27"/>
              <w:spacing w:before="233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5分</w:t>
            </w:r>
          </w:p>
        </w:tc>
        <w:tc>
          <w:tcPr>
            <w:tcW w:w="767" w:type="dxa"/>
          </w:tcPr>
          <w:p w14:paraId="424BC05B">
            <w:pPr>
              <w:pStyle w:val="27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6F25B5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F0AC76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8F3959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E43D57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29B8D3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36892C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9FAB02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0A932D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244D55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</w:tcPr>
          <w:p w14:paraId="45F24BD8">
            <w:pPr>
              <w:pStyle w:val="27"/>
              <w:spacing w:before="233" w:line="218" w:lineRule="auto"/>
              <w:ind w:left="162"/>
              <w:rPr>
                <w:rFonts w:hint="default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95分</w:t>
            </w:r>
          </w:p>
        </w:tc>
      </w:tr>
      <w:tr w14:paraId="428413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</w:tcPr>
          <w:p w14:paraId="0512C3BB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  <w:bottom w:val="nil"/>
            </w:tcBorders>
            <w:textDirection w:val="tbRlV"/>
          </w:tcPr>
          <w:p w14:paraId="28F41A5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8164EBF">
            <w:pPr>
              <w:pStyle w:val="27"/>
              <w:spacing w:before="232" w:line="218" w:lineRule="auto"/>
              <w:ind w:left="403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内审覆盖率</w:t>
            </w:r>
          </w:p>
        </w:tc>
        <w:tc>
          <w:tcPr>
            <w:tcW w:w="875" w:type="dxa"/>
          </w:tcPr>
          <w:p w14:paraId="7CE881EA">
            <w:pPr>
              <w:pStyle w:val="27"/>
              <w:spacing w:before="231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382D6B35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8B915E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DC09D6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7A5A3A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36EB42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080AC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5B0C82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A1A219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9ACB54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37F743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4A423388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61FE4E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</w:tcPr>
          <w:p w14:paraId="646C7A5C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</w:tcBorders>
            <w:textDirection w:val="tbRlV"/>
          </w:tcPr>
          <w:p w14:paraId="2C35FF1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410E32E6">
            <w:pPr>
              <w:pStyle w:val="27"/>
              <w:spacing w:before="233" w:line="218" w:lineRule="auto"/>
              <w:ind w:left="134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管理评审次数</w:t>
            </w:r>
          </w:p>
        </w:tc>
        <w:tc>
          <w:tcPr>
            <w:tcW w:w="875" w:type="dxa"/>
          </w:tcPr>
          <w:p w14:paraId="5C6517A8">
            <w:pPr>
              <w:pStyle w:val="27"/>
              <w:spacing w:before="233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767" w:type="dxa"/>
          </w:tcPr>
          <w:p w14:paraId="230B808B">
            <w:pPr>
              <w:pStyle w:val="27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898B82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47B7EE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E458D9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129E07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32BB2E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E5459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603727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673E61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661FBB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717262C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1次</w:t>
            </w:r>
          </w:p>
        </w:tc>
      </w:tr>
      <w:tr w14:paraId="5FF906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75751A2D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extDirection w:val="tbRlV"/>
          </w:tcPr>
          <w:p w14:paraId="72D0BF1A">
            <w:pPr>
              <w:pStyle w:val="27"/>
              <w:spacing w:before="171" w:line="202" w:lineRule="auto"/>
              <w:ind w:left="83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人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员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</w:tcPr>
          <w:p w14:paraId="3116FB68">
            <w:pPr>
              <w:pStyle w:val="27"/>
              <w:spacing w:before="235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招聘计划完成率</w:t>
            </w:r>
          </w:p>
        </w:tc>
        <w:tc>
          <w:tcPr>
            <w:tcW w:w="875" w:type="dxa"/>
          </w:tcPr>
          <w:p w14:paraId="243F3885">
            <w:pPr>
              <w:pStyle w:val="27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5EB2232A">
            <w:pPr>
              <w:pStyle w:val="27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CC1C9D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A66129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C0FA0C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38C705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C09ABF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141694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1EABE8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1C5AFF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6E9A64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0E50FB17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1C2AC9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3E97F8D1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09DDC680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78E1010A">
            <w:pPr>
              <w:pStyle w:val="27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储备计划完成率</w:t>
            </w:r>
          </w:p>
        </w:tc>
        <w:tc>
          <w:tcPr>
            <w:tcW w:w="875" w:type="dxa"/>
          </w:tcPr>
          <w:p w14:paraId="0F686EC6">
            <w:pPr>
              <w:pStyle w:val="27"/>
              <w:spacing w:before="232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7DB00DAB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7ED3D7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584A4F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556F3A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00A187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CFC4C1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EFCBE8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033B02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159CC2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5902FB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4041B88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1F1B9F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</w:tcPr>
          <w:p w14:paraId="511C0FE0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44DBBA7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75C38C9">
            <w:pPr>
              <w:pStyle w:val="27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培训计划完成率</w:t>
            </w:r>
          </w:p>
        </w:tc>
        <w:tc>
          <w:tcPr>
            <w:tcW w:w="875" w:type="dxa"/>
          </w:tcPr>
          <w:p w14:paraId="3E87FA6C">
            <w:pPr>
              <w:pStyle w:val="27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</w:tcPr>
          <w:p w14:paraId="7FD86A42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FAED10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E55D08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6E2760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4D3CA7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9A0B9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45686D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1CADD1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870EEC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5B25E8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BF320C3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5D3086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4A5D1FE9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4523E4D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B31B98E">
            <w:pPr>
              <w:pStyle w:val="27"/>
              <w:spacing w:before="235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绩效考核覆盖率</w:t>
            </w:r>
          </w:p>
        </w:tc>
        <w:tc>
          <w:tcPr>
            <w:tcW w:w="875" w:type="dxa"/>
          </w:tcPr>
          <w:p w14:paraId="56B5365F">
            <w:pPr>
              <w:pStyle w:val="27"/>
              <w:spacing w:before="235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4E71AC19">
            <w:pPr>
              <w:pStyle w:val="27"/>
              <w:spacing w:before="234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558EBB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F23BEA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51949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AD70C1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8CF144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C5A4CE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CB002A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9832CB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4CB755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2CCC70F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3FF5BA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4D1C7133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bottom w:val="single" w:color="auto" w:sz="4" w:space="0"/>
            </w:tcBorders>
            <w:textDirection w:val="tbRlV"/>
          </w:tcPr>
          <w:p w14:paraId="04F067C7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6B2CE2A3">
            <w:pPr>
              <w:pStyle w:val="27"/>
              <w:spacing w:before="235" w:line="218" w:lineRule="auto"/>
              <w:ind w:left="137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备份计划完成率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34298D9">
            <w:pPr>
              <w:pStyle w:val="27"/>
              <w:widowControl w:val="0"/>
              <w:spacing w:before="235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7C27D2C5">
            <w:pPr>
              <w:pStyle w:val="27"/>
              <w:widowControl w:val="0"/>
              <w:spacing w:before="235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9E6C96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140BE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6E7895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FF4DD7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45CD92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81C83D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5ECF3C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EBDF09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3803DA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C2DCD5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E6DE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460F5AAA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bottom w:val="single" w:color="auto" w:sz="4" w:space="0"/>
            </w:tcBorders>
            <w:textDirection w:val="tbRlV"/>
          </w:tcPr>
          <w:p w14:paraId="2BB7AC1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789E60D3">
            <w:pPr>
              <w:pStyle w:val="27"/>
              <w:spacing w:before="235" w:line="218" w:lineRule="auto"/>
              <w:ind w:left="137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技能评定覆盖率</w:t>
            </w:r>
          </w:p>
        </w:tc>
        <w:tc>
          <w:tcPr>
            <w:tcW w:w="875" w:type="dxa"/>
          </w:tcPr>
          <w:p w14:paraId="1170B947">
            <w:pPr>
              <w:pStyle w:val="27"/>
              <w:spacing w:before="235" w:line="237" w:lineRule="auto"/>
              <w:ind w:left="221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767" w:type="dxa"/>
          </w:tcPr>
          <w:p w14:paraId="4CA45728">
            <w:pPr>
              <w:pStyle w:val="27"/>
              <w:spacing w:before="234" w:line="219" w:lineRule="auto"/>
              <w:ind w:left="161"/>
              <w:rPr>
                <w:rFonts w:hint="eastAsia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A8B07D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A67E88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94FB31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B603CC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ED73A1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BF1BDE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A21F9C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16AEC5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3705BE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6D9E507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61159E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3B0A49CE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</w:tcPr>
          <w:p w14:paraId="0A948469">
            <w:pPr>
              <w:pStyle w:val="27"/>
              <w:spacing w:before="171" w:line="202" w:lineRule="auto"/>
              <w:ind w:left="1190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资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源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1BD6908F">
            <w:pPr>
              <w:pStyle w:val="27"/>
              <w:spacing w:before="78" w:line="238" w:lineRule="auto"/>
              <w:ind w:left="861" w:right="126" w:hanging="72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服务台派单成功</w:t>
            </w:r>
            <w:r>
              <w:rPr>
                <w:sz w:val="24"/>
                <w:szCs w:val="24"/>
              </w:rPr>
              <w:t>率</w:t>
            </w:r>
          </w:p>
        </w:tc>
        <w:tc>
          <w:tcPr>
            <w:tcW w:w="875" w:type="dxa"/>
          </w:tcPr>
          <w:p w14:paraId="1468088E">
            <w:pPr>
              <w:pStyle w:val="27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4501C239">
            <w:pPr>
              <w:pStyle w:val="27"/>
              <w:spacing w:before="232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95F4B2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1EDA5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0B02C5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FC75F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954FD3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A1FB67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C6E2FC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452602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73062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5A6EAAD9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7DB4C8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30617A20">
            <w:pPr>
              <w:pStyle w:val="27"/>
              <w:numPr>
                <w:ilvl w:val="0"/>
                <w:numId w:val="2"/>
              </w:numPr>
              <w:spacing w:before="233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79D26272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3312D8D6">
            <w:pPr>
              <w:pStyle w:val="27"/>
              <w:spacing w:before="233" w:line="217" w:lineRule="auto"/>
              <w:ind w:left="25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服务台回访率</w:t>
            </w:r>
          </w:p>
        </w:tc>
        <w:tc>
          <w:tcPr>
            <w:tcW w:w="875" w:type="dxa"/>
          </w:tcPr>
          <w:p w14:paraId="2D9544E8">
            <w:pPr>
              <w:pStyle w:val="27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11111D15">
            <w:pPr>
              <w:pStyle w:val="27"/>
              <w:spacing w:before="233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6E320D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B48B31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D6BB3D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636A73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2DA03D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F7B932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0010ED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D48AB9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03EE2F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5D92DCC6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50636E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2401205B">
            <w:pPr>
              <w:pStyle w:val="27"/>
              <w:numPr>
                <w:ilvl w:val="0"/>
                <w:numId w:val="2"/>
              </w:numPr>
              <w:spacing w:before="236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29C71DA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65001832">
            <w:pPr>
              <w:pStyle w:val="27"/>
              <w:spacing w:before="236" w:line="218" w:lineRule="auto"/>
              <w:ind w:left="255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服务知识录入条数</w:t>
            </w:r>
          </w:p>
        </w:tc>
        <w:tc>
          <w:tcPr>
            <w:tcW w:w="875" w:type="dxa"/>
          </w:tcPr>
          <w:p w14:paraId="0CA2D8FE">
            <w:pPr>
              <w:pStyle w:val="27"/>
              <w:spacing w:before="236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20条</w:t>
            </w:r>
          </w:p>
        </w:tc>
        <w:tc>
          <w:tcPr>
            <w:tcW w:w="767" w:type="dxa"/>
          </w:tcPr>
          <w:p w14:paraId="2DDD12A9">
            <w:pPr>
              <w:pStyle w:val="27"/>
              <w:spacing w:before="236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2A4D0C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ED7316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1DB9B65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B926EA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556B5D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86F93B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38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DC8262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115BAD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6EA7D7B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322D4EC8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7054CA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754525E4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39F7C27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75B0B554">
            <w:pPr>
              <w:pStyle w:val="27"/>
              <w:spacing w:before="234" w:line="218" w:lineRule="auto"/>
              <w:ind w:left="37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备件可用率</w:t>
            </w:r>
          </w:p>
        </w:tc>
        <w:tc>
          <w:tcPr>
            <w:tcW w:w="875" w:type="dxa"/>
          </w:tcPr>
          <w:p w14:paraId="54369AF4">
            <w:pPr>
              <w:pStyle w:val="27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1A59F333">
            <w:pPr>
              <w:pStyle w:val="27"/>
              <w:spacing w:before="233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CD7D3B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FA9AD2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B295CF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C034D4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51C9CA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7B1427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4F1E78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42FF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494179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3D715591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455C30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595C35F7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1D37DE0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65D1DE80">
            <w:pPr>
              <w:pStyle w:val="27"/>
              <w:spacing w:before="235" w:line="218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工具自评估次数</w:t>
            </w:r>
          </w:p>
        </w:tc>
        <w:tc>
          <w:tcPr>
            <w:tcW w:w="875" w:type="dxa"/>
          </w:tcPr>
          <w:p w14:paraId="24CC8AD0">
            <w:pPr>
              <w:pStyle w:val="27"/>
              <w:spacing w:before="235" w:line="237" w:lineRule="auto"/>
              <w:ind w:left="168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</w:tcPr>
          <w:p w14:paraId="36C2C667">
            <w:pPr>
              <w:pStyle w:val="27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98677B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CDA4B6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7E0F8D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409EB4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9D98C2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9EB124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9F6BBA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FBDC09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1C88D1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3B413462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</w:tr>
      <w:tr w14:paraId="36318B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22D93DE9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38A55E4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6FA41A09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软件入库合格率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AD76C73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≥98%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7C5110E2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BE551D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775DF9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B8BA56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116CBC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2F113E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8B8AF8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97%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496F1D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6F2B20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B40383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F405E47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51C2EC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7B381952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4D743951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5498AC8F">
            <w:pPr>
              <w:pStyle w:val="29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分析利用次数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5FFCBF7">
            <w:pPr>
              <w:pStyle w:val="29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≥2次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4B861D71">
            <w:pPr>
              <w:pStyle w:val="29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2FDFC1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AB90A7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FD6702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2次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223B2A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7609B0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20802A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3次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E3171F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4FA480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84C8DE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3次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92688D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3D8BD0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6D347020">
            <w:pPr>
              <w:pStyle w:val="27"/>
              <w:numPr>
                <w:ilvl w:val="0"/>
                <w:numId w:val="2"/>
              </w:numPr>
              <w:spacing w:before="237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restart"/>
            <w:tcBorders>
              <w:top w:val="single" w:color="auto" w:sz="4" w:space="0"/>
            </w:tcBorders>
            <w:shd w:val="clear" w:color="auto" w:fill="auto"/>
            <w:textDirection w:val="tbRlV"/>
            <w:vAlign w:val="top"/>
          </w:tcPr>
          <w:p w14:paraId="7FDEDF8F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技术</w:t>
            </w:r>
            <w:r>
              <w:rPr>
                <w:rFonts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管理</w:t>
            </w:r>
          </w:p>
        </w:tc>
        <w:tc>
          <w:tcPr>
            <w:tcW w:w="1929" w:type="dxa"/>
            <w:shd w:val="clear" w:color="auto" w:fill="auto"/>
            <w:vAlign w:val="top"/>
          </w:tcPr>
          <w:p w14:paraId="5E823654">
            <w:pPr>
              <w:pStyle w:val="27"/>
              <w:spacing w:before="236" w:line="219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研发资金投入率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832A9AC">
            <w:pPr>
              <w:pStyle w:val="27"/>
              <w:spacing w:before="237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1CF2EBEE">
            <w:pPr>
              <w:pStyle w:val="27"/>
              <w:spacing w:before="237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71B0B8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99367F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23DDDD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B51A66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983F0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9E4465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E72C0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E89A22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E5938C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7687724C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1BFC33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716B88F4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55334605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651C74DE">
            <w:pPr>
              <w:pStyle w:val="27"/>
              <w:spacing w:before="235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研发计划完成率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23B31DC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67BA0247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E56CB0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317ABC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39B622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F454A3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BFFDE4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04C042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5A329E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9F84C1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1BF93D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3FE3340C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5464B6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4EAAF90C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shd w:val="clear" w:color="auto" w:fill="auto"/>
            <w:textDirection w:val="tbLrV"/>
            <w:vAlign w:val="top"/>
          </w:tcPr>
          <w:p w14:paraId="4EFE1072">
            <w:pPr>
              <w:ind w:left="113" w:right="113"/>
              <w:rPr>
                <w:lang w:val="en-US" w:eastAsia="en-US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过程管理</w:t>
            </w:r>
          </w:p>
        </w:tc>
        <w:tc>
          <w:tcPr>
            <w:tcW w:w="1929" w:type="dxa"/>
            <w:shd w:val="clear" w:color="auto" w:fill="auto"/>
            <w:vAlign w:val="top"/>
          </w:tcPr>
          <w:p w14:paraId="021C6790">
            <w:pPr>
              <w:pStyle w:val="27"/>
              <w:spacing w:before="235" w:line="219" w:lineRule="auto"/>
              <w:rPr>
                <w:rFonts w:hint="default" w:eastAsia="宋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664A481">
            <w:pPr>
              <w:pStyle w:val="27"/>
              <w:spacing w:before="235" w:line="237" w:lineRule="auto"/>
              <w:ind w:left="168" w:leftChars="0"/>
              <w:rPr>
                <w:rFonts w:hint="eastAsia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EFD1258">
            <w:pPr>
              <w:pStyle w:val="27"/>
              <w:spacing w:before="235" w:line="218" w:lineRule="auto"/>
              <w:ind w:left="162" w:leftChars="0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88DA0C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0D4D7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B2BB6A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79ED9D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4C999D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9E3974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C1ED04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593C98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3A4D15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77121ED7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</w:tr>
      <w:tr w14:paraId="479244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4A35632D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  <w:textDirection w:val="tbRlV"/>
            <w:vAlign w:val="top"/>
          </w:tcPr>
          <w:p w14:paraId="5204E0B9">
            <w:pPr>
              <w:rPr>
                <w:lang w:val="en-US" w:eastAsia="en-US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6F8780DC">
            <w:pPr>
              <w:pStyle w:val="27"/>
              <w:spacing w:before="235" w:line="219" w:lineRule="auto"/>
              <w:ind w:left="39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DB4871F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BDEB5D8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15DAE5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0ECEA7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478BC8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7D9FE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E1177A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605B8D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FD9BA4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14F24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BB4E24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512FEF08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125E68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4A0485BC">
            <w:pPr>
              <w:pStyle w:val="27"/>
              <w:numPr>
                <w:ilvl w:val="0"/>
                <w:numId w:val="2"/>
              </w:numPr>
              <w:spacing w:before="238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31AED8ED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0F879001">
            <w:pPr>
              <w:pStyle w:val="27"/>
              <w:spacing w:before="81" w:line="239" w:lineRule="auto"/>
              <w:ind w:left="739" w:leftChars="0" w:right="126" w:rightChars="0" w:hanging="60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34F5EA6">
            <w:pPr>
              <w:pStyle w:val="27"/>
              <w:spacing w:before="238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16C5157">
            <w:pPr>
              <w:pStyle w:val="27"/>
              <w:spacing w:before="237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BDF238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05F96F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1F2432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4F234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8499D1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9B9F31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93F5CF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AE3537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DDB5C1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F698243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2C8BED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5D95F98A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  <w:vAlign w:val="top"/>
          </w:tcPr>
          <w:p w14:paraId="33B03B77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525B8E43">
            <w:pPr>
              <w:pStyle w:val="27"/>
              <w:spacing w:before="230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D050142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7087C49F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0242FB9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366F9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DD3D0B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20ECB5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BA8865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374C4E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A949EE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A2CD99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313937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405C7E17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29B352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1F3F7E2F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712C96A5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046780ED">
            <w:pPr>
              <w:pStyle w:val="27"/>
              <w:spacing w:before="231" w:line="218" w:lineRule="auto"/>
              <w:ind w:left="37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5B45DCD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08C5D38F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44BD4AC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9658B92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E6EBCCB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4785E85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31C4A7A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92335FD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B81B78B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8277AD9">
            <w:pPr>
              <w:pStyle w:val="27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0FFC74E">
            <w:pPr>
              <w:pStyle w:val="27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6A630D0A">
            <w:pPr>
              <w:pStyle w:val="27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365F27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25D7BE6D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10BC9521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69BC5219">
            <w:pPr>
              <w:pStyle w:val="27"/>
              <w:spacing w:before="231" w:line="218" w:lineRule="auto"/>
              <w:ind w:left="39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FA9944F">
            <w:pPr>
              <w:pStyle w:val="27"/>
              <w:spacing w:before="231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7C3D3318">
            <w:pPr>
              <w:pStyle w:val="27"/>
              <w:spacing w:before="231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B05327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B232B0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D6A99D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C9BF17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6A8AC2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959071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430A1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167A71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7F48C0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049E28F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37552D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72BF07A5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3F31236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1408A3DD">
            <w:pPr>
              <w:pStyle w:val="27"/>
              <w:spacing w:before="234" w:line="219" w:lineRule="auto"/>
              <w:ind w:left="38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D1D8B19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C2701D3">
            <w:pPr>
              <w:pStyle w:val="27"/>
              <w:spacing w:before="234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45CA17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58D087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1CA5B6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526017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8DF056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6E973B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C912D3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2CA914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FBA344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71DB5857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74A532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0EF284CC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47432807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574A0B54">
            <w:pPr>
              <w:pStyle w:val="27"/>
              <w:spacing w:before="233" w:line="216" w:lineRule="auto"/>
              <w:ind w:left="38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D25FBCA">
            <w:pPr>
              <w:pStyle w:val="27"/>
              <w:spacing w:before="233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5A1070C">
            <w:pPr>
              <w:pStyle w:val="27"/>
              <w:spacing w:before="233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5138A7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041B40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BE5369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2DD162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A190EA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699A20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F74285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B9DC3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8C8504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8A05BBC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542BA6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1AE65047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60B0372F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688602F7">
            <w:pPr>
              <w:pStyle w:val="27"/>
              <w:spacing w:before="234" w:line="218" w:lineRule="auto"/>
              <w:ind w:left="13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F149917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22C69AEB">
            <w:pPr>
              <w:pStyle w:val="27"/>
              <w:spacing w:before="233" w:line="217" w:lineRule="auto"/>
              <w:ind w:left="15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E75A90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2C79F1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D3C5B7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63278E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84881E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1E4B51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552908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6F1A71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F8922C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740410AF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23D5C6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B7889B6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600EA93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3313E105">
            <w:pPr>
              <w:pStyle w:val="27"/>
              <w:spacing w:before="234" w:line="218" w:lineRule="auto"/>
              <w:ind w:left="137" w:left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8A7978B">
            <w:pPr>
              <w:pStyle w:val="27"/>
              <w:spacing w:before="234" w:line="237" w:lineRule="auto"/>
              <w:ind w:left="168" w:leftChars="0"/>
              <w:rPr>
                <w:rFonts w:hint="default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645F6F70">
            <w:pPr>
              <w:pStyle w:val="27"/>
              <w:spacing w:before="233" w:line="217" w:lineRule="auto"/>
              <w:ind w:left="158" w:leftChars="0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435EBC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D8A538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5D73EB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2D832B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B232F6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81614F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C95EDA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4689A9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FEDB58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E34840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F397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D5C54D5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0808D31F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4FBDCF88">
            <w:pPr>
              <w:pStyle w:val="27"/>
              <w:spacing w:before="234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AB5CAC0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0BF1FFF3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558C50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4DC01B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048EBC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3723E9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AA421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08EA6D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05F852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1A1D59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2298A0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865CDF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</w:tr>
      <w:tr w14:paraId="71C554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C4D91FB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3A509CA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082C6838">
            <w:pPr>
              <w:pStyle w:val="27"/>
              <w:spacing w:before="234" w:line="218" w:lineRule="auto"/>
              <w:ind w:left="137" w:leftChars="0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8F23879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1FF238AC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B809B1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AE3A16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093E62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8500CC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241046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079840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466A63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CBF343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A05FBE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0DFEDDF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 w14:paraId="37D127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4224479C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83" w:type="dxa"/>
            <w:vMerge w:val="continue"/>
          </w:tcPr>
          <w:p w14:paraId="01A7DBE5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  <w:vAlign w:val="top"/>
          </w:tcPr>
          <w:p w14:paraId="4956A5FA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信息安全事件数量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C94B10E">
            <w:pPr>
              <w:pStyle w:val="29"/>
              <w:bidi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0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次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5254D03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C0F3B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3BEA7F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CB039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D0346A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1795E9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512584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874536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61F043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ACAEC3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381D726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</w:tr>
      <w:tr w14:paraId="548AA9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37C47106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 w14:paraId="4F8F6A46"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交付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1929" w:type="dxa"/>
            <w:shd w:val="clear" w:color="auto" w:fill="auto"/>
            <w:vAlign w:val="top"/>
          </w:tcPr>
          <w:p w14:paraId="33D02963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服务报告比例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EA0BD32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680B15B1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32CA43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944814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528136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1B285F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82ECF6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04D5D73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AF1595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13EB9DE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E06054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28AF289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FCAA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1BAFF8F5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 w14:paraId="4ECC8E8D"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应急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1929" w:type="dxa"/>
            <w:shd w:val="clear" w:color="auto" w:fill="auto"/>
            <w:vAlign w:val="top"/>
          </w:tcPr>
          <w:p w14:paraId="5E617FD3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32C2C74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≥1次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19559A1E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4F7A8FD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151743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5229884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0C25D4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191B75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FD19DD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8D1E8B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34E90DE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C6060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50A6DAE6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</w:tr>
    </w:tbl>
    <w:p w14:paraId="0CEFC77B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E739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EC2617"/>
    <w:multiLevelType w:val="singleLevel"/>
    <w:tmpl w:val="A5EC26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466C28"/>
    <w:rsid w:val="02C848FD"/>
    <w:rsid w:val="035241C7"/>
    <w:rsid w:val="042943D1"/>
    <w:rsid w:val="04DF6728"/>
    <w:rsid w:val="08B84ACC"/>
    <w:rsid w:val="0C7B02EA"/>
    <w:rsid w:val="0C843C77"/>
    <w:rsid w:val="1360023A"/>
    <w:rsid w:val="15174932"/>
    <w:rsid w:val="18C354F3"/>
    <w:rsid w:val="1CF87735"/>
    <w:rsid w:val="21771E62"/>
    <w:rsid w:val="260F67A9"/>
    <w:rsid w:val="26995AE5"/>
    <w:rsid w:val="2ABF7257"/>
    <w:rsid w:val="2D451035"/>
    <w:rsid w:val="2E3704AE"/>
    <w:rsid w:val="2E935510"/>
    <w:rsid w:val="33F74D13"/>
    <w:rsid w:val="33FE7023"/>
    <w:rsid w:val="34445BAC"/>
    <w:rsid w:val="37101042"/>
    <w:rsid w:val="385332DA"/>
    <w:rsid w:val="38F81903"/>
    <w:rsid w:val="39034C5E"/>
    <w:rsid w:val="39A37E2E"/>
    <w:rsid w:val="3A396F6B"/>
    <w:rsid w:val="3A770A7A"/>
    <w:rsid w:val="3B47390A"/>
    <w:rsid w:val="3BCF662E"/>
    <w:rsid w:val="40714F85"/>
    <w:rsid w:val="408A7DE6"/>
    <w:rsid w:val="42F357AB"/>
    <w:rsid w:val="44940EA1"/>
    <w:rsid w:val="49EE61B8"/>
    <w:rsid w:val="4C286840"/>
    <w:rsid w:val="4C6216EC"/>
    <w:rsid w:val="4C885B30"/>
    <w:rsid w:val="4D41438A"/>
    <w:rsid w:val="4F8B7E11"/>
    <w:rsid w:val="52BE70DE"/>
    <w:rsid w:val="5A4B075E"/>
    <w:rsid w:val="5B0B62AA"/>
    <w:rsid w:val="5B981FEC"/>
    <w:rsid w:val="5F2913F5"/>
    <w:rsid w:val="5F681F1D"/>
    <w:rsid w:val="60B371C8"/>
    <w:rsid w:val="612C0D28"/>
    <w:rsid w:val="627356BB"/>
    <w:rsid w:val="631A352E"/>
    <w:rsid w:val="6410048D"/>
    <w:rsid w:val="643423CE"/>
    <w:rsid w:val="649B069F"/>
    <w:rsid w:val="682B7F8C"/>
    <w:rsid w:val="6DB31FC0"/>
    <w:rsid w:val="6DE54739"/>
    <w:rsid w:val="6FCD36D6"/>
    <w:rsid w:val="71557E27"/>
    <w:rsid w:val="728A58AF"/>
    <w:rsid w:val="73DD4830"/>
    <w:rsid w:val="781E5417"/>
    <w:rsid w:val="786C6182"/>
    <w:rsid w:val="78970257"/>
    <w:rsid w:val="78FD502C"/>
    <w:rsid w:val="7ED6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890</Words>
  <Characters>1211</Characters>
  <Lines>0</Lines>
  <Paragraphs>0</Paragraphs>
  <TotalTime>0</TotalTime>
  <ScaleCrop>false</ScaleCrop>
  <LinksUpToDate>false</LinksUpToDate>
  <CharactersWithSpaces>1218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2025-12-23T21:24:05Z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