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2E4920">
      <w:pPr>
        <w:pStyle w:val="23"/>
      </w:pPr>
      <w:r>
        <w:rPr>
          <w:rFonts w:hint="eastAsia"/>
        </w:rPr>
        <w:t>好的，已将您提供的文本内容整理成清晰的表格形式，便于在制度文件中使用。</w:t>
      </w:r>
    </w:p>
    <w:p w14:paraId="21427B17">
      <w:pPr>
        <w:pStyle w:val="3"/>
      </w:pPr>
      <w:r>
        <w:rPr>
          <w:rFonts w:hint="eastAsia"/>
          <w:b/>
          <w:bCs/>
        </w:rPr>
        <w:t>整理后的表格如下：</w:t>
      </w:r>
      <w:bookmarkStart w:id="0" w:name="_GoBack"/>
      <w:bookmarkEnd w:id="0"/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4025"/>
        <w:gridCol w:w="4025"/>
      </w:tblGrid>
      <w:tr w14:paraId="4AD69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D7979E0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评估维度</w:t>
            </w:r>
          </w:p>
        </w:tc>
        <w:tc>
          <w:p w14:paraId="4C84D63D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具体参考维度</w:t>
            </w:r>
          </w:p>
        </w:tc>
        <w:tc>
          <w:p w14:paraId="616F60C5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评估要点/说明</w:t>
            </w:r>
          </w:p>
        </w:tc>
      </w:tr>
      <w:tr w14:paraId="4606B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21F513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基础标准</w:t>
            </w:r>
          </w:p>
        </w:tc>
        <w:tc>
          <w:p w14:paraId="3B19226F">
            <w:pPr>
              <w:pStyle w:val="24"/>
              <w:jc w:val="left"/>
            </w:pPr>
            <w:r>
              <w:rPr>
                <w:rFonts w:hint="eastAsia"/>
              </w:rPr>
              <w:t>年龄、学历、专业、工作经验、历史绩效</w:t>
            </w:r>
          </w:p>
        </w:tc>
        <w:tc>
          <w:p w14:paraId="0A8616A9">
            <w:pPr>
              <w:pStyle w:val="24"/>
              <w:jc w:val="left"/>
            </w:pPr>
            <w:r>
              <w:rPr>
                <w:rFonts w:hint="eastAsia"/>
              </w:rPr>
              <w:t>考察候选人的基本资格和过往业绩表现，是胜任岗位的硬性条件和历史证明。</w:t>
            </w:r>
          </w:p>
        </w:tc>
      </w:tr>
      <w:tr w14:paraId="49744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E775C6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能力素质</w:t>
            </w:r>
          </w:p>
        </w:tc>
        <w:tc>
          <w:p w14:paraId="4F5EE200">
            <w:pPr>
              <w:pStyle w:val="24"/>
              <w:jc w:val="left"/>
            </w:pPr>
            <w:r>
              <w:rPr>
                <w:rFonts w:hint="eastAsia"/>
              </w:rPr>
              <w:t>成就动机、主动性、分析思考能力、团队协作与领导能力、影响力、专业知识</w:t>
            </w:r>
          </w:p>
        </w:tc>
        <w:tc>
          <w:p w14:paraId="52170F96">
            <w:pPr>
              <w:pStyle w:val="24"/>
              <w:jc w:val="left"/>
            </w:pPr>
            <w:r>
              <w:rPr>
                <w:rFonts w:hint="eastAsia"/>
              </w:rPr>
              <w:t>考察候选人的潜在能力和未来工作表现，关注其如何运用知识解决问题、带动团队。</w:t>
            </w:r>
          </w:p>
        </w:tc>
      </w:tr>
      <w:tr w14:paraId="6C805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12CB5D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个性品格</w:t>
            </w:r>
          </w:p>
        </w:tc>
        <w:tc>
          <w:p w14:paraId="472383A8">
            <w:pPr>
              <w:pStyle w:val="24"/>
              <w:jc w:val="left"/>
            </w:pPr>
            <w:r>
              <w:rPr>
                <w:rFonts w:hint="eastAsia"/>
              </w:rPr>
              <w:t>组织承诺（敬业度、忠诚度）、自我控制能力</w:t>
            </w:r>
          </w:p>
        </w:tc>
        <w:tc>
          <w:p w14:paraId="6844AC26">
            <w:pPr>
              <w:pStyle w:val="24"/>
              <w:jc w:val="left"/>
            </w:pPr>
            <w:r>
              <w:rPr>
                <w:rFonts w:hint="eastAsia"/>
              </w:rPr>
              <w:t>考察候选人的内在特质与价值观，判断其与公司文化的契合度及在压力下的稳定性。</w:t>
            </w:r>
          </w:p>
        </w:tc>
      </w:tr>
    </w:tbl>
    <w:p w14:paraId="11F1942C">
      <w:pPr>
        <w:pStyle w:val="3"/>
      </w:pPr>
      <w:r>
        <w:rPr>
          <w:rFonts w:hint="eastAsia"/>
        </w:rPr>
        <w:t>希望这个表格格式符合您的要求。您可以直接复制使用，如果需要调整，请随时提出。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Wind_std_hth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d_std_htht">
    <w:panose1 w:val="02000500000000000000"/>
    <w:charset w:val="00"/>
    <w:family w:val="auto"/>
    <w:pitch w:val="default"/>
    <w:sig w:usb0="800000A7" w:usb1="5000004A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5E9D28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291</Words>
  <Characters>291</Characters>
  <Lines>12</Lines>
  <Paragraphs>8</Paragraphs>
  <TotalTime>6</TotalTime>
  <ScaleCrop>false</ScaleCrop>
  <LinksUpToDate>false</LinksUpToDate>
  <CharactersWithSpaces>291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2025-09-24T09:30:00Z</dcterms:created>
  <dc:creator>郝宇</dc:creator>
  <cp:lastModifiedBy>郝宇</cp:lastModifiedBy>
  <dcterms:modified xsi:type="dcterms:W3CDTF">2025-09-24T09:33:51Z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eyJoZGlkIjoiMDY5NmFjMmM4ZTljMGJiZDAxN2JmYTc0NGI0NmFiNDgiLCJ1c2VySWQiOiIxMDc1MzgyOSJ9</vt:lpwstr>
  </property>
  <property fmtid="{D5CDD505-2E9C-101B-9397-08002B2CF9AE}" pid="3" name="KSOProductBuildVer">
    <vt:lpwstr>2052-12.1.0.23125</vt:lpwstr>
  </property>
  <property fmtid="{D5CDD505-2E9C-101B-9397-08002B2CF9AE}" pid="4" name="ICV">
    <vt:lpwstr>AFEFCAB985B74925B57906C4EABEACF1_12</vt:lpwstr>
  </property>
</Properties>
</file>