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53EB32">
      <w:pPr>
        <w:pStyle w:val="26"/>
        <w:bidi w:val="0"/>
      </w:pPr>
    </w:p>
    <w:p w14:paraId="1DE1F661">
      <w:pPr>
        <w:pStyle w:val="26"/>
        <w:bidi w:val="0"/>
      </w:pPr>
      <w:bookmarkStart w:id="0" w:name="_Toc19473"/>
      <w:r>
        <w:t>公司运行维护服务目录</w:t>
      </w:r>
      <w:bookmarkEnd w:id="0"/>
    </w:p>
    <w:p w14:paraId="2932C381">
      <w:pPr>
        <w:pStyle w:val="27"/>
        <w:bidi w:val="0"/>
      </w:pPr>
      <w:bookmarkStart w:id="1" w:name="_Toc20601"/>
      <w:r>
        <w:t>甘肃国邦信息科技有限公司</w:t>
      </w:r>
      <w:bookmarkEnd w:id="1"/>
    </w:p>
    <w:p w14:paraId="12E4F811">
      <w:pPr>
        <w:spacing w:before="225" w:line="225" w:lineRule="auto"/>
        <w:ind w:left="0" w:leftChars="0" w:right="0" w:rightChars="0" w:firstLine="0" w:firstLineChars="0"/>
        <w:jc w:val="center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-12"/>
          <w:sz w:val="35"/>
          <w:szCs w:val="35"/>
        </w:rPr>
        <w:t>202</w:t>
      </w:r>
      <w:r>
        <w:rPr>
          <w:rFonts w:hint="eastAsia" w:ascii="宋体" w:hAnsi="宋体" w:eastAsia="宋体" w:cs="宋体"/>
          <w:spacing w:val="-12"/>
          <w:sz w:val="35"/>
          <w:szCs w:val="35"/>
          <w:lang w:val="en-US" w:eastAsia="zh-CN"/>
        </w:rPr>
        <w:t>5</w:t>
      </w:r>
      <w:r>
        <w:rPr>
          <w:rFonts w:ascii="宋体" w:hAnsi="宋体" w:eastAsia="宋体" w:cs="宋体"/>
          <w:spacing w:val="-12"/>
          <w:sz w:val="35"/>
          <w:szCs w:val="35"/>
        </w:rPr>
        <w:t>年1月4日</w:t>
      </w:r>
    </w:p>
    <w:p w14:paraId="3E16D72E">
      <w:pPr>
        <w:rPr>
          <w:rFonts w:ascii="宋体" w:hAnsi="宋体" w:eastAsia="宋体" w:cs="宋体"/>
          <w:spacing w:val="-5"/>
          <w:sz w:val="28"/>
          <w:szCs w:val="28"/>
        </w:rPr>
      </w:pPr>
      <w:r>
        <w:rPr>
          <w:rFonts w:ascii="宋体" w:hAnsi="宋体" w:eastAsia="宋体" w:cs="宋体"/>
          <w:spacing w:val="-5"/>
          <w:sz w:val="28"/>
          <w:szCs w:val="28"/>
        </w:rPr>
        <w:br w:type="page"/>
      </w:r>
    </w:p>
    <w:p w14:paraId="53CE364C">
      <w:pPr>
        <w:spacing w:before="197" w:line="220" w:lineRule="auto"/>
        <w:ind w:left="3945"/>
        <w:outlineLvl w:val="0"/>
        <w:rPr>
          <w:rFonts w:ascii="宋体" w:hAnsi="宋体" w:eastAsia="宋体" w:cs="宋体"/>
          <w:sz w:val="28"/>
          <w:szCs w:val="28"/>
        </w:rPr>
      </w:pPr>
      <w:bookmarkStart w:id="2" w:name="_Toc13511"/>
      <w:r>
        <w:rPr>
          <w:rFonts w:ascii="宋体" w:hAnsi="宋体" w:eastAsia="宋体" w:cs="宋体"/>
          <w:spacing w:val="-5"/>
          <w:sz w:val="28"/>
          <w:szCs w:val="28"/>
        </w:rPr>
        <w:t>文档信息</w:t>
      </w:r>
      <w:bookmarkEnd w:id="2"/>
    </w:p>
    <w:p w14:paraId="16FC823A">
      <w:pPr>
        <w:spacing w:line="100" w:lineRule="exact"/>
      </w:pPr>
    </w:p>
    <w:tbl>
      <w:tblPr>
        <w:tblStyle w:val="24"/>
        <w:tblW w:w="9075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7"/>
        <w:gridCol w:w="1695"/>
        <w:gridCol w:w="2301"/>
        <w:gridCol w:w="1556"/>
        <w:gridCol w:w="1956"/>
      </w:tblGrid>
      <w:tr w14:paraId="463D224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  <w:jc w:val="center"/>
        </w:trPr>
        <w:tc>
          <w:tcPr>
            <w:tcW w:w="1567" w:type="dxa"/>
          </w:tcPr>
          <w:p w14:paraId="0CDA68E2">
            <w:pPr>
              <w:spacing w:before="215" w:line="228" w:lineRule="auto"/>
              <w:ind w:left="16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文档名称编号</w:t>
            </w:r>
          </w:p>
        </w:tc>
        <w:tc>
          <w:tcPr>
            <w:tcW w:w="7508" w:type="dxa"/>
            <w:gridSpan w:val="4"/>
          </w:tcPr>
          <w:p w14:paraId="5BC51FF9">
            <w:pPr>
              <w:spacing w:before="215" w:line="228" w:lineRule="auto"/>
              <w:ind w:left="11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运维服务目录（</w:t>
            </w:r>
            <w:r>
              <w:rPr>
                <w:rFonts w:ascii="宋体" w:hAnsi="宋体" w:eastAsia="宋体" w:cs="宋体"/>
                <w:sz w:val="20"/>
                <w:szCs w:val="20"/>
              </w:rPr>
              <w:t>GSGB</w:t>
            </w: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-</w:t>
            </w:r>
            <w:r>
              <w:rPr>
                <w:rFonts w:ascii="宋体" w:hAnsi="宋体" w:eastAsia="宋体" w:cs="宋体"/>
                <w:sz w:val="20"/>
                <w:szCs w:val="20"/>
              </w:rPr>
              <w:t>ITSS</w:t>
            </w: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-</w:t>
            </w:r>
            <w:r>
              <w:rPr>
                <w:rFonts w:hint="eastAsia" w:ascii="宋体" w:hAnsi="宋体" w:eastAsia="宋体" w:cs="宋体"/>
                <w:spacing w:val="11"/>
                <w:sz w:val="20"/>
                <w:szCs w:val="20"/>
                <w:lang w:val="en-US" w:eastAsia="zh-CN"/>
              </w:rPr>
              <w:t>YWFWML</w:t>
            </w: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）</w:t>
            </w:r>
          </w:p>
        </w:tc>
      </w:tr>
      <w:tr w14:paraId="66A9691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  <w:jc w:val="center"/>
        </w:trPr>
        <w:tc>
          <w:tcPr>
            <w:tcW w:w="1567" w:type="dxa"/>
          </w:tcPr>
          <w:p w14:paraId="04C38E63">
            <w:pPr>
              <w:spacing w:before="209" w:line="228" w:lineRule="auto"/>
              <w:ind w:left="37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编制单位</w:t>
            </w:r>
          </w:p>
        </w:tc>
        <w:tc>
          <w:tcPr>
            <w:tcW w:w="7508" w:type="dxa"/>
            <w:gridSpan w:val="4"/>
          </w:tcPr>
          <w:p w14:paraId="1E69ABF6">
            <w:pPr>
              <w:spacing w:before="209" w:line="227" w:lineRule="auto"/>
              <w:ind w:left="11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甘肃国邦信息科技有限公司</w:t>
            </w:r>
          </w:p>
        </w:tc>
      </w:tr>
      <w:tr w14:paraId="4A5AA17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  <w:jc w:val="center"/>
        </w:trPr>
        <w:tc>
          <w:tcPr>
            <w:tcW w:w="1567" w:type="dxa"/>
          </w:tcPr>
          <w:p w14:paraId="7DD26405">
            <w:pPr>
              <w:spacing w:before="210" w:line="227" w:lineRule="auto"/>
              <w:ind w:left="37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文档版本</w:t>
            </w:r>
          </w:p>
        </w:tc>
        <w:tc>
          <w:tcPr>
            <w:tcW w:w="1695" w:type="dxa"/>
          </w:tcPr>
          <w:p w14:paraId="3A00CB49">
            <w:pPr>
              <w:spacing w:before="210" w:line="227" w:lineRule="auto"/>
              <w:ind w:left="43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版本日期</w:t>
            </w:r>
          </w:p>
        </w:tc>
        <w:tc>
          <w:tcPr>
            <w:tcW w:w="2301" w:type="dxa"/>
          </w:tcPr>
          <w:p w14:paraId="7355BCEB">
            <w:pPr>
              <w:spacing w:before="210" w:line="227" w:lineRule="auto"/>
              <w:ind w:left="74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版本说明</w:t>
            </w:r>
          </w:p>
        </w:tc>
        <w:tc>
          <w:tcPr>
            <w:tcW w:w="1556" w:type="dxa"/>
          </w:tcPr>
          <w:p w14:paraId="5F0FD991">
            <w:pPr>
              <w:spacing w:before="213" w:line="228" w:lineRule="auto"/>
              <w:ind w:left="58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作者</w:t>
            </w:r>
          </w:p>
        </w:tc>
        <w:tc>
          <w:tcPr>
            <w:tcW w:w="1956" w:type="dxa"/>
          </w:tcPr>
          <w:p w14:paraId="00765358">
            <w:pPr>
              <w:spacing w:before="213" w:line="228" w:lineRule="auto"/>
              <w:ind w:left="80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审核</w:t>
            </w:r>
          </w:p>
        </w:tc>
      </w:tr>
      <w:tr w14:paraId="6BA4E1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  <w:jc w:val="center"/>
        </w:trPr>
        <w:tc>
          <w:tcPr>
            <w:tcW w:w="1567" w:type="dxa"/>
          </w:tcPr>
          <w:p w14:paraId="2D586072">
            <w:pPr>
              <w:spacing w:before="194" w:line="268" w:lineRule="exact"/>
              <w:ind w:left="57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695" w:type="dxa"/>
          </w:tcPr>
          <w:p w14:paraId="457FA04D">
            <w:pPr>
              <w:spacing w:before="194" w:line="269" w:lineRule="exact"/>
              <w:ind w:left="44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0"/>
                <w:szCs w:val="20"/>
              </w:rPr>
              <w:t>2025-1-4</w:t>
            </w:r>
          </w:p>
        </w:tc>
        <w:tc>
          <w:tcPr>
            <w:tcW w:w="2301" w:type="dxa"/>
          </w:tcPr>
          <w:p w14:paraId="4E108F17">
            <w:pPr>
              <w:spacing w:before="146" w:line="227" w:lineRule="auto"/>
              <w:ind w:left="75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发布版本</w:t>
            </w:r>
          </w:p>
        </w:tc>
        <w:tc>
          <w:tcPr>
            <w:tcW w:w="1556" w:type="dxa"/>
          </w:tcPr>
          <w:p w14:paraId="29E8233F">
            <w:pPr>
              <w:spacing w:before="149" w:line="228" w:lineRule="auto"/>
              <w:ind w:left="501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胡葛鹏宇</w:t>
            </w:r>
          </w:p>
        </w:tc>
        <w:tc>
          <w:tcPr>
            <w:tcW w:w="1956" w:type="dxa"/>
          </w:tcPr>
          <w:p w14:paraId="66554299">
            <w:pPr>
              <w:spacing w:before="146" w:line="228" w:lineRule="auto"/>
              <w:ind w:left="68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黄益溪</w:t>
            </w:r>
          </w:p>
        </w:tc>
      </w:tr>
      <w:tr w14:paraId="340A23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  <w:jc w:val="center"/>
        </w:trPr>
        <w:tc>
          <w:tcPr>
            <w:tcW w:w="1567" w:type="dxa"/>
          </w:tcPr>
          <w:p w14:paraId="2F29FD1C">
            <w:pPr>
              <w:pStyle w:val="25"/>
            </w:pPr>
          </w:p>
        </w:tc>
        <w:tc>
          <w:tcPr>
            <w:tcW w:w="1695" w:type="dxa"/>
          </w:tcPr>
          <w:p w14:paraId="7C26837D">
            <w:pPr>
              <w:pStyle w:val="25"/>
            </w:pPr>
          </w:p>
        </w:tc>
        <w:tc>
          <w:tcPr>
            <w:tcW w:w="2301" w:type="dxa"/>
          </w:tcPr>
          <w:p w14:paraId="50198F16">
            <w:pPr>
              <w:pStyle w:val="25"/>
            </w:pPr>
          </w:p>
        </w:tc>
        <w:tc>
          <w:tcPr>
            <w:tcW w:w="1556" w:type="dxa"/>
          </w:tcPr>
          <w:p w14:paraId="0AF0803F">
            <w:pPr>
              <w:pStyle w:val="25"/>
            </w:pPr>
          </w:p>
        </w:tc>
        <w:tc>
          <w:tcPr>
            <w:tcW w:w="1956" w:type="dxa"/>
          </w:tcPr>
          <w:p w14:paraId="0FA38312">
            <w:pPr>
              <w:pStyle w:val="25"/>
            </w:pPr>
          </w:p>
        </w:tc>
      </w:tr>
      <w:tr w14:paraId="0C345E9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  <w:jc w:val="center"/>
        </w:trPr>
        <w:tc>
          <w:tcPr>
            <w:tcW w:w="1567" w:type="dxa"/>
          </w:tcPr>
          <w:p w14:paraId="74F523E5">
            <w:pPr>
              <w:pStyle w:val="25"/>
            </w:pPr>
          </w:p>
        </w:tc>
        <w:tc>
          <w:tcPr>
            <w:tcW w:w="1695" w:type="dxa"/>
          </w:tcPr>
          <w:p w14:paraId="51E5AEC9">
            <w:pPr>
              <w:pStyle w:val="25"/>
            </w:pPr>
          </w:p>
        </w:tc>
        <w:tc>
          <w:tcPr>
            <w:tcW w:w="2301" w:type="dxa"/>
          </w:tcPr>
          <w:p w14:paraId="3D39A206">
            <w:pPr>
              <w:pStyle w:val="25"/>
            </w:pPr>
          </w:p>
        </w:tc>
        <w:tc>
          <w:tcPr>
            <w:tcW w:w="1556" w:type="dxa"/>
          </w:tcPr>
          <w:p w14:paraId="1CF330DB">
            <w:pPr>
              <w:pStyle w:val="25"/>
            </w:pPr>
          </w:p>
        </w:tc>
        <w:tc>
          <w:tcPr>
            <w:tcW w:w="1956" w:type="dxa"/>
          </w:tcPr>
          <w:p w14:paraId="4004E7A5">
            <w:pPr>
              <w:pStyle w:val="25"/>
            </w:pPr>
          </w:p>
        </w:tc>
      </w:tr>
      <w:tr w14:paraId="3D2B0D0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  <w:jc w:val="center"/>
        </w:trPr>
        <w:tc>
          <w:tcPr>
            <w:tcW w:w="1567" w:type="dxa"/>
          </w:tcPr>
          <w:p w14:paraId="73CA9878">
            <w:pPr>
              <w:pStyle w:val="25"/>
            </w:pPr>
          </w:p>
        </w:tc>
        <w:tc>
          <w:tcPr>
            <w:tcW w:w="1695" w:type="dxa"/>
          </w:tcPr>
          <w:p w14:paraId="463D4927">
            <w:pPr>
              <w:pStyle w:val="25"/>
            </w:pPr>
          </w:p>
        </w:tc>
        <w:tc>
          <w:tcPr>
            <w:tcW w:w="2301" w:type="dxa"/>
          </w:tcPr>
          <w:p w14:paraId="2EEAC3E1">
            <w:pPr>
              <w:pStyle w:val="25"/>
            </w:pPr>
          </w:p>
        </w:tc>
        <w:tc>
          <w:tcPr>
            <w:tcW w:w="1556" w:type="dxa"/>
          </w:tcPr>
          <w:p w14:paraId="1FCC7B82">
            <w:pPr>
              <w:pStyle w:val="25"/>
            </w:pPr>
          </w:p>
        </w:tc>
        <w:tc>
          <w:tcPr>
            <w:tcW w:w="1956" w:type="dxa"/>
          </w:tcPr>
          <w:p w14:paraId="66E43BD0">
            <w:pPr>
              <w:pStyle w:val="25"/>
            </w:pPr>
          </w:p>
        </w:tc>
      </w:tr>
      <w:tr w14:paraId="5BB1A02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2" w:hRule="atLeast"/>
          <w:jc w:val="center"/>
        </w:trPr>
        <w:tc>
          <w:tcPr>
            <w:tcW w:w="1567" w:type="dxa"/>
          </w:tcPr>
          <w:p w14:paraId="33EEF266">
            <w:pPr>
              <w:pStyle w:val="25"/>
            </w:pPr>
          </w:p>
        </w:tc>
        <w:tc>
          <w:tcPr>
            <w:tcW w:w="1695" w:type="dxa"/>
          </w:tcPr>
          <w:p w14:paraId="1A3E5A5A">
            <w:pPr>
              <w:pStyle w:val="25"/>
            </w:pPr>
          </w:p>
        </w:tc>
        <w:tc>
          <w:tcPr>
            <w:tcW w:w="2301" w:type="dxa"/>
          </w:tcPr>
          <w:p w14:paraId="5927C48C">
            <w:pPr>
              <w:pStyle w:val="25"/>
            </w:pPr>
          </w:p>
        </w:tc>
        <w:tc>
          <w:tcPr>
            <w:tcW w:w="1556" w:type="dxa"/>
          </w:tcPr>
          <w:p w14:paraId="78CEA4A2">
            <w:pPr>
              <w:pStyle w:val="25"/>
            </w:pPr>
          </w:p>
        </w:tc>
        <w:tc>
          <w:tcPr>
            <w:tcW w:w="1956" w:type="dxa"/>
          </w:tcPr>
          <w:p w14:paraId="400695F3">
            <w:pPr>
              <w:pStyle w:val="25"/>
            </w:pPr>
          </w:p>
        </w:tc>
      </w:tr>
      <w:tr w14:paraId="4A328DB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8" w:hRule="atLeast"/>
          <w:jc w:val="center"/>
        </w:trPr>
        <w:tc>
          <w:tcPr>
            <w:tcW w:w="1567" w:type="dxa"/>
          </w:tcPr>
          <w:p w14:paraId="14A1F88F">
            <w:pPr>
              <w:pStyle w:val="25"/>
            </w:pPr>
          </w:p>
        </w:tc>
        <w:tc>
          <w:tcPr>
            <w:tcW w:w="1695" w:type="dxa"/>
          </w:tcPr>
          <w:p w14:paraId="31D3F8FE">
            <w:pPr>
              <w:pStyle w:val="25"/>
            </w:pPr>
          </w:p>
        </w:tc>
        <w:tc>
          <w:tcPr>
            <w:tcW w:w="2301" w:type="dxa"/>
          </w:tcPr>
          <w:p w14:paraId="4698362D">
            <w:pPr>
              <w:pStyle w:val="25"/>
            </w:pPr>
          </w:p>
        </w:tc>
        <w:tc>
          <w:tcPr>
            <w:tcW w:w="1556" w:type="dxa"/>
          </w:tcPr>
          <w:p w14:paraId="5D67B728">
            <w:pPr>
              <w:pStyle w:val="25"/>
            </w:pPr>
          </w:p>
        </w:tc>
        <w:tc>
          <w:tcPr>
            <w:tcW w:w="1956" w:type="dxa"/>
          </w:tcPr>
          <w:p w14:paraId="48ADE0C1">
            <w:pPr>
              <w:pStyle w:val="25"/>
            </w:pPr>
          </w:p>
        </w:tc>
      </w:tr>
    </w:tbl>
    <w:p w14:paraId="42EF0944">
      <w:pPr>
        <w:pStyle w:val="12"/>
      </w:pPr>
    </w:p>
    <w:p w14:paraId="11A35A97">
      <w:pPr>
        <w:sectPr>
          <w:pgSz w:w="11906" w:h="16840"/>
          <w:pgMar w:top="2525" w:right="0" w:bottom="2525" w:left="1012" w:header="0" w:footer="0" w:gutter="0"/>
          <w:cols w:space="720" w:num="1"/>
        </w:sectPr>
      </w:pPr>
    </w:p>
    <w:p w14:paraId="3313F64C">
      <w:pPr>
        <w:pStyle w:val="12"/>
        <w:spacing w:line="269" w:lineRule="auto"/>
      </w:pPr>
    </w:p>
    <w:p w14:paraId="412E58B7">
      <w:pPr>
        <w:pStyle w:val="12"/>
        <w:spacing w:line="269" w:lineRule="auto"/>
      </w:pP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52741"/>
        <w:docPartObj>
          <w:docPartGallery w:val="Table of Contents"/>
          <w:docPartUnique/>
        </w:docPartObj>
      </w:sdtPr>
      <w:sdtEndPr>
        <w:rPr>
          <w:rFonts w:ascii="Calibri" w:hAnsi="Calibri" w:eastAsia="Calibri" w:cs="Calibri"/>
          <w:snapToGrid w:val="0"/>
          <w:color w:val="000000"/>
          <w:kern w:val="0"/>
          <w:sz w:val="21"/>
          <w:szCs w:val="24"/>
          <w:lang w:val="en-US" w:eastAsia="en-US" w:bidi="ar-SA"/>
        </w:rPr>
      </w:sdtEndPr>
      <w:sdtContent>
        <w:p w14:paraId="5F07BDC1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0F96789D">
          <w:pPr>
            <w:pStyle w:val="16"/>
            <w:tabs>
              <w:tab w:val="right" w:leader="dot" w:pos="14017"/>
            </w:tabs>
          </w:pPr>
          <w:r>
            <w:rPr>
              <w:rFonts w:ascii="Calibri" w:hAnsi="Calibri" w:eastAsia="Calibri" w:cs="Calibri"/>
              <w:sz w:val="24"/>
              <w:szCs w:val="24"/>
            </w:rPr>
            <w:fldChar w:fldCharType="begin"/>
          </w:r>
          <w:r>
            <w:rPr>
              <w:rFonts w:ascii="Calibri" w:hAnsi="Calibri" w:eastAsia="Calibri" w:cs="Calibri"/>
              <w:sz w:val="24"/>
              <w:szCs w:val="24"/>
            </w:rPr>
            <w:instrText xml:space="preserve">TOC \o "1-3" \h \u </w:instrText>
          </w:r>
          <w:r>
            <w:rPr>
              <w:rFonts w:ascii="Calibri" w:hAnsi="Calibri" w:eastAsia="Calibri" w:cs="Calibri"/>
              <w:sz w:val="24"/>
              <w:szCs w:val="24"/>
            </w:rPr>
            <w:fldChar w:fldCharType="separate"/>
          </w:r>
          <w:r>
            <w:rPr>
              <w:rFonts w:ascii="Calibri" w:hAnsi="Calibri" w:eastAsia="Calibri" w:cs="Calibri"/>
              <w:szCs w:val="24"/>
            </w:rPr>
            <w:fldChar w:fldCharType="begin"/>
          </w:r>
          <w:r>
            <w:rPr>
              <w:rFonts w:ascii="Calibri" w:hAnsi="Calibri" w:eastAsia="Calibri" w:cs="Calibri"/>
              <w:szCs w:val="24"/>
            </w:rPr>
            <w:instrText xml:space="preserve"> HYPERLINK \l _Toc19473 </w:instrText>
          </w:r>
          <w:r>
            <w:rPr>
              <w:rFonts w:ascii="Calibri" w:hAnsi="Calibri" w:eastAsia="Calibri" w:cs="Calibri"/>
              <w:szCs w:val="24"/>
            </w:rPr>
            <w:fldChar w:fldCharType="separate"/>
          </w:r>
          <w:r>
            <w:t>公司运行维护服务目录</w:t>
          </w:r>
          <w:r>
            <w:tab/>
          </w:r>
          <w:r>
            <w:fldChar w:fldCharType="begin"/>
          </w:r>
          <w:r>
            <w:instrText xml:space="preserve"> PAGEREF _Toc19473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Calibri" w:hAnsi="Calibri" w:eastAsia="Calibri" w:cs="Calibri"/>
              <w:szCs w:val="24"/>
            </w:rPr>
            <w:fldChar w:fldCharType="end"/>
          </w:r>
        </w:p>
        <w:p w14:paraId="64DB8CCA">
          <w:pPr>
            <w:pStyle w:val="16"/>
            <w:tabs>
              <w:tab w:val="right" w:leader="dot" w:pos="14017"/>
            </w:tabs>
          </w:pPr>
          <w:r>
            <w:rPr>
              <w:rFonts w:ascii="Calibri" w:hAnsi="Calibri" w:eastAsia="Calibri" w:cs="Calibri"/>
              <w:szCs w:val="24"/>
            </w:rPr>
            <w:fldChar w:fldCharType="begin"/>
          </w:r>
          <w:r>
            <w:rPr>
              <w:rFonts w:ascii="Calibri" w:hAnsi="Calibri" w:eastAsia="Calibri" w:cs="Calibri"/>
              <w:szCs w:val="24"/>
            </w:rPr>
            <w:instrText xml:space="preserve"> HYPERLINK \l _Toc20601 </w:instrText>
          </w:r>
          <w:r>
            <w:rPr>
              <w:rFonts w:ascii="Calibri" w:hAnsi="Calibri" w:eastAsia="Calibri" w:cs="Calibri"/>
              <w:szCs w:val="24"/>
            </w:rPr>
            <w:fldChar w:fldCharType="separate"/>
          </w:r>
          <w:r>
            <w:t>甘肃国邦信息科技有限公司</w:t>
          </w:r>
          <w:r>
            <w:tab/>
          </w:r>
          <w:r>
            <w:fldChar w:fldCharType="begin"/>
          </w:r>
          <w:r>
            <w:instrText xml:space="preserve"> PAGEREF _Toc20601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Calibri" w:hAnsi="Calibri" w:eastAsia="Calibri" w:cs="Calibri"/>
              <w:szCs w:val="24"/>
            </w:rPr>
            <w:fldChar w:fldCharType="end"/>
          </w:r>
        </w:p>
        <w:p w14:paraId="24DC8060">
          <w:pPr>
            <w:pStyle w:val="16"/>
            <w:tabs>
              <w:tab w:val="right" w:leader="dot" w:pos="14017"/>
            </w:tabs>
          </w:pPr>
          <w:r>
            <w:rPr>
              <w:rFonts w:ascii="Calibri" w:hAnsi="Calibri" w:eastAsia="Calibri" w:cs="Calibri"/>
              <w:szCs w:val="24"/>
            </w:rPr>
            <w:fldChar w:fldCharType="begin"/>
          </w:r>
          <w:r>
            <w:rPr>
              <w:rFonts w:ascii="Calibri" w:hAnsi="Calibri" w:eastAsia="Calibri" w:cs="Calibri"/>
              <w:szCs w:val="24"/>
            </w:rPr>
            <w:instrText xml:space="preserve"> HYPERLINK \l _Toc13511 </w:instrText>
          </w:r>
          <w:r>
            <w:rPr>
              <w:rFonts w:ascii="Calibri" w:hAnsi="Calibri" w:eastAsia="Calibri" w:cs="Calibri"/>
              <w:szCs w:val="24"/>
            </w:rPr>
            <w:fldChar w:fldCharType="separate"/>
          </w:r>
          <w:r>
            <w:rPr>
              <w:rFonts w:ascii="宋体" w:hAnsi="宋体" w:eastAsia="宋体" w:cs="宋体"/>
              <w:spacing w:val="-5"/>
              <w:szCs w:val="28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_Toc13511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Calibri" w:hAnsi="Calibri" w:eastAsia="Calibri" w:cs="Calibri"/>
              <w:szCs w:val="24"/>
            </w:rPr>
            <w:fldChar w:fldCharType="end"/>
          </w:r>
        </w:p>
        <w:p w14:paraId="122C5D69">
          <w:pPr>
            <w:pStyle w:val="16"/>
            <w:tabs>
              <w:tab w:val="right" w:leader="dot" w:pos="14017"/>
            </w:tabs>
          </w:pPr>
          <w:r>
            <w:rPr>
              <w:rFonts w:ascii="Calibri" w:hAnsi="Calibri" w:eastAsia="Calibri" w:cs="Calibri"/>
              <w:szCs w:val="24"/>
            </w:rPr>
            <w:fldChar w:fldCharType="begin"/>
          </w:r>
          <w:r>
            <w:rPr>
              <w:rFonts w:ascii="Calibri" w:hAnsi="Calibri" w:eastAsia="Calibri" w:cs="Calibri"/>
              <w:szCs w:val="24"/>
            </w:rPr>
            <w:instrText xml:space="preserve"> HYPERLINK \l _Toc18617 </w:instrText>
          </w:r>
          <w:r>
            <w:rPr>
              <w:rFonts w:ascii="Calibri" w:hAnsi="Calibri" w:eastAsia="Calibri" w:cs="Calibri"/>
              <w:szCs w:val="24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-10"/>
              <w:szCs w:val="40"/>
            </w:rPr>
            <w:t>1.</w:t>
          </w:r>
          <w:r>
            <w:rPr>
              <w:rFonts w:ascii="Calibri" w:hAnsi="Calibri" w:eastAsia="Calibri" w:cs="Calibri"/>
              <w:bCs/>
              <w:spacing w:val="66"/>
              <w:szCs w:val="40"/>
            </w:rPr>
            <w:t xml:space="preserve"> </w:t>
          </w:r>
          <w:r>
            <w:rPr>
              <w:rFonts w:ascii="宋体" w:hAnsi="宋体" w:eastAsia="宋体" w:cs="宋体"/>
              <w:bCs/>
              <w:spacing w:val="-10"/>
              <w:szCs w:val="40"/>
            </w:rPr>
            <w:t>基础环境运维服务（</w:t>
          </w:r>
          <w:r>
            <w:rPr>
              <w:rFonts w:ascii="Calibri" w:hAnsi="Calibri" w:eastAsia="Calibri" w:cs="Calibri"/>
              <w:bCs/>
              <w:spacing w:val="-10"/>
              <w:szCs w:val="40"/>
            </w:rPr>
            <w:t>0401</w:t>
          </w:r>
          <w:r>
            <w:rPr>
              <w:rFonts w:ascii="宋体" w:hAnsi="宋体" w:eastAsia="宋体" w:cs="宋体"/>
              <w:bCs/>
              <w:spacing w:val="-10"/>
              <w:szCs w:val="40"/>
            </w:rPr>
            <w:t>）</w:t>
          </w:r>
          <w:r>
            <w:tab/>
          </w:r>
          <w:r>
            <w:fldChar w:fldCharType="begin"/>
          </w:r>
          <w:r>
            <w:instrText xml:space="preserve"> PAGEREF _Toc18617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hAnsi="Calibri" w:eastAsia="Calibri" w:cs="Calibri"/>
              <w:szCs w:val="24"/>
            </w:rPr>
            <w:fldChar w:fldCharType="end"/>
          </w:r>
        </w:p>
        <w:p w14:paraId="7126BFCE">
          <w:pPr>
            <w:pStyle w:val="17"/>
            <w:tabs>
              <w:tab w:val="right" w:leader="dot" w:pos="14017"/>
            </w:tabs>
          </w:pPr>
          <w:r>
            <w:rPr>
              <w:rFonts w:ascii="Calibri" w:hAnsi="Calibri" w:eastAsia="Calibri" w:cs="Calibri"/>
              <w:szCs w:val="24"/>
            </w:rPr>
            <w:fldChar w:fldCharType="begin"/>
          </w:r>
          <w:r>
            <w:rPr>
              <w:rFonts w:ascii="Calibri" w:hAnsi="Calibri" w:eastAsia="Calibri" w:cs="Calibri"/>
              <w:szCs w:val="24"/>
            </w:rPr>
            <w:instrText xml:space="preserve"> HYPERLINK \l _Toc18944 </w:instrText>
          </w:r>
          <w:r>
            <w:rPr>
              <w:rFonts w:ascii="Calibri" w:hAnsi="Calibri" w:eastAsia="Calibri" w:cs="Calibri"/>
              <w:szCs w:val="24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-1"/>
              <w:szCs w:val="31"/>
            </w:rPr>
            <w:t>1.1.</w:t>
          </w:r>
          <w:r>
            <w:rPr>
              <w:rFonts w:ascii="Calibri" w:hAnsi="Calibri" w:eastAsia="Calibri" w:cs="Calibri"/>
              <w:bCs/>
              <w:spacing w:val="49"/>
              <w:szCs w:val="31"/>
            </w:rPr>
            <w:t xml:space="preserve"> </w:t>
          </w:r>
          <w:r>
            <w:rPr>
              <w:rFonts w:ascii="宋体" w:hAnsi="宋体" w:eastAsia="宋体" w:cs="宋体"/>
              <w:bCs/>
              <w:spacing w:val="-1"/>
              <w:szCs w:val="31"/>
            </w:rPr>
            <w:t>基础环境运维服务（</w:t>
          </w:r>
          <w:r>
            <w:rPr>
              <w:rFonts w:ascii="Calibri" w:hAnsi="Calibri" w:eastAsia="Calibri" w:cs="Calibri"/>
              <w:bCs/>
              <w:spacing w:val="-1"/>
              <w:szCs w:val="31"/>
            </w:rPr>
            <w:t>0401</w:t>
          </w:r>
          <w:r>
            <w:rPr>
              <w:rFonts w:ascii="宋体" w:hAnsi="宋体" w:eastAsia="宋体" w:cs="宋体"/>
              <w:bCs/>
              <w:spacing w:val="-1"/>
              <w:szCs w:val="31"/>
            </w:rPr>
            <w:t>）</w:t>
          </w:r>
          <w:r>
            <w:tab/>
          </w:r>
          <w:r>
            <w:fldChar w:fldCharType="begin"/>
          </w:r>
          <w:r>
            <w:instrText xml:space="preserve"> PAGEREF _Toc18944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hAnsi="Calibri" w:eastAsia="Calibri" w:cs="Calibri"/>
              <w:szCs w:val="24"/>
            </w:rPr>
            <w:fldChar w:fldCharType="end"/>
          </w:r>
        </w:p>
        <w:p w14:paraId="320E6FE7">
          <w:pPr>
            <w:pStyle w:val="16"/>
            <w:tabs>
              <w:tab w:val="right" w:leader="dot" w:pos="14017"/>
            </w:tabs>
          </w:pPr>
          <w:r>
            <w:rPr>
              <w:rFonts w:ascii="Calibri" w:hAnsi="Calibri" w:eastAsia="Calibri" w:cs="Calibri"/>
              <w:szCs w:val="24"/>
            </w:rPr>
            <w:fldChar w:fldCharType="begin"/>
          </w:r>
          <w:r>
            <w:rPr>
              <w:rFonts w:ascii="Calibri" w:hAnsi="Calibri" w:eastAsia="Calibri" w:cs="Calibri"/>
              <w:szCs w:val="24"/>
            </w:rPr>
            <w:instrText xml:space="preserve"> HYPERLINK \l _Toc20423 </w:instrText>
          </w:r>
          <w:r>
            <w:rPr>
              <w:rFonts w:ascii="Calibri" w:hAnsi="Calibri" w:eastAsia="Calibri" w:cs="Calibri"/>
              <w:szCs w:val="24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-8"/>
              <w:szCs w:val="40"/>
            </w:rPr>
            <w:t>2.</w:t>
          </w:r>
          <w:r>
            <w:rPr>
              <w:rFonts w:ascii="Calibri" w:hAnsi="Calibri" w:eastAsia="Calibri" w:cs="Calibri"/>
              <w:bCs/>
              <w:spacing w:val="56"/>
              <w:szCs w:val="40"/>
            </w:rPr>
            <w:t xml:space="preserve"> </w:t>
          </w:r>
          <w:r>
            <w:rPr>
              <w:rFonts w:ascii="宋体" w:hAnsi="宋体" w:eastAsia="宋体" w:cs="宋体"/>
              <w:bCs/>
              <w:spacing w:val="-8"/>
              <w:szCs w:val="40"/>
            </w:rPr>
            <w:t>硬件运维服务（</w:t>
          </w:r>
          <w:r>
            <w:rPr>
              <w:rFonts w:ascii="Calibri" w:hAnsi="Calibri" w:eastAsia="Calibri" w:cs="Calibri"/>
              <w:bCs/>
              <w:spacing w:val="-8"/>
              <w:szCs w:val="40"/>
            </w:rPr>
            <w:t>0402</w:t>
          </w:r>
          <w:r>
            <w:rPr>
              <w:rFonts w:ascii="宋体" w:hAnsi="宋体" w:eastAsia="宋体" w:cs="宋体"/>
              <w:bCs/>
              <w:spacing w:val="-8"/>
              <w:szCs w:val="40"/>
            </w:rPr>
            <w:t>）</w:t>
          </w:r>
          <w:r>
            <w:tab/>
          </w:r>
          <w:r>
            <w:fldChar w:fldCharType="begin"/>
          </w:r>
          <w:r>
            <w:instrText xml:space="preserve"> PAGEREF _Toc20423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Calibri" w:cs="Calibri"/>
              <w:szCs w:val="24"/>
            </w:rPr>
            <w:fldChar w:fldCharType="end"/>
          </w:r>
        </w:p>
        <w:p w14:paraId="2C4F71A6">
          <w:pPr>
            <w:pStyle w:val="17"/>
            <w:tabs>
              <w:tab w:val="right" w:leader="dot" w:pos="14017"/>
            </w:tabs>
          </w:pPr>
          <w:r>
            <w:rPr>
              <w:rFonts w:ascii="Calibri" w:hAnsi="Calibri" w:eastAsia="Calibri" w:cs="Calibri"/>
              <w:szCs w:val="24"/>
            </w:rPr>
            <w:fldChar w:fldCharType="begin"/>
          </w:r>
          <w:r>
            <w:rPr>
              <w:rFonts w:ascii="Calibri" w:hAnsi="Calibri" w:eastAsia="Calibri" w:cs="Calibri"/>
              <w:szCs w:val="24"/>
            </w:rPr>
            <w:instrText xml:space="preserve"> HYPERLINK \l _Toc7884 </w:instrText>
          </w:r>
          <w:r>
            <w:rPr>
              <w:rFonts w:ascii="Calibri" w:hAnsi="Calibri" w:eastAsia="Calibri" w:cs="Calibri"/>
              <w:szCs w:val="24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-1"/>
              <w:szCs w:val="31"/>
            </w:rPr>
            <w:t xml:space="preserve">2.1.  </w:t>
          </w:r>
          <w:r>
            <w:rPr>
              <w:rFonts w:ascii="宋体" w:hAnsi="宋体" w:eastAsia="宋体" w:cs="宋体"/>
              <w:bCs/>
              <w:spacing w:val="-1"/>
              <w:szCs w:val="31"/>
            </w:rPr>
            <w:t>网络运维服务（</w:t>
          </w:r>
          <w:r>
            <w:rPr>
              <w:rFonts w:ascii="Calibri" w:hAnsi="Calibri" w:eastAsia="Calibri" w:cs="Calibri"/>
              <w:bCs/>
              <w:spacing w:val="-1"/>
              <w:szCs w:val="31"/>
            </w:rPr>
            <w:t>040201</w:t>
          </w:r>
          <w:r>
            <w:rPr>
              <w:rFonts w:ascii="宋体" w:hAnsi="宋体" w:eastAsia="宋体" w:cs="宋体"/>
              <w:bCs/>
              <w:spacing w:val="-1"/>
              <w:szCs w:val="31"/>
            </w:rPr>
            <w:t>）</w:t>
          </w:r>
          <w:r>
            <w:tab/>
          </w:r>
          <w:r>
            <w:fldChar w:fldCharType="begin"/>
          </w:r>
          <w:r>
            <w:instrText xml:space="preserve"> PAGEREF _Toc7884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Calibri" w:cs="Calibri"/>
              <w:szCs w:val="24"/>
            </w:rPr>
            <w:fldChar w:fldCharType="end"/>
          </w:r>
        </w:p>
        <w:p w14:paraId="1BE1A3DA">
          <w:pPr>
            <w:pStyle w:val="17"/>
            <w:tabs>
              <w:tab w:val="right" w:leader="dot" w:pos="14017"/>
            </w:tabs>
          </w:pPr>
          <w:r>
            <w:rPr>
              <w:rFonts w:ascii="Calibri" w:hAnsi="Calibri" w:eastAsia="Calibri" w:cs="Calibri"/>
              <w:szCs w:val="24"/>
            </w:rPr>
            <w:fldChar w:fldCharType="begin"/>
          </w:r>
          <w:r>
            <w:rPr>
              <w:rFonts w:ascii="Calibri" w:hAnsi="Calibri" w:eastAsia="Calibri" w:cs="Calibri"/>
              <w:szCs w:val="24"/>
            </w:rPr>
            <w:instrText xml:space="preserve"> HYPERLINK \l _Toc22822 </w:instrText>
          </w:r>
          <w:r>
            <w:rPr>
              <w:rFonts w:ascii="Calibri" w:hAnsi="Calibri" w:eastAsia="Calibri" w:cs="Calibri"/>
              <w:szCs w:val="24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-2"/>
              <w:position w:val="2"/>
              <w:szCs w:val="31"/>
            </w:rPr>
            <w:t>2.2.</w:t>
          </w:r>
          <w:r>
            <w:rPr>
              <w:rFonts w:ascii="Calibri" w:hAnsi="Calibri" w:eastAsia="Calibri" w:cs="Calibri"/>
              <w:bCs/>
              <w:spacing w:val="47"/>
              <w:position w:val="2"/>
              <w:szCs w:val="31"/>
            </w:rPr>
            <w:t xml:space="preserve"> </w:t>
          </w:r>
          <w:r>
            <w:rPr>
              <w:rFonts w:ascii="宋体" w:hAnsi="宋体" w:eastAsia="宋体" w:cs="宋体"/>
              <w:bCs/>
              <w:spacing w:val="-2"/>
              <w:position w:val="2"/>
              <w:szCs w:val="31"/>
            </w:rPr>
            <w:t>主机运维服务（</w:t>
          </w:r>
          <w:r>
            <w:rPr>
              <w:rFonts w:ascii="Calibri" w:hAnsi="Calibri" w:eastAsia="Calibri" w:cs="Calibri"/>
              <w:bCs/>
              <w:spacing w:val="-2"/>
              <w:position w:val="2"/>
              <w:szCs w:val="31"/>
            </w:rPr>
            <w:t>040202</w:t>
          </w:r>
          <w:r>
            <w:rPr>
              <w:rFonts w:ascii="宋体" w:hAnsi="宋体" w:eastAsia="宋体" w:cs="宋体"/>
              <w:bCs/>
              <w:spacing w:val="-2"/>
              <w:position w:val="2"/>
              <w:szCs w:val="31"/>
            </w:rPr>
            <w:t>）</w:t>
          </w:r>
          <w:r>
            <w:tab/>
          </w:r>
          <w:r>
            <w:fldChar w:fldCharType="begin"/>
          </w:r>
          <w:r>
            <w:instrText xml:space="preserve"> PAGEREF _Toc22822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hAnsi="Calibri" w:eastAsia="Calibri" w:cs="Calibri"/>
              <w:szCs w:val="24"/>
            </w:rPr>
            <w:fldChar w:fldCharType="end"/>
          </w:r>
        </w:p>
        <w:p w14:paraId="6A20FB89">
          <w:pPr>
            <w:pStyle w:val="17"/>
            <w:tabs>
              <w:tab w:val="right" w:leader="dot" w:pos="14017"/>
            </w:tabs>
          </w:pPr>
          <w:r>
            <w:rPr>
              <w:rFonts w:ascii="Calibri" w:hAnsi="Calibri" w:eastAsia="Calibri" w:cs="Calibri"/>
              <w:szCs w:val="24"/>
            </w:rPr>
            <w:fldChar w:fldCharType="begin"/>
          </w:r>
          <w:r>
            <w:rPr>
              <w:rFonts w:ascii="Calibri" w:hAnsi="Calibri" w:eastAsia="Calibri" w:cs="Calibri"/>
              <w:szCs w:val="24"/>
            </w:rPr>
            <w:instrText xml:space="preserve"> HYPERLINK \l _Toc6793 </w:instrText>
          </w:r>
          <w:r>
            <w:rPr>
              <w:rFonts w:ascii="Calibri" w:hAnsi="Calibri" w:eastAsia="Calibri" w:cs="Calibri"/>
              <w:szCs w:val="24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-2"/>
              <w:position w:val="2"/>
              <w:szCs w:val="31"/>
            </w:rPr>
            <w:t>2.3.</w:t>
          </w:r>
          <w:r>
            <w:rPr>
              <w:rFonts w:ascii="Calibri" w:hAnsi="Calibri" w:eastAsia="Calibri" w:cs="Calibri"/>
              <w:bCs/>
              <w:spacing w:val="46"/>
              <w:w w:val="101"/>
              <w:position w:val="2"/>
              <w:szCs w:val="31"/>
            </w:rPr>
            <w:t xml:space="preserve"> </w:t>
          </w:r>
          <w:r>
            <w:rPr>
              <w:rFonts w:ascii="宋体" w:hAnsi="宋体" w:eastAsia="宋体" w:cs="宋体"/>
              <w:bCs/>
              <w:spacing w:val="-2"/>
              <w:position w:val="2"/>
              <w:szCs w:val="31"/>
            </w:rPr>
            <w:t>存储运维服务（</w:t>
          </w:r>
          <w:r>
            <w:rPr>
              <w:rFonts w:ascii="Calibri" w:hAnsi="Calibri" w:eastAsia="Calibri" w:cs="Calibri"/>
              <w:bCs/>
              <w:spacing w:val="-2"/>
              <w:position w:val="2"/>
              <w:szCs w:val="31"/>
            </w:rPr>
            <w:t>040203</w:t>
          </w:r>
          <w:r>
            <w:rPr>
              <w:rFonts w:ascii="宋体" w:hAnsi="宋体" w:eastAsia="宋体" w:cs="宋体"/>
              <w:bCs/>
              <w:spacing w:val="-2"/>
              <w:position w:val="2"/>
              <w:szCs w:val="31"/>
            </w:rPr>
            <w:t>）</w:t>
          </w:r>
          <w:r>
            <w:tab/>
          </w:r>
          <w:r>
            <w:fldChar w:fldCharType="begin"/>
          </w:r>
          <w:r>
            <w:instrText xml:space="preserve"> PAGEREF _Toc6793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Calibri" w:hAnsi="Calibri" w:eastAsia="Calibri" w:cs="Calibri"/>
              <w:szCs w:val="24"/>
            </w:rPr>
            <w:fldChar w:fldCharType="end"/>
          </w:r>
        </w:p>
        <w:p w14:paraId="5A0DE6A1">
          <w:pPr>
            <w:pStyle w:val="17"/>
            <w:tabs>
              <w:tab w:val="right" w:leader="dot" w:pos="14017"/>
            </w:tabs>
          </w:pPr>
          <w:r>
            <w:rPr>
              <w:rFonts w:ascii="Calibri" w:hAnsi="Calibri" w:eastAsia="Calibri" w:cs="Calibri"/>
              <w:szCs w:val="24"/>
            </w:rPr>
            <w:fldChar w:fldCharType="begin"/>
          </w:r>
          <w:r>
            <w:rPr>
              <w:rFonts w:ascii="Calibri" w:hAnsi="Calibri" w:eastAsia="Calibri" w:cs="Calibri"/>
              <w:szCs w:val="24"/>
            </w:rPr>
            <w:instrText xml:space="preserve"> HYPERLINK \l _Toc4347 </w:instrText>
          </w:r>
          <w:r>
            <w:rPr>
              <w:rFonts w:ascii="Calibri" w:hAnsi="Calibri" w:eastAsia="Calibri" w:cs="Calibri"/>
              <w:szCs w:val="24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-3"/>
              <w:position w:val="2"/>
              <w:szCs w:val="31"/>
            </w:rPr>
            <w:t>2.4.</w:t>
          </w:r>
          <w:r>
            <w:rPr>
              <w:rFonts w:ascii="Calibri" w:hAnsi="Calibri" w:eastAsia="Calibri" w:cs="Calibri"/>
              <w:bCs/>
              <w:spacing w:val="64"/>
              <w:w w:val="101"/>
              <w:position w:val="2"/>
              <w:szCs w:val="31"/>
            </w:rPr>
            <w:t xml:space="preserve"> </w:t>
          </w:r>
          <w:r>
            <w:rPr>
              <w:rFonts w:ascii="宋体" w:hAnsi="宋体" w:eastAsia="宋体" w:cs="宋体"/>
              <w:bCs/>
              <w:spacing w:val="-3"/>
              <w:position w:val="2"/>
              <w:szCs w:val="31"/>
            </w:rPr>
            <w:t>桌面运维服务（</w:t>
          </w:r>
          <w:r>
            <w:rPr>
              <w:rFonts w:ascii="Calibri" w:hAnsi="Calibri" w:eastAsia="Calibri" w:cs="Calibri"/>
              <w:bCs/>
              <w:spacing w:val="-3"/>
              <w:position w:val="2"/>
              <w:szCs w:val="31"/>
            </w:rPr>
            <w:t>040204</w:t>
          </w:r>
          <w:r>
            <w:rPr>
              <w:rFonts w:ascii="宋体" w:hAnsi="宋体" w:eastAsia="宋体" w:cs="宋体"/>
              <w:bCs/>
              <w:spacing w:val="-3"/>
              <w:position w:val="2"/>
              <w:szCs w:val="31"/>
            </w:rPr>
            <w:t>）</w:t>
          </w:r>
          <w:r>
            <w:tab/>
          </w:r>
          <w:r>
            <w:fldChar w:fldCharType="begin"/>
          </w:r>
          <w:r>
            <w:instrText xml:space="preserve"> PAGEREF _Toc4347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Calibri" w:hAnsi="Calibri" w:eastAsia="Calibri" w:cs="Calibri"/>
              <w:szCs w:val="24"/>
            </w:rPr>
            <w:fldChar w:fldCharType="end"/>
          </w:r>
        </w:p>
        <w:p w14:paraId="30056618">
          <w:pPr>
            <w:pStyle w:val="16"/>
            <w:tabs>
              <w:tab w:val="right" w:leader="dot" w:pos="14017"/>
            </w:tabs>
          </w:pPr>
          <w:r>
            <w:rPr>
              <w:rFonts w:ascii="Calibri" w:hAnsi="Calibri" w:eastAsia="Calibri" w:cs="Calibri"/>
              <w:szCs w:val="24"/>
            </w:rPr>
            <w:fldChar w:fldCharType="begin"/>
          </w:r>
          <w:r>
            <w:rPr>
              <w:rFonts w:ascii="Calibri" w:hAnsi="Calibri" w:eastAsia="Calibri" w:cs="Calibri"/>
              <w:szCs w:val="24"/>
            </w:rPr>
            <w:instrText xml:space="preserve"> HYPERLINK \l _Toc6664 </w:instrText>
          </w:r>
          <w:r>
            <w:rPr>
              <w:rFonts w:ascii="Calibri" w:hAnsi="Calibri" w:eastAsia="Calibri" w:cs="Calibri"/>
              <w:szCs w:val="24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-9"/>
              <w:szCs w:val="40"/>
            </w:rPr>
            <w:t>3.</w:t>
          </w:r>
          <w:r>
            <w:rPr>
              <w:rFonts w:ascii="Calibri" w:hAnsi="Calibri" w:eastAsia="Calibri" w:cs="Calibri"/>
              <w:bCs/>
              <w:spacing w:val="70"/>
              <w:szCs w:val="40"/>
            </w:rPr>
            <w:t xml:space="preserve"> </w:t>
          </w:r>
          <w:r>
            <w:rPr>
              <w:rFonts w:ascii="宋体" w:hAnsi="宋体" w:eastAsia="宋体" w:cs="宋体"/>
              <w:bCs/>
              <w:spacing w:val="-9"/>
              <w:szCs w:val="40"/>
            </w:rPr>
            <w:t>软件运维服务（</w:t>
          </w:r>
          <w:r>
            <w:rPr>
              <w:rFonts w:ascii="Calibri" w:hAnsi="Calibri" w:eastAsia="Calibri" w:cs="Calibri"/>
              <w:bCs/>
              <w:spacing w:val="-9"/>
              <w:szCs w:val="40"/>
            </w:rPr>
            <w:t>0403</w:t>
          </w:r>
          <w:r>
            <w:rPr>
              <w:rFonts w:ascii="宋体" w:hAnsi="宋体" w:eastAsia="宋体" w:cs="宋体"/>
              <w:bCs/>
              <w:spacing w:val="-9"/>
              <w:szCs w:val="40"/>
            </w:rPr>
            <w:t>）</w:t>
          </w:r>
          <w:r>
            <w:tab/>
          </w:r>
          <w:r>
            <w:fldChar w:fldCharType="begin"/>
          </w:r>
          <w:r>
            <w:instrText xml:space="preserve"> PAGEREF _Toc6664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Calibri" w:hAnsi="Calibri" w:eastAsia="Calibri" w:cs="Calibri"/>
              <w:szCs w:val="24"/>
            </w:rPr>
            <w:fldChar w:fldCharType="end"/>
          </w:r>
        </w:p>
        <w:p w14:paraId="64313ABE">
          <w:pPr>
            <w:pStyle w:val="17"/>
            <w:tabs>
              <w:tab w:val="right" w:leader="dot" w:pos="14017"/>
            </w:tabs>
          </w:pPr>
          <w:r>
            <w:rPr>
              <w:rFonts w:ascii="Calibri" w:hAnsi="Calibri" w:eastAsia="Calibri" w:cs="Calibri"/>
              <w:szCs w:val="24"/>
            </w:rPr>
            <w:fldChar w:fldCharType="begin"/>
          </w:r>
          <w:r>
            <w:rPr>
              <w:rFonts w:ascii="Calibri" w:hAnsi="Calibri" w:eastAsia="Calibri" w:cs="Calibri"/>
              <w:szCs w:val="24"/>
            </w:rPr>
            <w:instrText xml:space="preserve"> HYPERLINK \l _Toc9507 </w:instrText>
          </w:r>
          <w:r>
            <w:rPr>
              <w:rFonts w:ascii="Calibri" w:hAnsi="Calibri" w:eastAsia="Calibri" w:cs="Calibri"/>
              <w:szCs w:val="24"/>
            </w:rPr>
            <w:fldChar w:fldCharType="separate"/>
          </w:r>
          <w:r>
            <w:rPr>
              <w:rFonts w:ascii="Calibri" w:hAnsi="Calibri" w:eastAsia="Calibri" w:cs="Calibri"/>
              <w:bCs/>
              <w:szCs w:val="31"/>
            </w:rPr>
            <w:t>3.1.</w:t>
          </w:r>
          <w:r>
            <w:rPr>
              <w:rFonts w:ascii="Calibri" w:hAnsi="Calibri" w:eastAsia="Calibri" w:cs="Calibri"/>
              <w:bCs/>
              <w:spacing w:val="60"/>
              <w:szCs w:val="31"/>
            </w:rPr>
            <w:t xml:space="preserve"> </w:t>
          </w:r>
          <w:r>
            <w:rPr>
              <w:rFonts w:ascii="宋体" w:hAnsi="宋体" w:eastAsia="宋体" w:cs="宋体"/>
              <w:bCs/>
              <w:szCs w:val="31"/>
            </w:rPr>
            <w:t>基础软件运维服务（</w:t>
          </w:r>
          <w:r>
            <w:rPr>
              <w:rFonts w:ascii="Calibri" w:hAnsi="Calibri" w:eastAsia="Calibri" w:cs="Calibri"/>
              <w:bCs/>
              <w:szCs w:val="31"/>
            </w:rPr>
            <w:t>040301</w:t>
          </w:r>
          <w:r>
            <w:rPr>
              <w:rFonts w:ascii="宋体" w:hAnsi="宋体" w:eastAsia="宋体" w:cs="宋体"/>
              <w:bCs/>
              <w:szCs w:val="31"/>
            </w:rPr>
            <w:t>）</w:t>
          </w:r>
          <w:r>
            <w:tab/>
          </w:r>
          <w:r>
            <w:fldChar w:fldCharType="begin"/>
          </w:r>
          <w:r>
            <w:instrText xml:space="preserve"> PAGEREF _Toc9507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Calibri" w:hAnsi="Calibri" w:eastAsia="Calibri" w:cs="Calibri"/>
              <w:szCs w:val="24"/>
            </w:rPr>
            <w:fldChar w:fldCharType="end"/>
          </w:r>
        </w:p>
        <w:p w14:paraId="594C09C5">
          <w:pPr>
            <w:pStyle w:val="17"/>
            <w:tabs>
              <w:tab w:val="right" w:leader="dot" w:pos="14017"/>
            </w:tabs>
          </w:pPr>
          <w:r>
            <w:rPr>
              <w:rFonts w:ascii="Calibri" w:hAnsi="Calibri" w:eastAsia="Calibri" w:cs="Calibri"/>
              <w:szCs w:val="24"/>
            </w:rPr>
            <w:fldChar w:fldCharType="begin"/>
          </w:r>
          <w:r>
            <w:rPr>
              <w:rFonts w:ascii="Calibri" w:hAnsi="Calibri" w:eastAsia="Calibri" w:cs="Calibri"/>
              <w:szCs w:val="24"/>
            </w:rPr>
            <w:instrText xml:space="preserve"> HYPERLINK \l _Toc3767 </w:instrText>
          </w:r>
          <w:r>
            <w:rPr>
              <w:rFonts w:ascii="Calibri" w:hAnsi="Calibri" w:eastAsia="Calibri" w:cs="Calibri"/>
              <w:szCs w:val="24"/>
            </w:rPr>
            <w:fldChar w:fldCharType="separate"/>
          </w:r>
          <w:r>
            <w:rPr>
              <w:rFonts w:ascii="Calibri" w:hAnsi="Calibri" w:eastAsia="Calibri" w:cs="Calibri"/>
              <w:bCs/>
              <w:spacing w:val="-1"/>
              <w:position w:val="2"/>
              <w:szCs w:val="31"/>
            </w:rPr>
            <w:t>3.2.</w:t>
          </w:r>
          <w:r>
            <w:rPr>
              <w:rFonts w:ascii="Calibri" w:hAnsi="Calibri" w:eastAsia="Calibri" w:cs="Calibri"/>
              <w:bCs/>
              <w:spacing w:val="45"/>
              <w:position w:val="2"/>
              <w:szCs w:val="31"/>
            </w:rPr>
            <w:t xml:space="preserve"> </w:t>
          </w:r>
          <w:r>
            <w:rPr>
              <w:rFonts w:ascii="宋体" w:hAnsi="宋体" w:eastAsia="宋体" w:cs="宋体"/>
              <w:bCs/>
              <w:spacing w:val="-1"/>
              <w:position w:val="2"/>
              <w:szCs w:val="31"/>
            </w:rPr>
            <w:t>应用软件运维服务（</w:t>
          </w:r>
          <w:r>
            <w:rPr>
              <w:rFonts w:ascii="Calibri" w:hAnsi="Calibri" w:eastAsia="Calibri" w:cs="Calibri"/>
              <w:bCs/>
              <w:spacing w:val="-1"/>
              <w:position w:val="2"/>
              <w:szCs w:val="31"/>
            </w:rPr>
            <w:t>040303</w:t>
          </w:r>
          <w:r>
            <w:rPr>
              <w:rFonts w:ascii="宋体" w:hAnsi="宋体" w:eastAsia="宋体" w:cs="宋体"/>
              <w:bCs/>
              <w:spacing w:val="-1"/>
              <w:position w:val="2"/>
              <w:szCs w:val="31"/>
            </w:rPr>
            <w:t>）</w:t>
          </w:r>
          <w:r>
            <w:tab/>
          </w:r>
          <w:r>
            <w:fldChar w:fldCharType="begin"/>
          </w:r>
          <w:r>
            <w:instrText xml:space="preserve"> PAGEREF _Toc3767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Calibri" w:hAnsi="Calibri" w:eastAsia="Calibri" w:cs="Calibri"/>
              <w:szCs w:val="24"/>
            </w:rPr>
            <w:fldChar w:fldCharType="end"/>
          </w:r>
        </w:p>
        <w:p w14:paraId="4EFF7ED1">
          <w:pPr>
            <w:spacing w:line="219" w:lineRule="auto"/>
            <w:rPr>
              <w:rFonts w:ascii="Calibri" w:hAnsi="Calibri" w:eastAsia="Calibri" w:cs="Calibri"/>
              <w:snapToGrid w:val="0"/>
              <w:color w:val="000000"/>
              <w:kern w:val="0"/>
              <w:sz w:val="21"/>
              <w:szCs w:val="24"/>
              <w:lang w:val="en-US" w:eastAsia="en-US" w:bidi="ar-SA"/>
            </w:rPr>
          </w:pPr>
          <w:r>
            <w:rPr>
              <w:rFonts w:ascii="Calibri" w:hAnsi="Calibri" w:eastAsia="Calibri" w:cs="Calibri"/>
              <w:szCs w:val="24"/>
            </w:rPr>
            <w:fldChar w:fldCharType="end"/>
          </w:r>
        </w:p>
      </w:sdtContent>
    </w:sdt>
    <w:p w14:paraId="26232832">
      <w:pPr>
        <w:spacing w:line="219" w:lineRule="auto"/>
        <w:rPr>
          <w:rFonts w:ascii="Calibri" w:hAnsi="Calibri" w:eastAsia="Calibri" w:cs="Calibri"/>
          <w:snapToGrid w:val="0"/>
          <w:color w:val="000000"/>
          <w:kern w:val="0"/>
          <w:sz w:val="21"/>
          <w:szCs w:val="24"/>
          <w:lang w:val="en-US" w:eastAsia="en-US" w:bidi="ar-SA"/>
        </w:rPr>
        <w:sectPr>
          <w:headerReference r:id="rId5" w:type="default"/>
          <w:footerReference r:id="rId6" w:type="default"/>
          <w:pgSz w:w="16840" w:h="11906"/>
          <w:pgMar w:top="1104" w:right="1412" w:bottom="1144" w:left="1411" w:header="1089" w:footer="982" w:gutter="0"/>
          <w:cols w:space="720" w:num="1"/>
        </w:sectPr>
      </w:pPr>
    </w:p>
    <w:p w14:paraId="2B236349">
      <w:pPr>
        <w:pStyle w:val="12"/>
        <w:spacing w:line="470" w:lineRule="auto"/>
      </w:pPr>
    </w:p>
    <w:p w14:paraId="61F53FC8">
      <w:pPr>
        <w:spacing w:before="130" w:line="220" w:lineRule="auto"/>
        <w:ind w:left="86"/>
        <w:outlineLvl w:val="0"/>
        <w:rPr>
          <w:rFonts w:ascii="宋体" w:hAnsi="宋体" w:eastAsia="宋体" w:cs="宋体"/>
          <w:sz w:val="40"/>
          <w:szCs w:val="40"/>
        </w:rPr>
      </w:pPr>
      <w:bookmarkStart w:id="3" w:name="bookmark1"/>
      <w:bookmarkEnd w:id="3"/>
      <w:bookmarkStart w:id="4" w:name="_Toc18617"/>
      <w:r>
        <w:rPr>
          <w:rFonts w:ascii="Calibri" w:hAnsi="Calibri" w:eastAsia="Calibri" w:cs="Calibri"/>
          <w:b/>
          <w:bCs/>
          <w:spacing w:val="-10"/>
          <w:sz w:val="40"/>
          <w:szCs w:val="40"/>
        </w:rPr>
        <w:t>1.</w:t>
      </w:r>
      <w:r>
        <w:rPr>
          <w:rFonts w:ascii="Calibri" w:hAnsi="Calibri" w:eastAsia="Calibri" w:cs="Calibri"/>
          <w:b/>
          <w:bCs/>
          <w:spacing w:val="66"/>
          <w:sz w:val="40"/>
          <w:szCs w:val="40"/>
        </w:rPr>
        <w:t xml:space="preserve"> </w:t>
      </w:r>
      <w:r>
        <w:rPr>
          <w:rFonts w:ascii="宋体" w:hAnsi="宋体" w:eastAsia="宋体" w:cs="宋体"/>
          <w:b/>
          <w:bCs/>
          <w:spacing w:val="-10"/>
          <w:sz w:val="40"/>
          <w:szCs w:val="40"/>
        </w:rPr>
        <w:t>基础环境运维服务（</w:t>
      </w:r>
      <w:r>
        <w:rPr>
          <w:rFonts w:ascii="Calibri" w:hAnsi="Calibri" w:eastAsia="Calibri" w:cs="Calibri"/>
          <w:b/>
          <w:bCs/>
          <w:spacing w:val="-10"/>
          <w:sz w:val="40"/>
          <w:szCs w:val="40"/>
        </w:rPr>
        <w:t>0401</w:t>
      </w:r>
      <w:r>
        <w:rPr>
          <w:rFonts w:ascii="宋体" w:hAnsi="宋体" w:eastAsia="宋体" w:cs="宋体"/>
          <w:b/>
          <w:bCs/>
          <w:spacing w:val="-10"/>
          <w:sz w:val="40"/>
          <w:szCs w:val="40"/>
        </w:rPr>
        <w:t>）</w:t>
      </w:r>
      <w:bookmarkEnd w:id="4"/>
    </w:p>
    <w:p w14:paraId="6A936ED5">
      <w:pPr>
        <w:pStyle w:val="12"/>
        <w:spacing w:line="454" w:lineRule="auto"/>
      </w:pPr>
    </w:p>
    <w:p w14:paraId="75DD3EED">
      <w:pPr>
        <w:spacing w:before="101" w:line="225" w:lineRule="auto"/>
        <w:ind w:left="80"/>
        <w:outlineLvl w:val="1"/>
        <w:rPr>
          <w:rFonts w:ascii="宋体" w:hAnsi="宋体" w:eastAsia="宋体" w:cs="宋体"/>
          <w:sz w:val="31"/>
          <w:szCs w:val="31"/>
        </w:rPr>
      </w:pPr>
      <w:bookmarkStart w:id="5" w:name="_Toc18944"/>
      <w:r>
        <w:rPr>
          <w:rFonts w:ascii="Calibri" w:hAnsi="Calibri" w:eastAsia="Calibri" w:cs="Calibri"/>
          <w:b/>
          <w:bCs/>
          <w:spacing w:val="-1"/>
          <w:sz w:val="31"/>
          <w:szCs w:val="31"/>
        </w:rPr>
        <w:t>1.1.</w:t>
      </w:r>
      <w:r>
        <w:rPr>
          <w:rFonts w:ascii="Calibri" w:hAnsi="Calibri" w:eastAsia="Calibri" w:cs="Calibri"/>
          <w:b/>
          <w:bCs/>
          <w:spacing w:val="49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-1"/>
          <w:sz w:val="31"/>
          <w:szCs w:val="31"/>
        </w:rPr>
        <w:t>基础环境运维服务（</w:t>
      </w:r>
      <w:r>
        <w:rPr>
          <w:rFonts w:ascii="Calibri" w:hAnsi="Calibri" w:eastAsia="Calibri" w:cs="Calibri"/>
          <w:b/>
          <w:bCs/>
          <w:spacing w:val="-1"/>
          <w:sz w:val="31"/>
          <w:szCs w:val="31"/>
        </w:rPr>
        <w:t>0401</w:t>
      </w:r>
      <w:r>
        <w:rPr>
          <w:rFonts w:ascii="宋体" w:hAnsi="宋体" w:eastAsia="宋体" w:cs="宋体"/>
          <w:b/>
          <w:bCs/>
          <w:spacing w:val="-1"/>
          <w:sz w:val="31"/>
          <w:szCs w:val="31"/>
        </w:rPr>
        <w:t>）</w:t>
      </w:r>
      <w:bookmarkEnd w:id="5"/>
    </w:p>
    <w:p w14:paraId="228068EB">
      <w:pPr>
        <w:spacing w:before="86"/>
      </w:pPr>
    </w:p>
    <w:tbl>
      <w:tblPr>
        <w:tblStyle w:val="24"/>
        <w:tblW w:w="13418" w:type="dxa"/>
        <w:tblInd w:w="12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74"/>
        <w:gridCol w:w="1355"/>
        <w:gridCol w:w="4863"/>
        <w:gridCol w:w="1232"/>
        <w:gridCol w:w="1285"/>
        <w:gridCol w:w="1181"/>
        <w:gridCol w:w="1828"/>
      </w:tblGrid>
      <w:tr w14:paraId="1585F44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1674" w:type="dxa"/>
            <w:shd w:val="clear" w:color="auto" w:fill="C0C0C0"/>
          </w:tcPr>
          <w:p w14:paraId="0358FB53">
            <w:pPr>
              <w:spacing w:before="186" w:line="219" w:lineRule="auto"/>
              <w:ind w:left="37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服务对象</w:t>
            </w:r>
          </w:p>
        </w:tc>
        <w:tc>
          <w:tcPr>
            <w:tcW w:w="1355" w:type="dxa"/>
            <w:shd w:val="clear" w:color="auto" w:fill="C0C0C0"/>
          </w:tcPr>
          <w:p w14:paraId="074B7EE1">
            <w:pPr>
              <w:spacing w:before="186" w:line="219" w:lineRule="auto"/>
              <w:ind w:left="20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服务分类</w:t>
            </w:r>
          </w:p>
        </w:tc>
        <w:tc>
          <w:tcPr>
            <w:tcW w:w="4863" w:type="dxa"/>
            <w:shd w:val="clear" w:color="auto" w:fill="C0C0C0"/>
          </w:tcPr>
          <w:p w14:paraId="73C3386F">
            <w:pPr>
              <w:spacing w:before="186" w:line="219" w:lineRule="auto"/>
              <w:ind w:left="196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服务内容</w:t>
            </w:r>
          </w:p>
        </w:tc>
        <w:tc>
          <w:tcPr>
            <w:tcW w:w="1232" w:type="dxa"/>
            <w:shd w:val="clear" w:color="auto" w:fill="C0C0C0"/>
          </w:tcPr>
          <w:p w14:paraId="1876B831">
            <w:pPr>
              <w:spacing w:before="186" w:line="219" w:lineRule="auto"/>
              <w:ind w:left="15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服务频度</w:t>
            </w:r>
          </w:p>
        </w:tc>
        <w:tc>
          <w:tcPr>
            <w:tcW w:w="1285" w:type="dxa"/>
            <w:shd w:val="clear" w:color="auto" w:fill="C0C0C0"/>
          </w:tcPr>
          <w:p w14:paraId="1D69A8C0">
            <w:pPr>
              <w:spacing w:before="186" w:line="221" w:lineRule="auto"/>
              <w:ind w:left="20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响应时间</w:t>
            </w:r>
          </w:p>
        </w:tc>
        <w:tc>
          <w:tcPr>
            <w:tcW w:w="1181" w:type="dxa"/>
            <w:shd w:val="clear" w:color="auto" w:fill="C0C0C0"/>
          </w:tcPr>
          <w:p w14:paraId="21AF7C6A">
            <w:pPr>
              <w:spacing w:before="186" w:line="219" w:lineRule="auto"/>
              <w:ind w:left="14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交付方式</w:t>
            </w:r>
          </w:p>
        </w:tc>
        <w:tc>
          <w:tcPr>
            <w:tcW w:w="1828" w:type="dxa"/>
            <w:shd w:val="clear" w:color="auto" w:fill="C0C0C0"/>
          </w:tcPr>
          <w:p w14:paraId="5BD7D91D">
            <w:pPr>
              <w:spacing w:before="186" w:line="219" w:lineRule="auto"/>
              <w:ind w:left="46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交付成果</w:t>
            </w:r>
          </w:p>
        </w:tc>
      </w:tr>
      <w:tr w14:paraId="48520C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80" w:hRule="atLeast"/>
        </w:trPr>
        <w:tc>
          <w:tcPr>
            <w:tcW w:w="1674" w:type="dxa"/>
            <w:vMerge w:val="restart"/>
            <w:tcBorders>
              <w:bottom w:val="nil"/>
            </w:tcBorders>
          </w:tcPr>
          <w:p w14:paraId="6FB736ED">
            <w:pPr>
              <w:pStyle w:val="25"/>
              <w:spacing w:line="260" w:lineRule="auto"/>
            </w:pPr>
          </w:p>
          <w:p w14:paraId="4AF58831">
            <w:pPr>
              <w:pStyle w:val="25"/>
              <w:spacing w:line="260" w:lineRule="auto"/>
            </w:pPr>
          </w:p>
          <w:p w14:paraId="1895F8C1">
            <w:pPr>
              <w:pStyle w:val="25"/>
              <w:spacing w:line="260" w:lineRule="auto"/>
            </w:pPr>
          </w:p>
          <w:p w14:paraId="6C432D58">
            <w:pPr>
              <w:pStyle w:val="25"/>
              <w:spacing w:line="261" w:lineRule="auto"/>
            </w:pPr>
          </w:p>
          <w:p w14:paraId="28EC7202">
            <w:pPr>
              <w:pStyle w:val="25"/>
              <w:spacing w:line="261" w:lineRule="auto"/>
            </w:pPr>
          </w:p>
          <w:p w14:paraId="30985E8E">
            <w:pPr>
              <w:pStyle w:val="25"/>
              <w:spacing w:line="261" w:lineRule="auto"/>
            </w:pPr>
          </w:p>
          <w:p w14:paraId="3744C116">
            <w:pPr>
              <w:pStyle w:val="25"/>
              <w:spacing w:line="261" w:lineRule="auto"/>
            </w:pPr>
          </w:p>
          <w:p w14:paraId="0126CF36">
            <w:pPr>
              <w:pStyle w:val="25"/>
              <w:spacing w:line="261" w:lineRule="auto"/>
            </w:pPr>
          </w:p>
          <w:p w14:paraId="741A0F99">
            <w:pPr>
              <w:spacing w:before="78" w:line="255" w:lineRule="auto"/>
              <w:ind w:left="131" w:right="1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基础环境运维</w:t>
            </w: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服务（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5"/>
                <w:sz w:val="24"/>
                <w:szCs w:val="24"/>
              </w:rPr>
              <w:t>0401</w:t>
            </w: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）</w:t>
            </w:r>
          </w:p>
        </w:tc>
        <w:tc>
          <w:tcPr>
            <w:tcW w:w="1355" w:type="dxa"/>
          </w:tcPr>
          <w:p w14:paraId="6142E0D0">
            <w:pPr>
              <w:pStyle w:val="25"/>
              <w:spacing w:line="277" w:lineRule="auto"/>
            </w:pPr>
          </w:p>
          <w:p w14:paraId="3E718BAE">
            <w:pPr>
              <w:pStyle w:val="25"/>
              <w:spacing w:line="278" w:lineRule="auto"/>
            </w:pPr>
          </w:p>
          <w:p w14:paraId="7C9DC974">
            <w:pPr>
              <w:pStyle w:val="25"/>
              <w:spacing w:line="278" w:lineRule="auto"/>
            </w:pPr>
          </w:p>
          <w:p w14:paraId="5254E719">
            <w:pPr>
              <w:spacing w:before="69" w:line="188" w:lineRule="auto"/>
              <w:ind w:left="28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0401-01</w:t>
            </w:r>
          </w:p>
          <w:p w14:paraId="1C100429">
            <w:pPr>
              <w:spacing w:before="73" w:line="219" w:lineRule="auto"/>
              <w:ind w:left="20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例行操作</w:t>
            </w:r>
          </w:p>
        </w:tc>
        <w:tc>
          <w:tcPr>
            <w:tcW w:w="4863" w:type="dxa"/>
          </w:tcPr>
          <w:p w14:paraId="4C6B7228">
            <w:pPr>
              <w:spacing w:before="76" w:line="241" w:lineRule="auto"/>
              <w:ind w:left="118" w:right="8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对机房的动力系统、</w:t>
            </w: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UPS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系统、空调系统、新风系统、视频监控系统、消防系统和防漏水系统的运维监控服务，机房资产清点、标识，建立并维护资产清单，管理机房空间、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机柜空间、电源接口、供电负荷等资源使用，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建立并维护清单，整理和记录人员进出机房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情况。</w:t>
            </w:r>
          </w:p>
        </w:tc>
        <w:tc>
          <w:tcPr>
            <w:tcW w:w="1232" w:type="dxa"/>
          </w:tcPr>
          <w:p w14:paraId="45E58521">
            <w:pPr>
              <w:pStyle w:val="25"/>
              <w:spacing w:line="269" w:lineRule="auto"/>
            </w:pPr>
          </w:p>
          <w:p w14:paraId="420405B2">
            <w:pPr>
              <w:pStyle w:val="25"/>
              <w:spacing w:line="270" w:lineRule="auto"/>
            </w:pPr>
          </w:p>
          <w:p w14:paraId="753C242F">
            <w:pPr>
              <w:pStyle w:val="25"/>
              <w:spacing w:line="270" w:lineRule="auto"/>
            </w:pPr>
          </w:p>
          <w:p w14:paraId="415ABEC3">
            <w:pPr>
              <w:spacing w:before="78" w:line="253" w:lineRule="auto"/>
              <w:ind w:left="524" w:right="150" w:hanging="33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次</w:t>
            </w: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天</w:t>
            </w: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周</w:t>
            </w: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z w:val="24"/>
                <w:szCs w:val="24"/>
              </w:rPr>
              <w:t>月</w:t>
            </w:r>
          </w:p>
        </w:tc>
        <w:tc>
          <w:tcPr>
            <w:tcW w:w="1285" w:type="dxa"/>
          </w:tcPr>
          <w:p w14:paraId="71481CAC">
            <w:pPr>
              <w:pStyle w:val="25"/>
              <w:spacing w:line="247" w:lineRule="auto"/>
            </w:pPr>
          </w:p>
          <w:p w14:paraId="35544E3A">
            <w:pPr>
              <w:pStyle w:val="25"/>
              <w:spacing w:line="247" w:lineRule="auto"/>
            </w:pPr>
          </w:p>
          <w:p w14:paraId="41B71905">
            <w:pPr>
              <w:pStyle w:val="25"/>
              <w:spacing w:line="248" w:lineRule="auto"/>
            </w:pPr>
          </w:p>
          <w:p w14:paraId="7790AC82">
            <w:pPr>
              <w:pStyle w:val="25"/>
              <w:spacing w:line="248" w:lineRule="auto"/>
            </w:pPr>
          </w:p>
          <w:p w14:paraId="3D6DDE35">
            <w:pPr>
              <w:spacing w:before="69" w:line="192" w:lineRule="auto"/>
              <w:ind w:left="213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181" w:type="dxa"/>
          </w:tcPr>
          <w:p w14:paraId="2AC989A6">
            <w:pPr>
              <w:pStyle w:val="25"/>
              <w:spacing w:line="269" w:lineRule="auto"/>
            </w:pPr>
          </w:p>
          <w:p w14:paraId="307823EE">
            <w:pPr>
              <w:pStyle w:val="25"/>
              <w:spacing w:line="270" w:lineRule="auto"/>
            </w:pPr>
          </w:p>
          <w:p w14:paraId="03B70A0D">
            <w:pPr>
              <w:pStyle w:val="25"/>
              <w:spacing w:line="270" w:lineRule="auto"/>
            </w:pPr>
          </w:p>
          <w:p w14:paraId="67E97A7D">
            <w:pPr>
              <w:spacing w:before="78" w:line="255" w:lineRule="auto"/>
              <w:ind w:left="487" w:right="187" w:hanging="26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现场</w:t>
            </w: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远</w:t>
            </w:r>
            <w:r>
              <w:rPr>
                <w:rFonts w:ascii="宋体" w:hAnsi="宋体" w:eastAsia="宋体" w:cs="宋体"/>
                <w:sz w:val="24"/>
                <w:szCs w:val="24"/>
              </w:rPr>
              <w:t>程</w:t>
            </w:r>
          </w:p>
        </w:tc>
        <w:tc>
          <w:tcPr>
            <w:tcW w:w="1828" w:type="dxa"/>
            <w:vMerge w:val="restart"/>
            <w:tcBorders>
              <w:bottom w:val="nil"/>
            </w:tcBorders>
          </w:tcPr>
          <w:p w14:paraId="728122C9">
            <w:pPr>
              <w:pStyle w:val="25"/>
              <w:spacing w:line="259" w:lineRule="auto"/>
            </w:pPr>
          </w:p>
          <w:p w14:paraId="4D375890">
            <w:pPr>
              <w:pStyle w:val="25"/>
              <w:spacing w:line="259" w:lineRule="auto"/>
            </w:pPr>
          </w:p>
          <w:p w14:paraId="4480CD64">
            <w:pPr>
              <w:pStyle w:val="25"/>
              <w:spacing w:line="260" w:lineRule="auto"/>
            </w:pPr>
          </w:p>
          <w:p w14:paraId="43520A9E">
            <w:pPr>
              <w:pStyle w:val="25"/>
              <w:spacing w:line="260" w:lineRule="auto"/>
            </w:pPr>
          </w:p>
          <w:p w14:paraId="3A98336E">
            <w:pPr>
              <w:pStyle w:val="25"/>
              <w:spacing w:line="260" w:lineRule="auto"/>
            </w:pPr>
          </w:p>
          <w:p w14:paraId="2E3EEF75">
            <w:pPr>
              <w:spacing w:before="78" w:line="251" w:lineRule="auto"/>
              <w:ind w:left="137" w:right="27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《基础环境运维巡检单》</w:t>
            </w:r>
          </w:p>
          <w:p w14:paraId="3E3A5A15">
            <w:pPr>
              <w:spacing w:before="1" w:line="252" w:lineRule="auto"/>
              <w:ind w:left="137" w:right="27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《基础环境运维服务报告》</w:t>
            </w:r>
          </w:p>
        </w:tc>
      </w:tr>
      <w:tr w14:paraId="58EC7A8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0" w:hRule="atLeast"/>
        </w:trPr>
        <w:tc>
          <w:tcPr>
            <w:tcW w:w="1674" w:type="dxa"/>
            <w:vMerge w:val="continue"/>
            <w:tcBorders>
              <w:top w:val="nil"/>
              <w:bottom w:val="nil"/>
            </w:tcBorders>
          </w:tcPr>
          <w:p w14:paraId="71855A85">
            <w:pPr>
              <w:pStyle w:val="25"/>
            </w:pPr>
          </w:p>
        </w:tc>
        <w:tc>
          <w:tcPr>
            <w:tcW w:w="1355" w:type="dxa"/>
          </w:tcPr>
          <w:p w14:paraId="64683BEF">
            <w:pPr>
              <w:pStyle w:val="25"/>
              <w:spacing w:line="257" w:lineRule="auto"/>
            </w:pPr>
          </w:p>
          <w:p w14:paraId="3CB3AFDC">
            <w:pPr>
              <w:pStyle w:val="25"/>
              <w:spacing w:line="258" w:lineRule="auto"/>
            </w:pPr>
          </w:p>
          <w:p w14:paraId="3B105271">
            <w:pPr>
              <w:spacing w:before="69" w:line="188" w:lineRule="auto"/>
              <w:ind w:left="28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0401-02</w:t>
            </w:r>
          </w:p>
          <w:p w14:paraId="4320D5E0">
            <w:pPr>
              <w:spacing w:before="73" w:line="219" w:lineRule="auto"/>
              <w:ind w:left="23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响应支持</w:t>
            </w:r>
          </w:p>
        </w:tc>
        <w:tc>
          <w:tcPr>
            <w:tcW w:w="4863" w:type="dxa"/>
          </w:tcPr>
          <w:p w14:paraId="70F94866">
            <w:pPr>
              <w:spacing w:before="85" w:line="236" w:lineRule="auto"/>
              <w:ind w:left="119" w:right="195" w:firstLine="5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异常情况应急处理；强电线路定期维护，包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括线路检查、线路梳理等；</w:t>
            </w: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>UPS</w:t>
            </w:r>
            <w:r>
              <w:rPr>
                <w:rFonts w:ascii="Times New Roman" w:hAnsi="Times New Roman" w:eastAsia="Times New Roman" w:cs="Times New Roman"/>
                <w:spacing w:val="4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定期维护，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包括电池检测、健康检查、充放电测试、除尘等；空调定期维护，包括健康检查、主机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除尘、更换清洗过滤网加湿罐等；</w:t>
            </w:r>
          </w:p>
        </w:tc>
        <w:tc>
          <w:tcPr>
            <w:tcW w:w="1232" w:type="dxa"/>
          </w:tcPr>
          <w:p w14:paraId="41002FC4">
            <w:pPr>
              <w:pStyle w:val="25"/>
              <w:spacing w:line="316" w:lineRule="auto"/>
            </w:pPr>
          </w:p>
          <w:p w14:paraId="61D36CAE">
            <w:pPr>
              <w:pStyle w:val="25"/>
              <w:spacing w:line="316" w:lineRule="auto"/>
            </w:pPr>
          </w:p>
          <w:p w14:paraId="256879AC">
            <w:pPr>
              <w:spacing w:before="78" w:line="219" w:lineRule="auto"/>
              <w:ind w:left="39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285" w:type="dxa"/>
          </w:tcPr>
          <w:p w14:paraId="74F11EA7">
            <w:pPr>
              <w:pStyle w:val="25"/>
              <w:spacing w:line="336" w:lineRule="auto"/>
            </w:pPr>
          </w:p>
          <w:p w14:paraId="776EFB36">
            <w:pPr>
              <w:pStyle w:val="25"/>
              <w:spacing w:line="337" w:lineRule="auto"/>
            </w:pPr>
          </w:p>
          <w:p w14:paraId="152246DE">
            <w:pPr>
              <w:spacing w:before="69" w:line="192" w:lineRule="auto"/>
              <w:ind w:left="213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181" w:type="dxa"/>
          </w:tcPr>
          <w:p w14:paraId="56C21915">
            <w:pPr>
              <w:pStyle w:val="25"/>
              <w:spacing w:line="246" w:lineRule="auto"/>
            </w:pPr>
          </w:p>
          <w:p w14:paraId="078D7E59">
            <w:pPr>
              <w:pStyle w:val="25"/>
              <w:spacing w:line="246" w:lineRule="auto"/>
            </w:pPr>
          </w:p>
          <w:p w14:paraId="42A0BA16">
            <w:pPr>
              <w:spacing w:before="78" w:line="255" w:lineRule="auto"/>
              <w:ind w:left="487" w:right="187" w:hanging="26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现场</w:t>
            </w: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远</w:t>
            </w:r>
            <w:r>
              <w:rPr>
                <w:rFonts w:ascii="宋体" w:hAnsi="宋体" w:eastAsia="宋体" w:cs="宋体"/>
                <w:sz w:val="24"/>
                <w:szCs w:val="24"/>
              </w:rPr>
              <w:t>程</w:t>
            </w:r>
          </w:p>
        </w:tc>
        <w:tc>
          <w:tcPr>
            <w:tcW w:w="1828" w:type="dxa"/>
            <w:vMerge w:val="continue"/>
            <w:tcBorders>
              <w:top w:val="nil"/>
            </w:tcBorders>
          </w:tcPr>
          <w:p w14:paraId="5C95E1E1">
            <w:pPr>
              <w:pStyle w:val="25"/>
            </w:pPr>
          </w:p>
        </w:tc>
      </w:tr>
      <w:tr w14:paraId="32105E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2" w:hRule="atLeast"/>
        </w:trPr>
        <w:tc>
          <w:tcPr>
            <w:tcW w:w="1674" w:type="dxa"/>
            <w:vMerge w:val="continue"/>
            <w:tcBorders>
              <w:top w:val="nil"/>
            </w:tcBorders>
          </w:tcPr>
          <w:p w14:paraId="3D7F01F0">
            <w:pPr>
              <w:pStyle w:val="25"/>
            </w:pPr>
          </w:p>
        </w:tc>
        <w:tc>
          <w:tcPr>
            <w:tcW w:w="11744" w:type="dxa"/>
            <w:gridSpan w:val="6"/>
          </w:tcPr>
          <w:p w14:paraId="59553554">
            <w:pPr>
              <w:pStyle w:val="25"/>
              <w:spacing w:line="286" w:lineRule="auto"/>
            </w:pPr>
          </w:p>
          <w:p w14:paraId="11A40018">
            <w:pPr>
              <w:spacing w:before="78" w:line="219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服务目标：提前发现隐患、及时解决，当发生故障时快速解决故障，保障系统的正常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运行并对过程有记录。</w:t>
            </w:r>
          </w:p>
        </w:tc>
      </w:tr>
    </w:tbl>
    <w:p w14:paraId="2DF90950">
      <w:pPr>
        <w:pStyle w:val="12"/>
      </w:pPr>
    </w:p>
    <w:p w14:paraId="53CAD621">
      <w:pPr>
        <w:sectPr>
          <w:footerReference r:id="rId7" w:type="default"/>
          <w:pgSz w:w="16840" w:h="11906"/>
          <w:pgMar w:top="1104" w:right="1412" w:bottom="1144" w:left="1411" w:header="1089" w:footer="982" w:gutter="0"/>
          <w:cols w:space="720" w:num="1"/>
        </w:sectPr>
      </w:pPr>
    </w:p>
    <w:p w14:paraId="46CA86E7">
      <w:pPr>
        <w:pStyle w:val="12"/>
        <w:spacing w:line="470" w:lineRule="auto"/>
      </w:pPr>
    </w:p>
    <w:p w14:paraId="03D31769">
      <w:pPr>
        <w:spacing w:before="130" w:line="220" w:lineRule="auto"/>
        <w:ind w:left="63"/>
        <w:outlineLvl w:val="0"/>
        <w:rPr>
          <w:rFonts w:ascii="宋体" w:hAnsi="宋体" w:eastAsia="宋体" w:cs="宋体"/>
          <w:sz w:val="40"/>
          <w:szCs w:val="40"/>
        </w:rPr>
      </w:pPr>
      <w:bookmarkStart w:id="6" w:name="_Toc20423"/>
      <w:r>
        <w:rPr>
          <w:rFonts w:ascii="Calibri" w:hAnsi="Calibri" w:eastAsia="Calibri" w:cs="Calibri"/>
          <w:b/>
          <w:bCs/>
          <w:spacing w:val="-8"/>
          <w:sz w:val="40"/>
          <w:szCs w:val="40"/>
        </w:rPr>
        <w:t>2.</w:t>
      </w:r>
      <w:r>
        <w:rPr>
          <w:rFonts w:ascii="Calibri" w:hAnsi="Calibri" w:eastAsia="Calibri" w:cs="Calibri"/>
          <w:b/>
          <w:bCs/>
          <w:spacing w:val="56"/>
          <w:sz w:val="40"/>
          <w:szCs w:val="40"/>
        </w:rPr>
        <w:t xml:space="preserve"> </w:t>
      </w:r>
      <w:r>
        <w:rPr>
          <w:rFonts w:ascii="宋体" w:hAnsi="宋体" w:eastAsia="宋体" w:cs="宋体"/>
          <w:b/>
          <w:bCs/>
          <w:spacing w:val="-8"/>
          <w:sz w:val="40"/>
          <w:szCs w:val="40"/>
        </w:rPr>
        <w:t>硬件运维服务（</w:t>
      </w:r>
      <w:r>
        <w:rPr>
          <w:rFonts w:ascii="Calibri" w:hAnsi="Calibri" w:eastAsia="Calibri" w:cs="Calibri"/>
          <w:b/>
          <w:bCs/>
          <w:spacing w:val="-8"/>
          <w:sz w:val="40"/>
          <w:szCs w:val="40"/>
        </w:rPr>
        <w:t>0402</w:t>
      </w:r>
      <w:r>
        <w:rPr>
          <w:rFonts w:ascii="宋体" w:hAnsi="宋体" w:eastAsia="宋体" w:cs="宋体"/>
          <w:b/>
          <w:bCs/>
          <w:spacing w:val="-8"/>
          <w:sz w:val="40"/>
          <w:szCs w:val="40"/>
        </w:rPr>
        <w:t>）</w:t>
      </w:r>
      <w:bookmarkEnd w:id="6"/>
    </w:p>
    <w:p w14:paraId="1941CA60">
      <w:pPr>
        <w:spacing w:before="229" w:line="225" w:lineRule="auto"/>
        <w:ind w:left="61"/>
        <w:outlineLvl w:val="1"/>
        <w:rPr>
          <w:rFonts w:ascii="宋体" w:hAnsi="宋体" w:eastAsia="宋体" w:cs="宋体"/>
          <w:sz w:val="31"/>
          <w:szCs w:val="31"/>
        </w:rPr>
      </w:pPr>
      <w:bookmarkStart w:id="7" w:name="bookmark12"/>
      <w:bookmarkEnd w:id="7"/>
      <w:bookmarkStart w:id="8" w:name="_Toc7884"/>
      <w:r>
        <w:rPr>
          <w:rFonts w:ascii="Calibri" w:hAnsi="Calibri" w:eastAsia="Calibri" w:cs="Calibri"/>
          <w:b/>
          <w:bCs/>
          <w:spacing w:val="-1"/>
          <w:sz w:val="31"/>
          <w:szCs w:val="31"/>
        </w:rPr>
        <w:t xml:space="preserve">2.1.  </w:t>
      </w:r>
      <w:r>
        <w:rPr>
          <w:rFonts w:ascii="宋体" w:hAnsi="宋体" w:eastAsia="宋体" w:cs="宋体"/>
          <w:b/>
          <w:bCs/>
          <w:spacing w:val="-1"/>
          <w:sz w:val="31"/>
          <w:szCs w:val="31"/>
        </w:rPr>
        <w:t>网络运维服务（</w:t>
      </w:r>
      <w:r>
        <w:rPr>
          <w:rFonts w:ascii="Calibri" w:hAnsi="Calibri" w:eastAsia="Calibri" w:cs="Calibri"/>
          <w:b/>
          <w:bCs/>
          <w:spacing w:val="-1"/>
          <w:sz w:val="31"/>
          <w:szCs w:val="31"/>
        </w:rPr>
        <w:t>040201</w:t>
      </w:r>
      <w:r>
        <w:rPr>
          <w:rFonts w:ascii="宋体" w:hAnsi="宋体" w:eastAsia="宋体" w:cs="宋体"/>
          <w:b/>
          <w:bCs/>
          <w:spacing w:val="-1"/>
          <w:sz w:val="31"/>
          <w:szCs w:val="31"/>
        </w:rPr>
        <w:t>）</w:t>
      </w:r>
      <w:bookmarkEnd w:id="8"/>
    </w:p>
    <w:p w14:paraId="68608A63">
      <w:pPr>
        <w:spacing w:before="267" w:line="219" w:lineRule="auto"/>
        <w:ind w:left="71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drawing>
          <wp:inline distT="0" distB="0" distL="0" distR="0">
            <wp:extent cx="114935" cy="12700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4992" cy="12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99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-5"/>
          <w:sz w:val="28"/>
          <w:szCs w:val="28"/>
        </w:rPr>
        <w:t>交换机运维服务（</w:t>
      </w:r>
      <w:r>
        <w:rPr>
          <w:rFonts w:ascii="Calibri" w:hAnsi="Calibri" w:eastAsia="Calibri" w:cs="Calibri"/>
          <w:b/>
          <w:bCs/>
          <w:spacing w:val="-5"/>
          <w:sz w:val="28"/>
          <w:szCs w:val="28"/>
        </w:rPr>
        <w:t>04020101</w:t>
      </w:r>
      <w:r>
        <w:rPr>
          <w:rFonts w:ascii="宋体" w:hAnsi="宋体" w:eastAsia="宋体" w:cs="宋体"/>
          <w:b/>
          <w:bCs/>
          <w:spacing w:val="-5"/>
          <w:sz w:val="28"/>
          <w:szCs w:val="28"/>
        </w:rPr>
        <w:t>）</w:t>
      </w:r>
    </w:p>
    <w:p w14:paraId="7891F410">
      <w:pPr>
        <w:spacing w:line="118" w:lineRule="exact"/>
      </w:pPr>
    </w:p>
    <w:tbl>
      <w:tblPr>
        <w:tblStyle w:val="24"/>
        <w:tblW w:w="13601" w:type="dxa"/>
        <w:tblInd w:w="12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74"/>
        <w:gridCol w:w="1638"/>
        <w:gridCol w:w="4685"/>
        <w:gridCol w:w="1232"/>
        <w:gridCol w:w="1181"/>
        <w:gridCol w:w="1258"/>
        <w:gridCol w:w="1933"/>
      </w:tblGrid>
      <w:tr w14:paraId="1B073EB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1674" w:type="dxa"/>
            <w:shd w:val="clear" w:color="auto" w:fill="C0C0C0"/>
          </w:tcPr>
          <w:p w14:paraId="1BF3E480">
            <w:pPr>
              <w:spacing w:before="184" w:line="219" w:lineRule="auto"/>
              <w:ind w:left="37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服务对象</w:t>
            </w:r>
          </w:p>
        </w:tc>
        <w:tc>
          <w:tcPr>
            <w:tcW w:w="1638" w:type="dxa"/>
            <w:shd w:val="clear" w:color="auto" w:fill="C0C0C0"/>
          </w:tcPr>
          <w:p w14:paraId="45A28B73">
            <w:pPr>
              <w:spacing w:before="184" w:line="219" w:lineRule="auto"/>
              <w:ind w:left="35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服务分类</w:t>
            </w:r>
          </w:p>
        </w:tc>
        <w:tc>
          <w:tcPr>
            <w:tcW w:w="4685" w:type="dxa"/>
            <w:shd w:val="clear" w:color="auto" w:fill="C0C0C0"/>
          </w:tcPr>
          <w:p w14:paraId="57BF7013">
            <w:pPr>
              <w:spacing w:before="184" w:line="219" w:lineRule="auto"/>
              <w:ind w:left="187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服务内容</w:t>
            </w:r>
          </w:p>
        </w:tc>
        <w:tc>
          <w:tcPr>
            <w:tcW w:w="1232" w:type="dxa"/>
            <w:shd w:val="clear" w:color="auto" w:fill="C0C0C0"/>
          </w:tcPr>
          <w:p w14:paraId="7A1C1E80">
            <w:pPr>
              <w:spacing w:before="184" w:line="219" w:lineRule="auto"/>
              <w:ind w:left="15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服务频度</w:t>
            </w:r>
          </w:p>
        </w:tc>
        <w:tc>
          <w:tcPr>
            <w:tcW w:w="1181" w:type="dxa"/>
            <w:shd w:val="clear" w:color="auto" w:fill="C0C0C0"/>
          </w:tcPr>
          <w:p w14:paraId="15564181">
            <w:pPr>
              <w:spacing w:before="186" w:line="221" w:lineRule="auto"/>
              <w:ind w:left="15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响应时间</w:t>
            </w:r>
          </w:p>
        </w:tc>
        <w:tc>
          <w:tcPr>
            <w:tcW w:w="1258" w:type="dxa"/>
            <w:shd w:val="clear" w:color="auto" w:fill="C0C0C0"/>
          </w:tcPr>
          <w:p w14:paraId="2D63E4C0">
            <w:pPr>
              <w:spacing w:before="184" w:line="219" w:lineRule="auto"/>
              <w:ind w:left="18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交付方式</w:t>
            </w:r>
          </w:p>
        </w:tc>
        <w:tc>
          <w:tcPr>
            <w:tcW w:w="1933" w:type="dxa"/>
            <w:shd w:val="clear" w:color="auto" w:fill="C0C0C0"/>
          </w:tcPr>
          <w:p w14:paraId="4C53E38F">
            <w:pPr>
              <w:spacing w:before="184" w:line="219" w:lineRule="auto"/>
              <w:ind w:left="5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交付成果</w:t>
            </w:r>
          </w:p>
        </w:tc>
      </w:tr>
      <w:tr w14:paraId="1F5877D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81" w:hRule="atLeast"/>
        </w:trPr>
        <w:tc>
          <w:tcPr>
            <w:tcW w:w="1674" w:type="dxa"/>
            <w:vMerge w:val="restart"/>
            <w:tcBorders>
              <w:bottom w:val="nil"/>
            </w:tcBorders>
          </w:tcPr>
          <w:p w14:paraId="61622310">
            <w:pPr>
              <w:pStyle w:val="25"/>
              <w:spacing w:line="258" w:lineRule="auto"/>
            </w:pPr>
          </w:p>
          <w:p w14:paraId="72AE0A34">
            <w:pPr>
              <w:pStyle w:val="25"/>
              <w:spacing w:line="258" w:lineRule="auto"/>
            </w:pPr>
          </w:p>
          <w:p w14:paraId="5F3212E9">
            <w:pPr>
              <w:pStyle w:val="25"/>
              <w:spacing w:line="258" w:lineRule="auto"/>
            </w:pPr>
          </w:p>
          <w:p w14:paraId="25E68940">
            <w:pPr>
              <w:pStyle w:val="25"/>
              <w:spacing w:line="258" w:lineRule="auto"/>
            </w:pPr>
          </w:p>
          <w:p w14:paraId="013B8DC7">
            <w:pPr>
              <w:pStyle w:val="25"/>
              <w:spacing w:line="258" w:lineRule="auto"/>
            </w:pPr>
          </w:p>
          <w:p w14:paraId="106BEF7C">
            <w:pPr>
              <w:pStyle w:val="25"/>
              <w:spacing w:line="258" w:lineRule="auto"/>
            </w:pPr>
          </w:p>
          <w:p w14:paraId="55A280AF">
            <w:pPr>
              <w:pStyle w:val="25"/>
              <w:spacing w:line="258" w:lineRule="auto"/>
            </w:pPr>
          </w:p>
          <w:p w14:paraId="44040F49">
            <w:pPr>
              <w:pStyle w:val="25"/>
              <w:spacing w:line="258" w:lineRule="auto"/>
            </w:pPr>
          </w:p>
          <w:p w14:paraId="72162329">
            <w:pPr>
              <w:spacing w:before="78" w:line="247" w:lineRule="auto"/>
              <w:ind w:left="611" w:right="241" w:hanging="35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0"/>
                <w:sz w:val="24"/>
                <w:szCs w:val="24"/>
              </w:rPr>
              <w:t>交换机运维</w:t>
            </w: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服务</w:t>
            </w:r>
          </w:p>
          <w:p w14:paraId="673F0A5E">
            <w:pPr>
              <w:spacing w:line="231" w:lineRule="auto"/>
              <w:ind w:left="14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（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5"/>
                <w:sz w:val="24"/>
                <w:szCs w:val="24"/>
              </w:rPr>
              <w:t>04020101</w:t>
            </w: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）</w:t>
            </w:r>
          </w:p>
        </w:tc>
        <w:tc>
          <w:tcPr>
            <w:tcW w:w="1638" w:type="dxa"/>
          </w:tcPr>
          <w:p w14:paraId="249C8F62">
            <w:pPr>
              <w:pStyle w:val="25"/>
              <w:spacing w:line="277" w:lineRule="auto"/>
            </w:pPr>
          </w:p>
          <w:p w14:paraId="2C8CE897">
            <w:pPr>
              <w:pStyle w:val="25"/>
              <w:spacing w:line="278" w:lineRule="auto"/>
            </w:pPr>
          </w:p>
          <w:p w14:paraId="5CECAC4F">
            <w:pPr>
              <w:pStyle w:val="25"/>
              <w:spacing w:line="278" w:lineRule="auto"/>
            </w:pPr>
          </w:p>
          <w:p w14:paraId="59A8B509">
            <w:pPr>
              <w:spacing w:before="69" w:line="188" w:lineRule="auto"/>
              <w:ind w:left="18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04020101-01</w:t>
            </w:r>
          </w:p>
          <w:p w14:paraId="6CA1CC55">
            <w:pPr>
              <w:spacing w:before="71" w:line="219" w:lineRule="auto"/>
              <w:ind w:left="35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例行操作</w:t>
            </w:r>
          </w:p>
        </w:tc>
        <w:tc>
          <w:tcPr>
            <w:tcW w:w="4685" w:type="dxa"/>
          </w:tcPr>
          <w:p w14:paraId="5F556B6A">
            <w:pPr>
              <w:spacing w:before="80" w:line="232" w:lineRule="auto"/>
              <w:ind w:left="113" w:right="104" w:firstLine="4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9"/>
                <w:sz w:val="24"/>
                <w:szCs w:val="24"/>
              </w:rPr>
              <w:t>1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 xml:space="preserve">、监控：平均 </w:t>
            </w:r>
            <w:r>
              <w:rPr>
                <w:rFonts w:ascii="Times New Roman" w:hAnsi="Times New Roman" w:eastAsia="Times New Roman" w:cs="Times New Roman"/>
                <w:spacing w:val="-9"/>
                <w:sz w:val="24"/>
                <w:szCs w:val="24"/>
              </w:rPr>
              <w:t xml:space="preserve">CPU 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利用率、内存利用率、</w:t>
            </w: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ICMP</w:t>
            </w:r>
            <w:r>
              <w:rPr>
                <w:rFonts w:ascii="Times New Roman" w:hAnsi="Times New Roman" w:eastAsia="Times New Roman" w:cs="Times New Roman"/>
                <w:spacing w:val="45"/>
                <w:w w:val="10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响应时间、</w:t>
            </w: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 xml:space="preserve">SNMP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状态、端口状态、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速率、流量；</w:t>
            </w:r>
          </w:p>
          <w:p w14:paraId="1EC1A83D">
            <w:pPr>
              <w:spacing w:before="60" w:line="227" w:lineRule="auto"/>
              <w:ind w:left="122" w:right="151" w:hanging="1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2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、检查：板卡或模块工作状态情况、主要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端口的利用率、备件可用性；</w:t>
            </w:r>
          </w:p>
          <w:p w14:paraId="0EAD7747">
            <w:pPr>
              <w:spacing w:before="55" w:line="223" w:lineRule="auto"/>
              <w:ind w:left="124" w:right="165" w:hanging="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3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、作业：检查配置文件备份及存档、</w:t>
            </w:r>
            <w:r>
              <w:rPr>
                <w:rFonts w:ascii="宋体" w:hAnsi="宋体" w:eastAsia="宋体" w:cs="宋体"/>
                <w:spacing w:val="-5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日志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备份及存档、除尘处理。</w:t>
            </w:r>
          </w:p>
        </w:tc>
        <w:tc>
          <w:tcPr>
            <w:tcW w:w="1232" w:type="dxa"/>
          </w:tcPr>
          <w:p w14:paraId="41169A33">
            <w:pPr>
              <w:pStyle w:val="25"/>
              <w:spacing w:line="268" w:lineRule="auto"/>
            </w:pPr>
          </w:p>
          <w:p w14:paraId="7CB16111">
            <w:pPr>
              <w:pStyle w:val="25"/>
              <w:spacing w:line="269" w:lineRule="auto"/>
            </w:pPr>
          </w:p>
          <w:p w14:paraId="77135EB7">
            <w:pPr>
              <w:pStyle w:val="25"/>
              <w:spacing w:line="269" w:lineRule="auto"/>
            </w:pPr>
          </w:p>
          <w:p w14:paraId="51BBCD17">
            <w:pPr>
              <w:spacing w:before="78" w:line="255" w:lineRule="auto"/>
              <w:ind w:left="137" w:right="2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次</w:t>
            </w: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天</w:t>
            </w: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周</w:t>
            </w: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z w:val="24"/>
                <w:szCs w:val="24"/>
              </w:rPr>
              <w:t>月</w:t>
            </w:r>
          </w:p>
        </w:tc>
        <w:tc>
          <w:tcPr>
            <w:tcW w:w="1181" w:type="dxa"/>
          </w:tcPr>
          <w:p w14:paraId="24ABC33F">
            <w:pPr>
              <w:pStyle w:val="25"/>
              <w:spacing w:line="247" w:lineRule="auto"/>
            </w:pPr>
          </w:p>
          <w:p w14:paraId="6DC24B26">
            <w:pPr>
              <w:pStyle w:val="25"/>
              <w:spacing w:line="247" w:lineRule="auto"/>
            </w:pPr>
          </w:p>
          <w:p w14:paraId="54283FF8">
            <w:pPr>
              <w:pStyle w:val="25"/>
              <w:spacing w:line="247" w:lineRule="auto"/>
            </w:pPr>
          </w:p>
          <w:p w14:paraId="3B829F7D">
            <w:pPr>
              <w:pStyle w:val="25"/>
              <w:spacing w:line="247" w:lineRule="auto"/>
            </w:pPr>
          </w:p>
          <w:p w14:paraId="03E4AD5F">
            <w:pPr>
              <w:spacing w:before="69" w:line="192" w:lineRule="auto"/>
              <w:ind w:left="16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258" w:type="dxa"/>
          </w:tcPr>
          <w:p w14:paraId="21E9F85D">
            <w:pPr>
              <w:pStyle w:val="25"/>
              <w:spacing w:line="316" w:lineRule="auto"/>
            </w:pPr>
          </w:p>
          <w:p w14:paraId="6A3B078E">
            <w:pPr>
              <w:pStyle w:val="25"/>
              <w:spacing w:line="317" w:lineRule="auto"/>
            </w:pPr>
          </w:p>
          <w:p w14:paraId="5EE11329">
            <w:pPr>
              <w:pStyle w:val="25"/>
              <w:spacing w:line="317" w:lineRule="auto"/>
            </w:pPr>
          </w:p>
          <w:p w14:paraId="151D8BCB">
            <w:pPr>
              <w:spacing w:before="78" w:line="220" w:lineRule="auto"/>
              <w:ind w:left="13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现场</w:t>
            </w: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远程</w:t>
            </w:r>
          </w:p>
        </w:tc>
        <w:tc>
          <w:tcPr>
            <w:tcW w:w="1933" w:type="dxa"/>
            <w:vMerge w:val="restart"/>
            <w:tcBorders>
              <w:bottom w:val="nil"/>
            </w:tcBorders>
          </w:tcPr>
          <w:p w14:paraId="6A44965E">
            <w:pPr>
              <w:pStyle w:val="25"/>
              <w:spacing w:line="275" w:lineRule="auto"/>
            </w:pPr>
          </w:p>
          <w:p w14:paraId="7A417D57">
            <w:pPr>
              <w:pStyle w:val="25"/>
              <w:spacing w:line="275" w:lineRule="auto"/>
            </w:pPr>
          </w:p>
          <w:p w14:paraId="48653A62">
            <w:pPr>
              <w:pStyle w:val="25"/>
              <w:spacing w:line="275" w:lineRule="auto"/>
            </w:pPr>
          </w:p>
          <w:p w14:paraId="66827903">
            <w:pPr>
              <w:pStyle w:val="25"/>
              <w:spacing w:line="275" w:lineRule="auto"/>
            </w:pPr>
          </w:p>
          <w:p w14:paraId="6CDC9DA9">
            <w:pPr>
              <w:pStyle w:val="25"/>
              <w:spacing w:line="275" w:lineRule="auto"/>
            </w:pPr>
          </w:p>
          <w:p w14:paraId="4F4CBACB">
            <w:pPr>
              <w:pStyle w:val="25"/>
              <w:spacing w:line="275" w:lineRule="auto"/>
            </w:pPr>
          </w:p>
          <w:p w14:paraId="05AC1CCC">
            <w:pPr>
              <w:spacing w:before="78" w:line="219" w:lineRule="auto"/>
              <w:ind w:left="13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《交换机运维</w:t>
            </w:r>
          </w:p>
          <w:p w14:paraId="0D9D6E2F">
            <w:pPr>
              <w:spacing w:before="42" w:line="219" w:lineRule="auto"/>
              <w:ind w:left="12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服务巡检单》</w:t>
            </w:r>
          </w:p>
          <w:p w14:paraId="0A450751">
            <w:pPr>
              <w:spacing w:before="58" w:line="254" w:lineRule="auto"/>
              <w:ind w:left="131" w:right="139" w:firstLine="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《交换机运维服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务报告》</w:t>
            </w:r>
          </w:p>
        </w:tc>
      </w:tr>
      <w:tr w14:paraId="485E334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1" w:hRule="atLeast"/>
        </w:trPr>
        <w:tc>
          <w:tcPr>
            <w:tcW w:w="1674" w:type="dxa"/>
            <w:vMerge w:val="continue"/>
            <w:tcBorders>
              <w:top w:val="nil"/>
              <w:bottom w:val="nil"/>
            </w:tcBorders>
          </w:tcPr>
          <w:p w14:paraId="57DFE8AF">
            <w:pPr>
              <w:pStyle w:val="25"/>
            </w:pPr>
          </w:p>
        </w:tc>
        <w:tc>
          <w:tcPr>
            <w:tcW w:w="1638" w:type="dxa"/>
          </w:tcPr>
          <w:p w14:paraId="112DB117">
            <w:pPr>
              <w:spacing w:before="301" w:line="188" w:lineRule="auto"/>
              <w:ind w:left="18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04020101-02</w:t>
            </w:r>
          </w:p>
          <w:p w14:paraId="6D1201E9">
            <w:pPr>
              <w:spacing w:before="71" w:line="219" w:lineRule="auto"/>
              <w:ind w:left="37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响应支持</w:t>
            </w:r>
          </w:p>
        </w:tc>
        <w:tc>
          <w:tcPr>
            <w:tcW w:w="4685" w:type="dxa"/>
          </w:tcPr>
          <w:p w14:paraId="555AF5E6">
            <w:pPr>
              <w:spacing w:before="118" w:line="239" w:lineRule="auto"/>
              <w:ind w:left="115" w:right="259" w:firstLine="10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故障定位、备件更换、更改配置、恢复配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置、启动关闭端口或服务、更换、更新或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升级硬件设备或软件。</w:t>
            </w:r>
          </w:p>
        </w:tc>
        <w:tc>
          <w:tcPr>
            <w:tcW w:w="1232" w:type="dxa"/>
          </w:tcPr>
          <w:p w14:paraId="43535A4E">
            <w:pPr>
              <w:pStyle w:val="25"/>
              <w:spacing w:line="348" w:lineRule="auto"/>
            </w:pPr>
          </w:p>
          <w:p w14:paraId="6A0BACDA">
            <w:pPr>
              <w:spacing w:before="78" w:line="219" w:lineRule="auto"/>
              <w:ind w:left="39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181" w:type="dxa"/>
          </w:tcPr>
          <w:p w14:paraId="78331D4D">
            <w:pPr>
              <w:pStyle w:val="25"/>
              <w:spacing w:line="386" w:lineRule="auto"/>
            </w:pPr>
          </w:p>
          <w:p w14:paraId="54F01CD4">
            <w:pPr>
              <w:spacing w:before="69" w:line="192" w:lineRule="auto"/>
              <w:ind w:left="16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258" w:type="dxa"/>
          </w:tcPr>
          <w:p w14:paraId="6D0CC608">
            <w:pPr>
              <w:pStyle w:val="25"/>
              <w:spacing w:line="347" w:lineRule="auto"/>
            </w:pPr>
          </w:p>
          <w:p w14:paraId="328E7CC7">
            <w:pPr>
              <w:spacing w:before="78" w:line="220" w:lineRule="auto"/>
              <w:ind w:left="13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现场</w:t>
            </w: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远程</w:t>
            </w:r>
          </w:p>
        </w:tc>
        <w:tc>
          <w:tcPr>
            <w:tcW w:w="1933" w:type="dxa"/>
            <w:vMerge w:val="continue"/>
            <w:tcBorders>
              <w:top w:val="nil"/>
              <w:bottom w:val="nil"/>
            </w:tcBorders>
          </w:tcPr>
          <w:p w14:paraId="0CF7007E">
            <w:pPr>
              <w:pStyle w:val="25"/>
            </w:pPr>
          </w:p>
        </w:tc>
      </w:tr>
      <w:tr w14:paraId="04668D7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5" w:hRule="atLeast"/>
        </w:trPr>
        <w:tc>
          <w:tcPr>
            <w:tcW w:w="1674" w:type="dxa"/>
            <w:vMerge w:val="continue"/>
            <w:tcBorders>
              <w:top w:val="nil"/>
              <w:bottom w:val="nil"/>
            </w:tcBorders>
          </w:tcPr>
          <w:p w14:paraId="54363F64">
            <w:pPr>
              <w:pStyle w:val="25"/>
            </w:pPr>
          </w:p>
        </w:tc>
        <w:tc>
          <w:tcPr>
            <w:tcW w:w="1638" w:type="dxa"/>
          </w:tcPr>
          <w:p w14:paraId="21C68F26">
            <w:pPr>
              <w:spacing w:before="99" w:line="188" w:lineRule="auto"/>
              <w:ind w:left="18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04020101-03</w:t>
            </w:r>
          </w:p>
          <w:p w14:paraId="1A631650">
            <w:pPr>
              <w:spacing w:before="58" w:line="208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优化改善</w:t>
            </w:r>
          </w:p>
        </w:tc>
        <w:tc>
          <w:tcPr>
            <w:tcW w:w="4685" w:type="dxa"/>
          </w:tcPr>
          <w:p w14:paraId="5908B6F7">
            <w:pPr>
              <w:spacing w:before="73" w:line="220" w:lineRule="auto"/>
              <w:ind w:left="122" w:right="264" w:firstLine="3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网络结构、网络设备及网络配置的调整优</w:t>
            </w:r>
            <w:r>
              <w:rPr>
                <w:rFonts w:ascii="宋体" w:hAnsi="宋体" w:eastAsia="宋体" w:cs="宋体"/>
                <w:sz w:val="24"/>
                <w:szCs w:val="24"/>
              </w:rPr>
              <w:t>化</w:t>
            </w:r>
          </w:p>
        </w:tc>
        <w:tc>
          <w:tcPr>
            <w:tcW w:w="1232" w:type="dxa"/>
          </w:tcPr>
          <w:p w14:paraId="3C1B8C48">
            <w:pPr>
              <w:spacing w:before="228" w:line="219" w:lineRule="auto"/>
              <w:ind w:left="39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181" w:type="dxa"/>
          </w:tcPr>
          <w:p w14:paraId="2FE5521F">
            <w:pPr>
              <w:spacing w:before="258" w:line="192" w:lineRule="auto"/>
              <w:ind w:left="43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5*8</w:t>
            </w:r>
          </w:p>
        </w:tc>
        <w:tc>
          <w:tcPr>
            <w:tcW w:w="1258" w:type="dxa"/>
          </w:tcPr>
          <w:p w14:paraId="26F2721B">
            <w:pPr>
              <w:spacing w:before="228" w:line="220" w:lineRule="auto"/>
              <w:ind w:left="13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现场</w:t>
            </w: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远程</w:t>
            </w:r>
          </w:p>
        </w:tc>
        <w:tc>
          <w:tcPr>
            <w:tcW w:w="1933" w:type="dxa"/>
            <w:vMerge w:val="continue"/>
            <w:tcBorders>
              <w:top w:val="nil"/>
              <w:bottom w:val="nil"/>
            </w:tcBorders>
          </w:tcPr>
          <w:p w14:paraId="39A18691">
            <w:pPr>
              <w:pStyle w:val="25"/>
            </w:pPr>
          </w:p>
        </w:tc>
      </w:tr>
      <w:tr w14:paraId="0972B27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5" w:hRule="atLeast"/>
        </w:trPr>
        <w:tc>
          <w:tcPr>
            <w:tcW w:w="1674" w:type="dxa"/>
            <w:vMerge w:val="continue"/>
            <w:tcBorders>
              <w:top w:val="nil"/>
              <w:bottom w:val="nil"/>
            </w:tcBorders>
          </w:tcPr>
          <w:p w14:paraId="00124299">
            <w:pPr>
              <w:pStyle w:val="25"/>
            </w:pPr>
          </w:p>
        </w:tc>
        <w:tc>
          <w:tcPr>
            <w:tcW w:w="1638" w:type="dxa"/>
          </w:tcPr>
          <w:p w14:paraId="7A987561">
            <w:pPr>
              <w:spacing w:before="101" w:line="188" w:lineRule="auto"/>
              <w:ind w:left="18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04020101-04</w:t>
            </w:r>
          </w:p>
          <w:p w14:paraId="645A9C41">
            <w:pPr>
              <w:spacing w:before="56" w:line="208" w:lineRule="auto"/>
              <w:ind w:left="35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调研评估</w:t>
            </w:r>
          </w:p>
        </w:tc>
        <w:tc>
          <w:tcPr>
            <w:tcW w:w="4685" w:type="dxa"/>
          </w:tcPr>
          <w:p w14:paraId="3CB46E26">
            <w:pPr>
              <w:spacing w:before="75" w:line="219" w:lineRule="auto"/>
              <w:ind w:left="119" w:right="26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根据客户发展趋势，评估交换机设备当前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应用性能，提出建议。</w:t>
            </w:r>
          </w:p>
        </w:tc>
        <w:tc>
          <w:tcPr>
            <w:tcW w:w="1232" w:type="dxa"/>
          </w:tcPr>
          <w:p w14:paraId="23DC03BA">
            <w:pPr>
              <w:spacing w:before="231" w:line="219" w:lineRule="auto"/>
              <w:ind w:left="39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181" w:type="dxa"/>
          </w:tcPr>
          <w:p w14:paraId="1F5B64B4">
            <w:pPr>
              <w:spacing w:before="260" w:line="192" w:lineRule="auto"/>
              <w:ind w:left="43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5*8</w:t>
            </w:r>
          </w:p>
        </w:tc>
        <w:tc>
          <w:tcPr>
            <w:tcW w:w="1258" w:type="dxa"/>
          </w:tcPr>
          <w:p w14:paraId="5D305FDB">
            <w:pPr>
              <w:spacing w:before="230" w:line="220" w:lineRule="auto"/>
              <w:ind w:left="13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现场</w:t>
            </w: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远程</w:t>
            </w:r>
          </w:p>
        </w:tc>
        <w:tc>
          <w:tcPr>
            <w:tcW w:w="1933" w:type="dxa"/>
            <w:vMerge w:val="continue"/>
            <w:tcBorders>
              <w:top w:val="nil"/>
            </w:tcBorders>
          </w:tcPr>
          <w:p w14:paraId="6A2989E4">
            <w:pPr>
              <w:pStyle w:val="25"/>
            </w:pPr>
          </w:p>
        </w:tc>
      </w:tr>
      <w:tr w14:paraId="5326538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3" w:hRule="atLeast"/>
        </w:trPr>
        <w:tc>
          <w:tcPr>
            <w:tcW w:w="1674" w:type="dxa"/>
            <w:vMerge w:val="continue"/>
            <w:tcBorders>
              <w:top w:val="nil"/>
            </w:tcBorders>
          </w:tcPr>
          <w:p w14:paraId="6105F7BA">
            <w:pPr>
              <w:pStyle w:val="25"/>
            </w:pPr>
          </w:p>
        </w:tc>
        <w:tc>
          <w:tcPr>
            <w:tcW w:w="11927" w:type="dxa"/>
            <w:gridSpan w:val="6"/>
          </w:tcPr>
          <w:p w14:paraId="13AFF393">
            <w:pPr>
              <w:spacing w:before="130" w:line="219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服务目标：提前发现隐患、及时解决，当发生故障时快速解决故障，保障系统的正常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运行并对过程有记录。</w:t>
            </w:r>
          </w:p>
        </w:tc>
      </w:tr>
    </w:tbl>
    <w:p w14:paraId="0E3DA370">
      <w:pPr>
        <w:pStyle w:val="12"/>
      </w:pPr>
    </w:p>
    <w:p w14:paraId="59D3F247">
      <w:pPr>
        <w:sectPr>
          <w:footerReference r:id="rId8" w:type="default"/>
          <w:pgSz w:w="16840" w:h="11906"/>
          <w:pgMar w:top="1104" w:right="1412" w:bottom="1144" w:left="1411" w:header="1089" w:footer="982" w:gutter="0"/>
          <w:cols w:space="720" w:num="1"/>
        </w:sectPr>
      </w:pPr>
    </w:p>
    <w:p w14:paraId="56D8F620">
      <w:pPr>
        <w:pStyle w:val="12"/>
        <w:spacing w:line="279" w:lineRule="auto"/>
      </w:pPr>
    </w:p>
    <w:p w14:paraId="661410FB">
      <w:pPr>
        <w:pStyle w:val="12"/>
        <w:spacing w:line="280" w:lineRule="auto"/>
      </w:pPr>
    </w:p>
    <w:p w14:paraId="1A61A916">
      <w:pPr>
        <w:spacing w:before="91" w:line="220" w:lineRule="auto"/>
        <w:ind w:left="71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drawing>
          <wp:inline distT="0" distB="0" distL="0" distR="0">
            <wp:extent cx="114935" cy="12700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4992" cy="12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99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-5"/>
          <w:sz w:val="28"/>
          <w:szCs w:val="28"/>
        </w:rPr>
        <w:t>路由器运维服务（</w:t>
      </w:r>
      <w:r>
        <w:rPr>
          <w:rFonts w:ascii="Calibri" w:hAnsi="Calibri" w:eastAsia="Calibri" w:cs="Calibri"/>
          <w:b/>
          <w:bCs/>
          <w:spacing w:val="-5"/>
          <w:sz w:val="28"/>
          <w:szCs w:val="28"/>
        </w:rPr>
        <w:t>04020102</w:t>
      </w:r>
      <w:r>
        <w:rPr>
          <w:rFonts w:ascii="宋体" w:hAnsi="宋体" w:eastAsia="宋体" w:cs="宋体"/>
          <w:b/>
          <w:bCs/>
          <w:spacing w:val="-5"/>
          <w:sz w:val="28"/>
          <w:szCs w:val="28"/>
        </w:rPr>
        <w:t>）</w:t>
      </w:r>
    </w:p>
    <w:p w14:paraId="7EAE6C1D">
      <w:pPr>
        <w:spacing w:line="116" w:lineRule="exact"/>
      </w:pPr>
    </w:p>
    <w:tbl>
      <w:tblPr>
        <w:tblStyle w:val="24"/>
        <w:tblW w:w="13629" w:type="dxa"/>
        <w:tblInd w:w="12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74"/>
        <w:gridCol w:w="1497"/>
        <w:gridCol w:w="4722"/>
        <w:gridCol w:w="1231"/>
        <w:gridCol w:w="1181"/>
        <w:gridCol w:w="1181"/>
        <w:gridCol w:w="2143"/>
      </w:tblGrid>
      <w:tr w14:paraId="335B33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1674" w:type="dxa"/>
            <w:shd w:val="clear" w:color="auto" w:fill="C0C0C0"/>
          </w:tcPr>
          <w:p w14:paraId="1D9C11DD">
            <w:pPr>
              <w:spacing w:before="185" w:line="219" w:lineRule="auto"/>
              <w:ind w:left="37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服务对象</w:t>
            </w:r>
          </w:p>
        </w:tc>
        <w:tc>
          <w:tcPr>
            <w:tcW w:w="1497" w:type="dxa"/>
            <w:shd w:val="clear" w:color="auto" w:fill="C0C0C0"/>
          </w:tcPr>
          <w:p w14:paraId="56E21FB1">
            <w:pPr>
              <w:spacing w:before="185" w:line="219" w:lineRule="auto"/>
              <w:ind w:left="27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服务分类</w:t>
            </w:r>
          </w:p>
        </w:tc>
        <w:tc>
          <w:tcPr>
            <w:tcW w:w="4722" w:type="dxa"/>
            <w:shd w:val="clear" w:color="auto" w:fill="C0C0C0"/>
          </w:tcPr>
          <w:p w14:paraId="701D9949">
            <w:pPr>
              <w:spacing w:before="185" w:line="219" w:lineRule="auto"/>
              <w:ind w:left="189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服务内容</w:t>
            </w:r>
          </w:p>
        </w:tc>
        <w:tc>
          <w:tcPr>
            <w:tcW w:w="1231" w:type="dxa"/>
            <w:shd w:val="clear" w:color="auto" w:fill="C0C0C0"/>
          </w:tcPr>
          <w:p w14:paraId="70B3C29B">
            <w:pPr>
              <w:spacing w:before="185" w:line="219" w:lineRule="auto"/>
              <w:ind w:left="15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服务频度</w:t>
            </w:r>
          </w:p>
        </w:tc>
        <w:tc>
          <w:tcPr>
            <w:tcW w:w="1181" w:type="dxa"/>
            <w:shd w:val="clear" w:color="auto" w:fill="C0C0C0"/>
          </w:tcPr>
          <w:p w14:paraId="3EA5A04C">
            <w:pPr>
              <w:spacing w:before="185" w:line="221" w:lineRule="auto"/>
              <w:ind w:left="15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响应时间</w:t>
            </w:r>
          </w:p>
        </w:tc>
        <w:tc>
          <w:tcPr>
            <w:tcW w:w="1181" w:type="dxa"/>
            <w:shd w:val="clear" w:color="auto" w:fill="C0C0C0"/>
          </w:tcPr>
          <w:p w14:paraId="51D53DBD">
            <w:pPr>
              <w:spacing w:before="185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交付方式</w:t>
            </w:r>
          </w:p>
        </w:tc>
        <w:tc>
          <w:tcPr>
            <w:tcW w:w="2143" w:type="dxa"/>
            <w:shd w:val="clear" w:color="auto" w:fill="C0C0C0"/>
          </w:tcPr>
          <w:p w14:paraId="0E7FE89C">
            <w:pPr>
              <w:spacing w:before="185" w:line="219" w:lineRule="auto"/>
              <w:ind w:left="6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交付成果</w:t>
            </w:r>
          </w:p>
        </w:tc>
      </w:tr>
      <w:tr w14:paraId="7F9A1F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82" w:hRule="atLeast"/>
        </w:trPr>
        <w:tc>
          <w:tcPr>
            <w:tcW w:w="1674" w:type="dxa"/>
            <w:vMerge w:val="restart"/>
            <w:tcBorders>
              <w:bottom w:val="nil"/>
            </w:tcBorders>
          </w:tcPr>
          <w:p w14:paraId="3B3091F4">
            <w:pPr>
              <w:pStyle w:val="25"/>
              <w:spacing w:line="263" w:lineRule="auto"/>
            </w:pPr>
          </w:p>
          <w:p w14:paraId="1B9331FB">
            <w:pPr>
              <w:pStyle w:val="25"/>
              <w:spacing w:line="263" w:lineRule="auto"/>
            </w:pPr>
          </w:p>
          <w:p w14:paraId="0FC5895B">
            <w:pPr>
              <w:pStyle w:val="25"/>
              <w:spacing w:line="263" w:lineRule="auto"/>
            </w:pPr>
          </w:p>
          <w:p w14:paraId="1472197B">
            <w:pPr>
              <w:pStyle w:val="25"/>
              <w:spacing w:line="263" w:lineRule="auto"/>
            </w:pPr>
          </w:p>
          <w:p w14:paraId="3FEA852D">
            <w:pPr>
              <w:pStyle w:val="25"/>
              <w:spacing w:line="264" w:lineRule="auto"/>
            </w:pPr>
          </w:p>
          <w:p w14:paraId="253DF7E4">
            <w:pPr>
              <w:pStyle w:val="25"/>
              <w:spacing w:line="264" w:lineRule="auto"/>
            </w:pPr>
          </w:p>
          <w:p w14:paraId="327CFCAB">
            <w:pPr>
              <w:pStyle w:val="25"/>
              <w:spacing w:line="264" w:lineRule="auto"/>
            </w:pPr>
          </w:p>
          <w:p w14:paraId="29577D4D">
            <w:pPr>
              <w:pStyle w:val="25"/>
              <w:spacing w:line="264" w:lineRule="auto"/>
            </w:pPr>
          </w:p>
          <w:p w14:paraId="1AC9957D">
            <w:pPr>
              <w:pStyle w:val="25"/>
              <w:spacing w:line="264" w:lineRule="auto"/>
            </w:pPr>
          </w:p>
          <w:p w14:paraId="1D87E1A9">
            <w:pPr>
              <w:pStyle w:val="25"/>
              <w:spacing w:line="264" w:lineRule="auto"/>
            </w:pPr>
          </w:p>
          <w:p w14:paraId="4CB79E25">
            <w:pPr>
              <w:spacing w:before="78" w:line="247" w:lineRule="auto"/>
              <w:ind w:left="610" w:right="241" w:hanging="3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路由器运维</w:t>
            </w: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服务</w:t>
            </w:r>
          </w:p>
          <w:p w14:paraId="68920B18">
            <w:pPr>
              <w:spacing w:line="231" w:lineRule="auto"/>
              <w:ind w:left="14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（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5"/>
                <w:sz w:val="24"/>
                <w:szCs w:val="24"/>
              </w:rPr>
              <w:t>04020102</w:t>
            </w: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）</w:t>
            </w:r>
          </w:p>
        </w:tc>
        <w:tc>
          <w:tcPr>
            <w:tcW w:w="1497" w:type="dxa"/>
          </w:tcPr>
          <w:p w14:paraId="1D122D76">
            <w:pPr>
              <w:pStyle w:val="25"/>
              <w:spacing w:line="335" w:lineRule="auto"/>
            </w:pPr>
          </w:p>
          <w:p w14:paraId="78B1EEA6">
            <w:pPr>
              <w:pStyle w:val="25"/>
              <w:spacing w:line="335" w:lineRule="auto"/>
            </w:pPr>
          </w:p>
          <w:p w14:paraId="7009EBAF">
            <w:pPr>
              <w:spacing w:before="69" w:line="188" w:lineRule="auto"/>
              <w:ind w:left="11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04020102-01</w:t>
            </w:r>
          </w:p>
          <w:p w14:paraId="271F6A6C">
            <w:pPr>
              <w:spacing w:before="73" w:line="219" w:lineRule="auto"/>
              <w:ind w:left="27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例行操作</w:t>
            </w:r>
          </w:p>
        </w:tc>
        <w:tc>
          <w:tcPr>
            <w:tcW w:w="4722" w:type="dxa"/>
          </w:tcPr>
          <w:p w14:paraId="79361C46">
            <w:pPr>
              <w:spacing w:before="73" w:line="238" w:lineRule="auto"/>
              <w:ind w:left="126" w:right="260" w:firstLine="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8"/>
                <w:sz w:val="24"/>
                <w:szCs w:val="24"/>
              </w:rPr>
              <w:t>1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、监控：路由器的硬件配置、端口信息、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软件版本、配置文件、当前进程的各种信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息。</w:t>
            </w:r>
          </w:p>
          <w:p w14:paraId="0FFADB37">
            <w:pPr>
              <w:spacing w:before="42" w:line="228" w:lineRule="auto"/>
              <w:ind w:left="117" w:right="205" w:hanging="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2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、检查：端口正确的插槽号、端口编号以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及端口及线路的协议状态、工作状态等</w:t>
            </w:r>
          </w:p>
          <w:p w14:paraId="284A725C">
            <w:pPr>
              <w:spacing w:before="52" w:line="224" w:lineRule="auto"/>
              <w:ind w:left="123" w:right="201" w:hanging="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7"/>
                <w:sz w:val="24"/>
                <w:szCs w:val="24"/>
              </w:rPr>
              <w:t>3</w:t>
            </w:r>
            <w:r>
              <w:rPr>
                <w:rFonts w:ascii="Times New Roman" w:hAnsi="Times New Roman" w:eastAsia="Times New Roman" w:cs="Times New Roman"/>
                <w:spacing w:val="-2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、作业：检查配置文件备份及存档、</w:t>
            </w:r>
            <w:r>
              <w:rPr>
                <w:rFonts w:ascii="宋体" w:hAnsi="宋体" w:eastAsia="宋体" w:cs="宋体"/>
                <w:spacing w:val="-6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日志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备份及存档、除尘处理。</w:t>
            </w:r>
          </w:p>
        </w:tc>
        <w:tc>
          <w:tcPr>
            <w:tcW w:w="1231" w:type="dxa"/>
          </w:tcPr>
          <w:p w14:paraId="342AB60D">
            <w:pPr>
              <w:pStyle w:val="25"/>
              <w:spacing w:line="268" w:lineRule="auto"/>
            </w:pPr>
          </w:p>
          <w:p w14:paraId="2E85C401">
            <w:pPr>
              <w:pStyle w:val="25"/>
              <w:spacing w:line="268" w:lineRule="auto"/>
            </w:pPr>
          </w:p>
          <w:p w14:paraId="3228B648">
            <w:pPr>
              <w:pStyle w:val="25"/>
              <w:spacing w:line="269" w:lineRule="auto"/>
            </w:pPr>
          </w:p>
          <w:p w14:paraId="58026F7B">
            <w:pPr>
              <w:spacing w:before="78" w:line="255" w:lineRule="auto"/>
              <w:ind w:left="523" w:right="150" w:hanging="33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次</w:t>
            </w: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天</w:t>
            </w: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周</w:t>
            </w: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z w:val="24"/>
                <w:szCs w:val="24"/>
              </w:rPr>
              <w:t>月</w:t>
            </w:r>
          </w:p>
        </w:tc>
        <w:tc>
          <w:tcPr>
            <w:tcW w:w="1181" w:type="dxa"/>
          </w:tcPr>
          <w:p w14:paraId="084D697E">
            <w:pPr>
              <w:pStyle w:val="25"/>
              <w:spacing w:line="247" w:lineRule="auto"/>
            </w:pPr>
          </w:p>
          <w:p w14:paraId="00CD6AE7">
            <w:pPr>
              <w:pStyle w:val="25"/>
              <w:spacing w:line="247" w:lineRule="auto"/>
            </w:pPr>
          </w:p>
          <w:p w14:paraId="6291699D">
            <w:pPr>
              <w:pStyle w:val="25"/>
              <w:spacing w:line="247" w:lineRule="auto"/>
            </w:pPr>
          </w:p>
          <w:p w14:paraId="3CD73938">
            <w:pPr>
              <w:pStyle w:val="25"/>
              <w:spacing w:line="248" w:lineRule="auto"/>
            </w:pPr>
          </w:p>
          <w:p w14:paraId="5B70B3D9">
            <w:pPr>
              <w:spacing w:before="69" w:line="192" w:lineRule="auto"/>
              <w:ind w:left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181" w:type="dxa"/>
          </w:tcPr>
          <w:p w14:paraId="071B93F5">
            <w:pPr>
              <w:pStyle w:val="25"/>
              <w:spacing w:line="269" w:lineRule="auto"/>
            </w:pPr>
          </w:p>
          <w:p w14:paraId="7C61B988">
            <w:pPr>
              <w:pStyle w:val="25"/>
              <w:spacing w:line="270" w:lineRule="auto"/>
            </w:pPr>
          </w:p>
          <w:p w14:paraId="7A0A5D3C">
            <w:pPr>
              <w:pStyle w:val="25"/>
              <w:spacing w:line="270" w:lineRule="auto"/>
            </w:pPr>
          </w:p>
          <w:p w14:paraId="6DFA79BD">
            <w:pPr>
              <w:spacing w:before="78" w:line="255" w:lineRule="auto"/>
              <w:ind w:left="488" w:right="189" w:hanging="2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现场</w:t>
            </w: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远</w:t>
            </w:r>
            <w:r>
              <w:rPr>
                <w:rFonts w:ascii="宋体" w:hAnsi="宋体" w:eastAsia="宋体" w:cs="宋体"/>
                <w:sz w:val="24"/>
                <w:szCs w:val="24"/>
              </w:rPr>
              <w:t>程</w:t>
            </w:r>
          </w:p>
        </w:tc>
        <w:tc>
          <w:tcPr>
            <w:tcW w:w="2143" w:type="dxa"/>
            <w:vMerge w:val="restart"/>
            <w:tcBorders>
              <w:bottom w:val="nil"/>
            </w:tcBorders>
          </w:tcPr>
          <w:p w14:paraId="4AE21DD8">
            <w:pPr>
              <w:pStyle w:val="25"/>
              <w:spacing w:line="248" w:lineRule="auto"/>
            </w:pPr>
          </w:p>
          <w:p w14:paraId="5E5A6F65">
            <w:pPr>
              <w:pStyle w:val="25"/>
              <w:spacing w:line="248" w:lineRule="auto"/>
            </w:pPr>
          </w:p>
          <w:p w14:paraId="40AE21E8">
            <w:pPr>
              <w:pStyle w:val="25"/>
              <w:spacing w:line="248" w:lineRule="auto"/>
            </w:pPr>
          </w:p>
          <w:p w14:paraId="2224F6F3">
            <w:pPr>
              <w:pStyle w:val="25"/>
              <w:spacing w:line="248" w:lineRule="auto"/>
            </w:pPr>
          </w:p>
          <w:p w14:paraId="51010292">
            <w:pPr>
              <w:pStyle w:val="25"/>
              <w:spacing w:line="248" w:lineRule="auto"/>
            </w:pPr>
          </w:p>
          <w:p w14:paraId="5165961A">
            <w:pPr>
              <w:pStyle w:val="25"/>
              <w:spacing w:line="248" w:lineRule="auto"/>
            </w:pPr>
          </w:p>
          <w:p w14:paraId="3BAE1C67">
            <w:pPr>
              <w:pStyle w:val="25"/>
              <w:spacing w:line="249" w:lineRule="auto"/>
            </w:pPr>
          </w:p>
          <w:p w14:paraId="1E9BAE2E">
            <w:pPr>
              <w:pStyle w:val="25"/>
              <w:spacing w:line="249" w:lineRule="auto"/>
            </w:pPr>
          </w:p>
          <w:p w14:paraId="3229D77D">
            <w:pPr>
              <w:spacing w:before="78" w:line="219" w:lineRule="auto"/>
              <w:ind w:left="13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《路由器运维</w:t>
            </w:r>
          </w:p>
          <w:p w14:paraId="511B503E">
            <w:pPr>
              <w:spacing w:before="58" w:line="254" w:lineRule="auto"/>
              <w:ind w:left="184" w:right="6" w:hanging="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6"/>
                <w:sz w:val="24"/>
                <w:szCs w:val="24"/>
              </w:rPr>
              <w:t>服务巡检单》《路</w:t>
            </w:r>
            <w:r>
              <w:rPr>
                <w:rFonts w:ascii="宋体" w:hAnsi="宋体" w:eastAsia="宋体" w:cs="宋体"/>
                <w:spacing w:val="-24"/>
                <w:sz w:val="24"/>
                <w:szCs w:val="24"/>
              </w:rPr>
              <w:t>由器运维服务报告》</w:t>
            </w:r>
          </w:p>
        </w:tc>
      </w:tr>
      <w:tr w14:paraId="2AB8A2D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0" w:hRule="atLeast"/>
        </w:trPr>
        <w:tc>
          <w:tcPr>
            <w:tcW w:w="1674" w:type="dxa"/>
            <w:vMerge w:val="continue"/>
            <w:tcBorders>
              <w:top w:val="nil"/>
              <w:bottom w:val="nil"/>
            </w:tcBorders>
          </w:tcPr>
          <w:p w14:paraId="3192BFAE">
            <w:pPr>
              <w:pStyle w:val="25"/>
            </w:pPr>
          </w:p>
        </w:tc>
        <w:tc>
          <w:tcPr>
            <w:tcW w:w="1497" w:type="dxa"/>
          </w:tcPr>
          <w:p w14:paraId="465A2B6C">
            <w:pPr>
              <w:spacing w:before="258" w:line="188" w:lineRule="auto"/>
              <w:ind w:left="11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04020102-02</w:t>
            </w:r>
          </w:p>
          <w:p w14:paraId="464FA2DD">
            <w:pPr>
              <w:spacing w:before="73" w:line="219" w:lineRule="auto"/>
              <w:ind w:left="30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响应支持</w:t>
            </w:r>
          </w:p>
        </w:tc>
        <w:tc>
          <w:tcPr>
            <w:tcW w:w="4722" w:type="dxa"/>
          </w:tcPr>
          <w:p w14:paraId="608AA666">
            <w:pPr>
              <w:spacing w:before="76" w:line="229" w:lineRule="auto"/>
              <w:ind w:left="117" w:right="294" w:firstLine="10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故障定位、备件更换、更改配置、恢复配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置、启动关闭端口或服务、更换、更新或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升级硬件设备或软件。</w:t>
            </w:r>
          </w:p>
        </w:tc>
        <w:tc>
          <w:tcPr>
            <w:tcW w:w="1231" w:type="dxa"/>
          </w:tcPr>
          <w:p w14:paraId="5E962205">
            <w:pPr>
              <w:pStyle w:val="25"/>
              <w:spacing w:line="305" w:lineRule="auto"/>
            </w:pPr>
          </w:p>
          <w:p w14:paraId="3314F65A">
            <w:pPr>
              <w:spacing w:before="78" w:line="219" w:lineRule="auto"/>
              <w:ind w:left="39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181" w:type="dxa"/>
          </w:tcPr>
          <w:p w14:paraId="563E1933">
            <w:pPr>
              <w:pStyle w:val="25"/>
              <w:spacing w:line="346" w:lineRule="auto"/>
            </w:pPr>
          </w:p>
          <w:p w14:paraId="6F0759D6">
            <w:pPr>
              <w:spacing w:before="69" w:line="192" w:lineRule="auto"/>
              <w:ind w:left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181" w:type="dxa"/>
          </w:tcPr>
          <w:p w14:paraId="428227E8">
            <w:pPr>
              <w:spacing w:before="244" w:line="254" w:lineRule="auto"/>
              <w:ind w:left="488" w:right="189" w:hanging="2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现场</w:t>
            </w: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远</w:t>
            </w:r>
            <w:r>
              <w:rPr>
                <w:rFonts w:ascii="宋体" w:hAnsi="宋体" w:eastAsia="宋体" w:cs="宋体"/>
                <w:sz w:val="24"/>
                <w:szCs w:val="24"/>
              </w:rPr>
              <w:t>程</w:t>
            </w:r>
          </w:p>
        </w:tc>
        <w:tc>
          <w:tcPr>
            <w:tcW w:w="2143" w:type="dxa"/>
            <w:vMerge w:val="continue"/>
            <w:tcBorders>
              <w:top w:val="nil"/>
              <w:bottom w:val="nil"/>
            </w:tcBorders>
          </w:tcPr>
          <w:p w14:paraId="2025E57D">
            <w:pPr>
              <w:pStyle w:val="25"/>
            </w:pPr>
          </w:p>
        </w:tc>
      </w:tr>
      <w:tr w14:paraId="1CF7423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6" w:hRule="atLeast"/>
        </w:trPr>
        <w:tc>
          <w:tcPr>
            <w:tcW w:w="1674" w:type="dxa"/>
            <w:vMerge w:val="continue"/>
            <w:tcBorders>
              <w:top w:val="nil"/>
              <w:bottom w:val="nil"/>
            </w:tcBorders>
          </w:tcPr>
          <w:p w14:paraId="79D9A057">
            <w:pPr>
              <w:pStyle w:val="25"/>
            </w:pPr>
          </w:p>
        </w:tc>
        <w:tc>
          <w:tcPr>
            <w:tcW w:w="1497" w:type="dxa"/>
          </w:tcPr>
          <w:p w14:paraId="3A6D41A4">
            <w:pPr>
              <w:pStyle w:val="25"/>
              <w:spacing w:line="354" w:lineRule="auto"/>
            </w:pPr>
          </w:p>
          <w:p w14:paraId="18CDA8A0">
            <w:pPr>
              <w:spacing w:before="69" w:line="188" w:lineRule="auto"/>
              <w:ind w:left="11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04020102-03</w:t>
            </w:r>
          </w:p>
          <w:p w14:paraId="2D5A17ED">
            <w:pPr>
              <w:spacing w:before="71" w:line="219" w:lineRule="auto"/>
              <w:ind w:left="27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优化改善</w:t>
            </w:r>
          </w:p>
        </w:tc>
        <w:tc>
          <w:tcPr>
            <w:tcW w:w="4722" w:type="dxa"/>
          </w:tcPr>
          <w:p w14:paraId="2C42763E">
            <w:pPr>
              <w:spacing w:before="84" w:line="233" w:lineRule="auto"/>
              <w:ind w:left="126" w:right="294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设备或链路负载调整、安全策略调整、局部交换优化、冗余、硬件容量变化、整体网络架构变动、网络架构容量变化、系统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功能变化。</w:t>
            </w:r>
          </w:p>
        </w:tc>
        <w:tc>
          <w:tcPr>
            <w:tcW w:w="1231" w:type="dxa"/>
          </w:tcPr>
          <w:p w14:paraId="74675F97">
            <w:pPr>
              <w:pStyle w:val="25"/>
              <w:spacing w:line="471" w:lineRule="auto"/>
            </w:pPr>
          </w:p>
          <w:p w14:paraId="7FD1C8ED">
            <w:pPr>
              <w:spacing w:before="78" w:line="219" w:lineRule="auto"/>
              <w:ind w:left="39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181" w:type="dxa"/>
          </w:tcPr>
          <w:p w14:paraId="40B139AF">
            <w:pPr>
              <w:pStyle w:val="25"/>
              <w:spacing w:line="255" w:lineRule="auto"/>
            </w:pPr>
          </w:p>
          <w:p w14:paraId="0E478D93">
            <w:pPr>
              <w:pStyle w:val="25"/>
              <w:spacing w:line="256" w:lineRule="auto"/>
            </w:pPr>
          </w:p>
          <w:p w14:paraId="19EE2045">
            <w:pPr>
              <w:spacing w:before="69" w:line="192" w:lineRule="auto"/>
              <w:ind w:left="43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5*8</w:t>
            </w:r>
          </w:p>
        </w:tc>
        <w:tc>
          <w:tcPr>
            <w:tcW w:w="1181" w:type="dxa"/>
          </w:tcPr>
          <w:p w14:paraId="6750EFA1">
            <w:pPr>
              <w:pStyle w:val="25"/>
              <w:spacing w:line="328" w:lineRule="auto"/>
            </w:pPr>
          </w:p>
          <w:p w14:paraId="7D1FFED2">
            <w:pPr>
              <w:spacing w:before="78" w:line="254" w:lineRule="auto"/>
              <w:ind w:left="488" w:right="189" w:hanging="2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现场</w:t>
            </w: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远</w:t>
            </w:r>
            <w:r>
              <w:rPr>
                <w:rFonts w:ascii="宋体" w:hAnsi="宋体" w:eastAsia="宋体" w:cs="宋体"/>
                <w:sz w:val="24"/>
                <w:szCs w:val="24"/>
              </w:rPr>
              <w:t>程</w:t>
            </w:r>
          </w:p>
        </w:tc>
        <w:tc>
          <w:tcPr>
            <w:tcW w:w="2143" w:type="dxa"/>
            <w:vMerge w:val="continue"/>
            <w:tcBorders>
              <w:top w:val="nil"/>
              <w:bottom w:val="nil"/>
            </w:tcBorders>
          </w:tcPr>
          <w:p w14:paraId="2118EBBD">
            <w:pPr>
              <w:pStyle w:val="25"/>
            </w:pPr>
          </w:p>
        </w:tc>
      </w:tr>
      <w:tr w14:paraId="5109DB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674" w:type="dxa"/>
            <w:vMerge w:val="continue"/>
            <w:tcBorders>
              <w:top w:val="nil"/>
              <w:bottom w:val="nil"/>
            </w:tcBorders>
          </w:tcPr>
          <w:p w14:paraId="56E76DB7">
            <w:pPr>
              <w:pStyle w:val="25"/>
            </w:pPr>
          </w:p>
        </w:tc>
        <w:tc>
          <w:tcPr>
            <w:tcW w:w="1497" w:type="dxa"/>
          </w:tcPr>
          <w:p w14:paraId="5D2C7163">
            <w:pPr>
              <w:spacing w:before="151" w:line="188" w:lineRule="auto"/>
              <w:ind w:left="11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04020102-04</w:t>
            </w:r>
          </w:p>
          <w:p w14:paraId="5A0B254D">
            <w:pPr>
              <w:spacing w:before="70" w:line="218" w:lineRule="auto"/>
              <w:ind w:left="28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调研评估</w:t>
            </w:r>
          </w:p>
        </w:tc>
        <w:tc>
          <w:tcPr>
            <w:tcW w:w="4722" w:type="dxa"/>
          </w:tcPr>
          <w:p w14:paraId="4F8D637D">
            <w:pPr>
              <w:spacing w:before="136" w:line="234" w:lineRule="auto"/>
              <w:ind w:left="118" w:right="30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根据客户发展趋势，评估路由器设备当前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应用性能，提出建议。</w:t>
            </w:r>
          </w:p>
        </w:tc>
        <w:tc>
          <w:tcPr>
            <w:tcW w:w="1231" w:type="dxa"/>
          </w:tcPr>
          <w:p w14:paraId="595EE3DF">
            <w:pPr>
              <w:spacing w:before="278" w:line="219" w:lineRule="auto"/>
              <w:ind w:left="39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181" w:type="dxa"/>
          </w:tcPr>
          <w:p w14:paraId="31B45D7E">
            <w:pPr>
              <w:spacing w:before="309" w:line="192" w:lineRule="auto"/>
              <w:ind w:left="43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5*8</w:t>
            </w:r>
          </w:p>
        </w:tc>
        <w:tc>
          <w:tcPr>
            <w:tcW w:w="1181" w:type="dxa"/>
          </w:tcPr>
          <w:p w14:paraId="10D9241C">
            <w:pPr>
              <w:spacing w:before="136" w:line="234" w:lineRule="auto"/>
              <w:ind w:left="488" w:right="189" w:hanging="2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现场</w:t>
            </w: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远</w:t>
            </w:r>
            <w:r>
              <w:rPr>
                <w:rFonts w:ascii="宋体" w:hAnsi="宋体" w:eastAsia="宋体" w:cs="宋体"/>
                <w:sz w:val="24"/>
                <w:szCs w:val="24"/>
              </w:rPr>
              <w:t>程</w:t>
            </w:r>
          </w:p>
        </w:tc>
        <w:tc>
          <w:tcPr>
            <w:tcW w:w="2143" w:type="dxa"/>
            <w:vMerge w:val="continue"/>
            <w:tcBorders>
              <w:top w:val="nil"/>
            </w:tcBorders>
          </w:tcPr>
          <w:p w14:paraId="4CDB135C">
            <w:pPr>
              <w:pStyle w:val="25"/>
            </w:pPr>
          </w:p>
        </w:tc>
      </w:tr>
      <w:tr w14:paraId="776449F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3" w:hRule="atLeast"/>
        </w:trPr>
        <w:tc>
          <w:tcPr>
            <w:tcW w:w="1674" w:type="dxa"/>
            <w:vMerge w:val="continue"/>
            <w:tcBorders>
              <w:top w:val="nil"/>
            </w:tcBorders>
          </w:tcPr>
          <w:p w14:paraId="14851C68">
            <w:pPr>
              <w:pStyle w:val="25"/>
            </w:pPr>
          </w:p>
        </w:tc>
        <w:tc>
          <w:tcPr>
            <w:tcW w:w="11955" w:type="dxa"/>
            <w:gridSpan w:val="6"/>
          </w:tcPr>
          <w:p w14:paraId="3511FF35">
            <w:pPr>
              <w:pStyle w:val="25"/>
              <w:spacing w:line="290" w:lineRule="auto"/>
            </w:pPr>
          </w:p>
          <w:p w14:paraId="2EBDA376">
            <w:pPr>
              <w:spacing w:before="78" w:line="219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服务目标：提前发现隐患、及时解决，当发生故障时快速解决故障，保障系统的正常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运行并对过程有记录。</w:t>
            </w:r>
          </w:p>
        </w:tc>
      </w:tr>
    </w:tbl>
    <w:p w14:paraId="6CD8737A">
      <w:pPr>
        <w:pStyle w:val="12"/>
      </w:pPr>
    </w:p>
    <w:p w14:paraId="2BF0C62C">
      <w:pPr>
        <w:sectPr>
          <w:footerReference r:id="rId9" w:type="default"/>
          <w:pgSz w:w="16840" w:h="11906"/>
          <w:pgMar w:top="1104" w:right="1412" w:bottom="1142" w:left="1411" w:header="1089" w:footer="979" w:gutter="0"/>
          <w:cols w:space="720" w:num="1"/>
        </w:sectPr>
      </w:pPr>
    </w:p>
    <w:p w14:paraId="65DC0B07">
      <w:pPr>
        <w:pStyle w:val="12"/>
        <w:spacing w:line="262" w:lineRule="auto"/>
      </w:pPr>
    </w:p>
    <w:p w14:paraId="6DBDA17D">
      <w:pPr>
        <w:pStyle w:val="12"/>
        <w:spacing w:line="262" w:lineRule="auto"/>
      </w:pPr>
    </w:p>
    <w:p w14:paraId="5D363F5A">
      <w:pPr>
        <w:spacing w:before="100" w:line="447" w:lineRule="exact"/>
        <w:ind w:left="68"/>
        <w:outlineLvl w:val="1"/>
        <w:rPr>
          <w:rFonts w:ascii="宋体" w:hAnsi="宋体" w:eastAsia="宋体" w:cs="宋体"/>
          <w:sz w:val="31"/>
          <w:szCs w:val="31"/>
        </w:rPr>
      </w:pPr>
      <w:bookmarkStart w:id="9" w:name="_Toc22822"/>
      <w:r>
        <w:rPr>
          <w:rFonts w:ascii="Calibri" w:hAnsi="Calibri" w:eastAsia="Calibri" w:cs="Calibri"/>
          <w:b/>
          <w:bCs/>
          <w:spacing w:val="-2"/>
          <w:position w:val="2"/>
          <w:sz w:val="31"/>
          <w:szCs w:val="31"/>
        </w:rPr>
        <w:t>2.2.</w:t>
      </w:r>
      <w:r>
        <w:rPr>
          <w:rFonts w:ascii="Calibri" w:hAnsi="Calibri" w:eastAsia="Calibri" w:cs="Calibri"/>
          <w:b/>
          <w:bCs/>
          <w:spacing w:val="47"/>
          <w:position w:val="2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-2"/>
          <w:position w:val="2"/>
          <w:sz w:val="31"/>
          <w:szCs w:val="31"/>
        </w:rPr>
        <w:t>主机运维服务（</w:t>
      </w:r>
      <w:r>
        <w:rPr>
          <w:rFonts w:ascii="Calibri" w:hAnsi="Calibri" w:eastAsia="Calibri" w:cs="Calibri"/>
          <w:b/>
          <w:bCs/>
          <w:spacing w:val="-2"/>
          <w:position w:val="2"/>
          <w:sz w:val="31"/>
          <w:szCs w:val="31"/>
        </w:rPr>
        <w:t>040202</w:t>
      </w:r>
      <w:r>
        <w:rPr>
          <w:rFonts w:ascii="宋体" w:hAnsi="宋体" w:eastAsia="宋体" w:cs="宋体"/>
          <w:b/>
          <w:bCs/>
          <w:spacing w:val="-2"/>
          <w:position w:val="2"/>
          <w:sz w:val="31"/>
          <w:szCs w:val="31"/>
        </w:rPr>
        <w:t>）</w:t>
      </w:r>
      <w:bookmarkEnd w:id="9"/>
    </w:p>
    <w:p w14:paraId="34CF72B2">
      <w:pPr>
        <w:pStyle w:val="12"/>
        <w:spacing w:before="91" w:line="396" w:lineRule="exact"/>
        <w:ind w:left="71"/>
        <w:rPr>
          <w:rFonts w:ascii="宋体" w:hAnsi="宋体" w:eastAsia="宋体" w:cs="宋体"/>
          <w:sz w:val="28"/>
          <w:szCs w:val="28"/>
        </w:rPr>
      </w:pPr>
      <w:r>
        <w:rPr>
          <w:spacing w:val="-5"/>
          <w:position w:val="6"/>
          <w:sz w:val="28"/>
          <w:szCs w:val="28"/>
        </w:rPr>
        <w:t xml:space="preserve">&gt;   </w:t>
      </w:r>
      <w:r>
        <w:rPr>
          <w:rFonts w:ascii="Calibri" w:hAnsi="Calibri" w:eastAsia="Calibri" w:cs="Calibri"/>
          <w:b/>
          <w:bCs/>
          <w:spacing w:val="-5"/>
          <w:position w:val="2"/>
          <w:sz w:val="28"/>
          <w:szCs w:val="28"/>
        </w:rPr>
        <w:t>PC</w:t>
      </w:r>
      <w:r>
        <w:rPr>
          <w:rFonts w:ascii="Calibri" w:hAnsi="Calibri" w:eastAsia="Calibri" w:cs="Calibri"/>
          <w:b/>
          <w:bCs/>
          <w:spacing w:val="36"/>
          <w:position w:val="2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-5"/>
          <w:position w:val="2"/>
          <w:sz w:val="28"/>
          <w:szCs w:val="28"/>
        </w:rPr>
        <w:t>服务器运维服务（</w:t>
      </w:r>
      <w:r>
        <w:rPr>
          <w:rFonts w:ascii="Calibri" w:hAnsi="Calibri" w:eastAsia="Calibri" w:cs="Calibri"/>
          <w:b/>
          <w:bCs/>
          <w:spacing w:val="-5"/>
          <w:position w:val="2"/>
          <w:sz w:val="28"/>
          <w:szCs w:val="28"/>
        </w:rPr>
        <w:t>04020201</w:t>
      </w:r>
      <w:r>
        <w:rPr>
          <w:rFonts w:ascii="宋体" w:hAnsi="宋体" w:eastAsia="宋体" w:cs="宋体"/>
          <w:b/>
          <w:bCs/>
          <w:spacing w:val="-5"/>
          <w:position w:val="2"/>
          <w:sz w:val="28"/>
          <w:szCs w:val="28"/>
        </w:rPr>
        <w:t>）</w:t>
      </w:r>
    </w:p>
    <w:p w14:paraId="67376098">
      <w:pPr>
        <w:spacing w:line="81" w:lineRule="exact"/>
      </w:pPr>
    </w:p>
    <w:tbl>
      <w:tblPr>
        <w:tblStyle w:val="24"/>
        <w:tblW w:w="13734" w:type="dxa"/>
        <w:tblInd w:w="12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95"/>
        <w:gridCol w:w="1184"/>
        <w:gridCol w:w="6014"/>
        <w:gridCol w:w="1133"/>
        <w:gridCol w:w="794"/>
        <w:gridCol w:w="1180"/>
        <w:gridCol w:w="1934"/>
      </w:tblGrid>
      <w:tr w14:paraId="5693E3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5" w:hRule="atLeast"/>
        </w:trPr>
        <w:tc>
          <w:tcPr>
            <w:tcW w:w="1495" w:type="dxa"/>
            <w:shd w:val="clear" w:color="auto" w:fill="C0C0C0"/>
          </w:tcPr>
          <w:p w14:paraId="11917B0F">
            <w:pPr>
              <w:spacing w:before="227" w:line="219" w:lineRule="auto"/>
              <w:ind w:left="28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服务对象</w:t>
            </w:r>
          </w:p>
        </w:tc>
        <w:tc>
          <w:tcPr>
            <w:tcW w:w="1184" w:type="dxa"/>
            <w:shd w:val="clear" w:color="auto" w:fill="C0C0C0"/>
          </w:tcPr>
          <w:p w14:paraId="3B82D67B">
            <w:pPr>
              <w:spacing w:before="227" w:line="219" w:lineRule="auto"/>
              <w:ind w:left="12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服务分类</w:t>
            </w:r>
          </w:p>
        </w:tc>
        <w:tc>
          <w:tcPr>
            <w:tcW w:w="6014" w:type="dxa"/>
            <w:shd w:val="clear" w:color="auto" w:fill="C0C0C0"/>
          </w:tcPr>
          <w:p w14:paraId="08641355">
            <w:pPr>
              <w:spacing w:before="227" w:line="219" w:lineRule="auto"/>
              <w:ind w:left="254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服务内容</w:t>
            </w:r>
          </w:p>
        </w:tc>
        <w:tc>
          <w:tcPr>
            <w:tcW w:w="1133" w:type="dxa"/>
            <w:shd w:val="clear" w:color="auto" w:fill="C0C0C0"/>
          </w:tcPr>
          <w:p w14:paraId="0732D004">
            <w:pPr>
              <w:spacing w:before="63" w:line="219" w:lineRule="auto"/>
              <w:ind w:left="3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服务</w:t>
            </w:r>
          </w:p>
          <w:p w14:paraId="6F3196EF">
            <w:pPr>
              <w:spacing w:before="32" w:line="211" w:lineRule="auto"/>
              <w:ind w:left="34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频度</w:t>
            </w:r>
          </w:p>
        </w:tc>
        <w:tc>
          <w:tcPr>
            <w:tcW w:w="794" w:type="dxa"/>
            <w:shd w:val="clear" w:color="auto" w:fill="C0C0C0"/>
          </w:tcPr>
          <w:p w14:paraId="4B86D18F">
            <w:pPr>
              <w:spacing w:before="66" w:line="221" w:lineRule="auto"/>
              <w:ind w:left="20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4"/>
                <w:sz w:val="24"/>
                <w:szCs w:val="24"/>
              </w:rPr>
              <w:t>响应</w:t>
            </w:r>
          </w:p>
          <w:p w14:paraId="39A51396">
            <w:pPr>
              <w:spacing w:before="24" w:line="213" w:lineRule="auto"/>
              <w:ind w:left="2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3"/>
                <w:sz w:val="24"/>
                <w:szCs w:val="24"/>
              </w:rPr>
              <w:t>时间</w:t>
            </w:r>
          </w:p>
        </w:tc>
        <w:tc>
          <w:tcPr>
            <w:tcW w:w="1180" w:type="dxa"/>
            <w:shd w:val="clear" w:color="auto" w:fill="C0C0C0"/>
          </w:tcPr>
          <w:p w14:paraId="120EE55F">
            <w:pPr>
              <w:spacing w:before="227" w:line="219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交付方式</w:t>
            </w:r>
          </w:p>
        </w:tc>
        <w:tc>
          <w:tcPr>
            <w:tcW w:w="1934" w:type="dxa"/>
            <w:shd w:val="clear" w:color="auto" w:fill="C0C0C0"/>
          </w:tcPr>
          <w:p w14:paraId="6374245E">
            <w:pPr>
              <w:spacing w:before="227" w:line="219" w:lineRule="auto"/>
              <w:ind w:left="5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交付成果</w:t>
            </w:r>
          </w:p>
        </w:tc>
      </w:tr>
      <w:tr w14:paraId="58050F2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33" w:hRule="atLeast"/>
        </w:trPr>
        <w:tc>
          <w:tcPr>
            <w:tcW w:w="1495" w:type="dxa"/>
            <w:vMerge w:val="restart"/>
            <w:tcBorders>
              <w:bottom w:val="nil"/>
            </w:tcBorders>
          </w:tcPr>
          <w:p w14:paraId="4FBEF33C">
            <w:pPr>
              <w:pStyle w:val="25"/>
              <w:spacing w:line="257" w:lineRule="auto"/>
            </w:pPr>
          </w:p>
          <w:p w14:paraId="43ED69AF">
            <w:pPr>
              <w:pStyle w:val="25"/>
              <w:spacing w:line="257" w:lineRule="auto"/>
            </w:pPr>
          </w:p>
          <w:p w14:paraId="3E6A195B">
            <w:pPr>
              <w:pStyle w:val="25"/>
              <w:spacing w:line="258" w:lineRule="auto"/>
            </w:pPr>
          </w:p>
          <w:p w14:paraId="21B2F439">
            <w:pPr>
              <w:pStyle w:val="25"/>
              <w:spacing w:line="258" w:lineRule="auto"/>
            </w:pPr>
          </w:p>
          <w:p w14:paraId="1FC9CEB3">
            <w:pPr>
              <w:pStyle w:val="25"/>
              <w:spacing w:line="258" w:lineRule="auto"/>
            </w:pPr>
          </w:p>
          <w:p w14:paraId="06D11CFF">
            <w:pPr>
              <w:pStyle w:val="25"/>
              <w:spacing w:line="258" w:lineRule="auto"/>
            </w:pPr>
          </w:p>
          <w:p w14:paraId="49773D95">
            <w:pPr>
              <w:pStyle w:val="25"/>
              <w:spacing w:line="258" w:lineRule="auto"/>
            </w:pPr>
          </w:p>
          <w:p w14:paraId="439FECDE">
            <w:pPr>
              <w:pStyle w:val="25"/>
              <w:spacing w:line="258" w:lineRule="auto"/>
            </w:pPr>
          </w:p>
          <w:p w14:paraId="073A84C9">
            <w:pPr>
              <w:pStyle w:val="25"/>
              <w:spacing w:line="258" w:lineRule="auto"/>
            </w:pPr>
          </w:p>
          <w:p w14:paraId="2FF1F59B">
            <w:pPr>
              <w:pStyle w:val="25"/>
              <w:spacing w:line="258" w:lineRule="auto"/>
            </w:pPr>
          </w:p>
          <w:p w14:paraId="37B14E3F">
            <w:pPr>
              <w:spacing w:before="78" w:line="246" w:lineRule="auto"/>
              <w:ind w:left="167" w:right="143" w:firstLine="37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PC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32"/>
                <w:w w:val="10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服务器</w:t>
            </w:r>
            <w:r>
              <w:rPr>
                <w:rFonts w:ascii="宋体" w:hAnsi="宋体" w:eastAsia="宋体" w:cs="宋体"/>
                <w:b/>
                <w:bCs/>
                <w:spacing w:val="45"/>
                <w:sz w:val="24"/>
                <w:szCs w:val="24"/>
              </w:rPr>
              <w:t>运维服务</w:t>
            </w: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（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4"/>
                <w:sz w:val="24"/>
                <w:szCs w:val="24"/>
              </w:rPr>
              <w:t>04020201</w:t>
            </w:r>
          </w:p>
          <w:p w14:paraId="2378CAE1">
            <w:pPr>
              <w:spacing w:line="222" w:lineRule="auto"/>
              <w:ind w:left="66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)</w:t>
            </w:r>
          </w:p>
        </w:tc>
        <w:tc>
          <w:tcPr>
            <w:tcW w:w="1184" w:type="dxa"/>
          </w:tcPr>
          <w:p w14:paraId="65F5CAEB">
            <w:pPr>
              <w:pStyle w:val="25"/>
              <w:spacing w:line="248" w:lineRule="auto"/>
            </w:pPr>
          </w:p>
          <w:p w14:paraId="41A74558">
            <w:pPr>
              <w:pStyle w:val="25"/>
              <w:spacing w:line="248" w:lineRule="auto"/>
            </w:pPr>
          </w:p>
          <w:p w14:paraId="69B82261">
            <w:pPr>
              <w:pStyle w:val="25"/>
              <w:spacing w:line="249" w:lineRule="auto"/>
            </w:pPr>
          </w:p>
          <w:p w14:paraId="2FE741F9">
            <w:pPr>
              <w:pStyle w:val="25"/>
              <w:spacing w:line="249" w:lineRule="auto"/>
            </w:pPr>
          </w:p>
          <w:p w14:paraId="3B860FC5">
            <w:pPr>
              <w:spacing w:before="69" w:line="188" w:lineRule="auto"/>
              <w:ind w:left="12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04020201</w:t>
            </w:r>
          </w:p>
          <w:p w14:paraId="03CCB93A">
            <w:pPr>
              <w:spacing w:before="107" w:line="188" w:lineRule="auto"/>
              <w:ind w:left="43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4"/>
                <w:szCs w:val="24"/>
              </w:rPr>
              <w:t>-01</w:t>
            </w:r>
          </w:p>
          <w:p w14:paraId="2C7090F4">
            <w:pPr>
              <w:spacing w:before="73" w:line="219" w:lineRule="auto"/>
              <w:ind w:left="12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例行操作</w:t>
            </w:r>
          </w:p>
        </w:tc>
        <w:tc>
          <w:tcPr>
            <w:tcW w:w="6014" w:type="dxa"/>
          </w:tcPr>
          <w:p w14:paraId="33F9A73C">
            <w:pPr>
              <w:spacing w:before="73" w:line="237" w:lineRule="auto"/>
              <w:ind w:left="118" w:right="71" w:firstLine="3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1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、监控：</w:t>
            </w: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 xml:space="preserve">LED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面板运行指示灯、电源工作状态指示灯、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硬盘工作状态指示灯、平均内存利用率、平均</w:t>
            </w:r>
            <w:r>
              <w:rPr>
                <w:rFonts w:ascii="宋体" w:hAnsi="宋体" w:eastAsia="宋体" w:cs="宋体"/>
                <w:spacing w:val="-3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 xml:space="preserve">CPU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利</w:t>
            </w:r>
            <w:r>
              <w:rPr>
                <w:rFonts w:ascii="宋体" w:hAnsi="宋体" w:eastAsia="宋体" w:cs="宋体"/>
                <w:sz w:val="24"/>
                <w:szCs w:val="24"/>
              </w:rPr>
              <w:t>用率、物理内存使用、内存读取速率、虚拟内存空间、</w:t>
            </w:r>
            <w:r>
              <w:rPr>
                <w:rFonts w:ascii="宋体" w:hAnsi="宋体" w:eastAsia="宋体" w:cs="宋体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 xml:space="preserve">SNMP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状态、硬盘空间使用率；</w:t>
            </w:r>
          </w:p>
          <w:p w14:paraId="67CD367C">
            <w:pPr>
              <w:spacing w:before="74" w:line="232" w:lineRule="auto"/>
              <w:ind w:left="127" w:right="40" w:hanging="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>2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、检查：磁盘读写情况、网络通讯情况、</w:t>
            </w: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 xml:space="preserve">IO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读写情况、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当前操作系统版本是否安装相关风险补丁、是否关闭不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必要的进程、系统资源使用是否超过预定阈值；</w:t>
            </w:r>
          </w:p>
          <w:p w14:paraId="609DC383">
            <w:pPr>
              <w:spacing w:before="55" w:line="224" w:lineRule="auto"/>
              <w:ind w:left="118" w:right="30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>3</w:t>
            </w:r>
            <w:r>
              <w:rPr>
                <w:rFonts w:ascii="Times New Roman" w:hAnsi="Times New Roman" w:eastAsia="Times New Roman" w:cs="Times New Roman"/>
                <w:spacing w:val="-1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、作业：运行日志清理、临时文件清理、端口访问测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试、设备除尘。</w:t>
            </w:r>
          </w:p>
        </w:tc>
        <w:tc>
          <w:tcPr>
            <w:tcW w:w="1133" w:type="dxa"/>
          </w:tcPr>
          <w:p w14:paraId="79973D4E">
            <w:pPr>
              <w:pStyle w:val="25"/>
              <w:spacing w:line="282" w:lineRule="auto"/>
            </w:pPr>
          </w:p>
          <w:p w14:paraId="282C12D0">
            <w:pPr>
              <w:pStyle w:val="25"/>
              <w:spacing w:line="282" w:lineRule="auto"/>
            </w:pPr>
          </w:p>
          <w:p w14:paraId="10826619">
            <w:pPr>
              <w:pStyle w:val="25"/>
              <w:spacing w:line="283" w:lineRule="auto"/>
            </w:pPr>
          </w:p>
          <w:p w14:paraId="14913AD4">
            <w:pPr>
              <w:pStyle w:val="25"/>
              <w:spacing w:line="283" w:lineRule="auto"/>
            </w:pPr>
          </w:p>
          <w:p w14:paraId="615C4AFD">
            <w:pPr>
              <w:spacing w:before="78" w:line="255" w:lineRule="auto"/>
              <w:ind w:left="412" w:right="134" w:hanging="2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次</w:t>
            </w:r>
            <w:r>
              <w:rPr>
                <w:rFonts w:ascii="Times New Roman" w:hAnsi="Times New Roman" w:eastAsia="Times New Roman" w:cs="Times New Roman"/>
                <w:spacing w:val="-7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天</w:t>
            </w:r>
            <w:r>
              <w:rPr>
                <w:rFonts w:ascii="Times New Roman" w:hAnsi="Times New Roman" w:eastAsia="Times New Roman" w:cs="Times New Roman"/>
                <w:spacing w:val="-7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周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z w:val="24"/>
                <w:szCs w:val="24"/>
              </w:rPr>
              <w:t>月</w:t>
            </w:r>
          </w:p>
        </w:tc>
        <w:tc>
          <w:tcPr>
            <w:tcW w:w="794" w:type="dxa"/>
          </w:tcPr>
          <w:p w14:paraId="6ED75DA9">
            <w:pPr>
              <w:pStyle w:val="25"/>
              <w:spacing w:line="288" w:lineRule="auto"/>
            </w:pPr>
          </w:p>
          <w:p w14:paraId="528B067D">
            <w:pPr>
              <w:pStyle w:val="25"/>
              <w:spacing w:line="288" w:lineRule="auto"/>
            </w:pPr>
          </w:p>
          <w:p w14:paraId="560823C1">
            <w:pPr>
              <w:pStyle w:val="25"/>
              <w:spacing w:line="288" w:lineRule="auto"/>
            </w:pPr>
          </w:p>
          <w:p w14:paraId="6DCF30C3">
            <w:pPr>
              <w:pStyle w:val="25"/>
              <w:spacing w:line="288" w:lineRule="auto"/>
            </w:pPr>
          </w:p>
          <w:p w14:paraId="359473B6">
            <w:pPr>
              <w:spacing w:before="69" w:line="192" w:lineRule="auto"/>
              <w:ind w:left="14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>5*8/7</w:t>
            </w:r>
          </w:p>
          <w:p w14:paraId="7F27FDB5">
            <w:pPr>
              <w:spacing w:before="103" w:line="192" w:lineRule="auto"/>
              <w:ind w:left="25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7"/>
                <w:sz w:val="24"/>
                <w:szCs w:val="24"/>
              </w:rPr>
              <w:t>*24</w:t>
            </w:r>
          </w:p>
        </w:tc>
        <w:tc>
          <w:tcPr>
            <w:tcW w:w="1180" w:type="dxa"/>
          </w:tcPr>
          <w:p w14:paraId="4A56F292">
            <w:pPr>
              <w:pStyle w:val="25"/>
              <w:spacing w:line="282" w:lineRule="auto"/>
            </w:pPr>
          </w:p>
          <w:p w14:paraId="29CC128D">
            <w:pPr>
              <w:pStyle w:val="25"/>
              <w:spacing w:line="283" w:lineRule="auto"/>
            </w:pPr>
          </w:p>
          <w:p w14:paraId="5489DDA0">
            <w:pPr>
              <w:pStyle w:val="25"/>
              <w:spacing w:line="283" w:lineRule="auto"/>
            </w:pPr>
          </w:p>
          <w:p w14:paraId="7A3449E5">
            <w:pPr>
              <w:pStyle w:val="25"/>
              <w:spacing w:line="283" w:lineRule="auto"/>
            </w:pPr>
          </w:p>
          <w:p w14:paraId="04280E9C">
            <w:pPr>
              <w:spacing w:before="78" w:line="254" w:lineRule="auto"/>
              <w:ind w:left="487" w:right="188" w:hanging="2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现场</w:t>
            </w: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远</w:t>
            </w:r>
            <w:r>
              <w:rPr>
                <w:rFonts w:ascii="宋体" w:hAnsi="宋体" w:eastAsia="宋体" w:cs="宋体"/>
                <w:sz w:val="24"/>
                <w:szCs w:val="24"/>
              </w:rPr>
              <w:t>程</w:t>
            </w:r>
          </w:p>
        </w:tc>
        <w:tc>
          <w:tcPr>
            <w:tcW w:w="1934" w:type="dxa"/>
            <w:vMerge w:val="restart"/>
            <w:tcBorders>
              <w:bottom w:val="nil"/>
            </w:tcBorders>
          </w:tcPr>
          <w:p w14:paraId="7A22D52B">
            <w:pPr>
              <w:pStyle w:val="25"/>
              <w:spacing w:line="250" w:lineRule="auto"/>
            </w:pPr>
          </w:p>
          <w:p w14:paraId="4E2348C4">
            <w:pPr>
              <w:pStyle w:val="25"/>
              <w:spacing w:line="251" w:lineRule="auto"/>
            </w:pPr>
          </w:p>
          <w:p w14:paraId="19AE9D33">
            <w:pPr>
              <w:pStyle w:val="25"/>
              <w:spacing w:line="251" w:lineRule="auto"/>
            </w:pPr>
          </w:p>
          <w:p w14:paraId="75A38EC5">
            <w:pPr>
              <w:pStyle w:val="25"/>
              <w:spacing w:line="251" w:lineRule="auto"/>
            </w:pPr>
          </w:p>
          <w:p w14:paraId="0686D0A5">
            <w:pPr>
              <w:pStyle w:val="25"/>
              <w:spacing w:line="251" w:lineRule="auto"/>
            </w:pPr>
          </w:p>
          <w:p w14:paraId="340E90C5">
            <w:pPr>
              <w:pStyle w:val="25"/>
              <w:spacing w:line="251" w:lineRule="auto"/>
            </w:pPr>
          </w:p>
          <w:p w14:paraId="3FC111EE">
            <w:pPr>
              <w:pStyle w:val="25"/>
              <w:spacing w:line="251" w:lineRule="auto"/>
            </w:pPr>
          </w:p>
          <w:p w14:paraId="2FBC83B1">
            <w:pPr>
              <w:pStyle w:val="25"/>
              <w:spacing w:line="251" w:lineRule="auto"/>
            </w:pPr>
          </w:p>
          <w:p w14:paraId="6E45B999">
            <w:pPr>
              <w:pStyle w:val="25"/>
              <w:spacing w:line="251" w:lineRule="auto"/>
            </w:pPr>
          </w:p>
          <w:p w14:paraId="21AC6C2A">
            <w:pPr>
              <w:tabs>
                <w:tab w:val="left" w:pos="1888"/>
              </w:tabs>
              <w:spacing w:before="78" w:line="251" w:lineRule="auto"/>
              <w:ind w:left="135" w:right="38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《PC</w:t>
            </w:r>
            <w:r>
              <w:rPr>
                <w:rFonts w:ascii="宋体" w:hAnsi="宋体" w:eastAsia="宋体" w:cs="宋体"/>
                <w:spacing w:val="-3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服务器运</w:t>
            </w:r>
            <w:r>
              <w:rPr>
                <w:rFonts w:ascii="宋体" w:hAnsi="宋体" w:eastAsia="宋体" w:cs="宋体"/>
                <w:sz w:val="24"/>
                <w:szCs w:val="24"/>
              </w:rPr>
              <w:tab/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1"/>
                <w:sz w:val="24"/>
                <w:szCs w:val="24"/>
              </w:rPr>
              <w:t>维服务巡检单》、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《PC</w:t>
            </w:r>
            <w:r>
              <w:rPr>
                <w:rFonts w:ascii="宋体" w:hAnsi="宋体" w:eastAsia="宋体" w:cs="宋体"/>
                <w:spacing w:val="-4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服务器运</w:t>
            </w:r>
            <w:r>
              <w:rPr>
                <w:rFonts w:ascii="宋体" w:hAnsi="宋体" w:eastAsia="宋体" w:cs="宋体"/>
                <w:sz w:val="24"/>
                <w:szCs w:val="24"/>
              </w:rPr>
              <w:tab/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维服务报告》</w:t>
            </w:r>
          </w:p>
        </w:tc>
      </w:tr>
      <w:tr w14:paraId="1A2F251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0" w:hRule="atLeast"/>
        </w:trPr>
        <w:tc>
          <w:tcPr>
            <w:tcW w:w="1495" w:type="dxa"/>
            <w:vMerge w:val="continue"/>
            <w:tcBorders>
              <w:top w:val="nil"/>
              <w:bottom w:val="nil"/>
            </w:tcBorders>
          </w:tcPr>
          <w:p w14:paraId="5D595469">
            <w:pPr>
              <w:pStyle w:val="25"/>
            </w:pPr>
          </w:p>
        </w:tc>
        <w:tc>
          <w:tcPr>
            <w:tcW w:w="1184" w:type="dxa"/>
          </w:tcPr>
          <w:p w14:paraId="336855D3">
            <w:pPr>
              <w:spacing w:before="97" w:line="188" w:lineRule="auto"/>
              <w:ind w:left="12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04020201</w:t>
            </w:r>
          </w:p>
          <w:p w14:paraId="4DF0AD63">
            <w:pPr>
              <w:spacing w:before="110" w:line="188" w:lineRule="auto"/>
              <w:ind w:left="43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4"/>
                <w:szCs w:val="24"/>
              </w:rPr>
              <w:t>-02</w:t>
            </w:r>
          </w:p>
          <w:p w14:paraId="7BB94894">
            <w:pPr>
              <w:spacing w:before="58" w:line="209" w:lineRule="auto"/>
              <w:ind w:left="14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响应支持</w:t>
            </w:r>
          </w:p>
        </w:tc>
        <w:tc>
          <w:tcPr>
            <w:tcW w:w="6014" w:type="dxa"/>
          </w:tcPr>
          <w:p w14:paraId="223C0F3A">
            <w:pPr>
              <w:spacing w:before="245" w:line="255" w:lineRule="auto"/>
              <w:ind w:left="151" w:right="30" w:hanging="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更换故障部件（包括主板、电源、</w:t>
            </w: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CPU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、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内存、硬盘等）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、系统参数调整。</w:t>
            </w:r>
          </w:p>
        </w:tc>
        <w:tc>
          <w:tcPr>
            <w:tcW w:w="1133" w:type="dxa"/>
          </w:tcPr>
          <w:p w14:paraId="4CFD819E">
            <w:pPr>
              <w:pStyle w:val="25"/>
              <w:spacing w:line="307" w:lineRule="auto"/>
            </w:pPr>
          </w:p>
          <w:p w14:paraId="2AA9A71F">
            <w:pPr>
              <w:spacing w:before="78" w:line="219" w:lineRule="auto"/>
              <w:ind w:left="34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794" w:type="dxa"/>
          </w:tcPr>
          <w:p w14:paraId="05E0F20D">
            <w:pPr>
              <w:spacing w:before="255" w:line="192" w:lineRule="auto"/>
              <w:ind w:left="14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>5*8/7</w:t>
            </w:r>
          </w:p>
          <w:p w14:paraId="3EF55DCE">
            <w:pPr>
              <w:spacing w:before="103" w:line="192" w:lineRule="auto"/>
              <w:ind w:left="25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7"/>
                <w:sz w:val="24"/>
                <w:szCs w:val="24"/>
              </w:rPr>
              <w:t>*24</w:t>
            </w:r>
          </w:p>
        </w:tc>
        <w:tc>
          <w:tcPr>
            <w:tcW w:w="1180" w:type="dxa"/>
          </w:tcPr>
          <w:p w14:paraId="36FA4BA0">
            <w:pPr>
              <w:pStyle w:val="25"/>
              <w:spacing w:line="306" w:lineRule="auto"/>
            </w:pPr>
          </w:p>
          <w:p w14:paraId="3B09B6D8">
            <w:pPr>
              <w:spacing w:before="78" w:line="220" w:lineRule="auto"/>
              <w:ind w:left="37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现场</w:t>
            </w:r>
          </w:p>
        </w:tc>
        <w:tc>
          <w:tcPr>
            <w:tcW w:w="1934" w:type="dxa"/>
            <w:vMerge w:val="continue"/>
            <w:tcBorders>
              <w:top w:val="nil"/>
              <w:bottom w:val="nil"/>
            </w:tcBorders>
          </w:tcPr>
          <w:p w14:paraId="0AA273AB">
            <w:pPr>
              <w:pStyle w:val="25"/>
            </w:pPr>
          </w:p>
        </w:tc>
      </w:tr>
      <w:tr w14:paraId="3DB0122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0" w:hRule="atLeast"/>
        </w:trPr>
        <w:tc>
          <w:tcPr>
            <w:tcW w:w="1495" w:type="dxa"/>
            <w:vMerge w:val="continue"/>
            <w:tcBorders>
              <w:top w:val="nil"/>
              <w:bottom w:val="nil"/>
            </w:tcBorders>
          </w:tcPr>
          <w:p w14:paraId="7FB735B8">
            <w:pPr>
              <w:pStyle w:val="25"/>
            </w:pPr>
          </w:p>
        </w:tc>
        <w:tc>
          <w:tcPr>
            <w:tcW w:w="1184" w:type="dxa"/>
          </w:tcPr>
          <w:p w14:paraId="2AC85988">
            <w:pPr>
              <w:spacing w:before="100" w:line="188" w:lineRule="auto"/>
              <w:ind w:left="12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04020201</w:t>
            </w:r>
          </w:p>
          <w:p w14:paraId="2F4CFC79">
            <w:pPr>
              <w:spacing w:before="107" w:line="188" w:lineRule="auto"/>
              <w:ind w:left="43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4"/>
                <w:szCs w:val="24"/>
              </w:rPr>
              <w:t>-03</w:t>
            </w:r>
          </w:p>
          <w:p w14:paraId="3CD6E7C5">
            <w:pPr>
              <w:spacing w:before="58" w:line="208" w:lineRule="auto"/>
              <w:ind w:left="1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优化改善</w:t>
            </w:r>
          </w:p>
        </w:tc>
        <w:tc>
          <w:tcPr>
            <w:tcW w:w="6014" w:type="dxa"/>
          </w:tcPr>
          <w:p w14:paraId="4902DA43">
            <w:pPr>
              <w:spacing w:before="248" w:line="253" w:lineRule="auto"/>
              <w:ind w:left="118" w:right="18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服务器磁盘容量增加、</w:t>
            </w: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 xml:space="preserve">CPU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个数增加、内存容量增加、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增加供电模块冗余。</w:t>
            </w:r>
          </w:p>
        </w:tc>
        <w:tc>
          <w:tcPr>
            <w:tcW w:w="1133" w:type="dxa"/>
          </w:tcPr>
          <w:p w14:paraId="01BC4511">
            <w:pPr>
              <w:pStyle w:val="25"/>
              <w:spacing w:line="310" w:lineRule="auto"/>
            </w:pPr>
          </w:p>
          <w:p w14:paraId="6E53E67F">
            <w:pPr>
              <w:spacing w:before="78" w:line="219" w:lineRule="auto"/>
              <w:ind w:left="34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794" w:type="dxa"/>
          </w:tcPr>
          <w:p w14:paraId="7E06704D">
            <w:pPr>
              <w:pStyle w:val="25"/>
              <w:spacing w:line="351" w:lineRule="auto"/>
            </w:pPr>
          </w:p>
          <w:p w14:paraId="2E92FED2">
            <w:pPr>
              <w:spacing w:before="69" w:line="192" w:lineRule="auto"/>
              <w:ind w:left="24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5*8</w:t>
            </w:r>
          </w:p>
        </w:tc>
        <w:tc>
          <w:tcPr>
            <w:tcW w:w="1180" w:type="dxa"/>
          </w:tcPr>
          <w:p w14:paraId="483F610E">
            <w:pPr>
              <w:pStyle w:val="25"/>
              <w:spacing w:line="310" w:lineRule="auto"/>
            </w:pPr>
          </w:p>
          <w:p w14:paraId="47A207E2">
            <w:pPr>
              <w:spacing w:before="78" w:line="220" w:lineRule="auto"/>
              <w:ind w:left="37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现场</w:t>
            </w:r>
          </w:p>
        </w:tc>
        <w:tc>
          <w:tcPr>
            <w:tcW w:w="1934" w:type="dxa"/>
            <w:vMerge w:val="continue"/>
            <w:tcBorders>
              <w:top w:val="nil"/>
              <w:bottom w:val="nil"/>
            </w:tcBorders>
          </w:tcPr>
          <w:p w14:paraId="381CEB41">
            <w:pPr>
              <w:pStyle w:val="25"/>
            </w:pPr>
          </w:p>
        </w:tc>
      </w:tr>
      <w:tr w14:paraId="343C05A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1" w:hRule="atLeast"/>
        </w:trPr>
        <w:tc>
          <w:tcPr>
            <w:tcW w:w="1495" w:type="dxa"/>
            <w:vMerge w:val="continue"/>
            <w:tcBorders>
              <w:top w:val="nil"/>
              <w:bottom w:val="nil"/>
            </w:tcBorders>
          </w:tcPr>
          <w:p w14:paraId="533CC272">
            <w:pPr>
              <w:pStyle w:val="25"/>
            </w:pPr>
          </w:p>
        </w:tc>
        <w:tc>
          <w:tcPr>
            <w:tcW w:w="1184" w:type="dxa"/>
          </w:tcPr>
          <w:p w14:paraId="7E7E895D">
            <w:pPr>
              <w:spacing w:before="102" w:line="188" w:lineRule="auto"/>
              <w:ind w:left="12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04020201</w:t>
            </w:r>
          </w:p>
          <w:p w14:paraId="29BCC397">
            <w:pPr>
              <w:spacing w:before="110" w:line="188" w:lineRule="auto"/>
              <w:ind w:left="43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4"/>
                <w:szCs w:val="24"/>
              </w:rPr>
              <w:t>-04</w:t>
            </w:r>
          </w:p>
          <w:p w14:paraId="31ECEB25">
            <w:pPr>
              <w:spacing w:before="56" w:line="207" w:lineRule="auto"/>
              <w:ind w:left="1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调研评估</w:t>
            </w:r>
          </w:p>
        </w:tc>
        <w:tc>
          <w:tcPr>
            <w:tcW w:w="6014" w:type="dxa"/>
          </w:tcPr>
          <w:p w14:paraId="23845989">
            <w:pPr>
              <w:spacing w:before="251" w:line="254" w:lineRule="auto"/>
              <w:ind w:left="160" w:right="163" w:hanging="4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根据客户业务发展趋势，评估服务器当前应有性能，提</w:t>
            </w: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出性能建议。</w:t>
            </w:r>
          </w:p>
        </w:tc>
        <w:tc>
          <w:tcPr>
            <w:tcW w:w="1133" w:type="dxa"/>
          </w:tcPr>
          <w:p w14:paraId="0ABEE857">
            <w:pPr>
              <w:pStyle w:val="25"/>
              <w:spacing w:line="312" w:lineRule="auto"/>
            </w:pPr>
          </w:p>
          <w:p w14:paraId="7F6C4847">
            <w:pPr>
              <w:spacing w:before="78" w:line="219" w:lineRule="auto"/>
              <w:ind w:left="34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794" w:type="dxa"/>
          </w:tcPr>
          <w:p w14:paraId="746B0520">
            <w:pPr>
              <w:pStyle w:val="25"/>
              <w:spacing w:line="352" w:lineRule="auto"/>
            </w:pPr>
          </w:p>
          <w:p w14:paraId="770885A8">
            <w:pPr>
              <w:spacing w:before="69" w:line="192" w:lineRule="auto"/>
              <w:ind w:left="24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5*8</w:t>
            </w:r>
          </w:p>
        </w:tc>
        <w:tc>
          <w:tcPr>
            <w:tcW w:w="1180" w:type="dxa"/>
          </w:tcPr>
          <w:p w14:paraId="656160A7">
            <w:pPr>
              <w:spacing w:before="251" w:line="254" w:lineRule="auto"/>
              <w:ind w:left="487" w:right="188" w:hanging="2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现场</w:t>
            </w: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远</w:t>
            </w:r>
            <w:r>
              <w:rPr>
                <w:rFonts w:ascii="宋体" w:hAnsi="宋体" w:eastAsia="宋体" w:cs="宋体"/>
                <w:sz w:val="24"/>
                <w:szCs w:val="24"/>
              </w:rPr>
              <w:t>程</w:t>
            </w:r>
          </w:p>
        </w:tc>
        <w:tc>
          <w:tcPr>
            <w:tcW w:w="1934" w:type="dxa"/>
            <w:vMerge w:val="continue"/>
            <w:tcBorders>
              <w:top w:val="nil"/>
            </w:tcBorders>
          </w:tcPr>
          <w:p w14:paraId="61BFCCF0">
            <w:pPr>
              <w:pStyle w:val="25"/>
            </w:pPr>
          </w:p>
        </w:tc>
      </w:tr>
      <w:tr w14:paraId="7F7073E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5" w:hRule="atLeast"/>
        </w:trPr>
        <w:tc>
          <w:tcPr>
            <w:tcW w:w="1495" w:type="dxa"/>
            <w:vMerge w:val="continue"/>
            <w:tcBorders>
              <w:top w:val="nil"/>
            </w:tcBorders>
          </w:tcPr>
          <w:p w14:paraId="36888011">
            <w:pPr>
              <w:pStyle w:val="25"/>
            </w:pPr>
          </w:p>
        </w:tc>
        <w:tc>
          <w:tcPr>
            <w:tcW w:w="12239" w:type="dxa"/>
            <w:gridSpan w:val="6"/>
          </w:tcPr>
          <w:p w14:paraId="45A93464">
            <w:pPr>
              <w:spacing w:before="203" w:line="219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服务目标：提前发现隐患、及时解决，当发生故障时快速解决故障，保障系统的正常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运行并对过程有记录。</w:t>
            </w:r>
          </w:p>
        </w:tc>
      </w:tr>
    </w:tbl>
    <w:p w14:paraId="44036200">
      <w:pPr>
        <w:pStyle w:val="12"/>
      </w:pPr>
    </w:p>
    <w:p w14:paraId="69D7D290">
      <w:pPr>
        <w:sectPr>
          <w:footerReference r:id="rId10" w:type="default"/>
          <w:pgSz w:w="16840" w:h="11906"/>
          <w:pgMar w:top="1104" w:right="1412" w:bottom="1141" w:left="1411" w:header="1089" w:footer="982" w:gutter="0"/>
          <w:cols w:space="720" w:num="1"/>
        </w:sectPr>
      </w:pPr>
    </w:p>
    <w:p w14:paraId="420D6D27">
      <w:pPr>
        <w:pStyle w:val="12"/>
        <w:spacing w:line="262" w:lineRule="auto"/>
      </w:pPr>
    </w:p>
    <w:p w14:paraId="3D0D3D34">
      <w:pPr>
        <w:pStyle w:val="12"/>
        <w:spacing w:line="262" w:lineRule="auto"/>
      </w:pPr>
    </w:p>
    <w:p w14:paraId="413B988D">
      <w:pPr>
        <w:spacing w:before="100" w:line="448" w:lineRule="exact"/>
        <w:ind w:left="68"/>
        <w:outlineLvl w:val="1"/>
        <w:rPr>
          <w:rFonts w:ascii="宋体" w:hAnsi="宋体" w:eastAsia="宋体" w:cs="宋体"/>
          <w:sz w:val="31"/>
          <w:szCs w:val="31"/>
        </w:rPr>
      </w:pPr>
      <w:bookmarkStart w:id="10" w:name="_Toc6793"/>
      <w:r>
        <w:rPr>
          <w:rFonts w:ascii="Calibri" w:hAnsi="Calibri" w:eastAsia="Calibri" w:cs="Calibri"/>
          <w:b/>
          <w:bCs/>
          <w:spacing w:val="-2"/>
          <w:position w:val="2"/>
          <w:sz w:val="31"/>
          <w:szCs w:val="31"/>
        </w:rPr>
        <w:t>2.3.</w:t>
      </w:r>
      <w:r>
        <w:rPr>
          <w:rFonts w:ascii="Calibri" w:hAnsi="Calibri" w:eastAsia="Calibri" w:cs="Calibri"/>
          <w:b/>
          <w:bCs/>
          <w:spacing w:val="46"/>
          <w:w w:val="101"/>
          <w:position w:val="2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-2"/>
          <w:position w:val="2"/>
          <w:sz w:val="31"/>
          <w:szCs w:val="31"/>
        </w:rPr>
        <w:t>存储运维服务（</w:t>
      </w:r>
      <w:r>
        <w:rPr>
          <w:rFonts w:ascii="Calibri" w:hAnsi="Calibri" w:eastAsia="Calibri" w:cs="Calibri"/>
          <w:b/>
          <w:bCs/>
          <w:spacing w:val="-2"/>
          <w:position w:val="2"/>
          <w:sz w:val="31"/>
          <w:szCs w:val="31"/>
        </w:rPr>
        <w:t>040203</w:t>
      </w:r>
      <w:r>
        <w:rPr>
          <w:rFonts w:ascii="宋体" w:hAnsi="宋体" w:eastAsia="宋体" w:cs="宋体"/>
          <w:b/>
          <w:bCs/>
          <w:spacing w:val="-2"/>
          <w:position w:val="2"/>
          <w:sz w:val="31"/>
          <w:szCs w:val="31"/>
        </w:rPr>
        <w:t>）</w:t>
      </w:r>
      <w:bookmarkEnd w:id="10"/>
    </w:p>
    <w:p w14:paraId="190D1A12">
      <w:pPr>
        <w:pStyle w:val="12"/>
        <w:spacing w:before="91" w:line="395" w:lineRule="exact"/>
        <w:ind w:left="71"/>
        <w:rPr>
          <w:rFonts w:ascii="宋体" w:hAnsi="宋体" w:eastAsia="宋体" w:cs="宋体"/>
          <w:sz w:val="28"/>
          <w:szCs w:val="28"/>
        </w:rPr>
      </w:pPr>
      <w:r>
        <w:rPr>
          <w:spacing w:val="-4"/>
          <w:position w:val="6"/>
          <w:sz w:val="28"/>
          <w:szCs w:val="28"/>
        </w:rPr>
        <w:t>&gt;</w:t>
      </w:r>
      <w:r>
        <w:rPr>
          <w:rFonts w:ascii="宋体" w:hAnsi="宋体" w:eastAsia="宋体" w:cs="宋体"/>
          <w:b/>
          <w:bCs/>
          <w:spacing w:val="-4"/>
          <w:position w:val="2"/>
          <w:sz w:val="28"/>
          <w:szCs w:val="28"/>
        </w:rPr>
        <w:t>磁盘阵列运维服务（</w:t>
      </w:r>
      <w:r>
        <w:rPr>
          <w:rFonts w:ascii="Calibri" w:hAnsi="Calibri" w:eastAsia="Calibri" w:cs="Calibri"/>
          <w:b/>
          <w:bCs/>
          <w:spacing w:val="-4"/>
          <w:position w:val="2"/>
          <w:sz w:val="28"/>
          <w:szCs w:val="28"/>
        </w:rPr>
        <w:t>04020301</w:t>
      </w:r>
      <w:r>
        <w:rPr>
          <w:rFonts w:ascii="宋体" w:hAnsi="宋体" w:eastAsia="宋体" w:cs="宋体"/>
          <w:b/>
          <w:bCs/>
          <w:spacing w:val="-4"/>
          <w:position w:val="2"/>
          <w:sz w:val="28"/>
          <w:szCs w:val="28"/>
        </w:rPr>
        <w:t>）</w:t>
      </w:r>
    </w:p>
    <w:p w14:paraId="3D30A26B">
      <w:pPr>
        <w:spacing w:line="80" w:lineRule="exact"/>
      </w:pPr>
    </w:p>
    <w:tbl>
      <w:tblPr>
        <w:tblStyle w:val="24"/>
        <w:tblW w:w="13885" w:type="dxa"/>
        <w:tblInd w:w="12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00"/>
        <w:gridCol w:w="1185"/>
        <w:gridCol w:w="5423"/>
        <w:gridCol w:w="1232"/>
        <w:gridCol w:w="1254"/>
        <w:gridCol w:w="1258"/>
        <w:gridCol w:w="1933"/>
      </w:tblGrid>
      <w:tr w14:paraId="1EB6300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 w:hRule="atLeast"/>
        </w:trPr>
        <w:tc>
          <w:tcPr>
            <w:tcW w:w="1600" w:type="dxa"/>
            <w:shd w:val="clear" w:color="auto" w:fill="C0C0C0"/>
          </w:tcPr>
          <w:p w14:paraId="4F198A41">
            <w:pPr>
              <w:spacing w:before="185" w:line="219" w:lineRule="auto"/>
              <w:ind w:left="33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服务对象</w:t>
            </w:r>
          </w:p>
        </w:tc>
        <w:tc>
          <w:tcPr>
            <w:tcW w:w="1185" w:type="dxa"/>
            <w:shd w:val="clear" w:color="auto" w:fill="C0C0C0"/>
          </w:tcPr>
          <w:p w14:paraId="2C55679F">
            <w:pPr>
              <w:spacing w:before="185" w:line="219" w:lineRule="auto"/>
              <w:ind w:left="12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服务分类</w:t>
            </w:r>
          </w:p>
        </w:tc>
        <w:tc>
          <w:tcPr>
            <w:tcW w:w="5423" w:type="dxa"/>
            <w:shd w:val="clear" w:color="auto" w:fill="C0C0C0"/>
          </w:tcPr>
          <w:p w14:paraId="604DE76F">
            <w:pPr>
              <w:spacing w:before="185" w:line="219" w:lineRule="auto"/>
              <w:ind w:left="22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服务内容</w:t>
            </w:r>
          </w:p>
        </w:tc>
        <w:tc>
          <w:tcPr>
            <w:tcW w:w="1232" w:type="dxa"/>
            <w:shd w:val="clear" w:color="auto" w:fill="C0C0C0"/>
          </w:tcPr>
          <w:p w14:paraId="6883AD16">
            <w:pPr>
              <w:spacing w:before="185" w:line="219" w:lineRule="auto"/>
              <w:ind w:left="15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服务频度</w:t>
            </w:r>
          </w:p>
        </w:tc>
        <w:tc>
          <w:tcPr>
            <w:tcW w:w="1254" w:type="dxa"/>
            <w:shd w:val="clear" w:color="auto" w:fill="C0C0C0"/>
          </w:tcPr>
          <w:p w14:paraId="68DA0D59">
            <w:pPr>
              <w:spacing w:before="185" w:line="221" w:lineRule="auto"/>
              <w:ind w:left="19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响应时间</w:t>
            </w:r>
          </w:p>
        </w:tc>
        <w:tc>
          <w:tcPr>
            <w:tcW w:w="1258" w:type="dxa"/>
            <w:shd w:val="clear" w:color="auto" w:fill="C0C0C0"/>
          </w:tcPr>
          <w:p w14:paraId="68118EC3">
            <w:pPr>
              <w:spacing w:before="185" w:line="219" w:lineRule="auto"/>
              <w:ind w:left="17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交付方式</w:t>
            </w:r>
          </w:p>
        </w:tc>
        <w:tc>
          <w:tcPr>
            <w:tcW w:w="1933" w:type="dxa"/>
            <w:shd w:val="clear" w:color="auto" w:fill="C0C0C0"/>
          </w:tcPr>
          <w:p w14:paraId="0D145436">
            <w:pPr>
              <w:spacing w:before="185" w:line="219" w:lineRule="auto"/>
              <w:ind w:left="5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交付成果</w:t>
            </w:r>
          </w:p>
        </w:tc>
      </w:tr>
      <w:tr w14:paraId="190D47F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7" w:hRule="atLeast"/>
        </w:trPr>
        <w:tc>
          <w:tcPr>
            <w:tcW w:w="1600" w:type="dxa"/>
            <w:vMerge w:val="restart"/>
            <w:tcBorders>
              <w:bottom w:val="nil"/>
            </w:tcBorders>
          </w:tcPr>
          <w:p w14:paraId="284BDADF">
            <w:pPr>
              <w:pStyle w:val="25"/>
              <w:spacing w:line="246" w:lineRule="auto"/>
            </w:pPr>
          </w:p>
          <w:p w14:paraId="45076564">
            <w:pPr>
              <w:pStyle w:val="25"/>
              <w:spacing w:line="246" w:lineRule="auto"/>
            </w:pPr>
          </w:p>
          <w:p w14:paraId="69817795">
            <w:pPr>
              <w:pStyle w:val="25"/>
              <w:spacing w:line="246" w:lineRule="auto"/>
            </w:pPr>
          </w:p>
          <w:p w14:paraId="762FE688">
            <w:pPr>
              <w:pStyle w:val="25"/>
              <w:spacing w:line="246" w:lineRule="auto"/>
            </w:pPr>
          </w:p>
          <w:p w14:paraId="6710A703">
            <w:pPr>
              <w:pStyle w:val="25"/>
              <w:spacing w:line="246" w:lineRule="auto"/>
            </w:pPr>
          </w:p>
          <w:p w14:paraId="712E313F">
            <w:pPr>
              <w:pStyle w:val="25"/>
              <w:spacing w:line="246" w:lineRule="auto"/>
            </w:pPr>
          </w:p>
          <w:p w14:paraId="4DF6B48A">
            <w:pPr>
              <w:pStyle w:val="25"/>
              <w:spacing w:line="246" w:lineRule="auto"/>
            </w:pPr>
          </w:p>
          <w:p w14:paraId="1481906A">
            <w:pPr>
              <w:pStyle w:val="25"/>
              <w:spacing w:line="247" w:lineRule="auto"/>
            </w:pPr>
          </w:p>
          <w:p w14:paraId="5570035E">
            <w:pPr>
              <w:pStyle w:val="25"/>
              <w:spacing w:line="247" w:lineRule="auto"/>
            </w:pPr>
          </w:p>
          <w:p w14:paraId="084FACF6">
            <w:pPr>
              <w:pStyle w:val="25"/>
              <w:spacing w:line="247" w:lineRule="auto"/>
            </w:pPr>
          </w:p>
          <w:p w14:paraId="25CFF3A9">
            <w:pPr>
              <w:spacing w:before="78" w:line="246" w:lineRule="auto"/>
              <w:ind w:left="220" w:right="196" w:firstLine="112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23"/>
                <w:sz w:val="24"/>
                <w:szCs w:val="24"/>
              </w:rPr>
              <w:t>磁盘阵列</w:t>
            </w:r>
            <w:r>
              <w:rPr>
                <w:rFonts w:ascii="宋体" w:hAnsi="宋体" w:eastAsia="宋体" w:cs="宋体"/>
                <w:b/>
                <w:bCs/>
                <w:spacing w:val="45"/>
                <w:sz w:val="24"/>
                <w:szCs w:val="24"/>
              </w:rPr>
              <w:t>运维服务</w:t>
            </w: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（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4"/>
                <w:sz w:val="24"/>
                <w:szCs w:val="24"/>
              </w:rPr>
              <w:t>04020301</w:t>
            </w:r>
          </w:p>
          <w:p w14:paraId="1D8E0501">
            <w:pPr>
              <w:spacing w:line="222" w:lineRule="auto"/>
              <w:ind w:left="7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)</w:t>
            </w:r>
          </w:p>
        </w:tc>
        <w:tc>
          <w:tcPr>
            <w:tcW w:w="1185" w:type="dxa"/>
          </w:tcPr>
          <w:p w14:paraId="2AC9E631">
            <w:pPr>
              <w:pStyle w:val="25"/>
              <w:spacing w:line="277" w:lineRule="auto"/>
            </w:pPr>
          </w:p>
          <w:p w14:paraId="4EC5AF8F">
            <w:pPr>
              <w:pStyle w:val="25"/>
              <w:spacing w:line="277" w:lineRule="auto"/>
            </w:pPr>
          </w:p>
          <w:p w14:paraId="019B5AA5">
            <w:pPr>
              <w:pStyle w:val="25"/>
              <w:spacing w:line="277" w:lineRule="auto"/>
            </w:pPr>
          </w:p>
          <w:p w14:paraId="158322A9">
            <w:pPr>
              <w:spacing w:before="69" w:line="188" w:lineRule="auto"/>
              <w:ind w:left="12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04020301</w:t>
            </w:r>
          </w:p>
          <w:p w14:paraId="6EBB0AAB">
            <w:pPr>
              <w:spacing w:before="107" w:line="188" w:lineRule="auto"/>
              <w:ind w:left="43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4"/>
                <w:szCs w:val="24"/>
              </w:rPr>
              <w:t>-01</w:t>
            </w:r>
          </w:p>
          <w:p w14:paraId="248159F7">
            <w:pPr>
              <w:spacing w:before="73" w:line="219" w:lineRule="auto"/>
              <w:ind w:left="12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例行操作</w:t>
            </w:r>
          </w:p>
        </w:tc>
        <w:tc>
          <w:tcPr>
            <w:tcW w:w="5423" w:type="dxa"/>
          </w:tcPr>
          <w:p w14:paraId="4DDD8E73">
            <w:pPr>
              <w:spacing w:before="78" w:line="232" w:lineRule="auto"/>
              <w:ind w:left="123" w:right="172" w:firstLine="3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>1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、监控：控制器工作状态指示灯、电源工作状态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指示灯、数据存储介质工作状态指示灯、存储空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间使用情况；</w:t>
            </w:r>
          </w:p>
          <w:p w14:paraId="49F0D5A0">
            <w:pPr>
              <w:spacing w:before="60" w:line="228" w:lineRule="auto"/>
              <w:ind w:left="132" w:right="172" w:hanging="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>2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、检查：读写速率情况、</w:t>
            </w:r>
            <w:r>
              <w:rPr>
                <w:rFonts w:ascii="宋体" w:hAnsi="宋体" w:eastAsia="宋体" w:cs="宋体"/>
                <w:spacing w:val="-6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日志情况、管理软件是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否需要升级或打补丁；</w:t>
            </w:r>
          </w:p>
          <w:p w14:paraId="1106ED9A">
            <w:pPr>
              <w:spacing w:before="59" w:line="231" w:lineRule="auto"/>
              <w:ind w:left="119" w:right="2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>3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、作业：设备清洁、配置文件备份、过期运行日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志清理、与连接主机通讯正常性测试、端口访问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测试。</w:t>
            </w:r>
          </w:p>
        </w:tc>
        <w:tc>
          <w:tcPr>
            <w:tcW w:w="1232" w:type="dxa"/>
          </w:tcPr>
          <w:p w14:paraId="32E9DE5E">
            <w:pPr>
              <w:pStyle w:val="25"/>
              <w:spacing w:line="241" w:lineRule="auto"/>
            </w:pPr>
          </w:p>
          <w:p w14:paraId="3A88057A">
            <w:pPr>
              <w:pStyle w:val="25"/>
              <w:spacing w:line="241" w:lineRule="auto"/>
            </w:pPr>
          </w:p>
          <w:p w14:paraId="3EA01B36">
            <w:pPr>
              <w:pStyle w:val="25"/>
              <w:spacing w:line="242" w:lineRule="auto"/>
            </w:pPr>
          </w:p>
          <w:p w14:paraId="21EEFF72">
            <w:pPr>
              <w:pStyle w:val="25"/>
              <w:spacing w:line="242" w:lineRule="auto"/>
            </w:pPr>
          </w:p>
          <w:p w14:paraId="67652E1F">
            <w:pPr>
              <w:spacing w:before="78" w:line="255" w:lineRule="auto"/>
              <w:ind w:left="523" w:right="152" w:hanging="33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次</w:t>
            </w: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天</w:t>
            </w: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周</w:t>
            </w: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z w:val="24"/>
                <w:szCs w:val="24"/>
              </w:rPr>
              <w:t>月</w:t>
            </w:r>
          </w:p>
        </w:tc>
        <w:tc>
          <w:tcPr>
            <w:tcW w:w="1254" w:type="dxa"/>
          </w:tcPr>
          <w:p w14:paraId="16471546">
            <w:pPr>
              <w:pStyle w:val="25"/>
              <w:spacing w:line="287" w:lineRule="auto"/>
            </w:pPr>
          </w:p>
          <w:p w14:paraId="337CD003">
            <w:pPr>
              <w:pStyle w:val="25"/>
              <w:spacing w:line="288" w:lineRule="auto"/>
            </w:pPr>
          </w:p>
          <w:p w14:paraId="1BA23334">
            <w:pPr>
              <w:pStyle w:val="25"/>
              <w:spacing w:line="288" w:lineRule="auto"/>
            </w:pPr>
          </w:p>
          <w:p w14:paraId="456992A6">
            <w:pPr>
              <w:pStyle w:val="25"/>
              <w:spacing w:line="288" w:lineRule="auto"/>
            </w:pPr>
          </w:p>
          <w:p w14:paraId="29BA823F">
            <w:pPr>
              <w:spacing w:before="69" w:line="192" w:lineRule="auto"/>
              <w:ind w:left="19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258" w:type="dxa"/>
          </w:tcPr>
          <w:p w14:paraId="712A4394">
            <w:pPr>
              <w:pStyle w:val="25"/>
              <w:spacing w:line="277" w:lineRule="auto"/>
            </w:pPr>
          </w:p>
          <w:p w14:paraId="64D18C66">
            <w:pPr>
              <w:pStyle w:val="25"/>
              <w:spacing w:line="277" w:lineRule="auto"/>
            </w:pPr>
          </w:p>
          <w:p w14:paraId="0B0581D7">
            <w:pPr>
              <w:pStyle w:val="25"/>
              <w:spacing w:line="278" w:lineRule="auto"/>
            </w:pPr>
          </w:p>
          <w:p w14:paraId="32F59B76">
            <w:pPr>
              <w:pStyle w:val="25"/>
              <w:spacing w:line="278" w:lineRule="auto"/>
            </w:pPr>
          </w:p>
          <w:p w14:paraId="770C1F39">
            <w:pPr>
              <w:spacing w:before="78" w:line="220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现场</w:t>
            </w: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远程</w:t>
            </w:r>
          </w:p>
        </w:tc>
        <w:tc>
          <w:tcPr>
            <w:tcW w:w="1933" w:type="dxa"/>
            <w:vMerge w:val="restart"/>
            <w:tcBorders>
              <w:bottom w:val="nil"/>
            </w:tcBorders>
          </w:tcPr>
          <w:p w14:paraId="1B083077">
            <w:pPr>
              <w:pStyle w:val="25"/>
              <w:spacing w:line="264" w:lineRule="auto"/>
            </w:pPr>
          </w:p>
          <w:p w14:paraId="127F8696">
            <w:pPr>
              <w:pStyle w:val="25"/>
              <w:spacing w:line="265" w:lineRule="auto"/>
            </w:pPr>
          </w:p>
          <w:p w14:paraId="27958B37">
            <w:pPr>
              <w:pStyle w:val="25"/>
              <w:spacing w:line="265" w:lineRule="auto"/>
            </w:pPr>
          </w:p>
          <w:p w14:paraId="1514263C">
            <w:pPr>
              <w:pStyle w:val="25"/>
              <w:spacing w:line="265" w:lineRule="auto"/>
            </w:pPr>
          </w:p>
          <w:p w14:paraId="48DA93EB">
            <w:pPr>
              <w:pStyle w:val="25"/>
              <w:spacing w:line="265" w:lineRule="auto"/>
            </w:pPr>
          </w:p>
          <w:p w14:paraId="00FEC6F3">
            <w:pPr>
              <w:pStyle w:val="25"/>
              <w:spacing w:line="265" w:lineRule="auto"/>
            </w:pPr>
          </w:p>
          <w:p w14:paraId="141FF936">
            <w:pPr>
              <w:pStyle w:val="25"/>
              <w:spacing w:line="265" w:lineRule="auto"/>
            </w:pPr>
          </w:p>
          <w:p w14:paraId="64E83A62">
            <w:pPr>
              <w:pStyle w:val="25"/>
              <w:spacing w:line="265" w:lineRule="auto"/>
            </w:pPr>
          </w:p>
          <w:p w14:paraId="2A915D9D">
            <w:pPr>
              <w:spacing w:before="78" w:line="251" w:lineRule="auto"/>
              <w:ind w:left="129" w:right="140" w:firstLine="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《磁盘阵列运维服务巡检单》、</w:t>
            </w: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《磁盘阵列运维服务报告》</w:t>
            </w:r>
          </w:p>
        </w:tc>
      </w:tr>
      <w:tr w14:paraId="7BDF75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0" w:hRule="atLeast"/>
        </w:trPr>
        <w:tc>
          <w:tcPr>
            <w:tcW w:w="1600" w:type="dxa"/>
            <w:vMerge w:val="continue"/>
            <w:tcBorders>
              <w:top w:val="nil"/>
              <w:bottom w:val="nil"/>
            </w:tcBorders>
          </w:tcPr>
          <w:p w14:paraId="03E8A9E4">
            <w:pPr>
              <w:pStyle w:val="25"/>
            </w:pPr>
          </w:p>
        </w:tc>
        <w:tc>
          <w:tcPr>
            <w:tcW w:w="1185" w:type="dxa"/>
          </w:tcPr>
          <w:p w14:paraId="1F5A699E">
            <w:pPr>
              <w:spacing w:before="95" w:line="188" w:lineRule="auto"/>
              <w:ind w:left="12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04020301</w:t>
            </w:r>
          </w:p>
          <w:p w14:paraId="12A0EC17">
            <w:pPr>
              <w:spacing w:before="110" w:line="188" w:lineRule="auto"/>
              <w:ind w:left="43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4"/>
                <w:szCs w:val="24"/>
              </w:rPr>
              <w:t>-02</w:t>
            </w:r>
          </w:p>
          <w:p w14:paraId="38D1F0DF">
            <w:pPr>
              <w:spacing w:before="58" w:line="210" w:lineRule="auto"/>
              <w:ind w:left="14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响应支持</w:t>
            </w:r>
          </w:p>
        </w:tc>
        <w:tc>
          <w:tcPr>
            <w:tcW w:w="5423" w:type="dxa"/>
          </w:tcPr>
          <w:p w14:paraId="4B078FF8">
            <w:pPr>
              <w:spacing w:before="243" w:line="255" w:lineRule="auto"/>
              <w:ind w:left="118" w:right="28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配置文件恢复、更换故障部件、管理软件补丁安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装、数据修复。</w:t>
            </w:r>
          </w:p>
        </w:tc>
        <w:tc>
          <w:tcPr>
            <w:tcW w:w="1232" w:type="dxa"/>
          </w:tcPr>
          <w:p w14:paraId="311BDDCC">
            <w:pPr>
              <w:pStyle w:val="25"/>
              <w:spacing w:line="305" w:lineRule="auto"/>
            </w:pPr>
          </w:p>
          <w:p w14:paraId="384520E4">
            <w:pPr>
              <w:spacing w:before="78" w:line="219" w:lineRule="auto"/>
              <w:ind w:left="39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254" w:type="dxa"/>
          </w:tcPr>
          <w:p w14:paraId="2FD4F9BA">
            <w:pPr>
              <w:pStyle w:val="25"/>
              <w:spacing w:line="346" w:lineRule="auto"/>
            </w:pPr>
          </w:p>
          <w:p w14:paraId="773F990D">
            <w:pPr>
              <w:spacing w:before="69" w:line="192" w:lineRule="auto"/>
              <w:ind w:left="19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258" w:type="dxa"/>
          </w:tcPr>
          <w:p w14:paraId="365D6FBB">
            <w:pPr>
              <w:pStyle w:val="25"/>
              <w:spacing w:line="307" w:lineRule="auto"/>
            </w:pPr>
          </w:p>
          <w:p w14:paraId="72FA8E48">
            <w:pPr>
              <w:spacing w:before="78" w:line="220" w:lineRule="auto"/>
              <w:ind w:left="4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现场</w:t>
            </w:r>
          </w:p>
        </w:tc>
        <w:tc>
          <w:tcPr>
            <w:tcW w:w="1933" w:type="dxa"/>
            <w:vMerge w:val="continue"/>
            <w:tcBorders>
              <w:top w:val="nil"/>
              <w:bottom w:val="nil"/>
            </w:tcBorders>
          </w:tcPr>
          <w:p w14:paraId="5D294A6D">
            <w:pPr>
              <w:pStyle w:val="25"/>
            </w:pPr>
          </w:p>
        </w:tc>
      </w:tr>
      <w:tr w14:paraId="030D974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0" w:hRule="atLeast"/>
        </w:trPr>
        <w:tc>
          <w:tcPr>
            <w:tcW w:w="1600" w:type="dxa"/>
            <w:vMerge w:val="continue"/>
            <w:tcBorders>
              <w:top w:val="nil"/>
              <w:bottom w:val="nil"/>
            </w:tcBorders>
          </w:tcPr>
          <w:p w14:paraId="5DA021D3">
            <w:pPr>
              <w:pStyle w:val="25"/>
            </w:pPr>
          </w:p>
        </w:tc>
        <w:tc>
          <w:tcPr>
            <w:tcW w:w="1185" w:type="dxa"/>
          </w:tcPr>
          <w:p w14:paraId="45CF1EB2">
            <w:pPr>
              <w:spacing w:before="99" w:line="188" w:lineRule="auto"/>
              <w:ind w:left="12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04020301</w:t>
            </w:r>
          </w:p>
          <w:p w14:paraId="5687DF01">
            <w:pPr>
              <w:spacing w:before="107" w:line="188" w:lineRule="auto"/>
              <w:ind w:left="43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4"/>
                <w:szCs w:val="24"/>
              </w:rPr>
              <w:t>-03</w:t>
            </w:r>
          </w:p>
          <w:p w14:paraId="08EE90DF">
            <w:pPr>
              <w:spacing w:before="58" w:line="209" w:lineRule="auto"/>
              <w:ind w:left="1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优化改善</w:t>
            </w:r>
          </w:p>
        </w:tc>
        <w:tc>
          <w:tcPr>
            <w:tcW w:w="5423" w:type="dxa"/>
          </w:tcPr>
          <w:p w14:paraId="5318E953">
            <w:pPr>
              <w:spacing w:before="246" w:line="253" w:lineRule="auto"/>
              <w:ind w:left="122" w:right="285" w:hanging="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新增硬盘扩容，容量增加、光纤模块的升级、管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理软件的版本升级。</w:t>
            </w:r>
          </w:p>
        </w:tc>
        <w:tc>
          <w:tcPr>
            <w:tcW w:w="1232" w:type="dxa"/>
          </w:tcPr>
          <w:p w14:paraId="019D5CA6">
            <w:pPr>
              <w:pStyle w:val="25"/>
              <w:spacing w:line="309" w:lineRule="auto"/>
            </w:pPr>
          </w:p>
          <w:p w14:paraId="1DB539CA">
            <w:pPr>
              <w:spacing w:before="78" w:line="219" w:lineRule="auto"/>
              <w:ind w:left="39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254" w:type="dxa"/>
          </w:tcPr>
          <w:p w14:paraId="6D00D2CD">
            <w:pPr>
              <w:pStyle w:val="25"/>
              <w:spacing w:line="350" w:lineRule="auto"/>
            </w:pPr>
          </w:p>
          <w:p w14:paraId="29FA96ED">
            <w:pPr>
              <w:spacing w:before="69" w:line="192" w:lineRule="auto"/>
              <w:ind w:left="47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5*8</w:t>
            </w:r>
          </w:p>
        </w:tc>
        <w:tc>
          <w:tcPr>
            <w:tcW w:w="1258" w:type="dxa"/>
          </w:tcPr>
          <w:p w14:paraId="25D1CB6E">
            <w:pPr>
              <w:pStyle w:val="25"/>
              <w:spacing w:line="309" w:lineRule="auto"/>
            </w:pPr>
          </w:p>
          <w:p w14:paraId="4073867B">
            <w:pPr>
              <w:spacing w:before="78" w:line="220" w:lineRule="auto"/>
              <w:ind w:left="4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现场</w:t>
            </w:r>
          </w:p>
        </w:tc>
        <w:tc>
          <w:tcPr>
            <w:tcW w:w="1933" w:type="dxa"/>
            <w:vMerge w:val="continue"/>
            <w:tcBorders>
              <w:top w:val="nil"/>
              <w:bottom w:val="nil"/>
            </w:tcBorders>
          </w:tcPr>
          <w:p w14:paraId="7BEC6910">
            <w:pPr>
              <w:pStyle w:val="25"/>
            </w:pPr>
          </w:p>
        </w:tc>
      </w:tr>
      <w:tr w14:paraId="5C5314B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1" w:hRule="atLeast"/>
        </w:trPr>
        <w:tc>
          <w:tcPr>
            <w:tcW w:w="1600" w:type="dxa"/>
            <w:vMerge w:val="continue"/>
            <w:tcBorders>
              <w:top w:val="nil"/>
              <w:bottom w:val="nil"/>
            </w:tcBorders>
          </w:tcPr>
          <w:p w14:paraId="322F517C">
            <w:pPr>
              <w:pStyle w:val="25"/>
            </w:pPr>
          </w:p>
        </w:tc>
        <w:tc>
          <w:tcPr>
            <w:tcW w:w="1185" w:type="dxa"/>
          </w:tcPr>
          <w:p w14:paraId="7DFB784B">
            <w:pPr>
              <w:spacing w:before="103" w:line="188" w:lineRule="auto"/>
              <w:ind w:left="12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04020301</w:t>
            </w:r>
          </w:p>
          <w:p w14:paraId="032AB205">
            <w:pPr>
              <w:spacing w:before="107" w:line="188" w:lineRule="auto"/>
              <w:ind w:left="43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4"/>
                <w:szCs w:val="24"/>
              </w:rPr>
              <w:t>-04</w:t>
            </w:r>
          </w:p>
          <w:p w14:paraId="0B9F54AE">
            <w:pPr>
              <w:spacing w:before="57" w:line="208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调研评估</w:t>
            </w:r>
          </w:p>
        </w:tc>
        <w:tc>
          <w:tcPr>
            <w:tcW w:w="5423" w:type="dxa"/>
          </w:tcPr>
          <w:p w14:paraId="6FED44D6">
            <w:pPr>
              <w:spacing w:before="81" w:line="228" w:lineRule="auto"/>
              <w:ind w:left="117" w:right="276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通过对设备的运行记录、运行趋势进行分析，根据应用系统的特点和运行需求，提出处理或改进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的建议和方案。</w:t>
            </w:r>
          </w:p>
        </w:tc>
        <w:tc>
          <w:tcPr>
            <w:tcW w:w="1232" w:type="dxa"/>
          </w:tcPr>
          <w:p w14:paraId="58FD6C23">
            <w:pPr>
              <w:pStyle w:val="25"/>
              <w:spacing w:line="313" w:lineRule="auto"/>
            </w:pPr>
          </w:p>
          <w:p w14:paraId="539CE3AA">
            <w:pPr>
              <w:spacing w:before="78" w:line="219" w:lineRule="auto"/>
              <w:ind w:left="39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254" w:type="dxa"/>
          </w:tcPr>
          <w:p w14:paraId="133C6D54">
            <w:pPr>
              <w:pStyle w:val="25"/>
              <w:spacing w:line="351" w:lineRule="auto"/>
            </w:pPr>
          </w:p>
          <w:p w14:paraId="27A21084">
            <w:pPr>
              <w:spacing w:before="69" w:line="192" w:lineRule="auto"/>
              <w:ind w:left="47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5*8</w:t>
            </w:r>
          </w:p>
        </w:tc>
        <w:tc>
          <w:tcPr>
            <w:tcW w:w="1258" w:type="dxa"/>
          </w:tcPr>
          <w:p w14:paraId="15BC60D7">
            <w:pPr>
              <w:pStyle w:val="25"/>
              <w:spacing w:line="312" w:lineRule="auto"/>
            </w:pPr>
          </w:p>
          <w:p w14:paraId="03EE2F7B">
            <w:pPr>
              <w:spacing w:before="78" w:line="220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现场</w:t>
            </w: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远程</w:t>
            </w:r>
          </w:p>
        </w:tc>
        <w:tc>
          <w:tcPr>
            <w:tcW w:w="1933" w:type="dxa"/>
            <w:vMerge w:val="continue"/>
            <w:tcBorders>
              <w:top w:val="nil"/>
            </w:tcBorders>
          </w:tcPr>
          <w:p w14:paraId="0B28D340">
            <w:pPr>
              <w:pStyle w:val="25"/>
            </w:pPr>
          </w:p>
        </w:tc>
      </w:tr>
      <w:tr w14:paraId="486408A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3" w:hRule="atLeast"/>
        </w:trPr>
        <w:tc>
          <w:tcPr>
            <w:tcW w:w="1600" w:type="dxa"/>
            <w:vMerge w:val="continue"/>
            <w:tcBorders>
              <w:top w:val="nil"/>
            </w:tcBorders>
          </w:tcPr>
          <w:p w14:paraId="3A749CF8">
            <w:pPr>
              <w:pStyle w:val="25"/>
            </w:pPr>
          </w:p>
        </w:tc>
        <w:tc>
          <w:tcPr>
            <w:tcW w:w="12285" w:type="dxa"/>
            <w:gridSpan w:val="6"/>
          </w:tcPr>
          <w:p w14:paraId="3C27103A">
            <w:pPr>
              <w:spacing w:before="252" w:line="219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服务目标：提前发现隐患、及时解决，当发生故障时快速解决故障，保障系统的正常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运行并对过程有记录。</w:t>
            </w:r>
          </w:p>
        </w:tc>
      </w:tr>
    </w:tbl>
    <w:p w14:paraId="201B8B9A">
      <w:pPr>
        <w:pStyle w:val="12"/>
      </w:pPr>
    </w:p>
    <w:p w14:paraId="229F9C64">
      <w:pPr>
        <w:sectPr>
          <w:footerReference r:id="rId11" w:type="default"/>
          <w:pgSz w:w="16840" w:h="11906"/>
          <w:pgMar w:top="1104" w:right="1412" w:bottom="1142" w:left="1411" w:header="1089" w:footer="979" w:gutter="0"/>
          <w:cols w:space="720" w:num="1"/>
        </w:sectPr>
      </w:pPr>
    </w:p>
    <w:p w14:paraId="3EBF5AA2">
      <w:pPr>
        <w:pStyle w:val="12"/>
        <w:spacing w:line="279" w:lineRule="auto"/>
      </w:pPr>
    </w:p>
    <w:p w14:paraId="365293F7">
      <w:pPr>
        <w:pStyle w:val="12"/>
        <w:spacing w:line="280" w:lineRule="auto"/>
      </w:pPr>
    </w:p>
    <w:p w14:paraId="4B8EB4DC">
      <w:pPr>
        <w:spacing w:before="91" w:line="220" w:lineRule="auto"/>
        <w:ind w:left="71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drawing>
          <wp:inline distT="0" distB="0" distL="0" distR="0">
            <wp:extent cx="114935" cy="12700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4992" cy="12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38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28"/>
          <w:szCs w:val="28"/>
        </w:rPr>
        <w:t>网络存储运维服务（</w:t>
      </w:r>
      <w:r>
        <w:rPr>
          <w:rFonts w:ascii="Calibri" w:hAnsi="Calibri" w:eastAsia="Calibri" w:cs="Calibri"/>
          <w:b/>
          <w:bCs/>
          <w:spacing w:val="-7"/>
          <w:sz w:val="28"/>
          <w:szCs w:val="28"/>
        </w:rPr>
        <w:t>04020302</w:t>
      </w:r>
      <w:r>
        <w:rPr>
          <w:rFonts w:ascii="宋体" w:hAnsi="宋体" w:eastAsia="宋体" w:cs="宋体"/>
          <w:b/>
          <w:bCs/>
          <w:spacing w:val="-7"/>
          <w:sz w:val="28"/>
          <w:szCs w:val="28"/>
        </w:rPr>
        <w:t>）</w:t>
      </w:r>
    </w:p>
    <w:p w14:paraId="0DE0B786">
      <w:pPr>
        <w:spacing w:line="116" w:lineRule="exact"/>
      </w:pPr>
    </w:p>
    <w:tbl>
      <w:tblPr>
        <w:tblStyle w:val="24"/>
        <w:tblW w:w="14021" w:type="dxa"/>
        <w:tblInd w:w="12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74"/>
        <w:gridCol w:w="1185"/>
        <w:gridCol w:w="5349"/>
        <w:gridCol w:w="1232"/>
        <w:gridCol w:w="1363"/>
        <w:gridCol w:w="1285"/>
        <w:gridCol w:w="1933"/>
      </w:tblGrid>
      <w:tr w14:paraId="2E691A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 w:hRule="atLeast"/>
        </w:trPr>
        <w:tc>
          <w:tcPr>
            <w:tcW w:w="1674" w:type="dxa"/>
            <w:shd w:val="clear" w:color="auto" w:fill="C0C0C0"/>
          </w:tcPr>
          <w:p w14:paraId="1F5A228D">
            <w:pPr>
              <w:spacing w:before="185" w:line="219" w:lineRule="auto"/>
              <w:ind w:left="37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服务对象</w:t>
            </w:r>
          </w:p>
        </w:tc>
        <w:tc>
          <w:tcPr>
            <w:tcW w:w="1185" w:type="dxa"/>
            <w:shd w:val="clear" w:color="auto" w:fill="C0C0C0"/>
          </w:tcPr>
          <w:p w14:paraId="1ACD102C">
            <w:pPr>
              <w:spacing w:before="185" w:line="219" w:lineRule="auto"/>
              <w:ind w:left="12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服务分类</w:t>
            </w:r>
          </w:p>
        </w:tc>
        <w:tc>
          <w:tcPr>
            <w:tcW w:w="5349" w:type="dxa"/>
            <w:shd w:val="clear" w:color="auto" w:fill="C0C0C0"/>
          </w:tcPr>
          <w:p w14:paraId="18040DF6">
            <w:pPr>
              <w:spacing w:before="185" w:line="219" w:lineRule="auto"/>
              <w:ind w:left="220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服务内容</w:t>
            </w:r>
          </w:p>
        </w:tc>
        <w:tc>
          <w:tcPr>
            <w:tcW w:w="1232" w:type="dxa"/>
            <w:shd w:val="clear" w:color="auto" w:fill="C0C0C0"/>
          </w:tcPr>
          <w:p w14:paraId="1FEB0627">
            <w:pPr>
              <w:spacing w:before="185" w:line="219" w:lineRule="auto"/>
              <w:ind w:left="15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服务频度</w:t>
            </w:r>
          </w:p>
        </w:tc>
        <w:tc>
          <w:tcPr>
            <w:tcW w:w="1363" w:type="dxa"/>
            <w:shd w:val="clear" w:color="auto" w:fill="C0C0C0"/>
          </w:tcPr>
          <w:p w14:paraId="31006F43">
            <w:pPr>
              <w:spacing w:before="185" w:line="221" w:lineRule="auto"/>
              <w:ind w:left="24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响应时间</w:t>
            </w:r>
          </w:p>
        </w:tc>
        <w:tc>
          <w:tcPr>
            <w:tcW w:w="1285" w:type="dxa"/>
            <w:shd w:val="clear" w:color="auto" w:fill="C0C0C0"/>
          </w:tcPr>
          <w:p w14:paraId="1B898511">
            <w:pPr>
              <w:spacing w:before="185" w:line="219" w:lineRule="auto"/>
              <w:ind w:left="19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交付方式</w:t>
            </w:r>
          </w:p>
        </w:tc>
        <w:tc>
          <w:tcPr>
            <w:tcW w:w="1933" w:type="dxa"/>
            <w:shd w:val="clear" w:color="auto" w:fill="C0C0C0"/>
          </w:tcPr>
          <w:p w14:paraId="09ACA318">
            <w:pPr>
              <w:spacing w:before="185" w:line="219" w:lineRule="auto"/>
              <w:ind w:left="5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交付成果</w:t>
            </w:r>
          </w:p>
        </w:tc>
      </w:tr>
      <w:tr w14:paraId="36B8F3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7" w:hRule="atLeast"/>
        </w:trPr>
        <w:tc>
          <w:tcPr>
            <w:tcW w:w="1674" w:type="dxa"/>
            <w:vMerge w:val="restart"/>
            <w:tcBorders>
              <w:bottom w:val="nil"/>
            </w:tcBorders>
          </w:tcPr>
          <w:p w14:paraId="600226EF">
            <w:pPr>
              <w:pStyle w:val="25"/>
              <w:spacing w:line="253" w:lineRule="auto"/>
            </w:pPr>
          </w:p>
          <w:p w14:paraId="06E9C1EC">
            <w:pPr>
              <w:pStyle w:val="25"/>
              <w:spacing w:line="253" w:lineRule="auto"/>
            </w:pPr>
          </w:p>
          <w:p w14:paraId="26FEF5B9">
            <w:pPr>
              <w:pStyle w:val="25"/>
              <w:spacing w:line="253" w:lineRule="auto"/>
            </w:pPr>
          </w:p>
          <w:p w14:paraId="0B4C9B44">
            <w:pPr>
              <w:pStyle w:val="25"/>
              <w:spacing w:line="253" w:lineRule="auto"/>
            </w:pPr>
          </w:p>
          <w:p w14:paraId="3E8830F3">
            <w:pPr>
              <w:pStyle w:val="25"/>
              <w:spacing w:line="253" w:lineRule="auto"/>
            </w:pPr>
          </w:p>
          <w:p w14:paraId="60C77B4C">
            <w:pPr>
              <w:pStyle w:val="25"/>
              <w:spacing w:line="253" w:lineRule="auto"/>
            </w:pPr>
          </w:p>
          <w:p w14:paraId="7785EE9E">
            <w:pPr>
              <w:pStyle w:val="25"/>
              <w:spacing w:line="253" w:lineRule="auto"/>
            </w:pPr>
          </w:p>
          <w:p w14:paraId="37C320D4">
            <w:pPr>
              <w:pStyle w:val="25"/>
              <w:spacing w:line="253" w:lineRule="auto"/>
            </w:pPr>
          </w:p>
          <w:p w14:paraId="225BDEB9">
            <w:pPr>
              <w:pStyle w:val="25"/>
              <w:spacing w:line="253" w:lineRule="auto"/>
            </w:pPr>
          </w:p>
          <w:p w14:paraId="4104A7B9">
            <w:pPr>
              <w:pStyle w:val="25"/>
              <w:spacing w:line="253" w:lineRule="auto"/>
            </w:pPr>
          </w:p>
          <w:p w14:paraId="0C7A8D29">
            <w:pPr>
              <w:pStyle w:val="25"/>
              <w:spacing w:line="253" w:lineRule="auto"/>
            </w:pPr>
          </w:p>
          <w:p w14:paraId="2C7EB21E">
            <w:pPr>
              <w:spacing w:before="78" w:line="247" w:lineRule="auto"/>
              <w:ind w:left="611" w:right="123" w:hanging="44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4"/>
                <w:sz w:val="24"/>
                <w:szCs w:val="24"/>
              </w:rPr>
              <w:t>网络存储运维</w:t>
            </w: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服务</w:t>
            </w:r>
          </w:p>
          <w:p w14:paraId="1F138BFF">
            <w:pPr>
              <w:spacing w:line="231" w:lineRule="auto"/>
              <w:ind w:left="14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（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5"/>
                <w:sz w:val="24"/>
                <w:szCs w:val="24"/>
              </w:rPr>
              <w:t>04020302</w:t>
            </w: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）</w:t>
            </w:r>
          </w:p>
        </w:tc>
        <w:tc>
          <w:tcPr>
            <w:tcW w:w="1185" w:type="dxa"/>
          </w:tcPr>
          <w:p w14:paraId="134BFA60">
            <w:pPr>
              <w:pStyle w:val="25"/>
              <w:spacing w:line="277" w:lineRule="auto"/>
            </w:pPr>
          </w:p>
          <w:p w14:paraId="13862B25">
            <w:pPr>
              <w:pStyle w:val="25"/>
              <w:spacing w:line="277" w:lineRule="auto"/>
            </w:pPr>
          </w:p>
          <w:p w14:paraId="021F9A39">
            <w:pPr>
              <w:pStyle w:val="25"/>
              <w:spacing w:line="277" w:lineRule="auto"/>
            </w:pPr>
          </w:p>
          <w:p w14:paraId="22C483C9">
            <w:pPr>
              <w:spacing w:before="69" w:line="188" w:lineRule="auto"/>
              <w:ind w:left="12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04020302</w:t>
            </w:r>
          </w:p>
          <w:p w14:paraId="7B482285">
            <w:pPr>
              <w:spacing w:before="107" w:line="188" w:lineRule="auto"/>
              <w:ind w:left="43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4"/>
                <w:szCs w:val="24"/>
              </w:rPr>
              <w:t>-01</w:t>
            </w:r>
          </w:p>
          <w:p w14:paraId="5A4BFA82">
            <w:pPr>
              <w:spacing w:before="73" w:line="219" w:lineRule="auto"/>
              <w:ind w:left="12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例行操作</w:t>
            </w:r>
          </w:p>
        </w:tc>
        <w:tc>
          <w:tcPr>
            <w:tcW w:w="5349" w:type="dxa"/>
          </w:tcPr>
          <w:p w14:paraId="47A2FF53">
            <w:pPr>
              <w:spacing w:before="78" w:line="232" w:lineRule="auto"/>
              <w:ind w:left="118" w:right="213" w:firstLine="3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>1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、监控：控制器工作状态指示灯、电源工作状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态指示灯、数据存储介质工作状态指示灯、存储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空间使用情况；</w:t>
            </w:r>
          </w:p>
          <w:p w14:paraId="6BB8C68F">
            <w:pPr>
              <w:spacing w:before="60" w:line="228" w:lineRule="auto"/>
              <w:ind w:left="126" w:right="338" w:hanging="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2</w:t>
            </w:r>
            <w:r>
              <w:rPr>
                <w:rFonts w:ascii="Times New Roman" w:hAnsi="Times New Roman" w:eastAsia="Times New Roman" w:cs="Times New Roman"/>
                <w:spacing w:val="-2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、检查：读写速率情况、</w:t>
            </w:r>
            <w:r>
              <w:rPr>
                <w:rFonts w:ascii="宋体" w:hAnsi="宋体" w:eastAsia="宋体" w:cs="宋体"/>
                <w:spacing w:val="-7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日志情况、管理软件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是否需要升级或打补丁；</w:t>
            </w:r>
          </w:p>
          <w:p w14:paraId="7E68AEC3">
            <w:pPr>
              <w:spacing w:before="59" w:line="231" w:lineRule="auto"/>
              <w:ind w:left="172" w:right="208" w:hanging="5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3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、作业：设备清洁、配置文件备份、过期运行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日志清理、与连接主机通讯正常性测试、端口访</w:t>
            </w:r>
            <w:r>
              <w:rPr>
                <w:rFonts w:ascii="宋体" w:hAnsi="宋体" w:eastAsia="宋体" w:cs="宋体"/>
                <w:spacing w:val="-17"/>
                <w:sz w:val="24"/>
                <w:szCs w:val="24"/>
              </w:rPr>
              <w:t>问测试。</w:t>
            </w:r>
          </w:p>
        </w:tc>
        <w:tc>
          <w:tcPr>
            <w:tcW w:w="1232" w:type="dxa"/>
          </w:tcPr>
          <w:p w14:paraId="67B4C386">
            <w:pPr>
              <w:pStyle w:val="25"/>
              <w:spacing w:line="241" w:lineRule="auto"/>
            </w:pPr>
          </w:p>
          <w:p w14:paraId="2936C01C">
            <w:pPr>
              <w:pStyle w:val="25"/>
              <w:spacing w:line="241" w:lineRule="auto"/>
            </w:pPr>
          </w:p>
          <w:p w14:paraId="52C3D4B3">
            <w:pPr>
              <w:pStyle w:val="25"/>
              <w:spacing w:line="242" w:lineRule="auto"/>
            </w:pPr>
          </w:p>
          <w:p w14:paraId="6485C8EA">
            <w:pPr>
              <w:pStyle w:val="25"/>
              <w:spacing w:line="242" w:lineRule="auto"/>
            </w:pPr>
          </w:p>
          <w:p w14:paraId="5BB583E6">
            <w:pPr>
              <w:spacing w:before="78" w:line="255" w:lineRule="auto"/>
              <w:ind w:left="523" w:right="152" w:hanging="33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次</w:t>
            </w: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天</w:t>
            </w: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周</w:t>
            </w: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z w:val="24"/>
                <w:szCs w:val="24"/>
              </w:rPr>
              <w:t>月</w:t>
            </w:r>
          </w:p>
        </w:tc>
        <w:tc>
          <w:tcPr>
            <w:tcW w:w="1363" w:type="dxa"/>
          </w:tcPr>
          <w:p w14:paraId="34053E88">
            <w:pPr>
              <w:pStyle w:val="25"/>
              <w:spacing w:line="287" w:lineRule="auto"/>
            </w:pPr>
          </w:p>
          <w:p w14:paraId="07861EAE">
            <w:pPr>
              <w:pStyle w:val="25"/>
              <w:spacing w:line="288" w:lineRule="auto"/>
            </w:pPr>
          </w:p>
          <w:p w14:paraId="0287111E">
            <w:pPr>
              <w:pStyle w:val="25"/>
              <w:spacing w:line="288" w:lineRule="auto"/>
            </w:pPr>
          </w:p>
          <w:p w14:paraId="6ADC6F44">
            <w:pPr>
              <w:pStyle w:val="25"/>
              <w:spacing w:line="288" w:lineRule="auto"/>
            </w:pPr>
          </w:p>
          <w:p w14:paraId="77BB14F8">
            <w:pPr>
              <w:spacing w:before="69" w:line="192" w:lineRule="auto"/>
              <w:ind w:left="25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285" w:type="dxa"/>
          </w:tcPr>
          <w:p w14:paraId="2C756691">
            <w:pPr>
              <w:pStyle w:val="25"/>
              <w:spacing w:line="277" w:lineRule="auto"/>
            </w:pPr>
          </w:p>
          <w:p w14:paraId="3F447277">
            <w:pPr>
              <w:pStyle w:val="25"/>
              <w:spacing w:line="277" w:lineRule="auto"/>
            </w:pPr>
          </w:p>
          <w:p w14:paraId="311D8295">
            <w:pPr>
              <w:pStyle w:val="25"/>
              <w:spacing w:line="278" w:lineRule="auto"/>
            </w:pPr>
          </w:p>
          <w:p w14:paraId="16D77F32">
            <w:pPr>
              <w:pStyle w:val="25"/>
              <w:spacing w:line="278" w:lineRule="auto"/>
            </w:pPr>
          </w:p>
          <w:p w14:paraId="27ED4C42">
            <w:pPr>
              <w:spacing w:before="78" w:line="220" w:lineRule="auto"/>
              <w:ind w:left="15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现场</w:t>
            </w: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远程</w:t>
            </w:r>
          </w:p>
        </w:tc>
        <w:tc>
          <w:tcPr>
            <w:tcW w:w="1933" w:type="dxa"/>
            <w:vMerge w:val="restart"/>
            <w:tcBorders>
              <w:bottom w:val="nil"/>
            </w:tcBorders>
          </w:tcPr>
          <w:p w14:paraId="0BF47D9C">
            <w:pPr>
              <w:pStyle w:val="25"/>
              <w:spacing w:line="250" w:lineRule="auto"/>
            </w:pPr>
          </w:p>
          <w:p w14:paraId="5C747030">
            <w:pPr>
              <w:pStyle w:val="25"/>
              <w:spacing w:line="250" w:lineRule="auto"/>
            </w:pPr>
          </w:p>
          <w:p w14:paraId="562B452C">
            <w:pPr>
              <w:pStyle w:val="25"/>
              <w:spacing w:line="250" w:lineRule="auto"/>
            </w:pPr>
          </w:p>
          <w:p w14:paraId="05231A6A">
            <w:pPr>
              <w:pStyle w:val="25"/>
              <w:spacing w:line="250" w:lineRule="auto"/>
            </w:pPr>
          </w:p>
          <w:p w14:paraId="45C2EE6B">
            <w:pPr>
              <w:pStyle w:val="25"/>
              <w:spacing w:line="250" w:lineRule="auto"/>
            </w:pPr>
          </w:p>
          <w:p w14:paraId="0DC7812C">
            <w:pPr>
              <w:pStyle w:val="25"/>
              <w:spacing w:line="250" w:lineRule="auto"/>
            </w:pPr>
          </w:p>
          <w:p w14:paraId="2832358E">
            <w:pPr>
              <w:pStyle w:val="25"/>
              <w:spacing w:line="251" w:lineRule="auto"/>
            </w:pPr>
          </w:p>
          <w:p w14:paraId="0F6564F4">
            <w:pPr>
              <w:pStyle w:val="25"/>
              <w:spacing w:line="251" w:lineRule="auto"/>
            </w:pPr>
          </w:p>
          <w:p w14:paraId="549CD5A7">
            <w:pPr>
              <w:pStyle w:val="25"/>
              <w:spacing w:line="251" w:lineRule="auto"/>
            </w:pPr>
          </w:p>
          <w:p w14:paraId="1C10AB0F">
            <w:pPr>
              <w:spacing w:before="78" w:line="251" w:lineRule="auto"/>
              <w:ind w:left="129" w:right="139" w:firstLine="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《网络存储运维服务巡检单》、</w:t>
            </w: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《网络存储运维服务报告》</w:t>
            </w:r>
          </w:p>
        </w:tc>
      </w:tr>
      <w:tr w14:paraId="4B7FACA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0" w:hRule="atLeast"/>
        </w:trPr>
        <w:tc>
          <w:tcPr>
            <w:tcW w:w="1674" w:type="dxa"/>
            <w:vMerge w:val="continue"/>
            <w:tcBorders>
              <w:top w:val="nil"/>
              <w:bottom w:val="nil"/>
            </w:tcBorders>
          </w:tcPr>
          <w:p w14:paraId="562FB382">
            <w:pPr>
              <w:pStyle w:val="25"/>
            </w:pPr>
          </w:p>
        </w:tc>
        <w:tc>
          <w:tcPr>
            <w:tcW w:w="1185" w:type="dxa"/>
          </w:tcPr>
          <w:p w14:paraId="776C3F8C">
            <w:pPr>
              <w:spacing w:before="95" w:line="188" w:lineRule="auto"/>
              <w:ind w:left="12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04020302</w:t>
            </w:r>
          </w:p>
          <w:p w14:paraId="7E31272B">
            <w:pPr>
              <w:spacing w:before="110" w:line="188" w:lineRule="auto"/>
              <w:ind w:left="43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4"/>
                <w:szCs w:val="24"/>
              </w:rPr>
              <w:t>-02</w:t>
            </w:r>
          </w:p>
          <w:p w14:paraId="120AAE93">
            <w:pPr>
              <w:spacing w:before="58" w:line="210" w:lineRule="auto"/>
              <w:ind w:left="14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响应支持</w:t>
            </w:r>
          </w:p>
        </w:tc>
        <w:tc>
          <w:tcPr>
            <w:tcW w:w="5349" w:type="dxa"/>
          </w:tcPr>
          <w:p w14:paraId="3B43CEFB">
            <w:pPr>
              <w:spacing w:before="243" w:line="255" w:lineRule="auto"/>
              <w:ind w:left="124" w:right="2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设备重启、配置文件恢复、更换故障部件、管理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软件补丁安装、数据修复、参数调整。</w:t>
            </w:r>
          </w:p>
        </w:tc>
        <w:tc>
          <w:tcPr>
            <w:tcW w:w="1232" w:type="dxa"/>
          </w:tcPr>
          <w:p w14:paraId="70659FBB">
            <w:pPr>
              <w:pStyle w:val="25"/>
              <w:spacing w:line="305" w:lineRule="auto"/>
            </w:pPr>
          </w:p>
          <w:p w14:paraId="7F8F924B">
            <w:pPr>
              <w:spacing w:before="78" w:line="219" w:lineRule="auto"/>
              <w:ind w:left="39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363" w:type="dxa"/>
          </w:tcPr>
          <w:p w14:paraId="69F764E3">
            <w:pPr>
              <w:pStyle w:val="25"/>
              <w:spacing w:line="346" w:lineRule="auto"/>
            </w:pPr>
          </w:p>
          <w:p w14:paraId="5C830443">
            <w:pPr>
              <w:spacing w:before="69" w:line="192" w:lineRule="auto"/>
              <w:ind w:left="25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285" w:type="dxa"/>
          </w:tcPr>
          <w:p w14:paraId="6F056CD4">
            <w:pPr>
              <w:pStyle w:val="25"/>
              <w:spacing w:line="307" w:lineRule="auto"/>
            </w:pPr>
          </w:p>
          <w:p w14:paraId="44395436">
            <w:pPr>
              <w:spacing w:before="78" w:line="220" w:lineRule="auto"/>
              <w:ind w:left="15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现场</w:t>
            </w: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远程</w:t>
            </w:r>
          </w:p>
        </w:tc>
        <w:tc>
          <w:tcPr>
            <w:tcW w:w="1933" w:type="dxa"/>
            <w:vMerge w:val="continue"/>
            <w:tcBorders>
              <w:top w:val="nil"/>
              <w:bottom w:val="nil"/>
            </w:tcBorders>
          </w:tcPr>
          <w:p w14:paraId="6EDBBCCE">
            <w:pPr>
              <w:pStyle w:val="25"/>
            </w:pPr>
          </w:p>
        </w:tc>
      </w:tr>
      <w:tr w14:paraId="1597D29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1" w:hRule="atLeast"/>
        </w:trPr>
        <w:tc>
          <w:tcPr>
            <w:tcW w:w="1674" w:type="dxa"/>
            <w:vMerge w:val="continue"/>
            <w:tcBorders>
              <w:top w:val="nil"/>
              <w:bottom w:val="nil"/>
            </w:tcBorders>
          </w:tcPr>
          <w:p w14:paraId="3ABA5903">
            <w:pPr>
              <w:pStyle w:val="25"/>
            </w:pPr>
          </w:p>
        </w:tc>
        <w:tc>
          <w:tcPr>
            <w:tcW w:w="1185" w:type="dxa"/>
          </w:tcPr>
          <w:p w14:paraId="284D3585">
            <w:pPr>
              <w:spacing w:before="99" w:line="188" w:lineRule="auto"/>
              <w:ind w:left="12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04020302</w:t>
            </w:r>
          </w:p>
          <w:p w14:paraId="3810D613">
            <w:pPr>
              <w:spacing w:before="107" w:line="188" w:lineRule="auto"/>
              <w:ind w:left="43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4"/>
                <w:szCs w:val="24"/>
              </w:rPr>
              <w:t>-03</w:t>
            </w:r>
          </w:p>
          <w:p w14:paraId="561AE71D">
            <w:pPr>
              <w:spacing w:before="58" w:line="210" w:lineRule="auto"/>
              <w:ind w:left="12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优化改善</w:t>
            </w:r>
          </w:p>
        </w:tc>
        <w:tc>
          <w:tcPr>
            <w:tcW w:w="5349" w:type="dxa"/>
          </w:tcPr>
          <w:p w14:paraId="4ADF2471">
            <w:pPr>
              <w:spacing w:before="246" w:line="253" w:lineRule="auto"/>
              <w:ind w:left="123" w:right="213" w:hanging="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新增硬盘扩容，容量增加、光纤模块的升级、管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理软件的版本升级。</w:t>
            </w:r>
          </w:p>
        </w:tc>
        <w:tc>
          <w:tcPr>
            <w:tcW w:w="1232" w:type="dxa"/>
          </w:tcPr>
          <w:p w14:paraId="00AEC09D">
            <w:pPr>
              <w:pStyle w:val="25"/>
              <w:spacing w:line="309" w:lineRule="auto"/>
            </w:pPr>
          </w:p>
          <w:p w14:paraId="6B3592DD">
            <w:pPr>
              <w:spacing w:before="78" w:line="219" w:lineRule="auto"/>
              <w:ind w:left="39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363" w:type="dxa"/>
          </w:tcPr>
          <w:p w14:paraId="2F413488">
            <w:pPr>
              <w:pStyle w:val="25"/>
              <w:spacing w:line="350" w:lineRule="auto"/>
            </w:pPr>
          </w:p>
          <w:p w14:paraId="6EC5CA20">
            <w:pPr>
              <w:spacing w:before="69" w:line="192" w:lineRule="auto"/>
              <w:ind w:left="52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5*8</w:t>
            </w:r>
          </w:p>
        </w:tc>
        <w:tc>
          <w:tcPr>
            <w:tcW w:w="1285" w:type="dxa"/>
          </w:tcPr>
          <w:p w14:paraId="1CE1F20D">
            <w:pPr>
              <w:pStyle w:val="25"/>
              <w:spacing w:line="309" w:lineRule="auto"/>
            </w:pPr>
          </w:p>
          <w:p w14:paraId="1E43405F">
            <w:pPr>
              <w:spacing w:before="78" w:line="220" w:lineRule="auto"/>
              <w:ind w:left="4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现场</w:t>
            </w:r>
          </w:p>
        </w:tc>
        <w:tc>
          <w:tcPr>
            <w:tcW w:w="1933" w:type="dxa"/>
            <w:vMerge w:val="continue"/>
            <w:tcBorders>
              <w:top w:val="nil"/>
              <w:bottom w:val="nil"/>
            </w:tcBorders>
          </w:tcPr>
          <w:p w14:paraId="46883DE3">
            <w:pPr>
              <w:pStyle w:val="25"/>
            </w:pPr>
          </w:p>
        </w:tc>
      </w:tr>
      <w:tr w14:paraId="01AC599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</w:trPr>
        <w:tc>
          <w:tcPr>
            <w:tcW w:w="1674" w:type="dxa"/>
            <w:vMerge w:val="continue"/>
            <w:tcBorders>
              <w:top w:val="nil"/>
              <w:bottom w:val="nil"/>
            </w:tcBorders>
          </w:tcPr>
          <w:p w14:paraId="0292779B">
            <w:pPr>
              <w:pStyle w:val="25"/>
            </w:pPr>
          </w:p>
        </w:tc>
        <w:tc>
          <w:tcPr>
            <w:tcW w:w="1185" w:type="dxa"/>
          </w:tcPr>
          <w:p w14:paraId="1A7DC7C5">
            <w:pPr>
              <w:spacing w:before="234" w:line="188" w:lineRule="auto"/>
              <w:ind w:left="12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04020302</w:t>
            </w:r>
          </w:p>
          <w:p w14:paraId="53BE44EF">
            <w:pPr>
              <w:spacing w:before="110" w:line="188" w:lineRule="auto"/>
              <w:ind w:left="43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4"/>
                <w:szCs w:val="24"/>
              </w:rPr>
              <w:t>-04</w:t>
            </w:r>
          </w:p>
          <w:p w14:paraId="16BB98CB">
            <w:pPr>
              <w:spacing w:before="70" w:line="218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调研评估</w:t>
            </w:r>
          </w:p>
        </w:tc>
        <w:tc>
          <w:tcPr>
            <w:tcW w:w="5349" w:type="dxa"/>
          </w:tcPr>
          <w:p w14:paraId="57F95CA7">
            <w:pPr>
              <w:spacing w:before="220" w:line="253" w:lineRule="auto"/>
              <w:ind w:left="117" w:right="201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通过对设备的运行记录、运行趋势进行分析，根据应用系统的特点和运行需求，提出处理或改进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的建议和方案。</w:t>
            </w:r>
          </w:p>
        </w:tc>
        <w:tc>
          <w:tcPr>
            <w:tcW w:w="1232" w:type="dxa"/>
          </w:tcPr>
          <w:p w14:paraId="7132E72D">
            <w:pPr>
              <w:pStyle w:val="25"/>
              <w:spacing w:line="443" w:lineRule="auto"/>
            </w:pPr>
          </w:p>
          <w:p w14:paraId="209F2EFC">
            <w:pPr>
              <w:spacing w:before="78" w:line="219" w:lineRule="auto"/>
              <w:ind w:left="39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363" w:type="dxa"/>
          </w:tcPr>
          <w:p w14:paraId="265EEE9E">
            <w:pPr>
              <w:pStyle w:val="25"/>
            </w:pPr>
          </w:p>
          <w:p w14:paraId="5901DC82">
            <w:pPr>
              <w:pStyle w:val="25"/>
              <w:spacing w:line="241" w:lineRule="auto"/>
            </w:pPr>
          </w:p>
          <w:p w14:paraId="687CAB16">
            <w:pPr>
              <w:spacing w:before="69" w:line="192" w:lineRule="auto"/>
              <w:ind w:left="52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5*8</w:t>
            </w:r>
          </w:p>
        </w:tc>
        <w:tc>
          <w:tcPr>
            <w:tcW w:w="1285" w:type="dxa"/>
          </w:tcPr>
          <w:p w14:paraId="2ECAF15E">
            <w:pPr>
              <w:pStyle w:val="25"/>
              <w:spacing w:line="443" w:lineRule="auto"/>
            </w:pPr>
          </w:p>
          <w:p w14:paraId="15AECE1C">
            <w:pPr>
              <w:spacing w:before="78" w:line="220" w:lineRule="auto"/>
              <w:ind w:left="15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现场</w:t>
            </w: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远程</w:t>
            </w:r>
          </w:p>
        </w:tc>
        <w:tc>
          <w:tcPr>
            <w:tcW w:w="1933" w:type="dxa"/>
            <w:vMerge w:val="continue"/>
            <w:tcBorders>
              <w:top w:val="nil"/>
            </w:tcBorders>
          </w:tcPr>
          <w:p w14:paraId="0E2A3828">
            <w:pPr>
              <w:pStyle w:val="25"/>
            </w:pPr>
          </w:p>
        </w:tc>
      </w:tr>
      <w:tr w14:paraId="13FFAF5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9" w:hRule="atLeast"/>
        </w:trPr>
        <w:tc>
          <w:tcPr>
            <w:tcW w:w="1674" w:type="dxa"/>
            <w:vMerge w:val="continue"/>
            <w:tcBorders>
              <w:top w:val="nil"/>
            </w:tcBorders>
          </w:tcPr>
          <w:p w14:paraId="49DD9EB3">
            <w:pPr>
              <w:pStyle w:val="25"/>
            </w:pPr>
          </w:p>
        </w:tc>
        <w:tc>
          <w:tcPr>
            <w:tcW w:w="12347" w:type="dxa"/>
            <w:gridSpan w:val="6"/>
          </w:tcPr>
          <w:p w14:paraId="232DF9E9">
            <w:pPr>
              <w:spacing w:before="273" w:line="219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服务目标：提前发现隐患、及时解决，当发生故障时快速解决故障，保障系统的正常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运行并对过程有记录。</w:t>
            </w:r>
          </w:p>
        </w:tc>
      </w:tr>
    </w:tbl>
    <w:p w14:paraId="5B823480">
      <w:pPr>
        <w:pStyle w:val="12"/>
      </w:pPr>
    </w:p>
    <w:p w14:paraId="6A53EE34">
      <w:pPr>
        <w:sectPr>
          <w:headerReference r:id="rId12" w:type="default"/>
          <w:footerReference r:id="rId13" w:type="default"/>
          <w:pgSz w:w="16840" w:h="11906"/>
          <w:pgMar w:top="1104" w:right="1281" w:bottom="1141" w:left="1411" w:header="1089" w:footer="982" w:gutter="0"/>
          <w:cols w:space="720" w:num="1"/>
        </w:sectPr>
      </w:pPr>
    </w:p>
    <w:p w14:paraId="7E1E588E">
      <w:pPr>
        <w:spacing w:before="100" w:line="448" w:lineRule="exact"/>
        <w:ind w:left="68"/>
        <w:outlineLvl w:val="1"/>
        <w:rPr>
          <w:rFonts w:ascii="宋体" w:hAnsi="宋体" w:eastAsia="宋体" w:cs="宋体"/>
          <w:sz w:val="31"/>
          <w:szCs w:val="31"/>
        </w:rPr>
      </w:pPr>
      <w:bookmarkStart w:id="11" w:name="_Toc4347"/>
      <w:r>
        <w:rPr>
          <w:rFonts w:ascii="Calibri" w:hAnsi="Calibri" w:eastAsia="Calibri" w:cs="Calibri"/>
          <w:b/>
          <w:bCs/>
          <w:spacing w:val="-3"/>
          <w:position w:val="2"/>
          <w:sz w:val="31"/>
          <w:szCs w:val="31"/>
        </w:rPr>
        <w:t>2.4.</w:t>
      </w:r>
      <w:r>
        <w:rPr>
          <w:rFonts w:ascii="Calibri" w:hAnsi="Calibri" w:eastAsia="Calibri" w:cs="Calibri"/>
          <w:b/>
          <w:bCs/>
          <w:spacing w:val="64"/>
          <w:w w:val="101"/>
          <w:position w:val="2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-3"/>
          <w:position w:val="2"/>
          <w:sz w:val="31"/>
          <w:szCs w:val="31"/>
        </w:rPr>
        <w:t>桌面运维服务（</w:t>
      </w:r>
      <w:r>
        <w:rPr>
          <w:rFonts w:ascii="Calibri" w:hAnsi="Calibri" w:eastAsia="Calibri" w:cs="Calibri"/>
          <w:b/>
          <w:bCs/>
          <w:spacing w:val="-3"/>
          <w:position w:val="2"/>
          <w:sz w:val="31"/>
          <w:szCs w:val="31"/>
        </w:rPr>
        <w:t>040204</w:t>
      </w:r>
      <w:r>
        <w:rPr>
          <w:rFonts w:ascii="宋体" w:hAnsi="宋体" w:eastAsia="宋体" w:cs="宋体"/>
          <w:b/>
          <w:bCs/>
          <w:spacing w:val="-3"/>
          <w:position w:val="2"/>
          <w:sz w:val="31"/>
          <w:szCs w:val="31"/>
        </w:rPr>
        <w:t>）</w:t>
      </w:r>
      <w:bookmarkEnd w:id="11"/>
    </w:p>
    <w:p w14:paraId="0A3DB9AE">
      <w:pPr>
        <w:pStyle w:val="12"/>
        <w:spacing w:before="91" w:line="394" w:lineRule="exact"/>
        <w:ind w:left="71"/>
        <w:rPr>
          <w:rFonts w:ascii="宋体" w:hAnsi="宋体" w:eastAsia="宋体" w:cs="宋体"/>
          <w:sz w:val="28"/>
          <w:szCs w:val="28"/>
        </w:rPr>
      </w:pPr>
      <w:r>
        <w:rPr>
          <w:spacing w:val="-4"/>
          <w:position w:val="6"/>
          <w:sz w:val="28"/>
          <w:szCs w:val="28"/>
        </w:rPr>
        <w:t>&gt;</w:t>
      </w:r>
      <w:r>
        <w:rPr>
          <w:spacing w:val="34"/>
          <w:position w:val="6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-4"/>
          <w:position w:val="2"/>
          <w:sz w:val="28"/>
          <w:szCs w:val="28"/>
        </w:rPr>
        <w:t>计算机运维服务（</w:t>
      </w:r>
      <w:r>
        <w:rPr>
          <w:rFonts w:ascii="Calibri" w:hAnsi="Calibri" w:eastAsia="Calibri" w:cs="Calibri"/>
          <w:b/>
          <w:bCs/>
          <w:spacing w:val="-4"/>
          <w:position w:val="2"/>
          <w:sz w:val="28"/>
          <w:szCs w:val="28"/>
        </w:rPr>
        <w:t>04020401</w:t>
      </w:r>
      <w:r>
        <w:rPr>
          <w:rFonts w:ascii="宋体" w:hAnsi="宋体" w:eastAsia="宋体" w:cs="宋体"/>
          <w:b/>
          <w:bCs/>
          <w:spacing w:val="-4"/>
          <w:position w:val="2"/>
          <w:sz w:val="28"/>
          <w:szCs w:val="28"/>
        </w:rPr>
        <w:t>）</w:t>
      </w:r>
    </w:p>
    <w:p w14:paraId="2C8C1395">
      <w:pPr>
        <w:spacing w:line="81" w:lineRule="exact"/>
      </w:pPr>
    </w:p>
    <w:tbl>
      <w:tblPr>
        <w:tblStyle w:val="24"/>
        <w:tblW w:w="13239" w:type="dxa"/>
        <w:tblInd w:w="38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00"/>
        <w:gridCol w:w="1236"/>
        <w:gridCol w:w="4877"/>
        <w:gridCol w:w="1231"/>
        <w:gridCol w:w="1181"/>
        <w:gridCol w:w="1181"/>
        <w:gridCol w:w="1933"/>
      </w:tblGrid>
      <w:tr w14:paraId="278F79A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1600" w:type="dxa"/>
            <w:shd w:val="clear" w:color="auto" w:fill="C0C0C0"/>
          </w:tcPr>
          <w:p w14:paraId="08687DD2">
            <w:pPr>
              <w:spacing w:before="185" w:line="219" w:lineRule="auto"/>
              <w:ind w:left="33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服务对象</w:t>
            </w:r>
          </w:p>
        </w:tc>
        <w:tc>
          <w:tcPr>
            <w:tcW w:w="1236" w:type="dxa"/>
            <w:shd w:val="clear" w:color="auto" w:fill="C0C0C0"/>
          </w:tcPr>
          <w:p w14:paraId="03FAD3F3">
            <w:pPr>
              <w:spacing w:before="185" w:line="219" w:lineRule="auto"/>
              <w:ind w:left="14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服务分类</w:t>
            </w:r>
          </w:p>
        </w:tc>
        <w:tc>
          <w:tcPr>
            <w:tcW w:w="4877" w:type="dxa"/>
            <w:shd w:val="clear" w:color="auto" w:fill="C0C0C0"/>
          </w:tcPr>
          <w:p w14:paraId="08400002">
            <w:pPr>
              <w:spacing w:before="185" w:line="219" w:lineRule="auto"/>
              <w:ind w:left="19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服务内容</w:t>
            </w:r>
          </w:p>
        </w:tc>
        <w:tc>
          <w:tcPr>
            <w:tcW w:w="1231" w:type="dxa"/>
            <w:shd w:val="clear" w:color="auto" w:fill="C0C0C0"/>
          </w:tcPr>
          <w:p w14:paraId="32DBB83C">
            <w:pPr>
              <w:spacing w:before="185" w:line="219" w:lineRule="auto"/>
              <w:ind w:left="1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服务频度</w:t>
            </w:r>
          </w:p>
        </w:tc>
        <w:tc>
          <w:tcPr>
            <w:tcW w:w="1181" w:type="dxa"/>
            <w:shd w:val="clear" w:color="auto" w:fill="C0C0C0"/>
          </w:tcPr>
          <w:p w14:paraId="1C9AACA3">
            <w:pPr>
              <w:spacing w:before="185" w:line="221" w:lineRule="auto"/>
              <w:ind w:left="1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响应时间</w:t>
            </w:r>
          </w:p>
        </w:tc>
        <w:tc>
          <w:tcPr>
            <w:tcW w:w="1181" w:type="dxa"/>
            <w:shd w:val="clear" w:color="auto" w:fill="C0C0C0"/>
          </w:tcPr>
          <w:p w14:paraId="39E687BB">
            <w:pPr>
              <w:spacing w:before="185" w:line="219" w:lineRule="auto"/>
              <w:ind w:left="14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交付方式</w:t>
            </w:r>
          </w:p>
        </w:tc>
        <w:tc>
          <w:tcPr>
            <w:tcW w:w="1933" w:type="dxa"/>
            <w:shd w:val="clear" w:color="auto" w:fill="C0C0C0"/>
          </w:tcPr>
          <w:p w14:paraId="647AFDCD">
            <w:pPr>
              <w:spacing w:before="185" w:line="219" w:lineRule="auto"/>
              <w:ind w:left="5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交付成果</w:t>
            </w:r>
          </w:p>
        </w:tc>
      </w:tr>
      <w:tr w14:paraId="0FA31B6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7" w:hRule="atLeast"/>
        </w:trPr>
        <w:tc>
          <w:tcPr>
            <w:tcW w:w="1600" w:type="dxa"/>
            <w:vMerge w:val="restart"/>
            <w:tcBorders>
              <w:bottom w:val="nil"/>
            </w:tcBorders>
          </w:tcPr>
          <w:p w14:paraId="4FB97E0C">
            <w:pPr>
              <w:pStyle w:val="25"/>
              <w:spacing w:line="253" w:lineRule="auto"/>
            </w:pPr>
          </w:p>
          <w:p w14:paraId="13AFC8DC">
            <w:pPr>
              <w:pStyle w:val="25"/>
              <w:spacing w:line="253" w:lineRule="auto"/>
            </w:pPr>
          </w:p>
          <w:p w14:paraId="3B5CF4E2">
            <w:pPr>
              <w:pStyle w:val="25"/>
              <w:spacing w:line="253" w:lineRule="auto"/>
            </w:pPr>
          </w:p>
          <w:p w14:paraId="63640247">
            <w:pPr>
              <w:pStyle w:val="25"/>
              <w:spacing w:line="253" w:lineRule="auto"/>
            </w:pPr>
          </w:p>
          <w:p w14:paraId="5FEF19F6">
            <w:pPr>
              <w:pStyle w:val="25"/>
              <w:spacing w:line="253" w:lineRule="auto"/>
            </w:pPr>
          </w:p>
          <w:p w14:paraId="54D1ED9D">
            <w:pPr>
              <w:pStyle w:val="25"/>
              <w:spacing w:line="253" w:lineRule="auto"/>
            </w:pPr>
          </w:p>
          <w:p w14:paraId="270D20BD">
            <w:pPr>
              <w:pStyle w:val="25"/>
              <w:spacing w:line="254" w:lineRule="auto"/>
            </w:pPr>
          </w:p>
          <w:p w14:paraId="504D512F">
            <w:pPr>
              <w:spacing w:before="78" w:line="247" w:lineRule="auto"/>
              <w:ind w:left="574" w:right="206" w:hanging="36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计算机运维服务</w:t>
            </w:r>
          </w:p>
          <w:p w14:paraId="41CDFE2C">
            <w:pPr>
              <w:spacing w:line="232" w:lineRule="auto"/>
              <w:ind w:left="23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（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5"/>
                <w:sz w:val="24"/>
                <w:szCs w:val="24"/>
              </w:rPr>
              <w:t>04020401</w:t>
            </w:r>
          </w:p>
          <w:p w14:paraId="7DFF4E34">
            <w:pPr>
              <w:spacing w:before="12" w:line="222" w:lineRule="auto"/>
              <w:ind w:left="7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)</w:t>
            </w:r>
          </w:p>
        </w:tc>
        <w:tc>
          <w:tcPr>
            <w:tcW w:w="1236" w:type="dxa"/>
          </w:tcPr>
          <w:p w14:paraId="6A2422D3">
            <w:pPr>
              <w:pStyle w:val="25"/>
              <w:spacing w:line="282" w:lineRule="auto"/>
            </w:pPr>
          </w:p>
          <w:p w14:paraId="4A551A6F">
            <w:pPr>
              <w:pStyle w:val="25"/>
              <w:spacing w:line="283" w:lineRule="auto"/>
            </w:pPr>
          </w:p>
          <w:p w14:paraId="067DBDE0">
            <w:pPr>
              <w:spacing w:before="69" w:line="188" w:lineRule="auto"/>
              <w:ind w:left="14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04020401</w:t>
            </w:r>
          </w:p>
          <w:p w14:paraId="116ED7E4">
            <w:pPr>
              <w:spacing w:before="107" w:line="188" w:lineRule="auto"/>
              <w:ind w:left="46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4"/>
                <w:szCs w:val="24"/>
              </w:rPr>
              <w:t>-01</w:t>
            </w:r>
          </w:p>
          <w:p w14:paraId="37595BED">
            <w:pPr>
              <w:spacing w:before="73" w:line="219" w:lineRule="auto"/>
              <w:ind w:left="14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例行操作</w:t>
            </w:r>
          </w:p>
        </w:tc>
        <w:tc>
          <w:tcPr>
            <w:tcW w:w="4877" w:type="dxa"/>
          </w:tcPr>
          <w:p w14:paraId="13911DAF">
            <w:pPr>
              <w:spacing w:before="130" w:line="247" w:lineRule="auto"/>
              <w:ind w:left="119" w:right="36" w:firstLine="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>设备清洁、病毒扫描、各种应用软件的安装</w:t>
            </w:r>
            <w:r>
              <w:rPr>
                <w:rFonts w:ascii="宋体" w:hAnsi="宋体" w:eastAsia="宋体" w:cs="宋体"/>
                <w:spacing w:val="8"/>
                <w:sz w:val="24"/>
                <w:szCs w:val="24"/>
              </w:rPr>
              <w:t>与维护、升级、安装防病病毒软件、文件备</w:t>
            </w: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>份、</w:t>
            </w:r>
            <w:r>
              <w:rPr>
                <w:rFonts w:ascii="宋体" w:hAnsi="宋体" w:eastAsia="宋体" w:cs="宋体"/>
                <w:spacing w:val="-4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>日志清理、清理磁盘碎片；终端性能检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查，包括系统、内存、</w:t>
            </w:r>
            <w:r>
              <w:rPr>
                <w:rFonts w:ascii="Times New Roman" w:hAnsi="Times New Roman" w:eastAsia="Times New Roman" w:cs="Times New Roman"/>
                <w:spacing w:val="-4"/>
                <w:sz w:val="24"/>
                <w:szCs w:val="24"/>
              </w:rPr>
              <w:t>CPU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、显卡、硬盘等；</w:t>
            </w:r>
            <w:r>
              <w:rPr>
                <w:rFonts w:ascii="宋体" w:hAnsi="宋体" w:eastAsia="宋体" w:cs="宋体"/>
                <w:spacing w:val="8"/>
                <w:sz w:val="24"/>
                <w:szCs w:val="24"/>
              </w:rPr>
              <w:t>硬盘及桌面操作系统检查；为用户提供计算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终端使用培训。</w:t>
            </w:r>
          </w:p>
        </w:tc>
        <w:tc>
          <w:tcPr>
            <w:tcW w:w="1231" w:type="dxa"/>
          </w:tcPr>
          <w:p w14:paraId="632F6A60">
            <w:pPr>
              <w:pStyle w:val="25"/>
              <w:spacing w:line="350" w:lineRule="auto"/>
            </w:pPr>
          </w:p>
          <w:p w14:paraId="326AB60C">
            <w:pPr>
              <w:pStyle w:val="25"/>
              <w:spacing w:line="350" w:lineRule="auto"/>
            </w:pPr>
          </w:p>
          <w:p w14:paraId="28742842">
            <w:pPr>
              <w:spacing w:before="78" w:line="255" w:lineRule="auto"/>
              <w:ind w:left="525" w:right="149" w:hanging="33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次</w:t>
            </w: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天</w:t>
            </w: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周</w:t>
            </w: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z w:val="24"/>
                <w:szCs w:val="24"/>
              </w:rPr>
              <w:t>月</w:t>
            </w:r>
          </w:p>
        </w:tc>
        <w:tc>
          <w:tcPr>
            <w:tcW w:w="1181" w:type="dxa"/>
          </w:tcPr>
          <w:p w14:paraId="133F223E">
            <w:pPr>
              <w:pStyle w:val="25"/>
              <w:spacing w:line="294" w:lineRule="auto"/>
            </w:pPr>
          </w:p>
          <w:p w14:paraId="0D4B0CF5">
            <w:pPr>
              <w:pStyle w:val="25"/>
              <w:spacing w:line="294" w:lineRule="auto"/>
            </w:pPr>
          </w:p>
          <w:p w14:paraId="133B8B38">
            <w:pPr>
              <w:pStyle w:val="25"/>
              <w:spacing w:line="294" w:lineRule="auto"/>
            </w:pPr>
          </w:p>
          <w:p w14:paraId="1FE439BF">
            <w:pPr>
              <w:spacing w:before="69" w:line="192" w:lineRule="auto"/>
              <w:ind w:left="16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181" w:type="dxa"/>
          </w:tcPr>
          <w:p w14:paraId="2D9F07B1">
            <w:pPr>
              <w:pStyle w:val="25"/>
              <w:spacing w:line="350" w:lineRule="auto"/>
            </w:pPr>
          </w:p>
          <w:p w14:paraId="22570647">
            <w:pPr>
              <w:pStyle w:val="25"/>
              <w:spacing w:line="351" w:lineRule="auto"/>
            </w:pPr>
          </w:p>
          <w:p w14:paraId="79D5F3F8">
            <w:pPr>
              <w:spacing w:before="78" w:line="254" w:lineRule="auto"/>
              <w:ind w:left="489" w:right="187" w:hanging="2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现场</w:t>
            </w: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远</w:t>
            </w:r>
            <w:r>
              <w:rPr>
                <w:rFonts w:ascii="宋体" w:hAnsi="宋体" w:eastAsia="宋体" w:cs="宋体"/>
                <w:sz w:val="24"/>
                <w:szCs w:val="24"/>
              </w:rPr>
              <w:t>程</w:t>
            </w:r>
          </w:p>
        </w:tc>
        <w:tc>
          <w:tcPr>
            <w:tcW w:w="1933" w:type="dxa"/>
            <w:vMerge w:val="restart"/>
            <w:tcBorders>
              <w:bottom w:val="nil"/>
            </w:tcBorders>
          </w:tcPr>
          <w:p w14:paraId="61626DD2">
            <w:pPr>
              <w:pStyle w:val="25"/>
              <w:spacing w:line="276" w:lineRule="auto"/>
            </w:pPr>
          </w:p>
          <w:p w14:paraId="21B4E184">
            <w:pPr>
              <w:pStyle w:val="25"/>
              <w:spacing w:line="276" w:lineRule="auto"/>
            </w:pPr>
          </w:p>
          <w:p w14:paraId="545836AB">
            <w:pPr>
              <w:pStyle w:val="25"/>
              <w:spacing w:line="276" w:lineRule="auto"/>
            </w:pPr>
          </w:p>
          <w:p w14:paraId="6AFF3B18">
            <w:pPr>
              <w:pStyle w:val="25"/>
              <w:spacing w:line="277" w:lineRule="auto"/>
            </w:pPr>
          </w:p>
          <w:p w14:paraId="2BC07EC7">
            <w:pPr>
              <w:pStyle w:val="25"/>
              <w:spacing w:line="277" w:lineRule="auto"/>
            </w:pPr>
          </w:p>
          <w:p w14:paraId="4B05DA55">
            <w:pPr>
              <w:spacing w:before="78" w:line="251" w:lineRule="auto"/>
              <w:ind w:left="130" w:right="167" w:firstLine="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2"/>
                <w:sz w:val="24"/>
                <w:szCs w:val="24"/>
              </w:rPr>
              <w:t>《</w:t>
            </w:r>
            <w:r>
              <w:rPr>
                <w:rFonts w:ascii="宋体" w:hAnsi="宋体" w:eastAsia="宋体" w:cs="宋体"/>
                <w:spacing w:val="-7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22"/>
                <w:sz w:val="24"/>
                <w:szCs w:val="24"/>
              </w:rPr>
              <w:t>计算机运维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服务巡检单》、</w:t>
            </w: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19"/>
                <w:sz w:val="24"/>
                <w:szCs w:val="24"/>
              </w:rPr>
              <w:t>《</w:t>
            </w:r>
            <w:r>
              <w:rPr>
                <w:rFonts w:ascii="宋体" w:hAnsi="宋体" w:eastAsia="宋体" w:cs="宋体"/>
                <w:spacing w:val="-46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19"/>
                <w:sz w:val="24"/>
                <w:szCs w:val="24"/>
              </w:rPr>
              <w:t>计算机运维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服务报告》</w:t>
            </w:r>
          </w:p>
        </w:tc>
      </w:tr>
      <w:tr w14:paraId="61320B1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10" w:hRule="atLeast"/>
        </w:trPr>
        <w:tc>
          <w:tcPr>
            <w:tcW w:w="1600" w:type="dxa"/>
            <w:vMerge w:val="continue"/>
            <w:tcBorders>
              <w:top w:val="nil"/>
              <w:bottom w:val="nil"/>
            </w:tcBorders>
          </w:tcPr>
          <w:p w14:paraId="4609AEBC">
            <w:pPr>
              <w:pStyle w:val="25"/>
            </w:pPr>
          </w:p>
        </w:tc>
        <w:tc>
          <w:tcPr>
            <w:tcW w:w="1236" w:type="dxa"/>
          </w:tcPr>
          <w:p w14:paraId="3867C5F6">
            <w:pPr>
              <w:pStyle w:val="25"/>
              <w:spacing w:line="271" w:lineRule="auto"/>
            </w:pPr>
          </w:p>
          <w:p w14:paraId="71C1A8CE">
            <w:pPr>
              <w:pStyle w:val="25"/>
              <w:spacing w:line="271" w:lineRule="auto"/>
            </w:pPr>
          </w:p>
          <w:p w14:paraId="2160FE70">
            <w:pPr>
              <w:spacing w:before="69" w:line="188" w:lineRule="auto"/>
              <w:ind w:left="14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04020401</w:t>
            </w:r>
          </w:p>
          <w:p w14:paraId="6B11CE6D">
            <w:pPr>
              <w:spacing w:before="110" w:line="188" w:lineRule="auto"/>
              <w:ind w:left="46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4"/>
                <w:szCs w:val="24"/>
              </w:rPr>
              <w:t>-02</w:t>
            </w:r>
          </w:p>
          <w:p w14:paraId="680903F2">
            <w:pPr>
              <w:spacing w:before="71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响应支持</w:t>
            </w:r>
          </w:p>
        </w:tc>
        <w:tc>
          <w:tcPr>
            <w:tcW w:w="4877" w:type="dxa"/>
          </w:tcPr>
          <w:p w14:paraId="117369F1">
            <w:pPr>
              <w:spacing w:before="104" w:line="243" w:lineRule="auto"/>
              <w:ind w:left="115" w:right="223" w:firstLine="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更换故障部件、软件补丁安装、数据修复、口令恢复、硬盘空间扩容、参数配置调整；计算终端软件和硬件安装、升级、迁移；用户账号的开立、变更和注销；解答用户提出的操作方法咨询或疑问；计算终端设备的采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购、领用、借用、归还、报废。</w:t>
            </w:r>
          </w:p>
        </w:tc>
        <w:tc>
          <w:tcPr>
            <w:tcW w:w="1231" w:type="dxa"/>
          </w:tcPr>
          <w:p w14:paraId="5944D63D">
            <w:pPr>
              <w:pStyle w:val="25"/>
              <w:spacing w:line="273" w:lineRule="auto"/>
            </w:pPr>
          </w:p>
          <w:p w14:paraId="055F5399">
            <w:pPr>
              <w:pStyle w:val="25"/>
              <w:spacing w:line="273" w:lineRule="auto"/>
            </w:pPr>
          </w:p>
          <w:p w14:paraId="60BDF412">
            <w:pPr>
              <w:pStyle w:val="25"/>
              <w:spacing w:line="273" w:lineRule="auto"/>
            </w:pPr>
          </w:p>
          <w:p w14:paraId="56E0C03A">
            <w:pPr>
              <w:spacing w:before="78" w:line="219" w:lineRule="auto"/>
              <w:ind w:left="39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181" w:type="dxa"/>
          </w:tcPr>
          <w:p w14:paraId="6BD439E8">
            <w:pPr>
              <w:pStyle w:val="25"/>
              <w:spacing w:line="286" w:lineRule="auto"/>
            </w:pPr>
          </w:p>
          <w:p w14:paraId="50D12AD6">
            <w:pPr>
              <w:pStyle w:val="25"/>
              <w:spacing w:line="287" w:lineRule="auto"/>
            </w:pPr>
          </w:p>
          <w:p w14:paraId="6E37E099">
            <w:pPr>
              <w:pStyle w:val="25"/>
              <w:spacing w:line="287" w:lineRule="auto"/>
            </w:pPr>
          </w:p>
          <w:p w14:paraId="1D2A70C4">
            <w:pPr>
              <w:spacing w:before="69" w:line="192" w:lineRule="auto"/>
              <w:ind w:left="16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181" w:type="dxa"/>
          </w:tcPr>
          <w:p w14:paraId="749E6500">
            <w:pPr>
              <w:pStyle w:val="25"/>
              <w:spacing w:line="339" w:lineRule="auto"/>
            </w:pPr>
          </w:p>
          <w:p w14:paraId="28C80131">
            <w:pPr>
              <w:pStyle w:val="25"/>
              <w:spacing w:line="340" w:lineRule="auto"/>
            </w:pPr>
          </w:p>
          <w:p w14:paraId="5F95C6CC">
            <w:pPr>
              <w:spacing w:before="78" w:line="255" w:lineRule="auto"/>
              <w:ind w:left="489" w:right="187" w:hanging="2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现场</w:t>
            </w: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远</w:t>
            </w:r>
            <w:r>
              <w:rPr>
                <w:rFonts w:ascii="宋体" w:hAnsi="宋体" w:eastAsia="宋体" w:cs="宋体"/>
                <w:sz w:val="24"/>
                <w:szCs w:val="24"/>
              </w:rPr>
              <w:t>程</w:t>
            </w:r>
          </w:p>
        </w:tc>
        <w:tc>
          <w:tcPr>
            <w:tcW w:w="1933" w:type="dxa"/>
            <w:vMerge w:val="continue"/>
            <w:tcBorders>
              <w:top w:val="nil"/>
            </w:tcBorders>
          </w:tcPr>
          <w:p w14:paraId="21A55EF7">
            <w:pPr>
              <w:pStyle w:val="25"/>
            </w:pPr>
          </w:p>
        </w:tc>
      </w:tr>
      <w:tr w14:paraId="7AE87F5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8" w:hRule="atLeast"/>
        </w:trPr>
        <w:tc>
          <w:tcPr>
            <w:tcW w:w="1600" w:type="dxa"/>
            <w:vMerge w:val="continue"/>
            <w:tcBorders>
              <w:top w:val="nil"/>
            </w:tcBorders>
          </w:tcPr>
          <w:p w14:paraId="115D82D4">
            <w:pPr>
              <w:pStyle w:val="25"/>
            </w:pPr>
          </w:p>
        </w:tc>
        <w:tc>
          <w:tcPr>
            <w:tcW w:w="11639" w:type="dxa"/>
            <w:gridSpan w:val="6"/>
          </w:tcPr>
          <w:p w14:paraId="052C9F4D">
            <w:pPr>
              <w:spacing w:before="291" w:line="219" w:lineRule="auto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服务目标：提前发现隐患、及时解决，当发生故障时快速解决故障，保障系统的正常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运行并对过程有记录。</w:t>
            </w:r>
          </w:p>
        </w:tc>
      </w:tr>
    </w:tbl>
    <w:p w14:paraId="7671F5E2">
      <w:pPr>
        <w:pStyle w:val="12"/>
      </w:pPr>
    </w:p>
    <w:p w14:paraId="1DCEDF08">
      <w:pPr>
        <w:sectPr>
          <w:headerReference r:id="rId14" w:type="default"/>
          <w:footerReference r:id="rId15" w:type="default"/>
          <w:pgSz w:w="16840" w:h="11906"/>
          <w:pgMar w:top="1104" w:right="1412" w:bottom="1144" w:left="1411" w:header="1089" w:footer="982" w:gutter="0"/>
          <w:cols w:space="720" w:num="1"/>
        </w:sectPr>
      </w:pPr>
    </w:p>
    <w:p w14:paraId="2A4D05A3">
      <w:pPr>
        <w:pStyle w:val="12"/>
        <w:spacing w:line="279" w:lineRule="auto"/>
      </w:pPr>
    </w:p>
    <w:p w14:paraId="3B98076C">
      <w:pPr>
        <w:pStyle w:val="12"/>
        <w:spacing w:line="280" w:lineRule="auto"/>
      </w:pPr>
    </w:p>
    <w:p w14:paraId="63E74D9D">
      <w:pPr>
        <w:spacing w:before="91" w:line="220" w:lineRule="auto"/>
        <w:ind w:left="71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drawing>
          <wp:inline distT="0" distB="0" distL="0" distR="0">
            <wp:extent cx="114935" cy="12700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4992" cy="12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01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-5"/>
          <w:sz w:val="28"/>
          <w:szCs w:val="28"/>
        </w:rPr>
        <w:t>外围输入输出设备运维服务（</w:t>
      </w:r>
      <w:r>
        <w:rPr>
          <w:rFonts w:ascii="Calibri" w:hAnsi="Calibri" w:eastAsia="Calibri" w:cs="Calibri"/>
          <w:b/>
          <w:bCs/>
          <w:spacing w:val="-5"/>
          <w:sz w:val="28"/>
          <w:szCs w:val="28"/>
        </w:rPr>
        <w:t>04020402</w:t>
      </w:r>
      <w:r>
        <w:rPr>
          <w:rFonts w:ascii="宋体" w:hAnsi="宋体" w:eastAsia="宋体" w:cs="宋体"/>
          <w:b/>
          <w:bCs/>
          <w:spacing w:val="-5"/>
          <w:sz w:val="28"/>
          <w:szCs w:val="28"/>
        </w:rPr>
        <w:t>）</w:t>
      </w:r>
    </w:p>
    <w:p w14:paraId="11C4D9DC">
      <w:pPr>
        <w:spacing w:line="116" w:lineRule="exact"/>
      </w:pPr>
    </w:p>
    <w:tbl>
      <w:tblPr>
        <w:tblStyle w:val="24"/>
        <w:tblW w:w="13672" w:type="dxa"/>
        <w:tblInd w:w="12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74"/>
        <w:gridCol w:w="1290"/>
        <w:gridCol w:w="5034"/>
        <w:gridCol w:w="1232"/>
        <w:gridCol w:w="1363"/>
        <w:gridCol w:w="1354"/>
        <w:gridCol w:w="1725"/>
      </w:tblGrid>
      <w:tr w14:paraId="40533F0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674" w:type="dxa"/>
            <w:shd w:val="clear" w:color="auto" w:fill="C0C0C0"/>
          </w:tcPr>
          <w:p w14:paraId="6DD152F9">
            <w:pPr>
              <w:spacing w:before="206" w:line="219" w:lineRule="auto"/>
              <w:ind w:left="37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服务对象</w:t>
            </w:r>
          </w:p>
        </w:tc>
        <w:tc>
          <w:tcPr>
            <w:tcW w:w="1290" w:type="dxa"/>
            <w:shd w:val="clear" w:color="auto" w:fill="C0C0C0"/>
          </w:tcPr>
          <w:p w14:paraId="3DB67C49">
            <w:pPr>
              <w:spacing w:before="206" w:line="219" w:lineRule="auto"/>
              <w:ind w:left="17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服务分类</w:t>
            </w:r>
          </w:p>
        </w:tc>
        <w:tc>
          <w:tcPr>
            <w:tcW w:w="5034" w:type="dxa"/>
            <w:shd w:val="clear" w:color="auto" w:fill="C0C0C0"/>
          </w:tcPr>
          <w:p w14:paraId="714CA30C">
            <w:pPr>
              <w:spacing w:before="206" w:line="219" w:lineRule="auto"/>
              <w:ind w:left="205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服务内容</w:t>
            </w:r>
          </w:p>
        </w:tc>
        <w:tc>
          <w:tcPr>
            <w:tcW w:w="1232" w:type="dxa"/>
            <w:shd w:val="clear" w:color="auto" w:fill="C0C0C0"/>
          </w:tcPr>
          <w:p w14:paraId="723A3474">
            <w:pPr>
              <w:spacing w:before="206" w:line="219" w:lineRule="auto"/>
              <w:ind w:left="15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服务频度</w:t>
            </w:r>
          </w:p>
        </w:tc>
        <w:tc>
          <w:tcPr>
            <w:tcW w:w="1363" w:type="dxa"/>
            <w:shd w:val="clear" w:color="auto" w:fill="C0C0C0"/>
          </w:tcPr>
          <w:p w14:paraId="2640DF52">
            <w:pPr>
              <w:spacing w:before="209" w:line="221" w:lineRule="auto"/>
              <w:ind w:left="24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响应时间</w:t>
            </w:r>
          </w:p>
        </w:tc>
        <w:tc>
          <w:tcPr>
            <w:tcW w:w="1354" w:type="dxa"/>
            <w:shd w:val="clear" w:color="auto" w:fill="C0C0C0"/>
          </w:tcPr>
          <w:p w14:paraId="77432043">
            <w:pPr>
              <w:spacing w:before="206" w:line="219" w:lineRule="auto"/>
              <w:ind w:left="2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交付方式</w:t>
            </w:r>
          </w:p>
        </w:tc>
        <w:tc>
          <w:tcPr>
            <w:tcW w:w="1725" w:type="dxa"/>
            <w:shd w:val="clear" w:color="auto" w:fill="C0C0C0"/>
          </w:tcPr>
          <w:p w14:paraId="3F9F5ACB">
            <w:pPr>
              <w:spacing w:before="206" w:line="219" w:lineRule="auto"/>
              <w:ind w:left="41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交付成果</w:t>
            </w:r>
          </w:p>
        </w:tc>
      </w:tr>
      <w:tr w14:paraId="1C6A9A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35" w:hRule="atLeast"/>
        </w:trPr>
        <w:tc>
          <w:tcPr>
            <w:tcW w:w="1674" w:type="dxa"/>
            <w:vMerge w:val="restart"/>
            <w:tcBorders>
              <w:bottom w:val="nil"/>
            </w:tcBorders>
          </w:tcPr>
          <w:p w14:paraId="7B9DA033">
            <w:pPr>
              <w:pStyle w:val="25"/>
              <w:spacing w:line="258" w:lineRule="auto"/>
            </w:pPr>
          </w:p>
          <w:p w14:paraId="657F9243">
            <w:pPr>
              <w:pStyle w:val="25"/>
              <w:spacing w:line="258" w:lineRule="auto"/>
            </w:pPr>
          </w:p>
          <w:p w14:paraId="121E95D8">
            <w:pPr>
              <w:pStyle w:val="25"/>
              <w:spacing w:line="258" w:lineRule="auto"/>
            </w:pPr>
          </w:p>
          <w:p w14:paraId="17D04959">
            <w:pPr>
              <w:pStyle w:val="25"/>
              <w:spacing w:line="258" w:lineRule="auto"/>
            </w:pPr>
          </w:p>
          <w:p w14:paraId="4ECF4FD9">
            <w:pPr>
              <w:pStyle w:val="25"/>
              <w:spacing w:line="259" w:lineRule="auto"/>
            </w:pPr>
          </w:p>
          <w:p w14:paraId="7940EED8">
            <w:pPr>
              <w:pStyle w:val="25"/>
              <w:spacing w:line="259" w:lineRule="auto"/>
            </w:pPr>
          </w:p>
          <w:p w14:paraId="5A602BAB">
            <w:pPr>
              <w:pStyle w:val="25"/>
              <w:spacing w:line="259" w:lineRule="auto"/>
            </w:pPr>
          </w:p>
          <w:p w14:paraId="1B0B437C">
            <w:pPr>
              <w:pStyle w:val="25"/>
              <w:spacing w:line="259" w:lineRule="auto"/>
            </w:pPr>
          </w:p>
          <w:p w14:paraId="1440F2A3">
            <w:pPr>
              <w:spacing w:before="78" w:line="260" w:lineRule="auto"/>
              <w:ind w:left="137" w:right="111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外围输入输出</w:t>
            </w: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设备运维服务</w:t>
            </w: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（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4"/>
                <w:sz w:val="24"/>
                <w:szCs w:val="24"/>
              </w:rPr>
              <w:t>04020402</w:t>
            </w: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）</w:t>
            </w:r>
          </w:p>
        </w:tc>
        <w:tc>
          <w:tcPr>
            <w:tcW w:w="1290" w:type="dxa"/>
          </w:tcPr>
          <w:p w14:paraId="2761B1C7">
            <w:pPr>
              <w:spacing w:before="220" w:line="188" w:lineRule="auto"/>
              <w:ind w:left="13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04020402-</w:t>
            </w:r>
          </w:p>
          <w:p w14:paraId="056CCD9A">
            <w:pPr>
              <w:spacing w:before="107" w:line="188" w:lineRule="auto"/>
              <w:ind w:left="53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5"/>
                <w:sz w:val="24"/>
                <w:szCs w:val="24"/>
              </w:rPr>
              <w:t>01</w:t>
            </w:r>
          </w:p>
          <w:p w14:paraId="2C3EF016">
            <w:pPr>
              <w:spacing w:before="73" w:line="219" w:lineRule="auto"/>
              <w:ind w:left="17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例行操作</w:t>
            </w:r>
          </w:p>
        </w:tc>
        <w:tc>
          <w:tcPr>
            <w:tcW w:w="5034" w:type="dxa"/>
          </w:tcPr>
          <w:p w14:paraId="1AEBBE54">
            <w:pPr>
              <w:pStyle w:val="25"/>
              <w:spacing w:line="429" w:lineRule="auto"/>
            </w:pPr>
          </w:p>
          <w:p w14:paraId="14B4F31D">
            <w:pPr>
              <w:spacing w:before="78" w:line="219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设备清洁、器件灵敏度测试、设备自检测试。</w:t>
            </w:r>
          </w:p>
        </w:tc>
        <w:tc>
          <w:tcPr>
            <w:tcW w:w="1232" w:type="dxa"/>
          </w:tcPr>
          <w:p w14:paraId="3860F66F">
            <w:pPr>
              <w:pStyle w:val="25"/>
              <w:spacing w:line="285" w:lineRule="auto"/>
            </w:pPr>
          </w:p>
          <w:p w14:paraId="3155B953">
            <w:pPr>
              <w:spacing w:before="78" w:line="255" w:lineRule="auto"/>
              <w:ind w:left="524" w:right="150" w:hanging="33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次</w:t>
            </w: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日</w:t>
            </w: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周</w:t>
            </w: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z w:val="24"/>
                <w:szCs w:val="24"/>
              </w:rPr>
              <w:t>月</w:t>
            </w:r>
          </w:p>
        </w:tc>
        <w:tc>
          <w:tcPr>
            <w:tcW w:w="1363" w:type="dxa"/>
          </w:tcPr>
          <w:p w14:paraId="10BB3CEE">
            <w:pPr>
              <w:pStyle w:val="25"/>
              <w:spacing w:line="467" w:lineRule="auto"/>
            </w:pPr>
          </w:p>
          <w:p w14:paraId="6BB73F12">
            <w:pPr>
              <w:spacing w:before="69" w:line="192" w:lineRule="auto"/>
              <w:ind w:left="25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354" w:type="dxa"/>
          </w:tcPr>
          <w:p w14:paraId="05DA8709">
            <w:pPr>
              <w:pStyle w:val="25"/>
              <w:spacing w:line="429" w:lineRule="auto"/>
            </w:pPr>
          </w:p>
          <w:p w14:paraId="1A170263">
            <w:pPr>
              <w:spacing w:before="78" w:line="220" w:lineRule="auto"/>
              <w:ind w:left="18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现场</w:t>
            </w: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远程</w:t>
            </w:r>
          </w:p>
        </w:tc>
        <w:tc>
          <w:tcPr>
            <w:tcW w:w="1725" w:type="dxa"/>
            <w:vMerge w:val="restart"/>
            <w:tcBorders>
              <w:bottom w:val="nil"/>
            </w:tcBorders>
          </w:tcPr>
          <w:p w14:paraId="2F6E1A53">
            <w:pPr>
              <w:pStyle w:val="25"/>
              <w:spacing w:line="270" w:lineRule="auto"/>
            </w:pPr>
          </w:p>
          <w:p w14:paraId="185C984A">
            <w:pPr>
              <w:pStyle w:val="25"/>
              <w:spacing w:line="270" w:lineRule="auto"/>
            </w:pPr>
          </w:p>
          <w:p w14:paraId="3C55DFA7">
            <w:pPr>
              <w:pStyle w:val="25"/>
              <w:spacing w:line="270" w:lineRule="auto"/>
            </w:pPr>
          </w:p>
          <w:p w14:paraId="781D6771">
            <w:pPr>
              <w:pStyle w:val="25"/>
              <w:spacing w:line="271" w:lineRule="auto"/>
            </w:pPr>
          </w:p>
          <w:p w14:paraId="77BAF067">
            <w:pPr>
              <w:pStyle w:val="25"/>
              <w:spacing w:line="271" w:lineRule="auto"/>
            </w:pPr>
          </w:p>
          <w:p w14:paraId="4EDF1E87">
            <w:pPr>
              <w:spacing w:before="78" w:line="251" w:lineRule="auto"/>
              <w:ind w:left="128" w:firstLine="6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4"/>
                <w:sz w:val="24"/>
                <w:szCs w:val="24"/>
              </w:rPr>
              <w:t>《外围输入输</w:t>
            </w: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出设备巡检单》</w:t>
            </w: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>、</w:t>
            </w:r>
            <w:r>
              <w:rPr>
                <w:rFonts w:ascii="宋体" w:hAnsi="宋体" w:eastAsia="宋体" w:cs="宋体"/>
                <w:spacing w:val="-8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>《</w:t>
            </w:r>
            <w:r>
              <w:rPr>
                <w:rFonts w:ascii="宋体" w:hAnsi="宋体" w:eastAsia="宋体" w:cs="宋体"/>
                <w:spacing w:val="-4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>外围输入</w:t>
            </w:r>
            <w:r>
              <w:rPr>
                <w:rFonts w:ascii="宋体" w:hAnsi="宋体" w:eastAsia="宋体" w:cs="宋体"/>
                <w:spacing w:val="25"/>
                <w:sz w:val="24"/>
                <w:szCs w:val="24"/>
              </w:rPr>
              <w:t>输出设备运维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服务报告》</w:t>
            </w:r>
          </w:p>
        </w:tc>
      </w:tr>
      <w:tr w14:paraId="72AB1E8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7" w:hRule="atLeast"/>
        </w:trPr>
        <w:tc>
          <w:tcPr>
            <w:tcW w:w="1674" w:type="dxa"/>
            <w:vMerge w:val="continue"/>
            <w:tcBorders>
              <w:top w:val="nil"/>
              <w:bottom w:val="nil"/>
            </w:tcBorders>
          </w:tcPr>
          <w:p w14:paraId="7C739BD7">
            <w:pPr>
              <w:pStyle w:val="25"/>
            </w:pPr>
          </w:p>
        </w:tc>
        <w:tc>
          <w:tcPr>
            <w:tcW w:w="1290" w:type="dxa"/>
          </w:tcPr>
          <w:p w14:paraId="4788592B">
            <w:pPr>
              <w:pStyle w:val="25"/>
              <w:spacing w:line="270" w:lineRule="auto"/>
            </w:pPr>
          </w:p>
          <w:p w14:paraId="1987DF4C">
            <w:pPr>
              <w:pStyle w:val="25"/>
              <w:spacing w:line="271" w:lineRule="auto"/>
            </w:pPr>
          </w:p>
          <w:p w14:paraId="11336056">
            <w:pPr>
              <w:pStyle w:val="25"/>
              <w:spacing w:line="271" w:lineRule="auto"/>
            </w:pPr>
          </w:p>
          <w:p w14:paraId="1A13157D">
            <w:pPr>
              <w:pStyle w:val="25"/>
              <w:spacing w:line="271" w:lineRule="auto"/>
            </w:pPr>
          </w:p>
          <w:p w14:paraId="266C5F0D">
            <w:pPr>
              <w:spacing w:before="69" w:line="188" w:lineRule="auto"/>
              <w:ind w:left="13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04020402-</w:t>
            </w:r>
          </w:p>
          <w:p w14:paraId="1706463F">
            <w:pPr>
              <w:spacing w:before="110" w:line="188" w:lineRule="auto"/>
              <w:ind w:left="53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5"/>
                <w:sz w:val="24"/>
                <w:szCs w:val="24"/>
              </w:rPr>
              <w:t>02</w:t>
            </w:r>
          </w:p>
          <w:p w14:paraId="55A0122C">
            <w:pPr>
              <w:spacing w:before="73" w:line="219" w:lineRule="auto"/>
              <w:ind w:left="2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响应支持</w:t>
            </w:r>
          </w:p>
        </w:tc>
        <w:tc>
          <w:tcPr>
            <w:tcW w:w="5034" w:type="dxa"/>
          </w:tcPr>
          <w:p w14:paraId="439D2F1F">
            <w:pPr>
              <w:pStyle w:val="25"/>
              <w:spacing w:line="415" w:lineRule="auto"/>
            </w:pPr>
          </w:p>
          <w:p w14:paraId="18488EC0">
            <w:pPr>
              <w:spacing w:before="78" w:line="251" w:lineRule="auto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>修复外围输入输出设备硬件故障；修复外围输入输出设备软件和驱动程序故障；功能置换服务；新增外围输入输出设备的安装调试；在用外围输入输出设备的迁移；外围输入输出设备驱动更新和参数修改；外围输入输出设备固件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版本升级；共享设备的账号开立、管理和注销；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外围输入输出设备的使用咨询、疑难解答。</w:t>
            </w:r>
          </w:p>
        </w:tc>
        <w:tc>
          <w:tcPr>
            <w:tcW w:w="1232" w:type="dxa"/>
          </w:tcPr>
          <w:p w14:paraId="491DBAC5">
            <w:pPr>
              <w:pStyle w:val="25"/>
              <w:spacing w:line="273" w:lineRule="auto"/>
            </w:pPr>
          </w:p>
          <w:p w14:paraId="28928631">
            <w:pPr>
              <w:pStyle w:val="25"/>
              <w:spacing w:line="273" w:lineRule="auto"/>
            </w:pPr>
          </w:p>
          <w:p w14:paraId="4C26DF9F">
            <w:pPr>
              <w:pStyle w:val="25"/>
              <w:spacing w:line="273" w:lineRule="auto"/>
            </w:pPr>
          </w:p>
          <w:p w14:paraId="799EBF05">
            <w:pPr>
              <w:pStyle w:val="25"/>
              <w:spacing w:line="273" w:lineRule="auto"/>
            </w:pPr>
          </w:p>
          <w:p w14:paraId="49D7C464">
            <w:pPr>
              <w:pStyle w:val="25"/>
              <w:spacing w:line="273" w:lineRule="auto"/>
            </w:pPr>
          </w:p>
          <w:p w14:paraId="622FEA36">
            <w:pPr>
              <w:spacing w:before="78" w:line="219" w:lineRule="auto"/>
              <w:ind w:left="39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363" w:type="dxa"/>
          </w:tcPr>
          <w:p w14:paraId="53481201">
            <w:pPr>
              <w:pStyle w:val="25"/>
              <w:spacing w:line="280" w:lineRule="auto"/>
            </w:pPr>
          </w:p>
          <w:p w14:paraId="24F2D7BD">
            <w:pPr>
              <w:pStyle w:val="25"/>
              <w:spacing w:line="280" w:lineRule="auto"/>
            </w:pPr>
          </w:p>
          <w:p w14:paraId="2273EDC5">
            <w:pPr>
              <w:pStyle w:val="25"/>
              <w:spacing w:line="281" w:lineRule="auto"/>
            </w:pPr>
          </w:p>
          <w:p w14:paraId="2AF90B60">
            <w:pPr>
              <w:pStyle w:val="25"/>
              <w:spacing w:line="281" w:lineRule="auto"/>
            </w:pPr>
          </w:p>
          <w:p w14:paraId="798EE82F">
            <w:pPr>
              <w:pStyle w:val="25"/>
              <w:spacing w:line="281" w:lineRule="auto"/>
            </w:pPr>
          </w:p>
          <w:p w14:paraId="074FBB9F">
            <w:pPr>
              <w:spacing w:before="69" w:line="192" w:lineRule="auto"/>
              <w:ind w:left="25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354" w:type="dxa"/>
          </w:tcPr>
          <w:p w14:paraId="07F769F9">
            <w:pPr>
              <w:pStyle w:val="25"/>
              <w:spacing w:line="272" w:lineRule="auto"/>
            </w:pPr>
          </w:p>
          <w:p w14:paraId="60F1FBC2">
            <w:pPr>
              <w:pStyle w:val="25"/>
              <w:spacing w:line="273" w:lineRule="auto"/>
            </w:pPr>
          </w:p>
          <w:p w14:paraId="2E4FD3ED">
            <w:pPr>
              <w:pStyle w:val="25"/>
              <w:spacing w:line="273" w:lineRule="auto"/>
            </w:pPr>
          </w:p>
          <w:p w14:paraId="62B7B6F5">
            <w:pPr>
              <w:pStyle w:val="25"/>
              <w:spacing w:line="273" w:lineRule="auto"/>
            </w:pPr>
          </w:p>
          <w:p w14:paraId="2E0E85B5">
            <w:pPr>
              <w:pStyle w:val="25"/>
              <w:spacing w:line="273" w:lineRule="auto"/>
            </w:pPr>
          </w:p>
          <w:p w14:paraId="6BB0EB6F">
            <w:pPr>
              <w:spacing w:before="78" w:line="220" w:lineRule="auto"/>
              <w:ind w:left="18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现场</w:t>
            </w: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远程</w:t>
            </w:r>
          </w:p>
        </w:tc>
        <w:tc>
          <w:tcPr>
            <w:tcW w:w="1725" w:type="dxa"/>
            <w:vMerge w:val="continue"/>
            <w:tcBorders>
              <w:top w:val="nil"/>
            </w:tcBorders>
          </w:tcPr>
          <w:p w14:paraId="7B3FF4B6">
            <w:pPr>
              <w:pStyle w:val="25"/>
            </w:pPr>
          </w:p>
        </w:tc>
      </w:tr>
      <w:tr w14:paraId="28A6ECD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9" w:hRule="atLeast"/>
        </w:trPr>
        <w:tc>
          <w:tcPr>
            <w:tcW w:w="1674" w:type="dxa"/>
            <w:vMerge w:val="continue"/>
            <w:tcBorders>
              <w:top w:val="nil"/>
            </w:tcBorders>
          </w:tcPr>
          <w:p w14:paraId="07B22818">
            <w:pPr>
              <w:pStyle w:val="25"/>
            </w:pPr>
          </w:p>
        </w:tc>
        <w:tc>
          <w:tcPr>
            <w:tcW w:w="11998" w:type="dxa"/>
            <w:gridSpan w:val="6"/>
          </w:tcPr>
          <w:p w14:paraId="256B8A19">
            <w:pPr>
              <w:spacing w:before="293" w:line="219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服务目标：提前发现隐患、及时解决，当发生故障时快速解决故障，保障系统的正常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运行并对过程有记录。</w:t>
            </w:r>
          </w:p>
        </w:tc>
      </w:tr>
    </w:tbl>
    <w:p w14:paraId="4B6FBC51">
      <w:pPr>
        <w:pStyle w:val="12"/>
      </w:pPr>
    </w:p>
    <w:p w14:paraId="7C64478A">
      <w:pPr>
        <w:sectPr>
          <w:footerReference r:id="rId16" w:type="default"/>
          <w:pgSz w:w="16840" w:h="11906"/>
          <w:pgMar w:top="1104" w:right="1412" w:bottom="1144" w:left="1411" w:header="1089" w:footer="982" w:gutter="0"/>
          <w:cols w:space="720" w:num="1"/>
        </w:sectPr>
      </w:pPr>
    </w:p>
    <w:p w14:paraId="1E94286E">
      <w:pPr>
        <w:pStyle w:val="12"/>
        <w:spacing w:line="279" w:lineRule="auto"/>
      </w:pPr>
    </w:p>
    <w:p w14:paraId="488FCAB1">
      <w:pPr>
        <w:pStyle w:val="12"/>
        <w:spacing w:line="280" w:lineRule="auto"/>
      </w:pPr>
    </w:p>
    <w:p w14:paraId="0A5B77AC">
      <w:pPr>
        <w:spacing w:before="91" w:line="220" w:lineRule="auto"/>
        <w:ind w:left="71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drawing>
          <wp:inline distT="0" distB="0" distL="0" distR="0">
            <wp:extent cx="114935" cy="12700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4992" cy="12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00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-5"/>
          <w:sz w:val="28"/>
          <w:szCs w:val="28"/>
        </w:rPr>
        <w:t>其他外围设备运维服务（</w:t>
      </w:r>
      <w:r>
        <w:rPr>
          <w:rFonts w:ascii="Calibri" w:hAnsi="Calibri" w:eastAsia="Calibri" w:cs="Calibri"/>
          <w:b/>
          <w:bCs/>
          <w:spacing w:val="-5"/>
          <w:sz w:val="28"/>
          <w:szCs w:val="28"/>
        </w:rPr>
        <w:t>04020403</w:t>
      </w:r>
      <w:r>
        <w:rPr>
          <w:rFonts w:ascii="宋体" w:hAnsi="宋体" w:eastAsia="宋体" w:cs="宋体"/>
          <w:b/>
          <w:bCs/>
          <w:spacing w:val="-5"/>
          <w:sz w:val="28"/>
          <w:szCs w:val="28"/>
        </w:rPr>
        <w:t>）</w:t>
      </w:r>
    </w:p>
    <w:p w14:paraId="7264FD52">
      <w:pPr>
        <w:spacing w:line="116" w:lineRule="exact"/>
      </w:pPr>
    </w:p>
    <w:tbl>
      <w:tblPr>
        <w:tblStyle w:val="24"/>
        <w:tblW w:w="13670" w:type="dxa"/>
        <w:tblInd w:w="12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74"/>
        <w:gridCol w:w="1290"/>
        <w:gridCol w:w="5034"/>
        <w:gridCol w:w="1232"/>
        <w:gridCol w:w="1363"/>
        <w:gridCol w:w="1354"/>
        <w:gridCol w:w="1723"/>
      </w:tblGrid>
      <w:tr w14:paraId="690D66F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674" w:type="dxa"/>
            <w:shd w:val="clear" w:color="auto" w:fill="C0C0C0"/>
          </w:tcPr>
          <w:p w14:paraId="51E7B4E2">
            <w:pPr>
              <w:spacing w:before="206" w:line="219" w:lineRule="auto"/>
              <w:ind w:left="37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服务对象</w:t>
            </w:r>
          </w:p>
        </w:tc>
        <w:tc>
          <w:tcPr>
            <w:tcW w:w="1290" w:type="dxa"/>
            <w:shd w:val="clear" w:color="auto" w:fill="C0C0C0"/>
          </w:tcPr>
          <w:p w14:paraId="401F985C">
            <w:pPr>
              <w:spacing w:before="206" w:line="219" w:lineRule="auto"/>
              <w:ind w:left="17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服务分类</w:t>
            </w:r>
          </w:p>
        </w:tc>
        <w:tc>
          <w:tcPr>
            <w:tcW w:w="5034" w:type="dxa"/>
            <w:shd w:val="clear" w:color="auto" w:fill="C0C0C0"/>
          </w:tcPr>
          <w:p w14:paraId="5F716DB8">
            <w:pPr>
              <w:spacing w:before="206" w:line="219" w:lineRule="auto"/>
              <w:ind w:left="205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服务内容</w:t>
            </w:r>
          </w:p>
        </w:tc>
        <w:tc>
          <w:tcPr>
            <w:tcW w:w="1232" w:type="dxa"/>
            <w:shd w:val="clear" w:color="auto" w:fill="C0C0C0"/>
          </w:tcPr>
          <w:p w14:paraId="0C076270">
            <w:pPr>
              <w:spacing w:before="206" w:line="219" w:lineRule="auto"/>
              <w:ind w:left="15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服务频度</w:t>
            </w:r>
          </w:p>
        </w:tc>
        <w:tc>
          <w:tcPr>
            <w:tcW w:w="1363" w:type="dxa"/>
            <w:shd w:val="clear" w:color="auto" w:fill="C0C0C0"/>
          </w:tcPr>
          <w:p w14:paraId="10BF5DC9">
            <w:pPr>
              <w:spacing w:before="209" w:line="221" w:lineRule="auto"/>
              <w:ind w:left="24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响应时间</w:t>
            </w:r>
          </w:p>
        </w:tc>
        <w:tc>
          <w:tcPr>
            <w:tcW w:w="1354" w:type="dxa"/>
            <w:shd w:val="clear" w:color="auto" w:fill="C0C0C0"/>
          </w:tcPr>
          <w:p w14:paraId="620A9A72">
            <w:pPr>
              <w:spacing w:before="206" w:line="219" w:lineRule="auto"/>
              <w:ind w:left="2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交付方式</w:t>
            </w:r>
          </w:p>
        </w:tc>
        <w:tc>
          <w:tcPr>
            <w:tcW w:w="1723" w:type="dxa"/>
            <w:shd w:val="clear" w:color="auto" w:fill="C0C0C0"/>
          </w:tcPr>
          <w:p w14:paraId="4DABD25B">
            <w:pPr>
              <w:spacing w:before="206" w:line="219" w:lineRule="auto"/>
              <w:ind w:left="41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交付成果</w:t>
            </w:r>
          </w:p>
        </w:tc>
      </w:tr>
      <w:tr w14:paraId="14C7AF9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53" w:hRule="atLeast"/>
        </w:trPr>
        <w:tc>
          <w:tcPr>
            <w:tcW w:w="1674" w:type="dxa"/>
            <w:vMerge w:val="restart"/>
            <w:tcBorders>
              <w:bottom w:val="nil"/>
            </w:tcBorders>
          </w:tcPr>
          <w:p w14:paraId="78BCCE8A">
            <w:pPr>
              <w:pStyle w:val="25"/>
              <w:spacing w:line="253" w:lineRule="auto"/>
            </w:pPr>
          </w:p>
          <w:p w14:paraId="05618FE3">
            <w:pPr>
              <w:pStyle w:val="25"/>
              <w:spacing w:line="253" w:lineRule="auto"/>
            </w:pPr>
          </w:p>
          <w:p w14:paraId="62A71DEB">
            <w:pPr>
              <w:pStyle w:val="25"/>
              <w:spacing w:line="253" w:lineRule="auto"/>
            </w:pPr>
          </w:p>
          <w:p w14:paraId="12E70776">
            <w:pPr>
              <w:pStyle w:val="25"/>
              <w:spacing w:line="253" w:lineRule="auto"/>
            </w:pPr>
          </w:p>
          <w:p w14:paraId="2293706A">
            <w:pPr>
              <w:pStyle w:val="25"/>
              <w:spacing w:line="253" w:lineRule="auto"/>
            </w:pPr>
          </w:p>
          <w:p w14:paraId="45DD4F86">
            <w:pPr>
              <w:pStyle w:val="25"/>
              <w:spacing w:line="253" w:lineRule="auto"/>
            </w:pPr>
          </w:p>
          <w:p w14:paraId="25962DB9">
            <w:pPr>
              <w:pStyle w:val="25"/>
              <w:spacing w:line="254" w:lineRule="auto"/>
            </w:pPr>
          </w:p>
          <w:p w14:paraId="7FB02525">
            <w:pPr>
              <w:pStyle w:val="25"/>
              <w:spacing w:line="254" w:lineRule="auto"/>
            </w:pPr>
          </w:p>
          <w:p w14:paraId="523DC99C">
            <w:pPr>
              <w:pStyle w:val="25"/>
              <w:spacing w:line="254" w:lineRule="auto"/>
            </w:pPr>
          </w:p>
          <w:p w14:paraId="612AFBED">
            <w:pPr>
              <w:spacing w:before="78" w:line="247" w:lineRule="auto"/>
              <w:ind w:left="371" w:right="126" w:hanging="23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其他外围设备</w:t>
            </w: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运维服务</w:t>
            </w:r>
          </w:p>
          <w:p w14:paraId="37A0A79C">
            <w:pPr>
              <w:spacing w:line="231" w:lineRule="auto"/>
              <w:ind w:left="14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（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5"/>
                <w:sz w:val="24"/>
                <w:szCs w:val="24"/>
              </w:rPr>
              <w:t>04020403</w:t>
            </w: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）</w:t>
            </w:r>
          </w:p>
        </w:tc>
        <w:tc>
          <w:tcPr>
            <w:tcW w:w="1290" w:type="dxa"/>
          </w:tcPr>
          <w:p w14:paraId="1D1B4396">
            <w:pPr>
              <w:pStyle w:val="25"/>
              <w:spacing w:line="257" w:lineRule="auto"/>
            </w:pPr>
          </w:p>
          <w:p w14:paraId="11EF66F8">
            <w:pPr>
              <w:spacing w:before="69" w:line="188" w:lineRule="auto"/>
              <w:ind w:left="13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04020403-</w:t>
            </w:r>
          </w:p>
          <w:p w14:paraId="135EB6DE">
            <w:pPr>
              <w:spacing w:before="110" w:line="188" w:lineRule="auto"/>
              <w:ind w:left="53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5"/>
                <w:sz w:val="24"/>
                <w:szCs w:val="24"/>
              </w:rPr>
              <w:t>01</w:t>
            </w:r>
          </w:p>
          <w:p w14:paraId="00BAC674">
            <w:pPr>
              <w:spacing w:before="71" w:line="219" w:lineRule="auto"/>
              <w:ind w:left="17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例行操作</w:t>
            </w:r>
          </w:p>
        </w:tc>
        <w:tc>
          <w:tcPr>
            <w:tcW w:w="5034" w:type="dxa"/>
          </w:tcPr>
          <w:p w14:paraId="63882489">
            <w:pPr>
              <w:spacing w:before="314" w:line="252" w:lineRule="auto"/>
              <w:ind w:left="120" w:right="126" w:hanging="4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对其他外围设备进行除尘清理、老化检测、易耗部件更换；外围存储设备驱动程序和固件升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级；外围存储设备数据校验与备份。</w:t>
            </w:r>
          </w:p>
        </w:tc>
        <w:tc>
          <w:tcPr>
            <w:tcW w:w="1232" w:type="dxa"/>
          </w:tcPr>
          <w:p w14:paraId="273AAA30">
            <w:pPr>
              <w:pStyle w:val="25"/>
              <w:spacing w:line="393" w:lineRule="auto"/>
            </w:pPr>
          </w:p>
          <w:p w14:paraId="360191FB">
            <w:pPr>
              <w:spacing w:before="78" w:line="255" w:lineRule="auto"/>
              <w:ind w:left="524" w:right="150" w:hanging="33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次</w:t>
            </w: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天</w:t>
            </w: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周</w:t>
            </w:r>
            <w:r>
              <w:rPr>
                <w:rFonts w:ascii="Times New Roman" w:hAnsi="Times New Roman" w:eastAsia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z w:val="24"/>
                <w:szCs w:val="24"/>
              </w:rPr>
              <w:t>月</w:t>
            </w:r>
          </w:p>
        </w:tc>
        <w:tc>
          <w:tcPr>
            <w:tcW w:w="1363" w:type="dxa"/>
          </w:tcPr>
          <w:p w14:paraId="553ED14D">
            <w:pPr>
              <w:pStyle w:val="25"/>
              <w:spacing w:line="288" w:lineRule="auto"/>
            </w:pPr>
          </w:p>
          <w:p w14:paraId="64DFB702">
            <w:pPr>
              <w:pStyle w:val="25"/>
              <w:spacing w:line="289" w:lineRule="auto"/>
            </w:pPr>
          </w:p>
          <w:p w14:paraId="6C1B2551">
            <w:pPr>
              <w:spacing w:before="69" w:line="192" w:lineRule="auto"/>
              <w:ind w:left="25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354" w:type="dxa"/>
          </w:tcPr>
          <w:p w14:paraId="4542EAE1">
            <w:pPr>
              <w:pStyle w:val="25"/>
              <w:spacing w:line="268" w:lineRule="auto"/>
            </w:pPr>
          </w:p>
          <w:p w14:paraId="1E336C75">
            <w:pPr>
              <w:pStyle w:val="25"/>
              <w:spacing w:line="268" w:lineRule="auto"/>
            </w:pPr>
          </w:p>
          <w:p w14:paraId="4C4448B1">
            <w:pPr>
              <w:spacing w:before="78" w:line="220" w:lineRule="auto"/>
              <w:ind w:left="18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现场</w:t>
            </w: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远程</w:t>
            </w:r>
          </w:p>
        </w:tc>
        <w:tc>
          <w:tcPr>
            <w:tcW w:w="1723" w:type="dxa"/>
            <w:vMerge w:val="restart"/>
            <w:tcBorders>
              <w:bottom w:val="nil"/>
            </w:tcBorders>
          </w:tcPr>
          <w:p w14:paraId="2A44B852">
            <w:pPr>
              <w:pStyle w:val="25"/>
              <w:spacing w:line="248" w:lineRule="auto"/>
            </w:pPr>
          </w:p>
          <w:p w14:paraId="15CFD24B">
            <w:pPr>
              <w:pStyle w:val="25"/>
              <w:spacing w:line="249" w:lineRule="auto"/>
            </w:pPr>
          </w:p>
          <w:p w14:paraId="37D19AC0">
            <w:pPr>
              <w:pStyle w:val="25"/>
              <w:spacing w:line="249" w:lineRule="auto"/>
            </w:pPr>
          </w:p>
          <w:p w14:paraId="021E6A11">
            <w:pPr>
              <w:pStyle w:val="25"/>
              <w:spacing w:line="249" w:lineRule="auto"/>
            </w:pPr>
          </w:p>
          <w:p w14:paraId="7B3D3547">
            <w:pPr>
              <w:pStyle w:val="25"/>
              <w:spacing w:line="249" w:lineRule="auto"/>
            </w:pPr>
          </w:p>
          <w:p w14:paraId="38767F08">
            <w:pPr>
              <w:pStyle w:val="25"/>
              <w:spacing w:line="249" w:lineRule="auto"/>
            </w:pPr>
          </w:p>
          <w:p w14:paraId="236CA669">
            <w:pPr>
              <w:spacing w:before="78" w:line="251" w:lineRule="auto"/>
              <w:ind w:left="134" w:firstLine="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3"/>
                <w:sz w:val="24"/>
                <w:szCs w:val="24"/>
              </w:rPr>
              <w:t>《其他外围设</w:t>
            </w: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备运维服务》、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23"/>
                <w:sz w:val="24"/>
                <w:szCs w:val="24"/>
              </w:rPr>
              <w:t>《其他外围设备运维服务报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告》</w:t>
            </w:r>
          </w:p>
        </w:tc>
      </w:tr>
      <w:tr w14:paraId="37F1F0A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6" w:hRule="atLeast"/>
        </w:trPr>
        <w:tc>
          <w:tcPr>
            <w:tcW w:w="1674" w:type="dxa"/>
            <w:vMerge w:val="continue"/>
            <w:tcBorders>
              <w:top w:val="nil"/>
              <w:bottom w:val="nil"/>
            </w:tcBorders>
          </w:tcPr>
          <w:p w14:paraId="5BDFC4D2">
            <w:pPr>
              <w:pStyle w:val="25"/>
            </w:pPr>
          </w:p>
        </w:tc>
        <w:tc>
          <w:tcPr>
            <w:tcW w:w="1290" w:type="dxa"/>
          </w:tcPr>
          <w:p w14:paraId="763A0EA8">
            <w:pPr>
              <w:pStyle w:val="25"/>
              <w:spacing w:line="299" w:lineRule="auto"/>
            </w:pPr>
          </w:p>
          <w:p w14:paraId="09DDF1BF">
            <w:pPr>
              <w:pStyle w:val="25"/>
              <w:spacing w:line="300" w:lineRule="auto"/>
            </w:pPr>
          </w:p>
          <w:p w14:paraId="1B9E55FB">
            <w:pPr>
              <w:spacing w:before="69" w:line="188" w:lineRule="auto"/>
              <w:ind w:left="13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04020403-</w:t>
            </w:r>
          </w:p>
          <w:p w14:paraId="0B5227F1">
            <w:pPr>
              <w:spacing w:before="110" w:line="188" w:lineRule="auto"/>
              <w:ind w:left="53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5"/>
                <w:sz w:val="24"/>
                <w:szCs w:val="24"/>
              </w:rPr>
              <w:t>02</w:t>
            </w:r>
          </w:p>
          <w:p w14:paraId="520D25F5">
            <w:pPr>
              <w:spacing w:before="73" w:line="219" w:lineRule="auto"/>
              <w:ind w:left="2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响应支持</w:t>
            </w:r>
          </w:p>
        </w:tc>
        <w:tc>
          <w:tcPr>
            <w:tcW w:w="5034" w:type="dxa"/>
          </w:tcPr>
          <w:p w14:paraId="11FCEBD6">
            <w:pPr>
              <w:pStyle w:val="25"/>
              <w:spacing w:line="250" w:lineRule="auto"/>
            </w:pPr>
          </w:p>
          <w:p w14:paraId="35A56980">
            <w:pPr>
              <w:spacing w:before="78" w:line="252" w:lineRule="auto"/>
              <w:ind w:left="115" w:right="128" w:firstLine="1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修复其他外围设备硬件故障、修复外围存储设备软件及驱动程序故障、隔离并恢复感染病毒的外围存储设备、功能置换服务、外围存储设备软件和硬件安装、升级、外围存储设备用户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访问权限分配，账号的开立、变更和注销。</w:t>
            </w:r>
          </w:p>
        </w:tc>
        <w:tc>
          <w:tcPr>
            <w:tcW w:w="1232" w:type="dxa"/>
          </w:tcPr>
          <w:p w14:paraId="7BB5F5C5">
            <w:pPr>
              <w:pStyle w:val="25"/>
              <w:spacing w:line="293" w:lineRule="auto"/>
            </w:pPr>
          </w:p>
          <w:p w14:paraId="0520B60C">
            <w:pPr>
              <w:pStyle w:val="25"/>
              <w:spacing w:line="294" w:lineRule="auto"/>
            </w:pPr>
          </w:p>
          <w:p w14:paraId="574F9B31">
            <w:pPr>
              <w:pStyle w:val="25"/>
              <w:spacing w:line="294" w:lineRule="auto"/>
            </w:pPr>
          </w:p>
          <w:p w14:paraId="7D87A133">
            <w:pPr>
              <w:spacing w:before="78" w:line="219" w:lineRule="auto"/>
              <w:ind w:left="39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363" w:type="dxa"/>
          </w:tcPr>
          <w:p w14:paraId="390BE6F0">
            <w:pPr>
              <w:pStyle w:val="25"/>
              <w:spacing w:line="306" w:lineRule="auto"/>
            </w:pPr>
          </w:p>
          <w:p w14:paraId="4FBEB429">
            <w:pPr>
              <w:pStyle w:val="25"/>
              <w:spacing w:line="306" w:lineRule="auto"/>
            </w:pPr>
          </w:p>
          <w:p w14:paraId="1CF3682B">
            <w:pPr>
              <w:pStyle w:val="25"/>
              <w:spacing w:line="307" w:lineRule="auto"/>
            </w:pPr>
          </w:p>
          <w:p w14:paraId="20A6E929">
            <w:pPr>
              <w:spacing w:before="69" w:line="192" w:lineRule="auto"/>
              <w:ind w:left="25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354" w:type="dxa"/>
          </w:tcPr>
          <w:p w14:paraId="7C8B0CBD">
            <w:pPr>
              <w:pStyle w:val="25"/>
              <w:spacing w:line="293" w:lineRule="auto"/>
            </w:pPr>
          </w:p>
          <w:p w14:paraId="1004504E">
            <w:pPr>
              <w:pStyle w:val="25"/>
              <w:spacing w:line="294" w:lineRule="auto"/>
            </w:pPr>
          </w:p>
          <w:p w14:paraId="653C1C86">
            <w:pPr>
              <w:pStyle w:val="25"/>
              <w:spacing w:line="294" w:lineRule="auto"/>
            </w:pPr>
          </w:p>
          <w:p w14:paraId="03AA4E54">
            <w:pPr>
              <w:spacing w:before="78" w:line="220" w:lineRule="auto"/>
              <w:ind w:left="18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现场</w:t>
            </w: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远程</w:t>
            </w:r>
          </w:p>
        </w:tc>
        <w:tc>
          <w:tcPr>
            <w:tcW w:w="1723" w:type="dxa"/>
            <w:vMerge w:val="continue"/>
            <w:tcBorders>
              <w:top w:val="nil"/>
              <w:bottom w:val="nil"/>
            </w:tcBorders>
          </w:tcPr>
          <w:p w14:paraId="6CC14811">
            <w:pPr>
              <w:pStyle w:val="25"/>
            </w:pPr>
          </w:p>
        </w:tc>
      </w:tr>
      <w:tr w14:paraId="4C0D35A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9" w:hRule="atLeast"/>
        </w:trPr>
        <w:tc>
          <w:tcPr>
            <w:tcW w:w="1674" w:type="dxa"/>
            <w:vMerge w:val="continue"/>
            <w:tcBorders>
              <w:top w:val="nil"/>
              <w:bottom w:val="nil"/>
            </w:tcBorders>
          </w:tcPr>
          <w:p w14:paraId="07FC9DCD">
            <w:pPr>
              <w:pStyle w:val="25"/>
            </w:pPr>
          </w:p>
        </w:tc>
        <w:tc>
          <w:tcPr>
            <w:tcW w:w="1290" w:type="dxa"/>
          </w:tcPr>
          <w:p w14:paraId="75EDD289">
            <w:pPr>
              <w:spacing w:before="125" w:line="188" w:lineRule="auto"/>
              <w:ind w:left="13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04020403-</w:t>
            </w:r>
          </w:p>
          <w:p w14:paraId="049857A6">
            <w:pPr>
              <w:spacing w:before="110" w:line="188" w:lineRule="auto"/>
              <w:ind w:left="53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5"/>
                <w:sz w:val="24"/>
                <w:szCs w:val="24"/>
              </w:rPr>
              <w:t>03</w:t>
            </w:r>
          </w:p>
          <w:p w14:paraId="722AD768">
            <w:pPr>
              <w:spacing w:before="70" w:line="216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优化改善</w:t>
            </w:r>
          </w:p>
        </w:tc>
        <w:tc>
          <w:tcPr>
            <w:tcW w:w="5034" w:type="dxa"/>
          </w:tcPr>
          <w:p w14:paraId="17B2DD2B">
            <w:pPr>
              <w:spacing w:before="274" w:line="255" w:lineRule="auto"/>
              <w:ind w:left="119" w:right="135" w:firstLine="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为用户提供基于新技术应用，提出更高效的其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他外围设备运维</w:t>
            </w:r>
          </w:p>
        </w:tc>
        <w:tc>
          <w:tcPr>
            <w:tcW w:w="1232" w:type="dxa"/>
          </w:tcPr>
          <w:p w14:paraId="4AD1E1C8">
            <w:pPr>
              <w:pStyle w:val="25"/>
              <w:spacing w:line="335" w:lineRule="auto"/>
            </w:pPr>
          </w:p>
          <w:p w14:paraId="60CA73D6">
            <w:pPr>
              <w:spacing w:before="78" w:line="219" w:lineRule="auto"/>
              <w:ind w:left="39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363" w:type="dxa"/>
          </w:tcPr>
          <w:p w14:paraId="0CEC374B">
            <w:pPr>
              <w:pStyle w:val="25"/>
              <w:spacing w:line="375" w:lineRule="auto"/>
            </w:pPr>
          </w:p>
          <w:p w14:paraId="7A3BA325">
            <w:pPr>
              <w:spacing w:before="69" w:line="192" w:lineRule="auto"/>
              <w:ind w:left="52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5*8</w:t>
            </w:r>
          </w:p>
        </w:tc>
        <w:tc>
          <w:tcPr>
            <w:tcW w:w="1354" w:type="dxa"/>
          </w:tcPr>
          <w:p w14:paraId="4EB0C53A">
            <w:pPr>
              <w:pStyle w:val="25"/>
              <w:spacing w:line="334" w:lineRule="auto"/>
            </w:pPr>
          </w:p>
          <w:p w14:paraId="26DBD245">
            <w:pPr>
              <w:spacing w:before="78" w:line="220" w:lineRule="auto"/>
              <w:ind w:left="18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现场</w:t>
            </w:r>
            <w:r>
              <w:rPr>
                <w:rFonts w:ascii="Times New Roman" w:hAnsi="Times New Roman" w:eastAsia="Times New Roman" w:cs="Times New Roman"/>
                <w:spacing w:val="-5"/>
                <w:sz w:val="24"/>
                <w:szCs w:val="24"/>
              </w:rPr>
              <w:t>/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远程</w:t>
            </w:r>
          </w:p>
        </w:tc>
        <w:tc>
          <w:tcPr>
            <w:tcW w:w="1723" w:type="dxa"/>
            <w:vMerge w:val="continue"/>
            <w:tcBorders>
              <w:top w:val="nil"/>
            </w:tcBorders>
          </w:tcPr>
          <w:p w14:paraId="4C7DD2B7">
            <w:pPr>
              <w:pStyle w:val="25"/>
            </w:pPr>
          </w:p>
        </w:tc>
      </w:tr>
      <w:tr w14:paraId="27C9EB5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9" w:hRule="atLeast"/>
        </w:trPr>
        <w:tc>
          <w:tcPr>
            <w:tcW w:w="1674" w:type="dxa"/>
            <w:vMerge w:val="continue"/>
            <w:tcBorders>
              <w:top w:val="nil"/>
            </w:tcBorders>
          </w:tcPr>
          <w:p w14:paraId="04F5372B">
            <w:pPr>
              <w:pStyle w:val="25"/>
            </w:pPr>
          </w:p>
        </w:tc>
        <w:tc>
          <w:tcPr>
            <w:tcW w:w="11996" w:type="dxa"/>
            <w:gridSpan w:val="6"/>
          </w:tcPr>
          <w:p w14:paraId="16875020">
            <w:pPr>
              <w:pStyle w:val="25"/>
              <w:spacing w:line="287" w:lineRule="auto"/>
            </w:pPr>
          </w:p>
          <w:p w14:paraId="17F6E6A9">
            <w:pPr>
              <w:spacing w:before="78" w:line="219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服务目标：提前发现隐患、及时解决，当发生故障时快速解决故障，保障系统的正常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运行并对过程有记录。</w:t>
            </w:r>
          </w:p>
        </w:tc>
      </w:tr>
    </w:tbl>
    <w:p w14:paraId="694DE245">
      <w:pPr>
        <w:pStyle w:val="12"/>
      </w:pPr>
    </w:p>
    <w:p w14:paraId="77CC9149">
      <w:pPr>
        <w:sectPr>
          <w:footerReference r:id="rId17" w:type="default"/>
          <w:pgSz w:w="16840" w:h="11906"/>
          <w:pgMar w:top="1104" w:right="1412" w:bottom="1144" w:left="1411" w:header="1089" w:footer="982" w:gutter="0"/>
          <w:cols w:space="720" w:num="1"/>
        </w:sectPr>
      </w:pPr>
    </w:p>
    <w:p w14:paraId="517E52D4">
      <w:pPr>
        <w:spacing w:before="130" w:line="220" w:lineRule="auto"/>
        <w:ind w:left="62"/>
        <w:outlineLvl w:val="0"/>
        <w:rPr>
          <w:rFonts w:ascii="宋体" w:hAnsi="宋体" w:eastAsia="宋体" w:cs="宋体"/>
          <w:sz w:val="40"/>
          <w:szCs w:val="40"/>
        </w:rPr>
      </w:pPr>
      <w:bookmarkStart w:id="12" w:name="_Toc6664"/>
      <w:r>
        <w:rPr>
          <w:rFonts w:ascii="Calibri" w:hAnsi="Calibri" w:eastAsia="Calibri" w:cs="Calibri"/>
          <w:b/>
          <w:bCs/>
          <w:spacing w:val="-9"/>
          <w:sz w:val="40"/>
          <w:szCs w:val="40"/>
        </w:rPr>
        <w:t>3.</w:t>
      </w:r>
      <w:r>
        <w:rPr>
          <w:rFonts w:ascii="Calibri" w:hAnsi="Calibri" w:eastAsia="Calibri" w:cs="Calibri"/>
          <w:b/>
          <w:bCs/>
          <w:spacing w:val="70"/>
          <w:sz w:val="40"/>
          <w:szCs w:val="40"/>
        </w:rPr>
        <w:t xml:space="preserve"> </w:t>
      </w:r>
      <w:r>
        <w:rPr>
          <w:rFonts w:ascii="宋体" w:hAnsi="宋体" w:eastAsia="宋体" w:cs="宋体"/>
          <w:b/>
          <w:bCs/>
          <w:spacing w:val="-9"/>
          <w:sz w:val="40"/>
          <w:szCs w:val="40"/>
        </w:rPr>
        <w:t>软件运维服务（</w:t>
      </w:r>
      <w:r>
        <w:rPr>
          <w:rFonts w:ascii="Calibri" w:hAnsi="Calibri" w:eastAsia="Calibri" w:cs="Calibri"/>
          <w:b/>
          <w:bCs/>
          <w:spacing w:val="-9"/>
          <w:sz w:val="40"/>
          <w:szCs w:val="40"/>
        </w:rPr>
        <w:t>0403</w:t>
      </w:r>
      <w:r>
        <w:rPr>
          <w:rFonts w:ascii="宋体" w:hAnsi="宋体" w:eastAsia="宋体" w:cs="宋体"/>
          <w:b/>
          <w:bCs/>
          <w:spacing w:val="-9"/>
          <w:sz w:val="40"/>
          <w:szCs w:val="40"/>
        </w:rPr>
        <w:t>）</w:t>
      </w:r>
      <w:bookmarkEnd w:id="12"/>
    </w:p>
    <w:p w14:paraId="2E781D1A">
      <w:pPr>
        <w:spacing w:before="101" w:line="225" w:lineRule="auto"/>
        <w:ind w:left="59"/>
        <w:outlineLvl w:val="1"/>
        <w:rPr>
          <w:rFonts w:ascii="宋体" w:hAnsi="宋体" w:eastAsia="宋体" w:cs="宋体"/>
          <w:sz w:val="31"/>
          <w:szCs w:val="31"/>
        </w:rPr>
      </w:pPr>
      <w:bookmarkStart w:id="13" w:name="bookmark13"/>
      <w:bookmarkEnd w:id="13"/>
      <w:bookmarkStart w:id="14" w:name="_Toc9507"/>
      <w:r>
        <w:rPr>
          <w:rFonts w:ascii="Calibri" w:hAnsi="Calibri" w:eastAsia="Calibri" w:cs="Calibri"/>
          <w:b/>
          <w:bCs/>
          <w:sz w:val="31"/>
          <w:szCs w:val="31"/>
        </w:rPr>
        <w:t>3.1.</w:t>
      </w:r>
      <w:r>
        <w:rPr>
          <w:rFonts w:ascii="Calibri" w:hAnsi="Calibri" w:eastAsia="Calibri" w:cs="Calibri"/>
          <w:b/>
          <w:bCs/>
          <w:spacing w:val="60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z w:val="31"/>
          <w:szCs w:val="31"/>
        </w:rPr>
        <w:t>基础软件运维服务（</w:t>
      </w:r>
      <w:r>
        <w:rPr>
          <w:rFonts w:ascii="Calibri" w:hAnsi="Calibri" w:eastAsia="Calibri" w:cs="Calibri"/>
          <w:b/>
          <w:bCs/>
          <w:sz w:val="31"/>
          <w:szCs w:val="31"/>
        </w:rPr>
        <w:t>040301</w:t>
      </w:r>
      <w:r>
        <w:rPr>
          <w:rFonts w:ascii="宋体" w:hAnsi="宋体" w:eastAsia="宋体" w:cs="宋体"/>
          <w:b/>
          <w:bCs/>
          <w:sz w:val="31"/>
          <w:szCs w:val="31"/>
        </w:rPr>
        <w:t>）</w:t>
      </w:r>
      <w:bookmarkEnd w:id="14"/>
    </w:p>
    <w:p w14:paraId="6069D3BD">
      <w:pPr>
        <w:spacing w:before="91" w:line="220" w:lineRule="auto"/>
        <w:ind w:left="71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drawing>
          <wp:inline distT="0" distB="0" distL="0" distR="0">
            <wp:extent cx="114935" cy="12255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4992" cy="122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99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-5"/>
          <w:sz w:val="28"/>
          <w:szCs w:val="28"/>
        </w:rPr>
        <w:t>数据库运维服务（</w:t>
      </w:r>
      <w:r>
        <w:rPr>
          <w:rFonts w:ascii="Calibri" w:hAnsi="Calibri" w:eastAsia="Calibri" w:cs="Calibri"/>
          <w:b/>
          <w:bCs/>
          <w:spacing w:val="-5"/>
          <w:sz w:val="28"/>
          <w:szCs w:val="28"/>
        </w:rPr>
        <w:t>04030101</w:t>
      </w:r>
      <w:r>
        <w:rPr>
          <w:rFonts w:ascii="宋体" w:hAnsi="宋体" w:eastAsia="宋体" w:cs="宋体"/>
          <w:b/>
          <w:bCs/>
          <w:spacing w:val="-5"/>
          <w:sz w:val="28"/>
          <w:szCs w:val="28"/>
        </w:rPr>
        <w:t>）</w:t>
      </w:r>
    </w:p>
    <w:p w14:paraId="142D7730">
      <w:pPr>
        <w:spacing w:line="117" w:lineRule="exact"/>
      </w:pPr>
    </w:p>
    <w:tbl>
      <w:tblPr>
        <w:tblStyle w:val="24"/>
        <w:tblW w:w="13811" w:type="dxa"/>
        <w:tblInd w:w="12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74"/>
        <w:gridCol w:w="1185"/>
        <w:gridCol w:w="5349"/>
        <w:gridCol w:w="1231"/>
        <w:gridCol w:w="1181"/>
        <w:gridCol w:w="1258"/>
        <w:gridCol w:w="1933"/>
      </w:tblGrid>
      <w:tr w14:paraId="6371899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1674" w:type="dxa"/>
            <w:shd w:val="clear" w:color="auto" w:fill="C0C0C0"/>
          </w:tcPr>
          <w:p w14:paraId="4CD16564">
            <w:pPr>
              <w:spacing w:before="184" w:line="219" w:lineRule="auto"/>
              <w:ind w:left="37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服务对象</w:t>
            </w:r>
          </w:p>
        </w:tc>
        <w:tc>
          <w:tcPr>
            <w:tcW w:w="1185" w:type="dxa"/>
            <w:shd w:val="clear" w:color="auto" w:fill="C0C0C0"/>
          </w:tcPr>
          <w:p w14:paraId="11261558">
            <w:pPr>
              <w:spacing w:before="184" w:line="219" w:lineRule="auto"/>
              <w:ind w:left="12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服务分类</w:t>
            </w:r>
          </w:p>
        </w:tc>
        <w:tc>
          <w:tcPr>
            <w:tcW w:w="5349" w:type="dxa"/>
            <w:shd w:val="clear" w:color="auto" w:fill="C0C0C0"/>
          </w:tcPr>
          <w:p w14:paraId="51431B90">
            <w:pPr>
              <w:spacing w:before="184" w:line="219" w:lineRule="auto"/>
              <w:ind w:left="220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服务内容</w:t>
            </w:r>
          </w:p>
        </w:tc>
        <w:tc>
          <w:tcPr>
            <w:tcW w:w="1231" w:type="dxa"/>
            <w:shd w:val="clear" w:color="auto" w:fill="C0C0C0"/>
          </w:tcPr>
          <w:p w14:paraId="188E8B4D">
            <w:pPr>
              <w:spacing w:before="184" w:line="219" w:lineRule="auto"/>
              <w:ind w:left="15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服务频度</w:t>
            </w:r>
          </w:p>
        </w:tc>
        <w:tc>
          <w:tcPr>
            <w:tcW w:w="1181" w:type="dxa"/>
            <w:shd w:val="clear" w:color="auto" w:fill="C0C0C0"/>
          </w:tcPr>
          <w:p w14:paraId="3F961CE7">
            <w:pPr>
              <w:spacing w:before="187" w:line="221" w:lineRule="auto"/>
              <w:ind w:left="15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响应时间</w:t>
            </w:r>
          </w:p>
        </w:tc>
        <w:tc>
          <w:tcPr>
            <w:tcW w:w="1258" w:type="dxa"/>
            <w:shd w:val="clear" w:color="auto" w:fill="C0C0C0"/>
          </w:tcPr>
          <w:p w14:paraId="4F0AF9B7">
            <w:pPr>
              <w:spacing w:before="184" w:line="219" w:lineRule="auto"/>
              <w:ind w:left="17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交付方式</w:t>
            </w:r>
          </w:p>
        </w:tc>
        <w:tc>
          <w:tcPr>
            <w:tcW w:w="1933" w:type="dxa"/>
            <w:shd w:val="clear" w:color="auto" w:fill="C0C0C0"/>
          </w:tcPr>
          <w:p w14:paraId="6780F022">
            <w:pPr>
              <w:spacing w:before="184" w:line="219" w:lineRule="auto"/>
              <w:ind w:left="5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交付成果</w:t>
            </w:r>
          </w:p>
        </w:tc>
      </w:tr>
      <w:tr w14:paraId="50EF912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7" w:hRule="atLeast"/>
        </w:trPr>
        <w:tc>
          <w:tcPr>
            <w:tcW w:w="1674" w:type="dxa"/>
            <w:vMerge w:val="restart"/>
            <w:tcBorders>
              <w:bottom w:val="nil"/>
            </w:tcBorders>
          </w:tcPr>
          <w:p w14:paraId="1C682330">
            <w:pPr>
              <w:pStyle w:val="25"/>
              <w:spacing w:line="253" w:lineRule="auto"/>
            </w:pPr>
          </w:p>
          <w:p w14:paraId="4CAF9AD9">
            <w:pPr>
              <w:pStyle w:val="25"/>
              <w:spacing w:line="253" w:lineRule="auto"/>
            </w:pPr>
          </w:p>
          <w:p w14:paraId="449BE809">
            <w:pPr>
              <w:pStyle w:val="25"/>
              <w:spacing w:line="253" w:lineRule="auto"/>
            </w:pPr>
          </w:p>
          <w:p w14:paraId="69A6D878">
            <w:pPr>
              <w:pStyle w:val="25"/>
              <w:spacing w:line="253" w:lineRule="auto"/>
            </w:pPr>
          </w:p>
          <w:p w14:paraId="51C4C4AC">
            <w:pPr>
              <w:pStyle w:val="25"/>
              <w:spacing w:line="253" w:lineRule="auto"/>
            </w:pPr>
          </w:p>
          <w:p w14:paraId="53519538">
            <w:pPr>
              <w:pStyle w:val="25"/>
              <w:spacing w:line="253" w:lineRule="auto"/>
            </w:pPr>
          </w:p>
          <w:p w14:paraId="3240DBB2">
            <w:pPr>
              <w:pStyle w:val="25"/>
              <w:spacing w:line="253" w:lineRule="auto"/>
            </w:pPr>
          </w:p>
          <w:p w14:paraId="443C7577">
            <w:pPr>
              <w:pStyle w:val="25"/>
              <w:spacing w:line="254" w:lineRule="auto"/>
            </w:pPr>
          </w:p>
          <w:p w14:paraId="22CE986F">
            <w:pPr>
              <w:pStyle w:val="25"/>
              <w:spacing w:line="254" w:lineRule="auto"/>
            </w:pPr>
          </w:p>
          <w:p w14:paraId="34819EE1">
            <w:pPr>
              <w:spacing w:before="78" w:line="247" w:lineRule="auto"/>
              <w:ind w:left="735" w:right="123" w:hanging="6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数据库运维服</w:t>
            </w: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务</w:t>
            </w:r>
          </w:p>
          <w:p w14:paraId="6BC81C94">
            <w:pPr>
              <w:spacing w:line="231" w:lineRule="auto"/>
              <w:ind w:left="14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（04030101）</w:t>
            </w:r>
          </w:p>
        </w:tc>
        <w:tc>
          <w:tcPr>
            <w:tcW w:w="1185" w:type="dxa"/>
          </w:tcPr>
          <w:p w14:paraId="08E87AE7">
            <w:pPr>
              <w:pStyle w:val="25"/>
              <w:spacing w:line="280" w:lineRule="auto"/>
            </w:pPr>
          </w:p>
          <w:p w14:paraId="63EAC8E2">
            <w:pPr>
              <w:pStyle w:val="25"/>
              <w:spacing w:line="280" w:lineRule="auto"/>
            </w:pPr>
          </w:p>
          <w:p w14:paraId="0650DB04">
            <w:pPr>
              <w:pStyle w:val="25"/>
              <w:spacing w:line="280" w:lineRule="auto"/>
            </w:pPr>
          </w:p>
          <w:p w14:paraId="605388DB">
            <w:pPr>
              <w:spacing w:before="78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04030101</w:t>
            </w:r>
          </w:p>
          <w:p w14:paraId="76609F93">
            <w:pPr>
              <w:spacing w:line="220" w:lineRule="auto"/>
              <w:ind w:left="4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-01</w:t>
            </w:r>
          </w:p>
          <w:p w14:paraId="4238D078">
            <w:pPr>
              <w:spacing w:line="219" w:lineRule="auto"/>
              <w:ind w:left="12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例行操作</w:t>
            </w:r>
          </w:p>
        </w:tc>
        <w:tc>
          <w:tcPr>
            <w:tcW w:w="5349" w:type="dxa"/>
          </w:tcPr>
          <w:p w14:paraId="7B0B5E4B">
            <w:pPr>
              <w:spacing w:before="71" w:line="227" w:lineRule="auto"/>
              <w:ind w:left="128" w:right="357" w:firstLine="2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1、监控：主要进程运行情况、数据库连接是否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正常、表空间使用情况、</w:t>
            </w:r>
            <w:r>
              <w:rPr>
                <w:rFonts w:ascii="宋体" w:hAnsi="宋体" w:eastAsia="宋体" w:cs="宋体"/>
                <w:spacing w:val="-6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日常备份是否正常；</w:t>
            </w:r>
          </w:p>
          <w:p w14:paraId="3175232F">
            <w:pPr>
              <w:spacing w:before="65" w:line="233" w:lineRule="auto"/>
              <w:ind w:left="119" w:right="213" w:firstLine="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2、检查：业务</w:t>
            </w:r>
            <w:r>
              <w:rPr>
                <w:rFonts w:ascii="宋体" w:hAnsi="宋体" w:eastAsia="宋体" w:cs="宋体"/>
                <w:spacing w:val="-3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CPU</w:t>
            </w:r>
            <w:r>
              <w:rPr>
                <w:rFonts w:ascii="宋体" w:hAnsi="宋体" w:eastAsia="宋体" w:cs="宋体"/>
                <w:spacing w:val="-4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使用情况、业务内存使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用情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况、是否安装相关风险补丁、关键文件上否做了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镜像、是否存在异常用户；</w:t>
            </w:r>
          </w:p>
          <w:p w14:paraId="7123BB8E">
            <w:pPr>
              <w:spacing w:before="59" w:line="231" w:lineRule="auto"/>
              <w:ind w:left="119" w:right="144" w:firstLine="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3、作业：侦听连接情况、正常登陆情况、Sql</w:t>
            </w:r>
            <w:r>
              <w:rPr>
                <w:rFonts w:ascii="宋体" w:hAnsi="宋体" w:eastAsia="宋体" w:cs="宋体"/>
                <w:spacing w:val="-4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执行情况、表空间访问情况、表读写情况、客户端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连接情况、数据库备份、过期归档日志清除。</w:t>
            </w:r>
          </w:p>
        </w:tc>
        <w:tc>
          <w:tcPr>
            <w:tcW w:w="1231" w:type="dxa"/>
          </w:tcPr>
          <w:p w14:paraId="743A6C1A">
            <w:pPr>
              <w:pStyle w:val="25"/>
              <w:spacing w:line="242" w:lineRule="auto"/>
            </w:pPr>
          </w:p>
          <w:p w14:paraId="3B0F126A">
            <w:pPr>
              <w:pStyle w:val="25"/>
              <w:spacing w:line="242" w:lineRule="auto"/>
            </w:pPr>
          </w:p>
          <w:p w14:paraId="0073CC6A">
            <w:pPr>
              <w:pStyle w:val="25"/>
              <w:spacing w:line="242" w:lineRule="auto"/>
            </w:pPr>
          </w:p>
          <w:p w14:paraId="5FC0E5F2">
            <w:pPr>
              <w:pStyle w:val="25"/>
              <w:spacing w:line="243" w:lineRule="auto"/>
            </w:pPr>
          </w:p>
          <w:p w14:paraId="6B182FC5">
            <w:pPr>
              <w:spacing w:before="78" w:line="253" w:lineRule="auto"/>
              <w:ind w:left="451" w:right="131" w:hanging="28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次/天/周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/月</w:t>
            </w:r>
          </w:p>
        </w:tc>
        <w:tc>
          <w:tcPr>
            <w:tcW w:w="1181" w:type="dxa"/>
          </w:tcPr>
          <w:p w14:paraId="6BCD329B">
            <w:pPr>
              <w:pStyle w:val="25"/>
              <w:spacing w:line="287" w:lineRule="auto"/>
            </w:pPr>
          </w:p>
          <w:p w14:paraId="65EE27A0">
            <w:pPr>
              <w:pStyle w:val="25"/>
              <w:spacing w:line="288" w:lineRule="auto"/>
            </w:pPr>
          </w:p>
          <w:p w14:paraId="51AA7FBA">
            <w:pPr>
              <w:pStyle w:val="25"/>
              <w:spacing w:line="288" w:lineRule="auto"/>
            </w:pPr>
          </w:p>
          <w:p w14:paraId="120B633C">
            <w:pPr>
              <w:pStyle w:val="25"/>
              <w:spacing w:line="288" w:lineRule="auto"/>
            </w:pPr>
          </w:p>
          <w:p w14:paraId="1E274C37">
            <w:pPr>
              <w:spacing w:before="69" w:line="192" w:lineRule="auto"/>
              <w:ind w:left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258" w:type="dxa"/>
          </w:tcPr>
          <w:p w14:paraId="10CE281C">
            <w:pPr>
              <w:pStyle w:val="25"/>
              <w:spacing w:line="242" w:lineRule="auto"/>
            </w:pPr>
          </w:p>
          <w:p w14:paraId="6B608CC4">
            <w:pPr>
              <w:pStyle w:val="25"/>
              <w:spacing w:line="242" w:lineRule="auto"/>
            </w:pPr>
          </w:p>
          <w:p w14:paraId="12A1AD10">
            <w:pPr>
              <w:pStyle w:val="25"/>
              <w:spacing w:line="243" w:lineRule="auto"/>
            </w:pPr>
          </w:p>
          <w:p w14:paraId="18BD4933">
            <w:pPr>
              <w:pStyle w:val="25"/>
              <w:spacing w:line="243" w:lineRule="auto"/>
            </w:pPr>
          </w:p>
          <w:p w14:paraId="5200E44D">
            <w:pPr>
              <w:spacing w:before="78" w:line="255" w:lineRule="auto"/>
              <w:ind w:left="528" w:right="199" w:hanging="29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现场/远</w:t>
            </w:r>
            <w:r>
              <w:rPr>
                <w:rFonts w:ascii="宋体" w:hAnsi="宋体" w:eastAsia="宋体" w:cs="宋体"/>
                <w:sz w:val="24"/>
                <w:szCs w:val="24"/>
              </w:rPr>
              <w:t>程</w:t>
            </w:r>
          </w:p>
        </w:tc>
        <w:tc>
          <w:tcPr>
            <w:tcW w:w="1933" w:type="dxa"/>
            <w:vMerge w:val="restart"/>
            <w:tcBorders>
              <w:bottom w:val="nil"/>
            </w:tcBorders>
          </w:tcPr>
          <w:p w14:paraId="5CCFA622">
            <w:pPr>
              <w:pStyle w:val="25"/>
              <w:spacing w:line="265" w:lineRule="auto"/>
            </w:pPr>
          </w:p>
          <w:p w14:paraId="1FE9EE91">
            <w:pPr>
              <w:pStyle w:val="25"/>
              <w:spacing w:line="265" w:lineRule="auto"/>
            </w:pPr>
          </w:p>
          <w:p w14:paraId="5927249C">
            <w:pPr>
              <w:pStyle w:val="25"/>
              <w:spacing w:line="265" w:lineRule="auto"/>
            </w:pPr>
          </w:p>
          <w:p w14:paraId="259427FA">
            <w:pPr>
              <w:pStyle w:val="25"/>
              <w:spacing w:line="265" w:lineRule="auto"/>
            </w:pPr>
          </w:p>
          <w:p w14:paraId="36D0A33B">
            <w:pPr>
              <w:pStyle w:val="25"/>
              <w:spacing w:line="265" w:lineRule="auto"/>
            </w:pPr>
          </w:p>
          <w:p w14:paraId="6158A51C">
            <w:pPr>
              <w:pStyle w:val="25"/>
              <w:spacing w:line="265" w:lineRule="auto"/>
            </w:pPr>
          </w:p>
          <w:p w14:paraId="0DC6C04D">
            <w:pPr>
              <w:pStyle w:val="25"/>
              <w:spacing w:line="266" w:lineRule="auto"/>
            </w:pPr>
          </w:p>
          <w:p w14:paraId="70D6937B">
            <w:pPr>
              <w:pStyle w:val="25"/>
              <w:spacing w:line="266" w:lineRule="auto"/>
            </w:pPr>
          </w:p>
          <w:p w14:paraId="1246F672">
            <w:pPr>
              <w:spacing w:before="78" w:line="251" w:lineRule="auto"/>
              <w:ind w:left="133" w:right="138" w:firstLine="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《数据库运维服务监控日志》、</w:t>
            </w: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《数据库运维服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务报告》</w:t>
            </w:r>
          </w:p>
        </w:tc>
      </w:tr>
      <w:tr w14:paraId="02507C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0" w:hRule="atLeast"/>
        </w:trPr>
        <w:tc>
          <w:tcPr>
            <w:tcW w:w="1674" w:type="dxa"/>
            <w:vMerge w:val="continue"/>
            <w:tcBorders>
              <w:top w:val="nil"/>
              <w:bottom w:val="nil"/>
            </w:tcBorders>
          </w:tcPr>
          <w:p w14:paraId="44CC8506">
            <w:pPr>
              <w:pStyle w:val="25"/>
            </w:pPr>
          </w:p>
        </w:tc>
        <w:tc>
          <w:tcPr>
            <w:tcW w:w="1185" w:type="dxa"/>
          </w:tcPr>
          <w:p w14:paraId="661DE568">
            <w:pPr>
              <w:spacing w:before="116" w:line="238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04030101</w:t>
            </w:r>
          </w:p>
          <w:p w14:paraId="4ED4FD31">
            <w:pPr>
              <w:spacing w:line="210" w:lineRule="auto"/>
              <w:ind w:left="4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-02</w:t>
            </w:r>
          </w:p>
          <w:p w14:paraId="37DC7E9D">
            <w:pPr>
              <w:spacing w:before="1" w:line="207" w:lineRule="auto"/>
              <w:ind w:left="14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响应支持</w:t>
            </w:r>
          </w:p>
        </w:tc>
        <w:tc>
          <w:tcPr>
            <w:tcW w:w="5349" w:type="dxa"/>
          </w:tcPr>
          <w:p w14:paraId="3EBD54CD">
            <w:pPr>
              <w:spacing w:before="76" w:line="229" w:lineRule="auto"/>
              <w:ind w:left="118" w:right="213" w:firstLine="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数据文件坏块修复、数据库重启、数据库解锁、版本升级、备份恢复灾难恢复、数据移植、数据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清理。</w:t>
            </w:r>
          </w:p>
        </w:tc>
        <w:tc>
          <w:tcPr>
            <w:tcW w:w="1231" w:type="dxa"/>
          </w:tcPr>
          <w:p w14:paraId="55991C48">
            <w:pPr>
              <w:pStyle w:val="25"/>
              <w:spacing w:line="308" w:lineRule="auto"/>
            </w:pPr>
          </w:p>
          <w:p w14:paraId="25F355F1">
            <w:pPr>
              <w:spacing w:before="78" w:line="219" w:lineRule="auto"/>
              <w:ind w:left="39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181" w:type="dxa"/>
          </w:tcPr>
          <w:p w14:paraId="214474FC">
            <w:pPr>
              <w:pStyle w:val="25"/>
              <w:spacing w:line="346" w:lineRule="auto"/>
            </w:pPr>
          </w:p>
          <w:p w14:paraId="5C767884">
            <w:pPr>
              <w:spacing w:before="69" w:line="192" w:lineRule="auto"/>
              <w:ind w:left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258" w:type="dxa"/>
          </w:tcPr>
          <w:p w14:paraId="7C891505">
            <w:pPr>
              <w:spacing w:before="244" w:line="254" w:lineRule="auto"/>
              <w:ind w:left="528" w:right="199" w:hanging="29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现场/远</w:t>
            </w:r>
            <w:r>
              <w:rPr>
                <w:rFonts w:ascii="宋体" w:hAnsi="宋体" w:eastAsia="宋体" w:cs="宋体"/>
                <w:sz w:val="24"/>
                <w:szCs w:val="24"/>
              </w:rPr>
              <w:t>程</w:t>
            </w:r>
          </w:p>
        </w:tc>
        <w:tc>
          <w:tcPr>
            <w:tcW w:w="1933" w:type="dxa"/>
            <w:vMerge w:val="continue"/>
            <w:tcBorders>
              <w:top w:val="nil"/>
              <w:bottom w:val="nil"/>
            </w:tcBorders>
          </w:tcPr>
          <w:p w14:paraId="7838065F">
            <w:pPr>
              <w:pStyle w:val="25"/>
            </w:pPr>
          </w:p>
        </w:tc>
      </w:tr>
      <w:tr w14:paraId="1DC180B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1" w:hRule="atLeast"/>
        </w:trPr>
        <w:tc>
          <w:tcPr>
            <w:tcW w:w="1674" w:type="dxa"/>
            <w:vMerge w:val="continue"/>
            <w:tcBorders>
              <w:top w:val="nil"/>
              <w:bottom w:val="nil"/>
            </w:tcBorders>
          </w:tcPr>
          <w:p w14:paraId="728AB7A3">
            <w:pPr>
              <w:pStyle w:val="25"/>
            </w:pPr>
          </w:p>
        </w:tc>
        <w:tc>
          <w:tcPr>
            <w:tcW w:w="1185" w:type="dxa"/>
          </w:tcPr>
          <w:p w14:paraId="36016F22">
            <w:pPr>
              <w:spacing w:before="118" w:line="238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04030101</w:t>
            </w:r>
          </w:p>
          <w:p w14:paraId="6EB2F766">
            <w:pPr>
              <w:spacing w:line="210" w:lineRule="auto"/>
              <w:ind w:left="4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-03</w:t>
            </w:r>
          </w:p>
          <w:p w14:paraId="2F6D6744">
            <w:pPr>
              <w:spacing w:line="207" w:lineRule="auto"/>
              <w:ind w:left="12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优化改善</w:t>
            </w:r>
          </w:p>
        </w:tc>
        <w:tc>
          <w:tcPr>
            <w:tcW w:w="5349" w:type="dxa"/>
          </w:tcPr>
          <w:p w14:paraId="5FBD0805">
            <w:pPr>
              <w:spacing w:before="247" w:line="255" w:lineRule="auto"/>
              <w:ind w:left="124" w:right="2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备份策略调整、参数调整、改善版本升级、打补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丁、定期备份。</w:t>
            </w:r>
          </w:p>
        </w:tc>
        <w:tc>
          <w:tcPr>
            <w:tcW w:w="1231" w:type="dxa"/>
          </w:tcPr>
          <w:p w14:paraId="72EB1055">
            <w:pPr>
              <w:pStyle w:val="25"/>
              <w:spacing w:line="309" w:lineRule="auto"/>
            </w:pPr>
          </w:p>
          <w:p w14:paraId="27579D20">
            <w:pPr>
              <w:spacing w:before="78" w:line="219" w:lineRule="auto"/>
              <w:ind w:left="39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181" w:type="dxa"/>
          </w:tcPr>
          <w:p w14:paraId="400CB239">
            <w:pPr>
              <w:pStyle w:val="25"/>
              <w:spacing w:line="363" w:lineRule="auto"/>
            </w:pPr>
          </w:p>
          <w:p w14:paraId="3FF935D5">
            <w:pPr>
              <w:spacing w:before="78"/>
              <w:ind w:left="43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5*8</w:t>
            </w:r>
          </w:p>
        </w:tc>
        <w:tc>
          <w:tcPr>
            <w:tcW w:w="1258" w:type="dxa"/>
          </w:tcPr>
          <w:p w14:paraId="799AA870">
            <w:pPr>
              <w:spacing w:before="248" w:line="255" w:lineRule="auto"/>
              <w:ind w:left="528" w:right="199" w:hanging="29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现场/远</w:t>
            </w:r>
            <w:r>
              <w:rPr>
                <w:rFonts w:ascii="宋体" w:hAnsi="宋体" w:eastAsia="宋体" w:cs="宋体"/>
                <w:sz w:val="24"/>
                <w:szCs w:val="24"/>
              </w:rPr>
              <w:t>程</w:t>
            </w:r>
          </w:p>
        </w:tc>
        <w:tc>
          <w:tcPr>
            <w:tcW w:w="1933" w:type="dxa"/>
            <w:vMerge w:val="continue"/>
            <w:tcBorders>
              <w:top w:val="nil"/>
              <w:bottom w:val="nil"/>
            </w:tcBorders>
          </w:tcPr>
          <w:p w14:paraId="7B1EC199">
            <w:pPr>
              <w:pStyle w:val="25"/>
            </w:pPr>
          </w:p>
        </w:tc>
      </w:tr>
      <w:tr w14:paraId="0B340D9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0" w:hRule="atLeast"/>
        </w:trPr>
        <w:tc>
          <w:tcPr>
            <w:tcW w:w="1674" w:type="dxa"/>
            <w:vMerge w:val="continue"/>
            <w:tcBorders>
              <w:top w:val="nil"/>
              <w:bottom w:val="nil"/>
            </w:tcBorders>
          </w:tcPr>
          <w:p w14:paraId="2B3F31C5">
            <w:pPr>
              <w:pStyle w:val="25"/>
            </w:pPr>
          </w:p>
        </w:tc>
        <w:tc>
          <w:tcPr>
            <w:tcW w:w="1185" w:type="dxa"/>
          </w:tcPr>
          <w:p w14:paraId="2D4C6B1E">
            <w:pPr>
              <w:spacing w:before="78" w:line="205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04030101</w:t>
            </w:r>
          </w:p>
          <w:p w14:paraId="6942D636">
            <w:pPr>
              <w:spacing w:before="1" w:line="204" w:lineRule="auto"/>
              <w:ind w:left="418"/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-04</w:t>
            </w:r>
          </w:p>
          <w:p w14:paraId="4E513645">
            <w:pPr>
              <w:spacing w:before="1" w:line="207" w:lineRule="auto"/>
              <w:ind w:left="147"/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调研评估</w:t>
            </w:r>
          </w:p>
        </w:tc>
        <w:tc>
          <w:tcPr>
            <w:tcW w:w="5349" w:type="dxa"/>
          </w:tcPr>
          <w:p w14:paraId="1ED33534">
            <w:pPr>
              <w:spacing w:before="250" w:line="253" w:lineRule="auto"/>
              <w:ind w:left="119" w:right="213" w:hanging="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根据数据库的运行记录、业务发展趋势，进行分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析，提出处理或改进的建议方案。</w:t>
            </w:r>
          </w:p>
        </w:tc>
        <w:tc>
          <w:tcPr>
            <w:tcW w:w="1231" w:type="dxa"/>
          </w:tcPr>
          <w:p w14:paraId="43870369">
            <w:pPr>
              <w:pStyle w:val="25"/>
              <w:spacing w:line="312" w:lineRule="auto"/>
            </w:pPr>
          </w:p>
          <w:p w14:paraId="3125B4D1">
            <w:pPr>
              <w:spacing w:before="78" w:line="219" w:lineRule="auto"/>
              <w:ind w:left="39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181" w:type="dxa"/>
          </w:tcPr>
          <w:p w14:paraId="21BC9C1B">
            <w:pPr>
              <w:pStyle w:val="25"/>
              <w:spacing w:line="366" w:lineRule="auto"/>
            </w:pPr>
          </w:p>
          <w:p w14:paraId="1015385A">
            <w:pPr>
              <w:spacing w:before="78"/>
              <w:ind w:left="43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5*8</w:t>
            </w:r>
          </w:p>
        </w:tc>
        <w:tc>
          <w:tcPr>
            <w:tcW w:w="1258" w:type="dxa"/>
          </w:tcPr>
          <w:p w14:paraId="6E1DCBC6">
            <w:pPr>
              <w:spacing w:before="251" w:line="255" w:lineRule="auto"/>
              <w:ind w:left="528" w:right="199" w:hanging="29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现场/远</w:t>
            </w:r>
            <w:r>
              <w:rPr>
                <w:rFonts w:ascii="宋体" w:hAnsi="宋体" w:eastAsia="宋体" w:cs="宋体"/>
                <w:sz w:val="24"/>
                <w:szCs w:val="24"/>
              </w:rPr>
              <w:t>程</w:t>
            </w:r>
          </w:p>
        </w:tc>
        <w:tc>
          <w:tcPr>
            <w:tcW w:w="1933" w:type="dxa"/>
            <w:vMerge w:val="continue"/>
            <w:tcBorders>
              <w:top w:val="nil"/>
              <w:bottom w:val="nil"/>
            </w:tcBorders>
          </w:tcPr>
          <w:p w14:paraId="743A9019">
            <w:pPr>
              <w:pStyle w:val="25"/>
            </w:pPr>
          </w:p>
        </w:tc>
      </w:tr>
      <w:tr w14:paraId="413B8A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1674" w:type="dxa"/>
            <w:tcBorders>
              <w:top w:val="nil"/>
            </w:tcBorders>
          </w:tcPr>
          <w:p w14:paraId="2A2F4BDB">
            <w:pPr>
              <w:pStyle w:val="25"/>
            </w:pPr>
          </w:p>
        </w:tc>
        <w:tc>
          <w:tcPr>
            <w:tcW w:w="12137" w:type="dxa"/>
            <w:gridSpan w:val="6"/>
          </w:tcPr>
          <w:p w14:paraId="3CFB7EAE">
            <w:pPr>
              <w:pStyle w:val="25"/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服务目标：提前发现隐患、及时解决，当发生故障时快速解决故障，保障系统的正常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运行并对过程有记录。</w:t>
            </w:r>
          </w:p>
        </w:tc>
      </w:tr>
    </w:tbl>
    <w:p w14:paraId="4D556843">
      <w:pPr>
        <w:spacing w:before="49"/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895985</wp:posOffset>
            </wp:positionH>
            <wp:positionV relativeFrom="page">
              <wp:posOffset>691515</wp:posOffset>
            </wp:positionV>
            <wp:extent cx="8900160" cy="9525"/>
            <wp:effectExtent l="0" t="0" r="0" b="0"/>
            <wp:wrapNone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900159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0387D8">
      <w:r>
        <w:br w:type="page"/>
      </w:r>
    </w:p>
    <w:p w14:paraId="3849D343">
      <w:pPr>
        <w:pStyle w:val="12"/>
        <w:spacing w:line="432" w:lineRule="auto"/>
      </w:pPr>
    </w:p>
    <w:p w14:paraId="2D8F674C">
      <w:pPr>
        <w:spacing w:before="91" w:line="220" w:lineRule="auto"/>
        <w:ind w:left="71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drawing>
          <wp:inline distT="0" distB="0" distL="0" distR="0">
            <wp:extent cx="114935" cy="12700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4992" cy="12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35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28"/>
          <w:szCs w:val="28"/>
        </w:rPr>
        <w:t>中间件运维服务（</w:t>
      </w:r>
      <w:r>
        <w:rPr>
          <w:rFonts w:ascii="Calibri" w:hAnsi="Calibri" w:eastAsia="Calibri" w:cs="Calibri"/>
          <w:b/>
          <w:bCs/>
          <w:spacing w:val="-7"/>
          <w:sz w:val="28"/>
          <w:szCs w:val="28"/>
        </w:rPr>
        <w:t>04030102</w:t>
      </w:r>
      <w:r>
        <w:rPr>
          <w:rFonts w:ascii="宋体" w:hAnsi="宋体" w:eastAsia="宋体" w:cs="宋体"/>
          <w:b/>
          <w:bCs/>
          <w:spacing w:val="-7"/>
          <w:sz w:val="28"/>
          <w:szCs w:val="28"/>
        </w:rPr>
        <w:t>）</w:t>
      </w:r>
    </w:p>
    <w:p w14:paraId="0DEC17E9">
      <w:pPr>
        <w:spacing w:line="117" w:lineRule="exact"/>
      </w:pPr>
    </w:p>
    <w:tbl>
      <w:tblPr>
        <w:tblStyle w:val="24"/>
        <w:tblW w:w="14048" w:type="dxa"/>
        <w:tblInd w:w="12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74"/>
        <w:gridCol w:w="1185"/>
        <w:gridCol w:w="5454"/>
        <w:gridCol w:w="1231"/>
        <w:gridCol w:w="1285"/>
        <w:gridCol w:w="1181"/>
        <w:gridCol w:w="2038"/>
      </w:tblGrid>
      <w:tr w14:paraId="1E0AB0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1674" w:type="dxa"/>
            <w:shd w:val="clear" w:color="auto" w:fill="C0C0C0"/>
          </w:tcPr>
          <w:p w14:paraId="37624A01">
            <w:pPr>
              <w:spacing w:before="183" w:line="219" w:lineRule="auto"/>
              <w:ind w:left="37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服务对象</w:t>
            </w:r>
          </w:p>
        </w:tc>
        <w:tc>
          <w:tcPr>
            <w:tcW w:w="1185" w:type="dxa"/>
            <w:shd w:val="clear" w:color="auto" w:fill="C0C0C0"/>
          </w:tcPr>
          <w:p w14:paraId="3EB9979E">
            <w:pPr>
              <w:spacing w:before="183" w:line="219" w:lineRule="auto"/>
              <w:ind w:left="12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服务分类</w:t>
            </w:r>
          </w:p>
        </w:tc>
        <w:tc>
          <w:tcPr>
            <w:tcW w:w="5454" w:type="dxa"/>
            <w:shd w:val="clear" w:color="auto" w:fill="C0C0C0"/>
          </w:tcPr>
          <w:p w14:paraId="1479FADF">
            <w:pPr>
              <w:spacing w:before="183" w:line="219" w:lineRule="auto"/>
              <w:ind w:left="226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服务内容</w:t>
            </w:r>
          </w:p>
        </w:tc>
        <w:tc>
          <w:tcPr>
            <w:tcW w:w="1231" w:type="dxa"/>
            <w:shd w:val="clear" w:color="auto" w:fill="C0C0C0"/>
          </w:tcPr>
          <w:p w14:paraId="2A4303F2">
            <w:pPr>
              <w:spacing w:before="183" w:line="219" w:lineRule="auto"/>
              <w:ind w:left="15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服务频度</w:t>
            </w:r>
          </w:p>
        </w:tc>
        <w:tc>
          <w:tcPr>
            <w:tcW w:w="1285" w:type="dxa"/>
            <w:shd w:val="clear" w:color="auto" w:fill="C0C0C0"/>
          </w:tcPr>
          <w:p w14:paraId="1D453DC5">
            <w:pPr>
              <w:spacing w:before="186" w:line="221" w:lineRule="auto"/>
              <w:ind w:left="20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响应时间</w:t>
            </w:r>
          </w:p>
        </w:tc>
        <w:tc>
          <w:tcPr>
            <w:tcW w:w="1181" w:type="dxa"/>
            <w:shd w:val="clear" w:color="auto" w:fill="C0C0C0"/>
          </w:tcPr>
          <w:p w14:paraId="2AAE25AC">
            <w:pPr>
              <w:spacing w:before="183" w:line="219" w:lineRule="auto"/>
              <w:ind w:left="14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交付方式</w:t>
            </w:r>
          </w:p>
        </w:tc>
        <w:tc>
          <w:tcPr>
            <w:tcW w:w="2038" w:type="dxa"/>
            <w:shd w:val="clear" w:color="auto" w:fill="C0C0C0"/>
          </w:tcPr>
          <w:p w14:paraId="39AB970B">
            <w:pPr>
              <w:spacing w:before="183" w:line="219" w:lineRule="auto"/>
              <w:ind w:left="56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交付成果</w:t>
            </w:r>
          </w:p>
        </w:tc>
      </w:tr>
      <w:tr w14:paraId="799BB89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7" w:hRule="atLeast"/>
        </w:trPr>
        <w:tc>
          <w:tcPr>
            <w:tcW w:w="1674" w:type="dxa"/>
            <w:vMerge w:val="restart"/>
            <w:tcBorders>
              <w:bottom w:val="nil"/>
            </w:tcBorders>
          </w:tcPr>
          <w:p w14:paraId="10A9B449">
            <w:pPr>
              <w:pStyle w:val="25"/>
              <w:spacing w:line="242" w:lineRule="auto"/>
            </w:pPr>
          </w:p>
          <w:p w14:paraId="6C3013D2">
            <w:pPr>
              <w:pStyle w:val="25"/>
              <w:spacing w:line="242" w:lineRule="auto"/>
            </w:pPr>
          </w:p>
          <w:p w14:paraId="2D94113E">
            <w:pPr>
              <w:pStyle w:val="25"/>
              <w:spacing w:line="242" w:lineRule="auto"/>
            </w:pPr>
          </w:p>
          <w:p w14:paraId="07246AAA">
            <w:pPr>
              <w:pStyle w:val="25"/>
              <w:spacing w:line="242" w:lineRule="auto"/>
            </w:pPr>
          </w:p>
          <w:p w14:paraId="5F98ED95">
            <w:pPr>
              <w:pStyle w:val="25"/>
              <w:spacing w:line="242" w:lineRule="auto"/>
            </w:pPr>
          </w:p>
          <w:p w14:paraId="5E4F1047">
            <w:pPr>
              <w:pStyle w:val="25"/>
              <w:spacing w:line="242" w:lineRule="auto"/>
            </w:pPr>
          </w:p>
          <w:p w14:paraId="7E6EBD12">
            <w:pPr>
              <w:pStyle w:val="25"/>
              <w:spacing w:line="242" w:lineRule="auto"/>
            </w:pPr>
          </w:p>
          <w:p w14:paraId="593C6D67">
            <w:pPr>
              <w:pStyle w:val="25"/>
              <w:spacing w:line="242" w:lineRule="auto"/>
            </w:pPr>
          </w:p>
          <w:p w14:paraId="17C06A59">
            <w:pPr>
              <w:pStyle w:val="25"/>
              <w:spacing w:line="243" w:lineRule="auto"/>
            </w:pPr>
          </w:p>
          <w:p w14:paraId="3EC4E86B">
            <w:pPr>
              <w:spacing w:before="78" w:line="247" w:lineRule="auto"/>
              <w:ind w:left="732" w:right="121" w:hanging="5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4"/>
                <w:sz w:val="24"/>
                <w:szCs w:val="24"/>
              </w:rPr>
              <w:t>中间件运维服</w:t>
            </w: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</w:rPr>
              <w:t>务</w:t>
            </w:r>
          </w:p>
          <w:p w14:paraId="051DBC3E">
            <w:pPr>
              <w:spacing w:line="231" w:lineRule="auto"/>
              <w:ind w:left="14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（04030102）</w:t>
            </w:r>
          </w:p>
        </w:tc>
        <w:tc>
          <w:tcPr>
            <w:tcW w:w="1185" w:type="dxa"/>
          </w:tcPr>
          <w:p w14:paraId="10644E9E">
            <w:pPr>
              <w:pStyle w:val="25"/>
              <w:spacing w:line="279" w:lineRule="auto"/>
            </w:pPr>
          </w:p>
          <w:p w14:paraId="61D79F47">
            <w:pPr>
              <w:pStyle w:val="25"/>
              <w:spacing w:line="280" w:lineRule="auto"/>
            </w:pPr>
          </w:p>
          <w:p w14:paraId="27866353">
            <w:pPr>
              <w:pStyle w:val="25"/>
              <w:spacing w:line="280" w:lineRule="auto"/>
            </w:pPr>
          </w:p>
          <w:p w14:paraId="731E30B3">
            <w:pPr>
              <w:spacing w:before="78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04030102</w:t>
            </w:r>
          </w:p>
          <w:p w14:paraId="3E0B9B1F">
            <w:pPr>
              <w:spacing w:line="220" w:lineRule="auto"/>
              <w:ind w:left="4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-01</w:t>
            </w:r>
          </w:p>
          <w:p w14:paraId="57BF8CCB">
            <w:pPr>
              <w:spacing w:line="219" w:lineRule="auto"/>
              <w:ind w:left="12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例行操作</w:t>
            </w:r>
          </w:p>
        </w:tc>
        <w:tc>
          <w:tcPr>
            <w:tcW w:w="5454" w:type="dxa"/>
          </w:tcPr>
          <w:p w14:paraId="116E3D66">
            <w:pPr>
              <w:spacing w:before="80" w:line="232" w:lineRule="auto"/>
              <w:ind w:left="114" w:right="264" w:firstLine="3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1、监控：中间件运行状态、主要进程运行状态、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应用服务运行情况、网络连接情况、</w:t>
            </w:r>
            <w:r>
              <w:rPr>
                <w:rFonts w:ascii="宋体" w:hAnsi="宋体" w:eastAsia="宋体" w:cs="宋体"/>
                <w:spacing w:val="-6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日志是否有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报错信息；</w:t>
            </w:r>
          </w:p>
          <w:p w14:paraId="3779E435">
            <w:pPr>
              <w:spacing w:before="68" w:line="233" w:lineRule="auto"/>
              <w:ind w:left="117" w:right="41" w:firstLine="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2、检查：业务</w:t>
            </w:r>
            <w:r>
              <w:rPr>
                <w:rFonts w:ascii="宋体" w:hAnsi="宋体" w:eastAsia="宋体" w:cs="宋体"/>
                <w:spacing w:val="-2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CPU</w:t>
            </w:r>
            <w:r>
              <w:rPr>
                <w:rFonts w:ascii="宋体" w:hAnsi="宋体" w:eastAsia="宋体" w:cs="宋体"/>
                <w:spacing w:val="-4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使用情况、业务内存使用情况、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当前数据库版本是否安装相关风险补丁、是否存</w:t>
            </w: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在异常用户；</w:t>
            </w:r>
          </w:p>
          <w:p w14:paraId="2FA75B37">
            <w:pPr>
              <w:spacing w:before="52" w:line="224" w:lineRule="auto"/>
              <w:ind w:left="146" w:right="217" w:hanging="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3、作业：备份配置文件、备份重要运行日志、清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除过期日志，交易连接正常性。</w:t>
            </w:r>
          </w:p>
        </w:tc>
        <w:tc>
          <w:tcPr>
            <w:tcW w:w="1231" w:type="dxa"/>
          </w:tcPr>
          <w:p w14:paraId="2CF1075B">
            <w:pPr>
              <w:pStyle w:val="25"/>
              <w:spacing w:line="242" w:lineRule="auto"/>
            </w:pPr>
          </w:p>
          <w:p w14:paraId="3B5175F7">
            <w:pPr>
              <w:pStyle w:val="25"/>
              <w:spacing w:line="242" w:lineRule="auto"/>
            </w:pPr>
          </w:p>
          <w:p w14:paraId="5EC83EC0">
            <w:pPr>
              <w:pStyle w:val="25"/>
              <w:spacing w:line="242" w:lineRule="auto"/>
            </w:pPr>
          </w:p>
          <w:p w14:paraId="0D723816">
            <w:pPr>
              <w:pStyle w:val="25"/>
              <w:spacing w:line="242" w:lineRule="auto"/>
            </w:pPr>
          </w:p>
          <w:p w14:paraId="198E071B">
            <w:pPr>
              <w:spacing w:before="78" w:line="255" w:lineRule="auto"/>
              <w:ind w:left="449" w:right="131" w:hanging="28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次/天/周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/月</w:t>
            </w:r>
          </w:p>
        </w:tc>
        <w:tc>
          <w:tcPr>
            <w:tcW w:w="1285" w:type="dxa"/>
          </w:tcPr>
          <w:p w14:paraId="2932E94C">
            <w:pPr>
              <w:pStyle w:val="25"/>
              <w:spacing w:line="287" w:lineRule="auto"/>
            </w:pPr>
          </w:p>
          <w:p w14:paraId="165C1DC6">
            <w:pPr>
              <w:pStyle w:val="25"/>
              <w:spacing w:line="287" w:lineRule="auto"/>
            </w:pPr>
          </w:p>
          <w:p w14:paraId="676C8F5B">
            <w:pPr>
              <w:pStyle w:val="25"/>
              <w:spacing w:line="288" w:lineRule="auto"/>
            </w:pPr>
          </w:p>
          <w:p w14:paraId="128D22B7">
            <w:pPr>
              <w:pStyle w:val="25"/>
              <w:spacing w:line="288" w:lineRule="auto"/>
            </w:pPr>
          </w:p>
          <w:p w14:paraId="6475D1AC">
            <w:pPr>
              <w:spacing w:before="69" w:line="192" w:lineRule="auto"/>
              <w:ind w:left="213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181" w:type="dxa"/>
          </w:tcPr>
          <w:p w14:paraId="44851D0F">
            <w:pPr>
              <w:pStyle w:val="25"/>
              <w:spacing w:line="242" w:lineRule="auto"/>
            </w:pPr>
          </w:p>
          <w:p w14:paraId="6870B4AE">
            <w:pPr>
              <w:pStyle w:val="25"/>
              <w:spacing w:line="242" w:lineRule="auto"/>
            </w:pPr>
          </w:p>
          <w:p w14:paraId="18CEFBB7">
            <w:pPr>
              <w:pStyle w:val="25"/>
              <w:spacing w:line="242" w:lineRule="auto"/>
            </w:pPr>
          </w:p>
          <w:p w14:paraId="13827AE9">
            <w:pPr>
              <w:pStyle w:val="25"/>
              <w:spacing w:line="243" w:lineRule="auto"/>
            </w:pPr>
          </w:p>
          <w:p w14:paraId="3D36DCD7">
            <w:pPr>
              <w:spacing w:before="78" w:line="255" w:lineRule="auto"/>
              <w:ind w:left="489" w:right="161" w:hanging="29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现场/远</w:t>
            </w:r>
            <w:r>
              <w:rPr>
                <w:rFonts w:ascii="宋体" w:hAnsi="宋体" w:eastAsia="宋体" w:cs="宋体"/>
                <w:sz w:val="24"/>
                <w:szCs w:val="24"/>
              </w:rPr>
              <w:t>程</w:t>
            </w:r>
          </w:p>
        </w:tc>
        <w:tc>
          <w:tcPr>
            <w:tcW w:w="2038" w:type="dxa"/>
            <w:vMerge w:val="restart"/>
            <w:tcBorders>
              <w:bottom w:val="nil"/>
            </w:tcBorders>
          </w:tcPr>
          <w:p w14:paraId="00EE88E7">
            <w:pPr>
              <w:pStyle w:val="25"/>
              <w:spacing w:line="271" w:lineRule="auto"/>
            </w:pPr>
          </w:p>
          <w:p w14:paraId="29F6BE62">
            <w:pPr>
              <w:pStyle w:val="25"/>
              <w:spacing w:line="271" w:lineRule="auto"/>
            </w:pPr>
          </w:p>
          <w:p w14:paraId="5600AA43">
            <w:pPr>
              <w:pStyle w:val="25"/>
              <w:spacing w:line="271" w:lineRule="auto"/>
            </w:pPr>
          </w:p>
          <w:p w14:paraId="2A38C5BF">
            <w:pPr>
              <w:pStyle w:val="25"/>
              <w:spacing w:line="271" w:lineRule="auto"/>
            </w:pPr>
          </w:p>
          <w:p w14:paraId="6F0CDEC7">
            <w:pPr>
              <w:pStyle w:val="25"/>
              <w:spacing w:line="272" w:lineRule="auto"/>
            </w:pPr>
          </w:p>
          <w:p w14:paraId="5664F8CA">
            <w:pPr>
              <w:pStyle w:val="25"/>
              <w:spacing w:line="272" w:lineRule="auto"/>
            </w:pPr>
          </w:p>
          <w:p w14:paraId="511CA838">
            <w:pPr>
              <w:spacing w:before="78" w:line="252" w:lineRule="auto"/>
              <w:ind w:left="133" w:right="243" w:firstLine="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《中间件运维服务监控日志》、</w:t>
            </w: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《中间件运维服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务报告》</w:t>
            </w:r>
          </w:p>
        </w:tc>
      </w:tr>
      <w:tr w14:paraId="5F60919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3" w:hRule="atLeast"/>
        </w:trPr>
        <w:tc>
          <w:tcPr>
            <w:tcW w:w="1674" w:type="dxa"/>
            <w:vMerge w:val="continue"/>
            <w:tcBorders>
              <w:top w:val="nil"/>
              <w:bottom w:val="nil"/>
            </w:tcBorders>
          </w:tcPr>
          <w:p w14:paraId="19940ABC">
            <w:pPr>
              <w:pStyle w:val="25"/>
            </w:pPr>
          </w:p>
        </w:tc>
        <w:tc>
          <w:tcPr>
            <w:tcW w:w="1185" w:type="dxa"/>
          </w:tcPr>
          <w:p w14:paraId="09CC78F5">
            <w:pPr>
              <w:spacing w:before="116" w:line="238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04030102</w:t>
            </w:r>
          </w:p>
          <w:p w14:paraId="2024DB4B">
            <w:pPr>
              <w:spacing w:line="212" w:lineRule="auto"/>
              <w:ind w:left="4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-02</w:t>
            </w:r>
          </w:p>
          <w:p w14:paraId="6B159CD2">
            <w:pPr>
              <w:spacing w:line="208" w:lineRule="auto"/>
              <w:ind w:left="14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响应支持</w:t>
            </w:r>
          </w:p>
        </w:tc>
        <w:tc>
          <w:tcPr>
            <w:tcW w:w="5454" w:type="dxa"/>
          </w:tcPr>
          <w:p w14:paraId="751484C4">
            <w:pPr>
              <w:spacing w:before="247" w:line="253" w:lineRule="auto"/>
              <w:ind w:left="118" w:right="3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应用服务重启、配置文件恢复、参数调整、软件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版本升级、定期备份。</w:t>
            </w:r>
          </w:p>
        </w:tc>
        <w:tc>
          <w:tcPr>
            <w:tcW w:w="1231" w:type="dxa"/>
          </w:tcPr>
          <w:p w14:paraId="448A40D4">
            <w:pPr>
              <w:pStyle w:val="25"/>
              <w:spacing w:line="307" w:lineRule="auto"/>
            </w:pPr>
          </w:p>
          <w:p w14:paraId="756F28AE">
            <w:pPr>
              <w:spacing w:before="78" w:line="219" w:lineRule="auto"/>
              <w:ind w:left="39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285" w:type="dxa"/>
          </w:tcPr>
          <w:p w14:paraId="7286B4BE">
            <w:pPr>
              <w:pStyle w:val="25"/>
              <w:spacing w:line="348" w:lineRule="auto"/>
            </w:pPr>
          </w:p>
          <w:p w14:paraId="71411529">
            <w:pPr>
              <w:spacing w:before="69" w:line="192" w:lineRule="auto"/>
              <w:ind w:left="213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181" w:type="dxa"/>
          </w:tcPr>
          <w:p w14:paraId="499434F3">
            <w:pPr>
              <w:spacing w:before="246" w:line="255" w:lineRule="auto"/>
              <w:ind w:left="489" w:right="161" w:hanging="29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现场/远</w:t>
            </w:r>
            <w:r>
              <w:rPr>
                <w:rFonts w:ascii="宋体" w:hAnsi="宋体" w:eastAsia="宋体" w:cs="宋体"/>
                <w:sz w:val="24"/>
                <w:szCs w:val="24"/>
              </w:rPr>
              <w:t>程</w:t>
            </w:r>
          </w:p>
        </w:tc>
        <w:tc>
          <w:tcPr>
            <w:tcW w:w="2038" w:type="dxa"/>
            <w:vMerge w:val="continue"/>
            <w:tcBorders>
              <w:top w:val="nil"/>
              <w:bottom w:val="nil"/>
            </w:tcBorders>
          </w:tcPr>
          <w:p w14:paraId="2550579D">
            <w:pPr>
              <w:pStyle w:val="25"/>
            </w:pPr>
          </w:p>
        </w:tc>
      </w:tr>
      <w:tr w14:paraId="3873B95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0" w:hRule="atLeast"/>
        </w:trPr>
        <w:tc>
          <w:tcPr>
            <w:tcW w:w="1674" w:type="dxa"/>
            <w:vMerge w:val="continue"/>
            <w:tcBorders>
              <w:top w:val="nil"/>
              <w:bottom w:val="nil"/>
            </w:tcBorders>
          </w:tcPr>
          <w:p w14:paraId="5B3D6481">
            <w:pPr>
              <w:pStyle w:val="25"/>
            </w:pPr>
          </w:p>
        </w:tc>
        <w:tc>
          <w:tcPr>
            <w:tcW w:w="1185" w:type="dxa"/>
          </w:tcPr>
          <w:p w14:paraId="1185FE4A">
            <w:pPr>
              <w:spacing w:before="119" w:line="238" w:lineRule="auto"/>
              <w:ind w:left="1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04030102</w:t>
            </w:r>
          </w:p>
          <w:p w14:paraId="070DC489">
            <w:pPr>
              <w:spacing w:line="208" w:lineRule="auto"/>
              <w:ind w:left="4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-03</w:t>
            </w:r>
          </w:p>
          <w:p w14:paraId="6E02A697">
            <w:pPr>
              <w:spacing w:line="207" w:lineRule="auto"/>
              <w:ind w:left="12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优化改善</w:t>
            </w:r>
          </w:p>
        </w:tc>
        <w:tc>
          <w:tcPr>
            <w:tcW w:w="5454" w:type="dxa"/>
          </w:tcPr>
          <w:p w14:paraId="64975985">
            <w:pPr>
              <w:spacing w:before="249" w:line="255" w:lineRule="auto"/>
              <w:ind w:left="118" w:right="316" w:firstLine="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备份策略调整、参数调整、数据库版本升级、打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补丁。</w:t>
            </w:r>
          </w:p>
        </w:tc>
        <w:tc>
          <w:tcPr>
            <w:tcW w:w="1231" w:type="dxa"/>
          </w:tcPr>
          <w:p w14:paraId="385E2787">
            <w:pPr>
              <w:pStyle w:val="25"/>
              <w:spacing w:line="310" w:lineRule="auto"/>
            </w:pPr>
          </w:p>
          <w:p w14:paraId="4850A07E">
            <w:pPr>
              <w:spacing w:before="78" w:line="219" w:lineRule="auto"/>
              <w:ind w:left="39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285" w:type="dxa"/>
          </w:tcPr>
          <w:p w14:paraId="78C01109">
            <w:pPr>
              <w:pStyle w:val="25"/>
              <w:spacing w:line="364" w:lineRule="auto"/>
            </w:pPr>
          </w:p>
          <w:p w14:paraId="2CCDA6F9">
            <w:pPr>
              <w:spacing w:before="78"/>
              <w:ind w:left="49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5*8</w:t>
            </w:r>
          </w:p>
        </w:tc>
        <w:tc>
          <w:tcPr>
            <w:tcW w:w="1181" w:type="dxa"/>
          </w:tcPr>
          <w:p w14:paraId="515490C6">
            <w:pPr>
              <w:spacing w:before="249" w:line="255" w:lineRule="auto"/>
              <w:ind w:left="489" w:right="161" w:hanging="29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现场/远</w:t>
            </w:r>
            <w:r>
              <w:rPr>
                <w:rFonts w:ascii="宋体" w:hAnsi="宋体" w:eastAsia="宋体" w:cs="宋体"/>
                <w:sz w:val="24"/>
                <w:szCs w:val="24"/>
              </w:rPr>
              <w:t>程</w:t>
            </w:r>
          </w:p>
        </w:tc>
        <w:tc>
          <w:tcPr>
            <w:tcW w:w="2038" w:type="dxa"/>
            <w:vMerge w:val="continue"/>
            <w:tcBorders>
              <w:top w:val="nil"/>
            </w:tcBorders>
          </w:tcPr>
          <w:p w14:paraId="10DA63FE">
            <w:pPr>
              <w:pStyle w:val="25"/>
            </w:pPr>
          </w:p>
        </w:tc>
      </w:tr>
      <w:tr w14:paraId="5AAF6A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3" w:hRule="atLeast"/>
        </w:trPr>
        <w:tc>
          <w:tcPr>
            <w:tcW w:w="1674" w:type="dxa"/>
            <w:vMerge w:val="continue"/>
            <w:tcBorders>
              <w:top w:val="nil"/>
            </w:tcBorders>
          </w:tcPr>
          <w:p w14:paraId="1E47EC5D">
            <w:pPr>
              <w:pStyle w:val="25"/>
            </w:pPr>
          </w:p>
        </w:tc>
        <w:tc>
          <w:tcPr>
            <w:tcW w:w="12374" w:type="dxa"/>
            <w:gridSpan w:val="6"/>
          </w:tcPr>
          <w:p w14:paraId="6890E39E">
            <w:pPr>
              <w:spacing w:before="289" w:line="219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服务目标：提前发现隐患、及时解决，当发生故障时快速解决故障，保障系统的正常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运行并对过程有记录。</w:t>
            </w:r>
          </w:p>
        </w:tc>
      </w:tr>
    </w:tbl>
    <w:p w14:paraId="75C2D1B5">
      <w:pPr>
        <w:pStyle w:val="12"/>
      </w:pPr>
    </w:p>
    <w:p w14:paraId="5EBD56A3">
      <w:pPr>
        <w:sectPr>
          <w:headerReference r:id="rId18" w:type="default"/>
          <w:footerReference r:id="rId19" w:type="default"/>
          <w:pgSz w:w="16840" w:h="11906"/>
          <w:pgMar w:top="400" w:right="1254" w:bottom="1144" w:left="1411" w:header="0" w:footer="982" w:gutter="0"/>
          <w:cols w:space="720" w:num="1"/>
        </w:sectPr>
      </w:pPr>
    </w:p>
    <w:p w14:paraId="79839BF2">
      <w:pPr>
        <w:pStyle w:val="12"/>
        <w:spacing w:line="279" w:lineRule="auto"/>
      </w:pPr>
    </w:p>
    <w:p w14:paraId="6538130C">
      <w:pPr>
        <w:pStyle w:val="12"/>
        <w:spacing w:line="280" w:lineRule="auto"/>
      </w:pPr>
    </w:p>
    <w:p w14:paraId="52393E65">
      <w:pPr>
        <w:spacing w:before="91" w:line="220" w:lineRule="auto"/>
        <w:ind w:left="71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drawing>
          <wp:inline distT="0" distB="0" distL="0" distR="0">
            <wp:extent cx="114935" cy="127000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4992" cy="12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99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-5"/>
          <w:sz w:val="28"/>
          <w:szCs w:val="28"/>
        </w:rPr>
        <w:t>操作系统运维服务（</w:t>
      </w:r>
      <w:r>
        <w:rPr>
          <w:rFonts w:ascii="Calibri" w:hAnsi="Calibri" w:eastAsia="Calibri" w:cs="Calibri"/>
          <w:b/>
          <w:bCs/>
          <w:spacing w:val="-5"/>
          <w:sz w:val="28"/>
          <w:szCs w:val="28"/>
        </w:rPr>
        <w:t>04030103</w:t>
      </w:r>
      <w:r>
        <w:rPr>
          <w:rFonts w:ascii="宋体" w:hAnsi="宋体" w:eastAsia="宋体" w:cs="宋体"/>
          <w:b/>
          <w:bCs/>
          <w:spacing w:val="-5"/>
          <w:sz w:val="28"/>
          <w:szCs w:val="28"/>
        </w:rPr>
        <w:t>）</w:t>
      </w:r>
    </w:p>
    <w:p w14:paraId="055254E5">
      <w:pPr>
        <w:spacing w:line="116" w:lineRule="exact"/>
      </w:pPr>
    </w:p>
    <w:tbl>
      <w:tblPr>
        <w:tblStyle w:val="24"/>
        <w:tblW w:w="13985" w:type="dxa"/>
        <w:tblInd w:w="12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74"/>
        <w:gridCol w:w="1290"/>
        <w:gridCol w:w="5034"/>
        <w:gridCol w:w="1232"/>
        <w:gridCol w:w="1363"/>
        <w:gridCol w:w="1354"/>
        <w:gridCol w:w="2038"/>
      </w:tblGrid>
      <w:tr w14:paraId="5776C8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 w:hRule="atLeast"/>
        </w:trPr>
        <w:tc>
          <w:tcPr>
            <w:tcW w:w="1674" w:type="dxa"/>
            <w:shd w:val="clear" w:color="auto" w:fill="C0C0C0"/>
          </w:tcPr>
          <w:p w14:paraId="04064ECB">
            <w:pPr>
              <w:spacing w:before="185" w:line="219" w:lineRule="auto"/>
              <w:ind w:left="37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服务对象</w:t>
            </w:r>
          </w:p>
        </w:tc>
        <w:tc>
          <w:tcPr>
            <w:tcW w:w="1290" w:type="dxa"/>
            <w:shd w:val="clear" w:color="auto" w:fill="C0C0C0"/>
          </w:tcPr>
          <w:p w14:paraId="24C4C6C9">
            <w:pPr>
              <w:spacing w:before="185" w:line="219" w:lineRule="auto"/>
              <w:ind w:left="17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服务分类</w:t>
            </w:r>
          </w:p>
        </w:tc>
        <w:tc>
          <w:tcPr>
            <w:tcW w:w="5034" w:type="dxa"/>
            <w:shd w:val="clear" w:color="auto" w:fill="C0C0C0"/>
          </w:tcPr>
          <w:p w14:paraId="76A0E910">
            <w:pPr>
              <w:spacing w:before="185" w:line="219" w:lineRule="auto"/>
              <w:ind w:left="205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服务内容</w:t>
            </w:r>
          </w:p>
        </w:tc>
        <w:tc>
          <w:tcPr>
            <w:tcW w:w="1232" w:type="dxa"/>
            <w:shd w:val="clear" w:color="auto" w:fill="C0C0C0"/>
          </w:tcPr>
          <w:p w14:paraId="2E84BF4B">
            <w:pPr>
              <w:spacing w:before="185" w:line="219" w:lineRule="auto"/>
              <w:ind w:left="15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服务频度</w:t>
            </w:r>
          </w:p>
        </w:tc>
        <w:tc>
          <w:tcPr>
            <w:tcW w:w="1363" w:type="dxa"/>
            <w:shd w:val="clear" w:color="auto" w:fill="C0C0C0"/>
          </w:tcPr>
          <w:p w14:paraId="3866E165">
            <w:pPr>
              <w:spacing w:before="185" w:line="221" w:lineRule="auto"/>
              <w:ind w:left="24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响应时间</w:t>
            </w:r>
          </w:p>
        </w:tc>
        <w:tc>
          <w:tcPr>
            <w:tcW w:w="1354" w:type="dxa"/>
            <w:shd w:val="clear" w:color="auto" w:fill="C0C0C0"/>
          </w:tcPr>
          <w:p w14:paraId="336C1D1B">
            <w:pPr>
              <w:spacing w:before="185" w:line="219" w:lineRule="auto"/>
              <w:ind w:left="2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交付方式</w:t>
            </w:r>
          </w:p>
        </w:tc>
        <w:tc>
          <w:tcPr>
            <w:tcW w:w="2038" w:type="dxa"/>
            <w:shd w:val="clear" w:color="auto" w:fill="C0C0C0"/>
          </w:tcPr>
          <w:p w14:paraId="60994C80">
            <w:pPr>
              <w:spacing w:before="185" w:line="219" w:lineRule="auto"/>
              <w:ind w:left="56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交付成果</w:t>
            </w:r>
          </w:p>
        </w:tc>
      </w:tr>
      <w:tr w14:paraId="1567C9E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7" w:hRule="atLeast"/>
        </w:trPr>
        <w:tc>
          <w:tcPr>
            <w:tcW w:w="1674" w:type="dxa"/>
            <w:vMerge w:val="restart"/>
            <w:tcBorders>
              <w:bottom w:val="nil"/>
            </w:tcBorders>
          </w:tcPr>
          <w:p w14:paraId="5A803826">
            <w:pPr>
              <w:pStyle w:val="25"/>
              <w:spacing w:line="250" w:lineRule="auto"/>
            </w:pPr>
          </w:p>
          <w:p w14:paraId="6AD8510E">
            <w:pPr>
              <w:pStyle w:val="25"/>
              <w:spacing w:line="250" w:lineRule="auto"/>
            </w:pPr>
          </w:p>
          <w:p w14:paraId="7AFEBB3D">
            <w:pPr>
              <w:pStyle w:val="25"/>
              <w:spacing w:line="250" w:lineRule="auto"/>
            </w:pPr>
          </w:p>
          <w:p w14:paraId="5FC88160">
            <w:pPr>
              <w:pStyle w:val="25"/>
              <w:spacing w:line="250" w:lineRule="auto"/>
            </w:pPr>
          </w:p>
          <w:p w14:paraId="4C0CD3F8">
            <w:pPr>
              <w:pStyle w:val="25"/>
              <w:spacing w:line="250" w:lineRule="auto"/>
            </w:pPr>
          </w:p>
          <w:p w14:paraId="3871FACD">
            <w:pPr>
              <w:pStyle w:val="25"/>
              <w:spacing w:line="250" w:lineRule="auto"/>
            </w:pPr>
          </w:p>
          <w:p w14:paraId="4342A77B">
            <w:pPr>
              <w:pStyle w:val="25"/>
              <w:spacing w:line="250" w:lineRule="auto"/>
            </w:pPr>
          </w:p>
          <w:p w14:paraId="407F976E">
            <w:pPr>
              <w:pStyle w:val="25"/>
              <w:spacing w:line="250" w:lineRule="auto"/>
            </w:pPr>
          </w:p>
          <w:p w14:paraId="22219D36">
            <w:pPr>
              <w:pStyle w:val="25"/>
              <w:spacing w:line="250" w:lineRule="auto"/>
            </w:pPr>
          </w:p>
          <w:p w14:paraId="12D42B73">
            <w:pPr>
              <w:pStyle w:val="25"/>
              <w:spacing w:line="251" w:lineRule="auto"/>
            </w:pPr>
          </w:p>
          <w:p w14:paraId="23829133">
            <w:pPr>
              <w:pStyle w:val="25"/>
              <w:spacing w:line="251" w:lineRule="auto"/>
            </w:pPr>
          </w:p>
          <w:p w14:paraId="55CBB0EF">
            <w:pPr>
              <w:spacing w:before="78" w:line="247" w:lineRule="auto"/>
              <w:ind w:left="608" w:right="123" w:hanging="48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操作系统运维</w:t>
            </w: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服务</w:t>
            </w:r>
          </w:p>
          <w:p w14:paraId="480CFDD4">
            <w:pPr>
              <w:spacing w:line="231" w:lineRule="auto"/>
              <w:ind w:left="14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（04030103）</w:t>
            </w:r>
          </w:p>
        </w:tc>
        <w:tc>
          <w:tcPr>
            <w:tcW w:w="1290" w:type="dxa"/>
          </w:tcPr>
          <w:p w14:paraId="168AFA21">
            <w:pPr>
              <w:pStyle w:val="25"/>
              <w:spacing w:line="280" w:lineRule="auto"/>
            </w:pPr>
          </w:p>
          <w:p w14:paraId="0F9684F6">
            <w:pPr>
              <w:pStyle w:val="25"/>
              <w:spacing w:line="280" w:lineRule="auto"/>
            </w:pPr>
          </w:p>
          <w:p w14:paraId="39C35937">
            <w:pPr>
              <w:pStyle w:val="25"/>
              <w:spacing w:line="280" w:lineRule="auto"/>
            </w:pPr>
          </w:p>
          <w:p w14:paraId="54BB9698">
            <w:pPr>
              <w:spacing w:before="78" w:line="238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04030103</w:t>
            </w:r>
          </w:p>
          <w:p w14:paraId="71FD3937">
            <w:pPr>
              <w:spacing w:line="219" w:lineRule="auto"/>
              <w:ind w:left="47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-01</w:t>
            </w:r>
          </w:p>
          <w:p w14:paraId="0E6B4210">
            <w:pPr>
              <w:spacing w:line="219" w:lineRule="auto"/>
              <w:ind w:left="17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例行操作</w:t>
            </w:r>
          </w:p>
        </w:tc>
        <w:tc>
          <w:tcPr>
            <w:tcW w:w="5034" w:type="dxa"/>
          </w:tcPr>
          <w:p w14:paraId="7611B55D">
            <w:pPr>
              <w:spacing w:before="71" w:line="226" w:lineRule="auto"/>
              <w:ind w:left="154" w:right="8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1、监控：系统运行状态、主要进程运行状态、网络连接情况、日志是否有报错信息；</w:t>
            </w:r>
          </w:p>
          <w:p w14:paraId="374F5F48">
            <w:pPr>
              <w:spacing w:before="68" w:line="233" w:lineRule="auto"/>
              <w:ind w:left="123" w:right="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2、检查：服务器</w:t>
            </w:r>
            <w:r>
              <w:rPr>
                <w:rFonts w:ascii="宋体" w:hAnsi="宋体" w:eastAsia="宋体" w:cs="宋体"/>
                <w:spacing w:val="-2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CPU</w:t>
            </w:r>
            <w:r>
              <w:rPr>
                <w:rFonts w:ascii="宋体" w:hAnsi="宋体" w:eastAsia="宋体" w:cs="宋体"/>
                <w:spacing w:val="-4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使用峰值情况、内存使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用峰值情况、服务器会话连接情况、当前版本</w:t>
            </w: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是否安装风险补丁、重要运行程序是否有备份；</w:t>
            </w:r>
          </w:p>
          <w:p w14:paraId="27A331C7">
            <w:pPr>
              <w:spacing w:before="78" w:line="224" w:lineRule="auto"/>
              <w:ind w:right="2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3、作业：系统漏洞扫描、</w:t>
            </w:r>
            <w:r>
              <w:rPr>
                <w:rFonts w:ascii="宋体" w:hAnsi="宋体" w:eastAsia="宋体" w:cs="宋体"/>
                <w:spacing w:val="-5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日志清理、磁盘碎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片清理、垃圾文件清理、端口访问测试。</w:t>
            </w:r>
          </w:p>
        </w:tc>
        <w:tc>
          <w:tcPr>
            <w:tcW w:w="1232" w:type="dxa"/>
          </w:tcPr>
          <w:p w14:paraId="781CE547">
            <w:pPr>
              <w:pStyle w:val="25"/>
              <w:spacing w:line="241" w:lineRule="auto"/>
            </w:pPr>
          </w:p>
          <w:p w14:paraId="438F51D2">
            <w:pPr>
              <w:pStyle w:val="25"/>
              <w:spacing w:line="241" w:lineRule="auto"/>
            </w:pPr>
          </w:p>
          <w:p w14:paraId="17C651A2">
            <w:pPr>
              <w:pStyle w:val="25"/>
              <w:spacing w:line="242" w:lineRule="auto"/>
            </w:pPr>
          </w:p>
          <w:p w14:paraId="2D571FE0">
            <w:pPr>
              <w:pStyle w:val="25"/>
              <w:spacing w:line="242" w:lineRule="auto"/>
            </w:pPr>
          </w:p>
          <w:p w14:paraId="3158D2DF">
            <w:pPr>
              <w:spacing w:before="78" w:line="255" w:lineRule="auto"/>
              <w:ind w:left="450" w:right="131" w:hanging="28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次/天/周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/月</w:t>
            </w:r>
          </w:p>
        </w:tc>
        <w:tc>
          <w:tcPr>
            <w:tcW w:w="1363" w:type="dxa"/>
          </w:tcPr>
          <w:p w14:paraId="745B3188">
            <w:pPr>
              <w:pStyle w:val="25"/>
              <w:spacing w:line="287" w:lineRule="auto"/>
            </w:pPr>
          </w:p>
          <w:p w14:paraId="3A4DC2D7">
            <w:pPr>
              <w:pStyle w:val="25"/>
              <w:spacing w:line="287" w:lineRule="auto"/>
            </w:pPr>
          </w:p>
          <w:p w14:paraId="3CEE3CE6">
            <w:pPr>
              <w:pStyle w:val="25"/>
              <w:spacing w:line="287" w:lineRule="auto"/>
            </w:pPr>
          </w:p>
          <w:p w14:paraId="37314D06">
            <w:pPr>
              <w:pStyle w:val="25"/>
              <w:spacing w:line="287" w:lineRule="auto"/>
            </w:pPr>
          </w:p>
          <w:p w14:paraId="18470880">
            <w:pPr>
              <w:spacing w:before="78" w:line="224" w:lineRule="auto"/>
              <w:ind w:left="2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5*8/7*24</w:t>
            </w:r>
          </w:p>
        </w:tc>
        <w:tc>
          <w:tcPr>
            <w:tcW w:w="1354" w:type="dxa"/>
          </w:tcPr>
          <w:p w14:paraId="3F399720">
            <w:pPr>
              <w:pStyle w:val="25"/>
              <w:spacing w:line="277" w:lineRule="auto"/>
            </w:pPr>
          </w:p>
          <w:p w14:paraId="45AD070F">
            <w:pPr>
              <w:pStyle w:val="25"/>
              <w:spacing w:line="277" w:lineRule="auto"/>
            </w:pPr>
          </w:p>
          <w:p w14:paraId="278768FE">
            <w:pPr>
              <w:pStyle w:val="25"/>
              <w:spacing w:line="278" w:lineRule="auto"/>
            </w:pPr>
          </w:p>
          <w:p w14:paraId="03C31234">
            <w:pPr>
              <w:pStyle w:val="25"/>
              <w:spacing w:line="278" w:lineRule="auto"/>
            </w:pPr>
          </w:p>
          <w:p w14:paraId="437FC578">
            <w:pPr>
              <w:spacing w:before="78" w:line="220" w:lineRule="auto"/>
              <w:ind w:left="16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现场/远程</w:t>
            </w:r>
          </w:p>
        </w:tc>
        <w:tc>
          <w:tcPr>
            <w:tcW w:w="2038" w:type="dxa"/>
            <w:vMerge w:val="restart"/>
            <w:tcBorders>
              <w:bottom w:val="nil"/>
            </w:tcBorders>
          </w:tcPr>
          <w:p w14:paraId="557A423B">
            <w:pPr>
              <w:pStyle w:val="25"/>
              <w:spacing w:line="246" w:lineRule="auto"/>
            </w:pPr>
          </w:p>
          <w:p w14:paraId="3B0D71A0">
            <w:pPr>
              <w:pStyle w:val="25"/>
              <w:spacing w:line="246" w:lineRule="auto"/>
            </w:pPr>
          </w:p>
          <w:p w14:paraId="2A5FCE2C">
            <w:pPr>
              <w:pStyle w:val="25"/>
              <w:spacing w:line="246" w:lineRule="auto"/>
            </w:pPr>
          </w:p>
          <w:p w14:paraId="3A268F71">
            <w:pPr>
              <w:pStyle w:val="25"/>
              <w:spacing w:line="246" w:lineRule="auto"/>
            </w:pPr>
          </w:p>
          <w:p w14:paraId="42BD4ADC">
            <w:pPr>
              <w:pStyle w:val="25"/>
              <w:spacing w:line="246" w:lineRule="auto"/>
            </w:pPr>
          </w:p>
          <w:p w14:paraId="26457216">
            <w:pPr>
              <w:pStyle w:val="25"/>
              <w:spacing w:line="246" w:lineRule="auto"/>
            </w:pPr>
          </w:p>
          <w:p w14:paraId="1EEA40C3">
            <w:pPr>
              <w:pStyle w:val="25"/>
              <w:spacing w:line="247" w:lineRule="auto"/>
            </w:pPr>
          </w:p>
          <w:p w14:paraId="0EE519DE">
            <w:pPr>
              <w:pStyle w:val="25"/>
              <w:spacing w:line="247" w:lineRule="auto"/>
            </w:pPr>
          </w:p>
          <w:p w14:paraId="7E2B7835">
            <w:pPr>
              <w:pStyle w:val="25"/>
              <w:spacing w:line="247" w:lineRule="auto"/>
            </w:pPr>
          </w:p>
          <w:p w14:paraId="768D9FC7">
            <w:pPr>
              <w:spacing w:before="78" w:line="251" w:lineRule="auto"/>
              <w:ind w:left="129" w:right="33" w:firstLine="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6"/>
                <w:sz w:val="24"/>
                <w:szCs w:val="24"/>
              </w:rPr>
              <w:t>《操作系统运维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服务监控日志》、</w:t>
            </w: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17"/>
                <w:sz w:val="24"/>
                <w:szCs w:val="24"/>
              </w:rPr>
              <w:t>《</w:t>
            </w:r>
            <w:r>
              <w:rPr>
                <w:rFonts w:ascii="宋体" w:hAnsi="宋体" w:eastAsia="宋体" w:cs="宋体"/>
                <w:spacing w:val="-5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17"/>
                <w:sz w:val="24"/>
                <w:szCs w:val="24"/>
              </w:rPr>
              <w:t>操作系统运维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服务报告》</w:t>
            </w:r>
          </w:p>
        </w:tc>
      </w:tr>
      <w:tr w14:paraId="2B830E8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1" w:hRule="atLeast"/>
        </w:trPr>
        <w:tc>
          <w:tcPr>
            <w:tcW w:w="1674" w:type="dxa"/>
            <w:vMerge w:val="continue"/>
            <w:tcBorders>
              <w:top w:val="nil"/>
              <w:bottom w:val="nil"/>
            </w:tcBorders>
          </w:tcPr>
          <w:p w14:paraId="641F09EC">
            <w:pPr>
              <w:pStyle w:val="25"/>
            </w:pPr>
          </w:p>
        </w:tc>
        <w:tc>
          <w:tcPr>
            <w:tcW w:w="1290" w:type="dxa"/>
          </w:tcPr>
          <w:p w14:paraId="49298944">
            <w:pPr>
              <w:spacing w:before="114" w:line="238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04030103</w:t>
            </w:r>
          </w:p>
          <w:p w14:paraId="52D5012C">
            <w:pPr>
              <w:spacing w:line="212" w:lineRule="auto"/>
              <w:ind w:left="47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-02</w:t>
            </w:r>
          </w:p>
          <w:p w14:paraId="5E8C46ED">
            <w:pPr>
              <w:spacing w:line="208" w:lineRule="auto"/>
              <w:ind w:left="2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响应支持</w:t>
            </w:r>
          </w:p>
        </w:tc>
        <w:tc>
          <w:tcPr>
            <w:tcW w:w="5034" w:type="dxa"/>
          </w:tcPr>
          <w:p w14:paraId="0996713B">
            <w:pPr>
              <w:spacing w:before="243" w:line="253" w:lineRule="auto"/>
              <w:ind w:left="120" w:right="135" w:firstLine="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系统恢复、应用服务重启、配置文件恢复、漏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洞补丁安装、版本升级、口令恢复。</w:t>
            </w:r>
          </w:p>
        </w:tc>
        <w:tc>
          <w:tcPr>
            <w:tcW w:w="1232" w:type="dxa"/>
          </w:tcPr>
          <w:p w14:paraId="0C5618E9">
            <w:pPr>
              <w:pStyle w:val="25"/>
              <w:spacing w:line="305" w:lineRule="auto"/>
            </w:pPr>
          </w:p>
          <w:p w14:paraId="6E0BAE56">
            <w:pPr>
              <w:spacing w:before="78" w:line="219" w:lineRule="auto"/>
              <w:ind w:left="39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363" w:type="dxa"/>
          </w:tcPr>
          <w:p w14:paraId="751BE092">
            <w:pPr>
              <w:pStyle w:val="25"/>
              <w:spacing w:line="346" w:lineRule="auto"/>
            </w:pPr>
          </w:p>
          <w:p w14:paraId="41C9AE82">
            <w:pPr>
              <w:spacing w:before="69" w:line="192" w:lineRule="auto"/>
              <w:ind w:left="25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354" w:type="dxa"/>
          </w:tcPr>
          <w:p w14:paraId="2CDDC419">
            <w:pPr>
              <w:pStyle w:val="25"/>
              <w:spacing w:line="307" w:lineRule="auto"/>
            </w:pPr>
          </w:p>
          <w:p w14:paraId="019A1A37">
            <w:pPr>
              <w:spacing w:before="78" w:line="220" w:lineRule="auto"/>
              <w:ind w:left="16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现场/远程</w:t>
            </w:r>
          </w:p>
        </w:tc>
        <w:tc>
          <w:tcPr>
            <w:tcW w:w="2038" w:type="dxa"/>
            <w:vMerge w:val="continue"/>
            <w:tcBorders>
              <w:top w:val="nil"/>
              <w:bottom w:val="nil"/>
            </w:tcBorders>
          </w:tcPr>
          <w:p w14:paraId="4472D9CE">
            <w:pPr>
              <w:pStyle w:val="25"/>
            </w:pPr>
          </w:p>
        </w:tc>
      </w:tr>
      <w:tr w14:paraId="49150F8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1" w:hRule="atLeast"/>
        </w:trPr>
        <w:tc>
          <w:tcPr>
            <w:tcW w:w="1674" w:type="dxa"/>
            <w:vMerge w:val="continue"/>
            <w:tcBorders>
              <w:top w:val="nil"/>
              <w:bottom w:val="nil"/>
            </w:tcBorders>
          </w:tcPr>
          <w:p w14:paraId="73894D01">
            <w:pPr>
              <w:pStyle w:val="25"/>
            </w:pPr>
          </w:p>
        </w:tc>
        <w:tc>
          <w:tcPr>
            <w:tcW w:w="1290" w:type="dxa"/>
          </w:tcPr>
          <w:p w14:paraId="55A1FDCF">
            <w:pPr>
              <w:spacing w:before="162" w:line="238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04030103</w:t>
            </w:r>
          </w:p>
          <w:p w14:paraId="52D6E07D">
            <w:pPr>
              <w:spacing w:line="219" w:lineRule="auto"/>
              <w:ind w:left="47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-03</w:t>
            </w:r>
          </w:p>
          <w:p w14:paraId="26795542">
            <w:pPr>
              <w:spacing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优化改善</w:t>
            </w:r>
          </w:p>
        </w:tc>
        <w:tc>
          <w:tcPr>
            <w:tcW w:w="5034" w:type="dxa"/>
          </w:tcPr>
          <w:p w14:paraId="002FFA3B">
            <w:pPr>
              <w:spacing w:before="125"/>
              <w:ind w:left="119" w:right="199" w:firstLine="7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启动项优化、参数调整、版本升级、打补丁、临时文件删除、备份策略调整、注册表整理、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磁盘碎片整理、优化系统配置。</w:t>
            </w:r>
          </w:p>
        </w:tc>
        <w:tc>
          <w:tcPr>
            <w:tcW w:w="1232" w:type="dxa"/>
          </w:tcPr>
          <w:p w14:paraId="041BFFFD">
            <w:pPr>
              <w:pStyle w:val="25"/>
              <w:spacing w:line="353" w:lineRule="auto"/>
            </w:pPr>
          </w:p>
          <w:p w14:paraId="284482D4">
            <w:pPr>
              <w:spacing w:before="78" w:line="219" w:lineRule="auto"/>
              <w:ind w:left="39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363" w:type="dxa"/>
          </w:tcPr>
          <w:p w14:paraId="43400F61">
            <w:pPr>
              <w:pStyle w:val="25"/>
              <w:spacing w:line="407" w:lineRule="auto"/>
            </w:pPr>
          </w:p>
          <w:p w14:paraId="41974F73">
            <w:pPr>
              <w:spacing w:before="78"/>
              <w:ind w:left="5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5*8</w:t>
            </w:r>
          </w:p>
        </w:tc>
        <w:tc>
          <w:tcPr>
            <w:tcW w:w="1354" w:type="dxa"/>
          </w:tcPr>
          <w:p w14:paraId="4C97E972">
            <w:pPr>
              <w:pStyle w:val="25"/>
              <w:spacing w:line="353" w:lineRule="auto"/>
            </w:pPr>
          </w:p>
          <w:p w14:paraId="187DA67C">
            <w:pPr>
              <w:spacing w:before="78" w:line="220" w:lineRule="auto"/>
              <w:ind w:left="16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现场/远程</w:t>
            </w:r>
          </w:p>
        </w:tc>
        <w:tc>
          <w:tcPr>
            <w:tcW w:w="2038" w:type="dxa"/>
            <w:vMerge w:val="continue"/>
            <w:tcBorders>
              <w:top w:val="nil"/>
              <w:bottom w:val="nil"/>
            </w:tcBorders>
          </w:tcPr>
          <w:p w14:paraId="779A7DDA">
            <w:pPr>
              <w:pStyle w:val="25"/>
            </w:pPr>
          </w:p>
        </w:tc>
      </w:tr>
      <w:tr w14:paraId="3F2919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5" w:hRule="atLeast"/>
        </w:trPr>
        <w:tc>
          <w:tcPr>
            <w:tcW w:w="1674" w:type="dxa"/>
            <w:vMerge w:val="continue"/>
            <w:tcBorders>
              <w:top w:val="nil"/>
              <w:bottom w:val="nil"/>
            </w:tcBorders>
          </w:tcPr>
          <w:p w14:paraId="28B32960">
            <w:pPr>
              <w:pStyle w:val="25"/>
            </w:pPr>
          </w:p>
        </w:tc>
        <w:tc>
          <w:tcPr>
            <w:tcW w:w="1290" w:type="dxa"/>
          </w:tcPr>
          <w:p w14:paraId="4BC0AF8A">
            <w:pPr>
              <w:spacing w:before="171" w:line="238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04030103</w:t>
            </w:r>
          </w:p>
          <w:p w14:paraId="5E5F3E3C">
            <w:pPr>
              <w:spacing w:line="219" w:lineRule="auto"/>
              <w:ind w:left="47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-04</w:t>
            </w:r>
          </w:p>
          <w:p w14:paraId="131DCFA9">
            <w:pPr>
              <w:spacing w:before="1" w:line="217" w:lineRule="auto"/>
              <w:ind w:left="1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调研评估</w:t>
            </w:r>
          </w:p>
        </w:tc>
        <w:tc>
          <w:tcPr>
            <w:tcW w:w="5034" w:type="dxa"/>
          </w:tcPr>
          <w:p w14:paraId="36B6F5EE">
            <w:pPr>
              <w:spacing w:before="139"/>
              <w:ind w:left="119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通过对操作系统运行记录、运行趋势进行分析，</w:t>
            </w: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>根据应用系统的特点和运行需求，提出合理的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改进建议和方案。</w:t>
            </w:r>
          </w:p>
        </w:tc>
        <w:tc>
          <w:tcPr>
            <w:tcW w:w="1232" w:type="dxa"/>
          </w:tcPr>
          <w:p w14:paraId="22FF8308">
            <w:pPr>
              <w:pStyle w:val="25"/>
              <w:spacing w:line="365" w:lineRule="auto"/>
            </w:pPr>
          </w:p>
          <w:p w14:paraId="4D4C9847">
            <w:pPr>
              <w:spacing w:before="78" w:line="219" w:lineRule="auto"/>
              <w:ind w:left="39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363" w:type="dxa"/>
          </w:tcPr>
          <w:p w14:paraId="66AEF859">
            <w:pPr>
              <w:pStyle w:val="25"/>
              <w:spacing w:line="416" w:lineRule="auto"/>
            </w:pPr>
          </w:p>
          <w:p w14:paraId="05E44DAD">
            <w:pPr>
              <w:spacing w:before="78"/>
              <w:ind w:left="5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5*8</w:t>
            </w:r>
          </w:p>
        </w:tc>
        <w:tc>
          <w:tcPr>
            <w:tcW w:w="1354" w:type="dxa"/>
          </w:tcPr>
          <w:p w14:paraId="6DD70320">
            <w:pPr>
              <w:pStyle w:val="25"/>
              <w:spacing w:line="364" w:lineRule="auto"/>
            </w:pPr>
          </w:p>
          <w:p w14:paraId="76D8B858">
            <w:pPr>
              <w:spacing w:before="78" w:line="220" w:lineRule="auto"/>
              <w:ind w:left="16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现场/远程</w:t>
            </w:r>
          </w:p>
        </w:tc>
        <w:tc>
          <w:tcPr>
            <w:tcW w:w="2038" w:type="dxa"/>
            <w:vMerge w:val="continue"/>
            <w:tcBorders>
              <w:top w:val="nil"/>
            </w:tcBorders>
          </w:tcPr>
          <w:p w14:paraId="24577D5B">
            <w:pPr>
              <w:pStyle w:val="25"/>
            </w:pPr>
          </w:p>
        </w:tc>
      </w:tr>
      <w:tr w14:paraId="55C8B2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1674" w:type="dxa"/>
            <w:vMerge w:val="continue"/>
            <w:tcBorders>
              <w:top w:val="nil"/>
            </w:tcBorders>
          </w:tcPr>
          <w:p w14:paraId="06F5F41D">
            <w:pPr>
              <w:pStyle w:val="25"/>
            </w:pPr>
          </w:p>
        </w:tc>
        <w:tc>
          <w:tcPr>
            <w:tcW w:w="12311" w:type="dxa"/>
            <w:gridSpan w:val="6"/>
          </w:tcPr>
          <w:p w14:paraId="3C35B6A7">
            <w:pPr>
              <w:spacing w:before="279" w:line="219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服务目标：提前发现隐患、及时解决，当发生故障时快速解决故障，保障系统的正常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运行并对过程有记录。</w:t>
            </w:r>
          </w:p>
        </w:tc>
      </w:tr>
    </w:tbl>
    <w:p w14:paraId="17ACD3E8">
      <w:pPr>
        <w:pStyle w:val="12"/>
      </w:pPr>
    </w:p>
    <w:p w14:paraId="2FE1538D">
      <w:pPr>
        <w:sectPr>
          <w:headerReference r:id="rId20" w:type="default"/>
          <w:footerReference r:id="rId21" w:type="default"/>
          <w:pgSz w:w="16840" w:h="11906"/>
          <w:pgMar w:top="1104" w:right="1317" w:bottom="1144" w:left="1411" w:header="1089" w:footer="982" w:gutter="0"/>
          <w:cols w:space="720" w:num="1"/>
        </w:sectPr>
      </w:pPr>
    </w:p>
    <w:p w14:paraId="3C646591">
      <w:pPr>
        <w:spacing w:before="100" w:line="448" w:lineRule="exact"/>
        <w:ind w:left="63"/>
        <w:outlineLvl w:val="1"/>
        <w:rPr>
          <w:rFonts w:ascii="宋体" w:hAnsi="宋体" w:eastAsia="宋体" w:cs="宋体"/>
          <w:sz w:val="31"/>
          <w:szCs w:val="31"/>
        </w:rPr>
      </w:pPr>
      <w:bookmarkStart w:id="16" w:name="_GoBack"/>
      <w:bookmarkEnd w:id="16"/>
      <w:bookmarkStart w:id="15" w:name="_Toc3767"/>
      <w:r>
        <w:rPr>
          <w:rFonts w:ascii="Calibri" w:hAnsi="Calibri" w:eastAsia="Calibri" w:cs="Calibri"/>
          <w:b/>
          <w:bCs/>
          <w:spacing w:val="-1"/>
          <w:position w:val="2"/>
          <w:sz w:val="31"/>
          <w:szCs w:val="31"/>
        </w:rPr>
        <w:t>3.2.</w:t>
      </w:r>
      <w:r>
        <w:rPr>
          <w:rFonts w:ascii="Calibri" w:hAnsi="Calibri" w:eastAsia="Calibri" w:cs="Calibri"/>
          <w:b/>
          <w:bCs/>
          <w:spacing w:val="45"/>
          <w:position w:val="2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-1"/>
          <w:position w:val="2"/>
          <w:sz w:val="31"/>
          <w:szCs w:val="31"/>
        </w:rPr>
        <w:t>应用软件运维服务（</w:t>
      </w:r>
      <w:r>
        <w:rPr>
          <w:rFonts w:ascii="Calibri" w:hAnsi="Calibri" w:eastAsia="Calibri" w:cs="Calibri"/>
          <w:b/>
          <w:bCs/>
          <w:spacing w:val="-1"/>
          <w:position w:val="2"/>
          <w:sz w:val="31"/>
          <w:szCs w:val="31"/>
        </w:rPr>
        <w:t>040303</w:t>
      </w:r>
      <w:r>
        <w:rPr>
          <w:rFonts w:ascii="宋体" w:hAnsi="宋体" w:eastAsia="宋体" w:cs="宋体"/>
          <w:b/>
          <w:bCs/>
          <w:spacing w:val="-1"/>
          <w:position w:val="2"/>
          <w:sz w:val="31"/>
          <w:szCs w:val="31"/>
        </w:rPr>
        <w:t>）</w:t>
      </w:r>
      <w:bookmarkEnd w:id="15"/>
    </w:p>
    <w:tbl>
      <w:tblPr>
        <w:tblStyle w:val="24"/>
        <w:tblW w:w="13811" w:type="dxa"/>
        <w:tblInd w:w="12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74"/>
        <w:gridCol w:w="1289"/>
        <w:gridCol w:w="5034"/>
        <w:gridCol w:w="1232"/>
        <w:gridCol w:w="1285"/>
        <w:gridCol w:w="1259"/>
        <w:gridCol w:w="2038"/>
      </w:tblGrid>
      <w:tr w14:paraId="0A4B219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1674" w:type="dxa"/>
            <w:shd w:val="clear" w:color="auto" w:fill="C0C0C0"/>
          </w:tcPr>
          <w:p w14:paraId="046A365B">
            <w:pPr>
              <w:spacing w:before="184" w:line="219" w:lineRule="auto"/>
              <w:ind w:left="37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服务对象</w:t>
            </w:r>
          </w:p>
        </w:tc>
        <w:tc>
          <w:tcPr>
            <w:tcW w:w="1289" w:type="dxa"/>
            <w:shd w:val="clear" w:color="auto" w:fill="C0C0C0"/>
          </w:tcPr>
          <w:p w14:paraId="1955031B">
            <w:pPr>
              <w:spacing w:before="184" w:line="219" w:lineRule="auto"/>
              <w:ind w:left="17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服务分类</w:t>
            </w:r>
          </w:p>
        </w:tc>
        <w:tc>
          <w:tcPr>
            <w:tcW w:w="5034" w:type="dxa"/>
            <w:shd w:val="clear" w:color="auto" w:fill="C0C0C0"/>
          </w:tcPr>
          <w:p w14:paraId="50D04FD2">
            <w:pPr>
              <w:spacing w:before="184" w:line="219" w:lineRule="auto"/>
              <w:ind w:left="205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服务内容</w:t>
            </w:r>
          </w:p>
        </w:tc>
        <w:tc>
          <w:tcPr>
            <w:tcW w:w="1232" w:type="dxa"/>
            <w:shd w:val="clear" w:color="auto" w:fill="C0C0C0"/>
          </w:tcPr>
          <w:p w14:paraId="56CEF675">
            <w:pPr>
              <w:spacing w:before="184" w:line="219" w:lineRule="auto"/>
              <w:ind w:left="15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服务频度</w:t>
            </w:r>
          </w:p>
        </w:tc>
        <w:tc>
          <w:tcPr>
            <w:tcW w:w="1285" w:type="dxa"/>
            <w:shd w:val="clear" w:color="auto" w:fill="C0C0C0"/>
          </w:tcPr>
          <w:p w14:paraId="7B54379B">
            <w:pPr>
              <w:spacing w:before="187" w:line="221" w:lineRule="auto"/>
              <w:ind w:left="20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响应时间</w:t>
            </w:r>
          </w:p>
        </w:tc>
        <w:tc>
          <w:tcPr>
            <w:tcW w:w="1259" w:type="dxa"/>
            <w:shd w:val="clear" w:color="auto" w:fill="C0C0C0"/>
          </w:tcPr>
          <w:p w14:paraId="57FEBE3B">
            <w:pPr>
              <w:spacing w:before="184" w:line="219" w:lineRule="auto"/>
              <w:ind w:left="17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交付方式</w:t>
            </w:r>
          </w:p>
        </w:tc>
        <w:tc>
          <w:tcPr>
            <w:tcW w:w="2038" w:type="dxa"/>
            <w:shd w:val="clear" w:color="auto" w:fill="C0C0C0"/>
          </w:tcPr>
          <w:p w14:paraId="1C0D5F2A">
            <w:pPr>
              <w:spacing w:before="184" w:line="219" w:lineRule="auto"/>
              <w:ind w:left="56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交付成果</w:t>
            </w:r>
          </w:p>
        </w:tc>
      </w:tr>
      <w:tr w14:paraId="167F125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8" w:hRule="atLeast"/>
        </w:trPr>
        <w:tc>
          <w:tcPr>
            <w:tcW w:w="1674" w:type="dxa"/>
            <w:vMerge w:val="restart"/>
            <w:tcBorders>
              <w:bottom w:val="nil"/>
            </w:tcBorders>
          </w:tcPr>
          <w:p w14:paraId="264E4599">
            <w:pPr>
              <w:pStyle w:val="25"/>
              <w:spacing w:line="259" w:lineRule="auto"/>
            </w:pPr>
          </w:p>
          <w:p w14:paraId="00F9CCA7">
            <w:pPr>
              <w:pStyle w:val="25"/>
              <w:spacing w:line="260" w:lineRule="auto"/>
            </w:pPr>
          </w:p>
          <w:p w14:paraId="25848FEE">
            <w:pPr>
              <w:pStyle w:val="25"/>
              <w:spacing w:line="260" w:lineRule="auto"/>
            </w:pPr>
          </w:p>
          <w:p w14:paraId="290FEBA8">
            <w:pPr>
              <w:pStyle w:val="25"/>
              <w:spacing w:line="260" w:lineRule="auto"/>
            </w:pPr>
          </w:p>
          <w:p w14:paraId="4DD2738B">
            <w:pPr>
              <w:pStyle w:val="25"/>
              <w:spacing w:line="260" w:lineRule="auto"/>
            </w:pPr>
          </w:p>
          <w:p w14:paraId="230DCC43">
            <w:pPr>
              <w:pStyle w:val="25"/>
              <w:spacing w:line="260" w:lineRule="auto"/>
            </w:pPr>
          </w:p>
          <w:p w14:paraId="06DEC1EA">
            <w:pPr>
              <w:pStyle w:val="25"/>
              <w:spacing w:line="260" w:lineRule="auto"/>
            </w:pPr>
          </w:p>
          <w:p w14:paraId="4191CA24">
            <w:pPr>
              <w:pStyle w:val="25"/>
              <w:spacing w:line="260" w:lineRule="auto"/>
            </w:pPr>
          </w:p>
          <w:p w14:paraId="08FF3B77">
            <w:pPr>
              <w:pStyle w:val="25"/>
              <w:spacing w:line="260" w:lineRule="auto"/>
            </w:pPr>
          </w:p>
          <w:p w14:paraId="5E73A839">
            <w:pPr>
              <w:pStyle w:val="25"/>
              <w:spacing w:line="260" w:lineRule="auto"/>
            </w:pPr>
          </w:p>
          <w:p w14:paraId="02448763">
            <w:pPr>
              <w:spacing w:before="78" w:line="247" w:lineRule="auto"/>
              <w:ind w:left="611" w:right="126" w:hanging="48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应用软件运维服务</w:t>
            </w:r>
          </w:p>
          <w:p w14:paraId="3886505E">
            <w:pPr>
              <w:spacing w:line="231" w:lineRule="auto"/>
              <w:ind w:left="26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（040303）</w:t>
            </w:r>
          </w:p>
        </w:tc>
        <w:tc>
          <w:tcPr>
            <w:tcW w:w="1289" w:type="dxa"/>
          </w:tcPr>
          <w:p w14:paraId="1D335F01">
            <w:pPr>
              <w:pStyle w:val="25"/>
              <w:spacing w:line="248" w:lineRule="auto"/>
            </w:pPr>
          </w:p>
          <w:p w14:paraId="373B6BFA">
            <w:pPr>
              <w:pStyle w:val="25"/>
              <w:spacing w:line="248" w:lineRule="auto"/>
            </w:pPr>
          </w:p>
          <w:p w14:paraId="533EEB15">
            <w:pPr>
              <w:pStyle w:val="25"/>
              <w:spacing w:line="248" w:lineRule="auto"/>
            </w:pPr>
          </w:p>
          <w:p w14:paraId="097BB7B8">
            <w:pPr>
              <w:pStyle w:val="25"/>
              <w:spacing w:line="248" w:lineRule="auto"/>
            </w:pPr>
          </w:p>
          <w:p w14:paraId="0EB3087E">
            <w:pPr>
              <w:pStyle w:val="25"/>
              <w:spacing w:line="248" w:lineRule="auto"/>
            </w:pPr>
          </w:p>
          <w:p w14:paraId="59D5DBB6">
            <w:pPr>
              <w:pStyle w:val="25"/>
              <w:spacing w:line="248" w:lineRule="auto"/>
            </w:pPr>
          </w:p>
          <w:p w14:paraId="006267AB">
            <w:pPr>
              <w:spacing w:before="78"/>
              <w:ind w:left="23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040303-</w:t>
            </w:r>
          </w:p>
          <w:p w14:paraId="3CE3CE4D">
            <w:pPr>
              <w:spacing w:line="220" w:lineRule="auto"/>
              <w:ind w:left="53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01</w:t>
            </w:r>
          </w:p>
          <w:p w14:paraId="38ADEAD2">
            <w:pPr>
              <w:spacing w:line="219" w:lineRule="auto"/>
              <w:ind w:left="17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例行操作</w:t>
            </w:r>
          </w:p>
        </w:tc>
        <w:tc>
          <w:tcPr>
            <w:tcW w:w="5034" w:type="dxa"/>
          </w:tcPr>
          <w:p w14:paraId="3278638B">
            <w:pPr>
              <w:spacing w:before="78" w:line="220" w:lineRule="auto"/>
              <w:ind w:left="130"/>
              <w:rPr>
                <w:rFonts w:ascii="宋体" w:hAnsi="宋体" w:eastAsia="宋体" w:cs="宋体"/>
                <w:spacing w:val="-5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业务数据的维护，包括机构、业务流程变化等引起的配置变更。</w:t>
            </w:r>
          </w:p>
          <w:p w14:paraId="1050A473">
            <w:pPr>
              <w:spacing w:before="78" w:line="220" w:lineRule="auto"/>
              <w:ind w:left="130"/>
              <w:rPr>
                <w:rFonts w:ascii="宋体" w:hAnsi="宋体" w:eastAsia="宋体" w:cs="宋体"/>
                <w:spacing w:val="-5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定期对业务系统进行巡检、分析，对发现的问题和缺陷进行整改。</w:t>
            </w:r>
          </w:p>
          <w:p w14:paraId="7E6CCECF">
            <w:pPr>
              <w:spacing w:before="78" w:line="220" w:lineRule="auto"/>
              <w:ind w:left="130"/>
              <w:rPr>
                <w:rFonts w:ascii="宋体" w:hAnsi="宋体" w:eastAsia="宋体" w:cs="宋体"/>
                <w:spacing w:val="-5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及时处理业务系统的运行故障及应用问题。</w:t>
            </w:r>
          </w:p>
          <w:p w14:paraId="01159501">
            <w:pPr>
              <w:spacing w:before="78" w:line="220" w:lineRule="auto"/>
              <w:ind w:left="130"/>
              <w:rPr>
                <w:rFonts w:ascii="宋体" w:hAnsi="宋体" w:eastAsia="宋体" w:cs="宋体"/>
                <w:spacing w:val="-5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配合相关业务部门开展数据治理、业务应用效果和指标提升等工作；对业务应用评价考核、报表整理等工作提供技术支持；分析业务需求，提出建议解决方案</w:t>
            </w:r>
          </w:p>
          <w:p w14:paraId="40C17960">
            <w:pPr>
              <w:spacing w:before="78" w:line="220" w:lineRule="auto"/>
              <w:ind w:left="130"/>
              <w:rPr>
                <w:rFonts w:hint="eastAsia" w:ascii="宋体" w:hAnsi="宋体" w:eastAsia="宋体" w:cs="宋体"/>
                <w:spacing w:val="-5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负责本系统相关测试、备用及开发环境的维护</w:t>
            </w:r>
            <w:r>
              <w:rPr>
                <w:rFonts w:hint="eastAsia" w:ascii="宋体" w:hAnsi="宋体" w:cs="宋体"/>
                <w:spacing w:val="-5"/>
                <w:sz w:val="24"/>
                <w:szCs w:val="24"/>
                <w:lang w:eastAsia="zh-CN"/>
              </w:rPr>
              <w:t>。</w:t>
            </w:r>
          </w:p>
          <w:p w14:paraId="4E1C3FB4">
            <w:pPr>
              <w:spacing w:before="78" w:line="220" w:lineRule="auto"/>
              <w:ind w:left="1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提供业务系统性能调优及功能完善、升级的技术支持,含代码级的修改维护等。</w:t>
            </w:r>
          </w:p>
        </w:tc>
        <w:tc>
          <w:tcPr>
            <w:tcW w:w="1232" w:type="dxa"/>
          </w:tcPr>
          <w:p w14:paraId="36646A7A">
            <w:pPr>
              <w:pStyle w:val="25"/>
              <w:spacing w:line="269" w:lineRule="auto"/>
            </w:pPr>
          </w:p>
          <w:p w14:paraId="5190ABAA">
            <w:pPr>
              <w:pStyle w:val="25"/>
              <w:spacing w:line="269" w:lineRule="auto"/>
            </w:pPr>
          </w:p>
          <w:p w14:paraId="01AAE60A">
            <w:pPr>
              <w:pStyle w:val="25"/>
              <w:spacing w:line="270" w:lineRule="auto"/>
            </w:pPr>
          </w:p>
          <w:p w14:paraId="0235E4D5">
            <w:pPr>
              <w:pStyle w:val="25"/>
              <w:spacing w:line="270" w:lineRule="auto"/>
            </w:pPr>
          </w:p>
          <w:p w14:paraId="249306CE">
            <w:pPr>
              <w:pStyle w:val="25"/>
              <w:spacing w:line="270" w:lineRule="auto"/>
            </w:pPr>
          </w:p>
          <w:p w14:paraId="4D091D6D">
            <w:pPr>
              <w:pStyle w:val="25"/>
              <w:spacing w:line="270" w:lineRule="auto"/>
            </w:pPr>
          </w:p>
          <w:p w14:paraId="168E9E07">
            <w:pPr>
              <w:spacing w:before="78" w:line="253" w:lineRule="auto"/>
              <w:ind w:left="451" w:right="130" w:hanging="28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次/天/周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/月</w:t>
            </w:r>
          </w:p>
        </w:tc>
        <w:tc>
          <w:tcPr>
            <w:tcW w:w="1285" w:type="dxa"/>
          </w:tcPr>
          <w:p w14:paraId="1ADB44BC">
            <w:pPr>
              <w:pStyle w:val="25"/>
              <w:spacing w:line="256" w:lineRule="auto"/>
            </w:pPr>
          </w:p>
          <w:p w14:paraId="17C08B9B">
            <w:pPr>
              <w:pStyle w:val="25"/>
              <w:spacing w:line="256" w:lineRule="auto"/>
            </w:pPr>
          </w:p>
          <w:p w14:paraId="14C99ADF">
            <w:pPr>
              <w:pStyle w:val="25"/>
              <w:spacing w:line="257" w:lineRule="auto"/>
            </w:pPr>
          </w:p>
          <w:p w14:paraId="751CBFB8">
            <w:pPr>
              <w:pStyle w:val="25"/>
              <w:spacing w:line="257" w:lineRule="auto"/>
            </w:pPr>
          </w:p>
          <w:p w14:paraId="59EB7474">
            <w:pPr>
              <w:pStyle w:val="25"/>
              <w:spacing w:line="257" w:lineRule="auto"/>
            </w:pPr>
          </w:p>
          <w:p w14:paraId="046DDBD2">
            <w:pPr>
              <w:pStyle w:val="25"/>
              <w:spacing w:line="257" w:lineRule="auto"/>
            </w:pPr>
          </w:p>
          <w:p w14:paraId="2DEAA06B">
            <w:pPr>
              <w:pStyle w:val="25"/>
              <w:spacing w:line="257" w:lineRule="auto"/>
            </w:pPr>
          </w:p>
          <w:p w14:paraId="78675522">
            <w:pPr>
              <w:spacing w:before="78" w:line="224" w:lineRule="auto"/>
              <w:ind w:left="19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5*8/7*24</w:t>
            </w:r>
          </w:p>
        </w:tc>
        <w:tc>
          <w:tcPr>
            <w:tcW w:w="1259" w:type="dxa"/>
          </w:tcPr>
          <w:p w14:paraId="32F7D8F8">
            <w:pPr>
              <w:pStyle w:val="25"/>
              <w:spacing w:line="269" w:lineRule="auto"/>
            </w:pPr>
          </w:p>
          <w:p w14:paraId="266224FA">
            <w:pPr>
              <w:pStyle w:val="25"/>
              <w:spacing w:line="270" w:lineRule="auto"/>
            </w:pPr>
          </w:p>
          <w:p w14:paraId="0D00451F">
            <w:pPr>
              <w:pStyle w:val="25"/>
              <w:spacing w:line="270" w:lineRule="auto"/>
            </w:pPr>
          </w:p>
          <w:p w14:paraId="4E47D043">
            <w:pPr>
              <w:pStyle w:val="25"/>
              <w:spacing w:line="270" w:lineRule="auto"/>
            </w:pPr>
          </w:p>
          <w:p w14:paraId="4E1DA174">
            <w:pPr>
              <w:pStyle w:val="25"/>
              <w:spacing w:line="270" w:lineRule="auto"/>
            </w:pPr>
          </w:p>
          <w:p w14:paraId="74BB33D1">
            <w:pPr>
              <w:pStyle w:val="25"/>
              <w:spacing w:line="270" w:lineRule="auto"/>
            </w:pPr>
          </w:p>
          <w:p w14:paraId="53A402C7">
            <w:pPr>
              <w:spacing w:before="78" w:line="255" w:lineRule="auto"/>
              <w:ind w:left="528" w:right="200" w:hanging="29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现场/远</w:t>
            </w:r>
            <w:r>
              <w:rPr>
                <w:rFonts w:ascii="宋体" w:hAnsi="宋体" w:eastAsia="宋体" w:cs="宋体"/>
                <w:sz w:val="24"/>
                <w:szCs w:val="24"/>
              </w:rPr>
              <w:t>程</w:t>
            </w:r>
          </w:p>
        </w:tc>
        <w:tc>
          <w:tcPr>
            <w:tcW w:w="2038" w:type="dxa"/>
            <w:vMerge w:val="restart"/>
            <w:tcBorders>
              <w:bottom w:val="nil"/>
            </w:tcBorders>
          </w:tcPr>
          <w:p w14:paraId="3A020A7B">
            <w:pPr>
              <w:pStyle w:val="25"/>
              <w:spacing w:line="244" w:lineRule="auto"/>
            </w:pPr>
          </w:p>
          <w:p w14:paraId="22DBEA6C">
            <w:pPr>
              <w:pStyle w:val="25"/>
              <w:spacing w:line="244" w:lineRule="auto"/>
            </w:pPr>
          </w:p>
          <w:p w14:paraId="58944B3B">
            <w:pPr>
              <w:pStyle w:val="25"/>
              <w:spacing w:line="244" w:lineRule="auto"/>
            </w:pPr>
          </w:p>
          <w:p w14:paraId="53045984">
            <w:pPr>
              <w:pStyle w:val="25"/>
              <w:spacing w:line="244" w:lineRule="auto"/>
            </w:pPr>
          </w:p>
          <w:p w14:paraId="184C3AF0">
            <w:pPr>
              <w:pStyle w:val="25"/>
              <w:spacing w:line="244" w:lineRule="auto"/>
            </w:pPr>
          </w:p>
          <w:p w14:paraId="26996EA2">
            <w:pPr>
              <w:pStyle w:val="25"/>
              <w:spacing w:line="244" w:lineRule="auto"/>
            </w:pPr>
          </w:p>
          <w:p w14:paraId="0D765B13">
            <w:pPr>
              <w:pStyle w:val="25"/>
              <w:spacing w:line="244" w:lineRule="auto"/>
            </w:pPr>
          </w:p>
          <w:p w14:paraId="12A074FB">
            <w:pPr>
              <w:pStyle w:val="25"/>
              <w:spacing w:line="244" w:lineRule="auto"/>
            </w:pPr>
          </w:p>
          <w:p w14:paraId="6BC90546">
            <w:pPr>
              <w:pStyle w:val="25"/>
              <w:spacing w:line="244" w:lineRule="auto"/>
            </w:pPr>
          </w:p>
          <w:p w14:paraId="6F35CDC0">
            <w:pPr>
              <w:pStyle w:val="25"/>
              <w:spacing w:line="245" w:lineRule="auto"/>
            </w:pPr>
          </w:p>
          <w:p w14:paraId="4565ADC6">
            <w:pPr>
              <w:spacing w:before="78" w:line="251" w:lineRule="auto"/>
              <w:ind w:left="130" w:right="32" w:firstLine="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6"/>
                <w:sz w:val="24"/>
                <w:szCs w:val="24"/>
              </w:rPr>
              <w:t>《应用软件运维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服务监控日志》、</w:t>
            </w: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17"/>
                <w:sz w:val="24"/>
                <w:szCs w:val="24"/>
              </w:rPr>
              <w:t>《</w:t>
            </w:r>
            <w:r>
              <w:rPr>
                <w:rFonts w:ascii="宋体" w:hAnsi="宋体" w:eastAsia="宋体" w:cs="宋体"/>
                <w:spacing w:val="-5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17"/>
                <w:sz w:val="24"/>
                <w:szCs w:val="24"/>
              </w:rPr>
              <w:t>应用软件运维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服务报告》</w:t>
            </w:r>
          </w:p>
        </w:tc>
      </w:tr>
      <w:tr w14:paraId="57D71DA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0" w:hRule="atLeast"/>
        </w:trPr>
        <w:tc>
          <w:tcPr>
            <w:tcW w:w="1674" w:type="dxa"/>
            <w:vMerge w:val="continue"/>
            <w:tcBorders>
              <w:top w:val="nil"/>
              <w:bottom w:val="nil"/>
            </w:tcBorders>
          </w:tcPr>
          <w:p w14:paraId="641DF99A">
            <w:pPr>
              <w:pStyle w:val="25"/>
            </w:pPr>
          </w:p>
        </w:tc>
        <w:tc>
          <w:tcPr>
            <w:tcW w:w="1289" w:type="dxa"/>
          </w:tcPr>
          <w:p w14:paraId="79D617FB">
            <w:pPr>
              <w:spacing w:before="118"/>
              <w:ind w:left="23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040303-</w:t>
            </w:r>
          </w:p>
          <w:p w14:paraId="1DE55377">
            <w:pPr>
              <w:spacing w:line="207" w:lineRule="auto"/>
              <w:ind w:left="53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02</w:t>
            </w:r>
          </w:p>
          <w:p w14:paraId="7DC9E151">
            <w:pPr>
              <w:spacing w:before="1" w:line="207" w:lineRule="auto"/>
              <w:ind w:left="2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响应支持</w:t>
            </w:r>
          </w:p>
        </w:tc>
        <w:tc>
          <w:tcPr>
            <w:tcW w:w="5034" w:type="dxa"/>
          </w:tcPr>
          <w:p w14:paraId="1D863DBB">
            <w:pPr>
              <w:pStyle w:val="25"/>
              <w:spacing w:line="312" w:lineRule="auto"/>
            </w:pPr>
          </w:p>
          <w:p w14:paraId="09ADD2A5">
            <w:pPr>
              <w:spacing w:before="78" w:line="220" w:lineRule="auto"/>
              <w:ind w:left="1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系统启停、系统安装、升级。</w:t>
            </w:r>
          </w:p>
        </w:tc>
        <w:tc>
          <w:tcPr>
            <w:tcW w:w="1232" w:type="dxa"/>
          </w:tcPr>
          <w:p w14:paraId="4DEED2B8">
            <w:pPr>
              <w:pStyle w:val="25"/>
              <w:spacing w:line="310" w:lineRule="auto"/>
            </w:pPr>
          </w:p>
          <w:p w14:paraId="7F95029A">
            <w:pPr>
              <w:spacing w:before="78" w:line="219" w:lineRule="auto"/>
              <w:ind w:left="39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285" w:type="dxa"/>
          </w:tcPr>
          <w:p w14:paraId="3BA140B1">
            <w:pPr>
              <w:pStyle w:val="25"/>
              <w:spacing w:line="351" w:lineRule="auto"/>
            </w:pPr>
          </w:p>
          <w:p w14:paraId="74F0319D">
            <w:pPr>
              <w:spacing w:before="69" w:line="192" w:lineRule="auto"/>
              <w:ind w:left="2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259" w:type="dxa"/>
          </w:tcPr>
          <w:p w14:paraId="18436DF2">
            <w:pPr>
              <w:spacing w:before="249" w:line="254" w:lineRule="auto"/>
              <w:ind w:left="528" w:right="200" w:hanging="29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现场/远</w:t>
            </w:r>
            <w:r>
              <w:rPr>
                <w:rFonts w:ascii="宋体" w:hAnsi="宋体" w:eastAsia="宋体" w:cs="宋体"/>
                <w:sz w:val="24"/>
                <w:szCs w:val="24"/>
              </w:rPr>
              <w:t>程</w:t>
            </w:r>
          </w:p>
        </w:tc>
        <w:tc>
          <w:tcPr>
            <w:tcW w:w="2038" w:type="dxa"/>
            <w:vMerge w:val="continue"/>
            <w:tcBorders>
              <w:top w:val="nil"/>
              <w:bottom w:val="nil"/>
            </w:tcBorders>
          </w:tcPr>
          <w:p w14:paraId="1A4D1540">
            <w:pPr>
              <w:pStyle w:val="25"/>
            </w:pPr>
          </w:p>
        </w:tc>
      </w:tr>
      <w:tr w14:paraId="657B0B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6" w:hRule="atLeast"/>
        </w:trPr>
        <w:tc>
          <w:tcPr>
            <w:tcW w:w="1674" w:type="dxa"/>
            <w:vMerge w:val="continue"/>
            <w:tcBorders>
              <w:top w:val="nil"/>
            </w:tcBorders>
          </w:tcPr>
          <w:p w14:paraId="62979983">
            <w:pPr>
              <w:pStyle w:val="25"/>
            </w:pPr>
          </w:p>
        </w:tc>
        <w:tc>
          <w:tcPr>
            <w:tcW w:w="1289" w:type="dxa"/>
          </w:tcPr>
          <w:p w14:paraId="5BC4D88C">
            <w:pPr>
              <w:spacing w:before="286" w:line="238" w:lineRule="auto"/>
              <w:ind w:left="23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040303-</w:t>
            </w:r>
          </w:p>
          <w:p w14:paraId="0944C840">
            <w:pPr>
              <w:spacing w:line="219" w:lineRule="auto"/>
              <w:ind w:left="53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03</w:t>
            </w:r>
          </w:p>
          <w:p w14:paraId="3787C92D">
            <w:pPr>
              <w:spacing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优化改善</w:t>
            </w:r>
          </w:p>
        </w:tc>
        <w:tc>
          <w:tcPr>
            <w:tcW w:w="5034" w:type="dxa"/>
          </w:tcPr>
          <w:p w14:paraId="5FD342AB">
            <w:pPr>
              <w:spacing w:before="89" w:line="234" w:lineRule="auto"/>
              <w:ind w:left="117" w:right="13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应用消息队列、共享内存优化、应用服务能力优化，例如应用进程数、应用线程数的优化、应用日志级别及日志空间的调整、应用版本升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级、打补丁。</w:t>
            </w:r>
          </w:p>
        </w:tc>
        <w:tc>
          <w:tcPr>
            <w:tcW w:w="1232" w:type="dxa"/>
          </w:tcPr>
          <w:p w14:paraId="5253BAF3">
            <w:pPr>
              <w:pStyle w:val="25"/>
              <w:spacing w:line="476" w:lineRule="auto"/>
            </w:pPr>
          </w:p>
          <w:p w14:paraId="2DFAFA3D">
            <w:pPr>
              <w:spacing w:before="78" w:line="219" w:lineRule="auto"/>
              <w:ind w:left="39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285" w:type="dxa"/>
          </w:tcPr>
          <w:p w14:paraId="23A2317E">
            <w:pPr>
              <w:pStyle w:val="25"/>
              <w:spacing w:line="265" w:lineRule="auto"/>
            </w:pPr>
          </w:p>
          <w:p w14:paraId="31402A58">
            <w:pPr>
              <w:pStyle w:val="25"/>
              <w:spacing w:line="265" w:lineRule="auto"/>
            </w:pPr>
          </w:p>
          <w:p w14:paraId="00A41A15">
            <w:pPr>
              <w:spacing w:before="78"/>
              <w:ind w:left="49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5*8</w:t>
            </w:r>
          </w:p>
        </w:tc>
        <w:tc>
          <w:tcPr>
            <w:tcW w:w="1259" w:type="dxa"/>
          </w:tcPr>
          <w:p w14:paraId="31C521F1">
            <w:pPr>
              <w:pStyle w:val="25"/>
              <w:spacing w:line="334" w:lineRule="auto"/>
            </w:pPr>
          </w:p>
          <w:p w14:paraId="370AD0A9">
            <w:pPr>
              <w:spacing w:before="78" w:line="254" w:lineRule="auto"/>
              <w:ind w:left="528" w:right="200" w:hanging="29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现场/远</w:t>
            </w:r>
            <w:r>
              <w:rPr>
                <w:rFonts w:ascii="宋体" w:hAnsi="宋体" w:eastAsia="宋体" w:cs="宋体"/>
                <w:sz w:val="24"/>
                <w:szCs w:val="24"/>
              </w:rPr>
              <w:t>程</w:t>
            </w:r>
          </w:p>
        </w:tc>
        <w:tc>
          <w:tcPr>
            <w:tcW w:w="2038" w:type="dxa"/>
            <w:vMerge w:val="continue"/>
            <w:tcBorders>
              <w:top w:val="nil"/>
            </w:tcBorders>
          </w:tcPr>
          <w:p w14:paraId="05D93D54">
            <w:pPr>
              <w:pStyle w:val="25"/>
            </w:pPr>
          </w:p>
        </w:tc>
      </w:tr>
    </w:tbl>
    <w:p w14:paraId="52291837">
      <w:pPr>
        <w:pStyle w:val="12"/>
      </w:pPr>
    </w:p>
    <w:sectPr>
      <w:headerReference r:id="rId22" w:type="default"/>
      <w:footerReference r:id="rId23" w:type="default"/>
      <w:pgSz w:w="16840" w:h="11906"/>
      <w:pgMar w:top="1104" w:right="1412" w:bottom="1144" w:left="1411" w:header="1089" w:footer="98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A24862">
    <w:pPr>
      <w:spacing w:line="176" w:lineRule="auto"/>
      <w:rPr>
        <w:rFonts w:ascii="Times New Roman" w:hAnsi="Times New Roman" w:eastAsia="Times New Roman" w:cs="Times New Roman"/>
        <w:sz w:val="18"/>
        <w:szCs w:val="1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8943E3">
    <w:pPr>
      <w:spacing w:line="176" w:lineRule="auto"/>
      <w:ind w:left="6973"/>
      <w:rPr>
        <w:rFonts w:ascii="Times New Roman" w:hAnsi="Times New Roman" w:eastAsia="Times New Roman" w:cs="Times New Roman"/>
        <w:sz w:val="18"/>
        <w:szCs w:val="1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209180">
    <w:pPr>
      <w:spacing w:line="176" w:lineRule="auto"/>
      <w:ind w:left="6972"/>
      <w:rPr>
        <w:rFonts w:ascii="Times New Roman" w:hAnsi="Times New Roman" w:eastAsia="Times New Roman" w:cs="Times New Roman"/>
        <w:sz w:val="18"/>
        <w:szCs w:val="18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35D645">
    <w:pPr>
      <w:spacing w:line="176" w:lineRule="auto"/>
      <w:ind w:left="6972"/>
      <w:rPr>
        <w:rFonts w:ascii="Times New Roman" w:hAnsi="Times New Roman" w:eastAsia="Times New Roman" w:cs="Times New Roman"/>
        <w:sz w:val="18"/>
        <w:szCs w:val="18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71C0F4">
    <w:pPr>
      <w:spacing w:line="173" w:lineRule="auto"/>
      <w:ind w:left="6978"/>
      <w:rPr>
        <w:rFonts w:ascii="Times New Roman" w:hAnsi="Times New Roman" w:eastAsia="Times New Roman" w:cs="Times New Roman"/>
        <w:sz w:val="18"/>
        <w:szCs w:val="18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355B3A">
    <w:pPr>
      <w:spacing w:line="176" w:lineRule="auto"/>
      <w:ind w:left="6977"/>
      <w:rPr>
        <w:rFonts w:ascii="Times New Roman" w:hAnsi="Times New Roman" w:eastAsia="Times New Roman" w:cs="Times New Roman"/>
        <w:sz w:val="18"/>
        <w:szCs w:val="18"/>
      </w:rPr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738B9B">
    <w:pPr>
      <w:spacing w:line="173" w:lineRule="auto"/>
      <w:ind w:left="6978"/>
      <w:rPr>
        <w:rFonts w:ascii="Times New Roman" w:hAnsi="Times New Roman" w:eastAsia="Times New Roman" w:cs="Times New Roman"/>
        <w:sz w:val="18"/>
        <w:szCs w:val="18"/>
      </w:rPr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91B233">
    <w:pPr>
      <w:spacing w:line="176" w:lineRule="auto"/>
      <w:ind w:left="6980"/>
      <w:rPr>
        <w:rFonts w:ascii="Times New Roman" w:hAnsi="Times New Roman" w:eastAsia="Times New Roman" w:cs="Times New Roman"/>
        <w:sz w:val="18"/>
        <w:szCs w:val="18"/>
      </w:rPr>
    </w:pP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40BB3A">
    <w:pPr>
      <w:spacing w:line="176" w:lineRule="auto"/>
      <w:ind w:left="6945"/>
      <w:rPr>
        <w:rFonts w:ascii="Times New Roman" w:hAnsi="Times New Roman" w:eastAsia="Times New Roman" w:cs="Times New Roman"/>
        <w:sz w:val="18"/>
        <w:szCs w:val="18"/>
      </w:rPr>
    </w:pP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ECF53F">
    <w:pPr>
      <w:spacing w:line="176" w:lineRule="auto"/>
      <w:ind w:left="6959"/>
      <w:rPr>
        <w:rFonts w:ascii="Times New Roman" w:hAnsi="Times New Roman" w:eastAsia="Times New Roman" w:cs="Times New Roman"/>
        <w:sz w:val="18"/>
        <w:szCs w:val="18"/>
      </w:rPr>
    </w:pP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328096">
    <w:pPr>
      <w:spacing w:line="176" w:lineRule="auto"/>
      <w:ind w:left="6959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11"/>
        <w:sz w:val="18"/>
        <w:szCs w:val="18"/>
      </w:rPr>
      <w:t>12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4F9A0D">
    <w:pPr>
      <w:spacing w:line="176" w:lineRule="auto"/>
      <w:ind w:left="6959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11"/>
        <w:sz w:val="18"/>
        <w:szCs w:val="18"/>
      </w:rPr>
      <w:t>13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B4F0EB">
    <w:pPr>
      <w:spacing w:line="176" w:lineRule="auto"/>
      <w:ind w:left="6959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11"/>
        <w:sz w:val="18"/>
        <w:szCs w:val="18"/>
      </w:rPr>
      <w:t>14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4011ED">
    <w:pPr>
      <w:pStyle w:val="12"/>
      <w:spacing w:line="52" w:lineRule="auto"/>
      <w:rPr>
        <w:sz w:val="2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895985</wp:posOffset>
          </wp:positionH>
          <wp:positionV relativeFrom="page">
            <wp:posOffset>691515</wp:posOffset>
          </wp:positionV>
          <wp:extent cx="8900160" cy="9525"/>
          <wp:effectExtent l="0" t="0" r="0" b="0"/>
          <wp:wrapNone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00159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1D9898">
    <w:pPr>
      <w:pStyle w:val="12"/>
      <w:spacing w:line="52" w:lineRule="auto"/>
      <w:rPr>
        <w:sz w:val="2"/>
      </w:rPr>
    </w:pP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895985</wp:posOffset>
          </wp:positionH>
          <wp:positionV relativeFrom="page">
            <wp:posOffset>691515</wp:posOffset>
          </wp:positionV>
          <wp:extent cx="8900160" cy="9525"/>
          <wp:effectExtent l="0" t="0" r="0" b="0"/>
          <wp:wrapNone/>
          <wp:docPr id="10" name="IM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00159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3CCF7F">
    <w:pPr>
      <w:pStyle w:val="12"/>
      <w:spacing w:line="52" w:lineRule="auto"/>
      <w:rPr>
        <w:sz w:val="2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895985</wp:posOffset>
          </wp:positionH>
          <wp:positionV relativeFrom="page">
            <wp:posOffset>691515</wp:posOffset>
          </wp:positionV>
          <wp:extent cx="8900160" cy="9525"/>
          <wp:effectExtent l="0" t="0" r="0" b="0"/>
          <wp:wrapNone/>
          <wp:docPr id="1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00159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B3097">
    <w:pPr>
      <w:pStyle w:val="12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6B75CD">
    <w:pPr>
      <w:pStyle w:val="12"/>
      <w:spacing w:line="52" w:lineRule="auto"/>
      <w:rPr>
        <w:sz w:val="2"/>
      </w:rPr>
    </w:pPr>
    <w:r>
      <w:drawing>
        <wp:anchor distT="0" distB="0" distL="0" distR="0" simplePos="0" relativeHeight="251663360" behindDoc="0" locked="0" layoutInCell="0" allowOverlap="1">
          <wp:simplePos x="0" y="0"/>
          <wp:positionH relativeFrom="page">
            <wp:posOffset>895985</wp:posOffset>
          </wp:positionH>
          <wp:positionV relativeFrom="page">
            <wp:posOffset>691515</wp:posOffset>
          </wp:positionV>
          <wp:extent cx="8900160" cy="9525"/>
          <wp:effectExtent l="0" t="0" r="0" b="0"/>
          <wp:wrapNone/>
          <wp:docPr id="24" name="IM 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 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00159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27722C">
    <w:pPr>
      <w:pStyle w:val="12"/>
      <w:spacing w:line="52" w:lineRule="auto"/>
      <w:rPr>
        <w:sz w:val="2"/>
      </w:rPr>
    </w:pP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895985</wp:posOffset>
          </wp:positionH>
          <wp:positionV relativeFrom="page">
            <wp:posOffset>691515</wp:posOffset>
          </wp:positionV>
          <wp:extent cx="8900160" cy="9525"/>
          <wp:effectExtent l="0" t="0" r="0" b="0"/>
          <wp:wrapNone/>
          <wp:docPr id="3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00159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NotTrackMove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F4C5F6E"/>
    <w:rsid w:val="167A4834"/>
    <w:rsid w:val="1C3A1F70"/>
    <w:rsid w:val="1F250450"/>
    <w:rsid w:val="29FD4B8D"/>
    <w:rsid w:val="2BE75544"/>
    <w:rsid w:val="39144765"/>
    <w:rsid w:val="49AD702E"/>
    <w:rsid w:val="4E604FB7"/>
    <w:rsid w:val="5D855BEE"/>
    <w:rsid w:val="63A5525C"/>
    <w:rsid w:val="66BC74B1"/>
    <w:rsid w:val="6A4B0471"/>
    <w:rsid w:val="75C65485"/>
    <w:rsid w:val="78874D6A"/>
    <w:rsid w:val="792E0C6C"/>
    <w:rsid w:val="794A368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7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table" w:customStyle="1" w:styleId="42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footnotes" Target="footnotes.xml"/><Relationship Id="rId29" Type="http://schemas.openxmlformats.org/officeDocument/2006/relationships/image" Target="media/image5.png"/><Relationship Id="rId28" Type="http://schemas.openxmlformats.org/officeDocument/2006/relationships/image" Target="media/image1.png"/><Relationship Id="rId27" Type="http://schemas.openxmlformats.org/officeDocument/2006/relationships/image" Target="media/image4.png"/><Relationship Id="rId26" Type="http://schemas.openxmlformats.org/officeDocument/2006/relationships/image" Target="media/image3.png"/><Relationship Id="rId25" Type="http://schemas.openxmlformats.org/officeDocument/2006/relationships/image" Target="media/image2.png"/><Relationship Id="rId24" Type="http://schemas.openxmlformats.org/officeDocument/2006/relationships/theme" Target="theme/theme1.xml"/><Relationship Id="rId23" Type="http://schemas.openxmlformats.org/officeDocument/2006/relationships/footer" Target="footer13.xml"/><Relationship Id="rId22" Type="http://schemas.openxmlformats.org/officeDocument/2006/relationships/header" Target="header6.xml"/><Relationship Id="rId21" Type="http://schemas.openxmlformats.org/officeDocument/2006/relationships/footer" Target="footer12.xml"/><Relationship Id="rId20" Type="http://schemas.openxmlformats.org/officeDocument/2006/relationships/header" Target="header5.xml"/><Relationship Id="rId2" Type="http://schemas.openxmlformats.org/officeDocument/2006/relationships/settings" Target="settings.xml"/><Relationship Id="rId19" Type="http://schemas.openxmlformats.org/officeDocument/2006/relationships/footer" Target="footer11.xml"/><Relationship Id="rId18" Type="http://schemas.openxmlformats.org/officeDocument/2006/relationships/header" Target="header4.xml"/><Relationship Id="rId17" Type="http://schemas.openxmlformats.org/officeDocument/2006/relationships/footer" Target="footer10.xml"/><Relationship Id="rId16" Type="http://schemas.openxmlformats.org/officeDocument/2006/relationships/footer" Target="footer9.xml"/><Relationship Id="rId15" Type="http://schemas.openxmlformats.org/officeDocument/2006/relationships/footer" Target="footer8.xml"/><Relationship Id="rId14" Type="http://schemas.openxmlformats.org/officeDocument/2006/relationships/header" Target="header3.xml"/><Relationship Id="rId13" Type="http://schemas.openxmlformats.org/officeDocument/2006/relationships/footer" Target="footer7.xml"/><Relationship Id="rId12" Type="http://schemas.openxmlformats.org/officeDocument/2006/relationships/header" Target="header2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5477</Words>
  <Characters>6438</Characters>
  <Lines>0</Lines>
  <Paragraphs>0</Paragraphs>
  <TotalTime>0</TotalTime>
  <ScaleCrop>false</ScaleCrop>
  <LinksUpToDate>false</LinksUpToDate>
  <CharactersWithSpaces>6674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2025-08-18T15:40:00Z</dcterms:created>
  <dc:creator>谢永刚</dc:creator>
  <cp:lastModifiedBy>郝宇</cp:lastModifiedBy>
  <dcterms:modified xsi:type="dcterms:W3CDTF">2026-01-08T14:56:19Z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2025-08-20T15:00:14Z</vt:filetime>
  </property>
  <property fmtid="{D5CDD505-2E9C-101B-9397-08002B2CF9AE}" pid="3" name="CRO">
    <vt:lpwstr>wqlLaW5nc29mdCBQREYgdG8gV1BTIDExNQ</vt:lpwstr>
  </property>
  <property fmtid="{D5CDD505-2E9C-101B-9397-08002B2CF9AE}" pid="4" name="ICV">
    <vt:lpwstr>6B6CFD42DE8F40818215BB0ADBD39AEC_12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eyJoZGlkIjoiMDY5NmFjMmM4ZTljMGJiZDAxN2JmYTc0NGI0NmFiNDgiLCJ1c2VySWQiOiIxMDc1MzgyOSJ9</vt:lpwstr>
  </property>
</Properties>
</file>