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C64C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04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1114E00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965"/>
      <w:r>
        <w:rPr>
          <w:rFonts w:hint="eastAsia"/>
          <w:lang w:val="en-US" w:eastAsia="zh-CN"/>
        </w:rPr>
        <w:t>人员岗位说明书</w:t>
      </w:r>
      <w:bookmarkEnd w:id="1"/>
    </w:p>
    <w:p w14:paraId="29AD7C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991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811B6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1D1CFB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D18C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FEDE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8114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901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E5EE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15AD85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40984A2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440A7E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31B6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0565B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3D2A4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E08CD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EE13D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B3B79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8DD4C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1F5CB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03F5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BC02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AD67B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CD2FD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</w:p>
        </w:tc>
        <w:tc>
          <w:tcPr>
            <w:tcW w:w="1606" w:type="dxa"/>
          </w:tcPr>
          <w:p w14:paraId="04B85D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4E9B6D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E5559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ED6D7D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17E66D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F9AEAD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6B752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141543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333D98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9655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0A6009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143532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EC8CC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79AEEA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4D55B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179AB1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1668E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0ED973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4CDEA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D8085E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55FFF5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ED4D57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D87DBF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D2712A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380BE4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11C0B93">
          <w:pPr>
            <w:pStyle w:val="16"/>
            <w:tabs>
              <w:tab w:val="right" w:leader="dot" w:pos="8306"/>
            </w:tabs>
          </w:pPr>
          <w:bookmarkStart w:id="24" w:name="_GoBack"/>
          <w:bookmarkEnd w:id="2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_Toc22045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C13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_Toc4965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0609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_Toc5577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BDAA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综合管理部经理</w:t>
          </w:r>
          <w:r>
            <w:tab/>
          </w:r>
          <w:r>
            <w:fldChar w:fldCharType="begin"/>
          </w:r>
          <w:r>
            <w:instrText xml:space="preserve"> PAGEREF _Toc407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AB5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综合管理部专员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5100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经营拓展部</w:t>
          </w:r>
          <w:r>
            <w:tab/>
          </w:r>
          <w:r>
            <w:fldChar w:fldCharType="begin"/>
          </w:r>
          <w:r>
            <w:instrText xml:space="preserve"> PAGEREF _Toc11662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C7F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经营拓展部经理</w:t>
          </w:r>
          <w:r>
            <w:tab/>
          </w:r>
          <w:r>
            <w:fldChar w:fldCharType="begin"/>
          </w:r>
          <w:r>
            <w:instrText xml:space="preserve"> PAGEREF _Toc7269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E65D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_Toc21432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C335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_Toc26661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F0B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视频监控运维工程师</w:t>
          </w:r>
          <w:r>
            <w:tab/>
          </w:r>
          <w:r>
            <w:fldChar w:fldCharType="begin"/>
          </w:r>
          <w:r>
            <w:instrText xml:space="preserve"> PAGEREF _Toc27101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92E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_Toc7467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617C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_Toc14740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F65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备件库专员</w:t>
          </w:r>
          <w:r>
            <w:tab/>
          </w:r>
          <w:r>
            <w:fldChar w:fldCharType="begin"/>
          </w:r>
          <w:r>
            <w:instrText xml:space="preserve"> PAGEREF _Toc25166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E65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_Toc19310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A274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_Toc3728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EC55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_Toc4181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465B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_Toc5497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5C8B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_Toc25321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2575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_Toc12148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640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技术研发中心</w:t>
          </w:r>
          <w:r>
            <w:tab/>
          </w:r>
          <w:r>
            <w:fldChar w:fldCharType="begin"/>
          </w:r>
          <w:r>
            <w:instrText xml:space="preserve"> PAGEREF _Toc2288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7C80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技术研发中心经理</w:t>
          </w:r>
          <w:r>
            <w:tab/>
          </w:r>
          <w:r>
            <w:fldChar w:fldCharType="begin"/>
          </w:r>
          <w:r>
            <w:instrText xml:space="preserve"> PAGEREF _Toc26132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37B3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_Toc23823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9F8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_Toc11103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2E8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_Toc19291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97E3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BB8EF7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D8D037A">
      <w:pPr>
        <w:pStyle w:val="29"/>
        <w:bidi w:val="0"/>
        <w:rPr>
          <w:rFonts w:hint="default"/>
          <w:lang w:val="en-US" w:eastAsia="zh-CN"/>
        </w:rPr>
      </w:pPr>
      <w:bookmarkStart w:id="2" w:name="_Toc5577"/>
      <w:r>
        <w:rPr>
          <w:rFonts w:hint="eastAsia"/>
          <w:lang w:val="en-US" w:eastAsia="zh-CN"/>
        </w:rPr>
        <w:t>综合管理部</w:t>
      </w:r>
      <w:bookmarkEnd w:id="2"/>
    </w:p>
    <w:p w14:paraId="2A2AA7AD">
      <w:pPr>
        <w:pStyle w:val="31"/>
        <w:bidi w:val="0"/>
        <w:rPr>
          <w:rFonts w:hint="eastAsia"/>
          <w:lang w:val="en-US" w:eastAsia="zh-CN"/>
        </w:rPr>
      </w:pPr>
      <w:bookmarkStart w:id="3" w:name="_Toc407"/>
      <w:r>
        <w:rPr>
          <w:rFonts w:hint="eastAsia"/>
          <w:lang w:val="en-US" w:eastAsia="zh-CN"/>
        </w:rPr>
        <w:t>综合管理部经理</w:t>
      </w:r>
      <w:bookmarkEnd w:id="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20"/>
        <w:gridCol w:w="1284"/>
        <w:gridCol w:w="4909"/>
      </w:tblGrid>
      <w:tr w14:paraId="05577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D45C2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30B2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综合管理部经理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EFEC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9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E8C3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</w:tr>
      <w:tr w14:paraId="77D05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D5ACF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EE1D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8E36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AF323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70EDB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6CDD6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BCE4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0B03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BD987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综合管理部专员等</w:t>
            </w:r>
          </w:p>
        </w:tc>
      </w:tr>
      <w:tr w14:paraId="01116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3A22A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55126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全面负责公司人力资源规划、制度建设、人才管理、招聘配置、绩效薪酬、员工关系、企业文化及行政后勤等综合管理工作，为公司战略发展提供人力资源支持与保障。</w:t>
            </w:r>
          </w:p>
        </w:tc>
      </w:tr>
      <w:tr w14:paraId="52BC2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1958F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A6B12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对综合管理部各项工作全面负责，统筹人力资源战略执行与团队建设。</w:t>
            </w:r>
          </w:p>
        </w:tc>
      </w:tr>
      <w:tr w14:paraId="06102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FFFB4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F4B49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参与制定公司人力资源战略，设计并优化组织架构；编制人力资源年度计划与预算</w:t>
            </w:r>
          </w:p>
          <w:p w14:paraId="75869904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建立并完善人力资源管理制度与流程体系，包括招聘、绩效、薪酬、培训等模块</w:t>
            </w:r>
          </w:p>
          <w:p w14:paraId="37FBD3F1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全面负责招聘体系的运营，制定招聘策略，组织完成关键岗位及批量人才的招聘工作；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搭建员工培训与发展体系，制定培训计划并组织实施；建立人才梯队，管理关键人才；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建立并优化绩效管理体系与薪酬福利体系，组织实施绩效考核与薪酬激励；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处理员工关系，防范用工风险；主导企业文化建设与宣导，提升团队凝聚力；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统筹公司行政、后勤、固定资产管理等综合保障工作，确保办公环境与秩序；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负责人力资源团队的搭建、指导与绩效管理，提升团队专业能力与执行效率；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定期向管理层提供人力资源数据、分析报告与决策支持；</w:t>
            </w:r>
          </w:p>
        </w:tc>
      </w:tr>
      <w:tr w14:paraId="5246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8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979F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4E9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学历学位：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本科及以上学历，人力资源、企业管理等相关专业优先；</w:t>
            </w:r>
          </w:p>
        </w:tc>
      </w:tr>
      <w:tr w14:paraId="6F646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335BC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19B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人力资源管理、企业管理、劳动与社会保障等相关专业；</w:t>
            </w:r>
          </w:p>
        </w:tc>
      </w:tr>
      <w:tr w14:paraId="33440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4E927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451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素质要求：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具备良好的战略思维、组织协调能力、沟通表达能力和服务意识，责任心强</w:t>
            </w:r>
          </w:p>
        </w:tc>
      </w:tr>
      <w:tr w14:paraId="2458C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2DC66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A68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工作经验：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5年以上人力资源管理工作经验，其中3年以上综合管理部门负责人经验；</w:t>
            </w:r>
          </w:p>
        </w:tc>
      </w:tr>
      <w:tr w14:paraId="0A7A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FF59C4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4A6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职业资格：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持有人力资源管理师等相关职业资格证书者优先；</w:t>
            </w:r>
          </w:p>
        </w:tc>
      </w:tr>
      <w:tr w14:paraId="10715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CA4EF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903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专业技能：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熟悉人力资源管理各模块操作，掌握劳动法律法规，具备设计与数据分析能力；</w:t>
            </w:r>
          </w:p>
        </w:tc>
      </w:tr>
      <w:tr w14:paraId="69CF2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F90EE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E5F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具备较强的团队管理能力、业务推动能力、组织协调能力和风险防范意识。</w:t>
            </w:r>
          </w:p>
        </w:tc>
      </w:tr>
      <w:tr w14:paraId="0D08F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29E4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182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身体健康，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精力充沛，能承受一定工作压力，适应快节奏工作环境。</w:t>
            </w:r>
          </w:p>
        </w:tc>
      </w:tr>
      <w:tr w14:paraId="0E145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77974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4CE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具备IT或科技行业人力资源管理经验者优先考虑。</w:t>
            </w:r>
          </w:p>
        </w:tc>
      </w:tr>
    </w:tbl>
    <w:p w14:paraId="2A914EE3">
      <w:pPr>
        <w:pStyle w:val="31"/>
        <w:bidi w:val="0"/>
        <w:rPr>
          <w:rFonts w:hint="eastAsia"/>
          <w:lang w:val="en-US" w:eastAsia="zh-CN"/>
        </w:rPr>
      </w:pPr>
      <w:bookmarkStart w:id="4" w:name="_Toc16432"/>
      <w:r>
        <w:rPr>
          <w:rFonts w:hint="eastAsia"/>
          <w:lang w:val="en-US" w:eastAsia="zh-CN"/>
        </w:rPr>
        <w:t>综合管理部专员</w:t>
      </w:r>
      <w:bookmarkEnd w:id="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40"/>
        <w:gridCol w:w="1452"/>
        <w:gridCol w:w="4321"/>
      </w:tblGrid>
      <w:tr w14:paraId="7ADED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8FC71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61AB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95EC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3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E80E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综合管理部经理</w:t>
            </w:r>
          </w:p>
        </w:tc>
      </w:tr>
      <w:tr w14:paraId="536CF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77717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8DF6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311A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5200B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621A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161EA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0EBF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8938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B9FFC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0D71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45D4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9A811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全面负责人力资源日常操作类工作，包括员工关系手续办理、劳动合同管理、招聘事务执行、考勤薪酬辅助、社保福利办理、人事档案与文档管理、培训与活动支持以及行政后勤事务，确保人力资源基础事务的合规、准确与高效运作</w:t>
            </w:r>
          </w:p>
        </w:tc>
      </w:tr>
      <w:tr w14:paraId="5F11D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34638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63C34">
            <w:pPr>
              <w:snapToGrid w:val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无直接下属，对所负责的具体操作事务负责</w:t>
            </w:r>
          </w:p>
        </w:tc>
      </w:tr>
      <w:tr w14:paraId="3D45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454F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2956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具体执行员工入职、离职、调动、转正等手续的办理，确保流程合规、资料齐全，及时更新员工花名册与系统信息；</w:t>
            </w:r>
          </w:p>
          <w:p w14:paraId="5615FC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负责劳动合同的初次签订、续签、变更、解除等具体操作，处理简单的劳动咨询与争议初步协调；</w:t>
            </w:r>
          </w:p>
          <w:p w14:paraId="3CD9CB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协助开展招聘全流程中的基础工作，包括职位发布、简历筛选、面试邀约、接待安排、背景调查及录用通知发放等；</w:t>
            </w:r>
          </w:p>
          <w:p w14:paraId="38FCB2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负责公司全体员工的考勤数据统计、核对与汇总，处理各类请假、加班、出差等记录，协助完成月度薪资、奖金的计算、核对与发放；</w:t>
            </w:r>
          </w:p>
          <w:p w14:paraId="6462A6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独立负责员工社会保险、住房公积金的开户、缴纳、转移、封存及待遇申领等日常操作，确保准确及时；</w:t>
            </w:r>
          </w:p>
          <w:p w14:paraId="18E0F7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负责员工人事档案的建立、归档、借阅与日常保管，确保档案完整、安全、保密，负责部门内部文件的收发、整理与归档；</w:t>
            </w:r>
          </w:p>
          <w:p w14:paraId="015BBD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协助组织员工培训，负责会场安排、材料准备、签到记录及效果评估收集，协助策划与执行员工文化活动、团队建设等；</w:t>
            </w:r>
          </w:p>
          <w:p w14:paraId="119A9E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负责园区、办公环境、车辆调度、宿舍安排、食堂对接等日常行政后勤支持工作，处理员工相关行政需求；</w:t>
            </w:r>
          </w:p>
          <w:p w14:paraId="47565D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完成上级交办的其他工作。</w:t>
            </w:r>
          </w:p>
        </w:tc>
      </w:tr>
      <w:tr w14:paraId="6640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DE34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B22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：大专及以上学历，人力资源管理、行政管理等相关专业优先</w:t>
            </w:r>
          </w:p>
        </w:tc>
      </w:tr>
      <w:tr w14:paraId="0CA2E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A2BF5D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FE785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：人力资源管理、劳动与社会保障、行政管理等相关专业；</w:t>
            </w:r>
          </w:p>
        </w:tc>
      </w:tr>
      <w:tr w14:paraId="5710C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DB494D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F0065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：工作细致、责任心强，具备良好的服务意识和沟通协调能力；</w:t>
            </w:r>
          </w:p>
        </w:tc>
      </w:tr>
      <w:tr w14:paraId="1F65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B5BAC5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D4918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：1年以上人力资源或行政相关工作经验，熟悉人力资源基础操作流程；</w:t>
            </w:r>
          </w:p>
        </w:tc>
      </w:tr>
      <w:tr w14:paraId="686E3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BF74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EA2F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：持有人力资源相关证书者优先；</w:t>
            </w:r>
          </w:p>
        </w:tc>
      </w:tr>
      <w:tr w14:paraId="2927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5A57ED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C480B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：熟悉劳动法律法规，熟练使用Office办公软件及人力资源管理系统；</w:t>
            </w:r>
          </w:p>
        </w:tc>
      </w:tr>
      <w:tr w14:paraId="3D8B4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21673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90B50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：具备较强的执行能力、数据统计能力、文档处理能力和多任务处理能力。</w:t>
            </w:r>
          </w:p>
        </w:tc>
      </w:tr>
      <w:tr w14:paraId="6C1BD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BF9A5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2B50C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  <w:tr w14:paraId="061FB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9C3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332BB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具备良好的团队协作精神和学习能力，能积极配合部门各项工作安排。</w:t>
            </w:r>
          </w:p>
        </w:tc>
      </w:tr>
    </w:tbl>
    <w:p w14:paraId="22DA5A38">
      <w:pPr>
        <w:pStyle w:val="29"/>
        <w:bidi w:val="0"/>
        <w:rPr>
          <w:rFonts w:hint="eastAsia"/>
          <w:lang w:val="en-US" w:eastAsia="zh-CN"/>
        </w:rPr>
      </w:pPr>
      <w:bookmarkStart w:id="5" w:name="_Toc11662"/>
      <w:r>
        <w:rPr>
          <w:rFonts w:hint="eastAsia"/>
          <w:lang w:val="en-US" w:eastAsia="zh-CN"/>
        </w:rPr>
        <w:t>经营拓展部</w:t>
      </w:r>
      <w:bookmarkEnd w:id="5"/>
    </w:p>
    <w:p w14:paraId="6BDB4D20">
      <w:pPr>
        <w:pStyle w:val="31"/>
        <w:bidi w:val="0"/>
        <w:rPr>
          <w:rFonts w:hint="eastAsia"/>
          <w:lang w:val="en-US" w:eastAsia="zh-CN"/>
        </w:rPr>
      </w:pPr>
      <w:bookmarkStart w:id="6" w:name="_Toc7269"/>
      <w:r>
        <w:rPr>
          <w:rFonts w:hint="eastAsia"/>
          <w:lang w:val="en-US" w:eastAsia="zh-CN"/>
        </w:rPr>
        <w:t>经营拓展部经理</w:t>
      </w:r>
      <w:bookmarkEnd w:id="6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A6D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7B6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A40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65B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EBE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7DBF8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462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6AF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8C9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9D82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54974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48E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919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704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F41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经营拓展部下属的所有技术岗和操作岗</w:t>
            </w:r>
          </w:p>
        </w:tc>
      </w:tr>
      <w:tr w14:paraId="3D11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0E16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2E7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经营拓展部的战略规划、服务交付管理、运维项目管理、知识管理体系运营、应急响应管理、技术管理支持、流程优化改进及团队建设与绩效管理，确保公司运维服务高效、规范、稳定运行，持续提升服务能力与客户满意度。</w:t>
            </w:r>
          </w:p>
        </w:tc>
      </w:tr>
      <w:tr w14:paraId="4360F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0A3D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604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经营拓展部的各项工作全面负责，包括部门战略执行、项目交付质量、团队建设与绩效。</w:t>
            </w:r>
          </w:p>
        </w:tc>
      </w:tr>
      <w:tr w14:paraId="25FA3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695F4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40C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负责组织分析公司运维服务管理能力现状与业务需求，制定部门能力发展规划、年度工作计划及预算，并推动实施；</w:t>
            </w:r>
          </w:p>
          <w:p w14:paraId="02BCEF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依据ITSS等国家标准及公司流程，全面负责服务交付过程的标准化执行与监控，确保服务级别协议（SLA）达成，组织服务交付成果的评审与客户验收；</w:t>
            </w:r>
          </w:p>
          <w:p w14:paraId="75ACC6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指导并审核重大运维项目的方案、计划与预算；统筹项目资源，监督项目进度、质量与成本；协调解决跨项目重大问题和资源冲突；</w:t>
            </w:r>
          </w:p>
          <w:p w14:paraId="23FAAE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负责规划、建立并持续完善公司服务知识管理框架与知识库体系；制定知识管理流程，组织运维知识的沉淀、审核、更新与应用推广；</w:t>
            </w:r>
          </w:p>
          <w:p w14:paraId="1A9A62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组织制定、维护与演练本部门应急预案（遵循GB/T 28827.3等规范）；担任重大突发事件应急指挥协调人，确保快速响应与有效处置，组织事件复盘与改进；</w:t>
            </w:r>
          </w:p>
          <w:p w14:paraId="363070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为运维项目提供总体技术指导与架构决策支持；组织解决复杂技术难题，优化系统性能，保障应用系统稳定、高效运行；</w:t>
            </w:r>
          </w:p>
          <w:p w14:paraId="5E8A89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持续分析运维服务数据与客户反馈，识别服务瓶颈与改进机会，主导优化服务流程、工具与方法，提升服务效率与客户满意度；</w:t>
            </w:r>
          </w:p>
          <w:p w14:paraId="68E762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负责部门团队建设、人才培养、梯队搭建与绩效管理，营造积极向上的团队文化，提升团队专业能力与服务意识；</w:t>
            </w:r>
          </w:p>
        </w:tc>
      </w:tr>
      <w:tr w14:paraId="0840C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6ADC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E54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30F00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4F7C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F96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1F571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2BA88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2E0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具备战略思维、系统规划能力、出色的组织协调与应急管理能力，责任心强，服务意识突出；</w:t>
            </w:r>
          </w:p>
        </w:tc>
      </w:tr>
      <w:tr w14:paraId="12BCD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701C8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4AE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8年以上IT运维或运营管理经验，其中3年以上部门负责人或相关管理岗位经验；</w:t>
            </w:r>
          </w:p>
        </w:tc>
      </w:tr>
      <w:tr w14:paraId="0A9F1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CD1E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49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6F57E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C3A3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E8A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熟悉ITSS、ISO20000、ITIL等运维服务管理体系，具备较强的技术架构理解与项目管理能力；</w:t>
            </w:r>
          </w:p>
        </w:tc>
      </w:tr>
      <w:tr w14:paraId="2D09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91393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45C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具备优秀的团队领导能力、跨部门协作能力、数据分析能力、流程优化能力和应急决策能力。</w:t>
            </w:r>
          </w:p>
        </w:tc>
      </w:tr>
      <w:tr w14:paraId="48A89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B29D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FCF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</w:tbl>
    <w:p w14:paraId="741B1D10">
      <w:pPr>
        <w:pStyle w:val="31"/>
        <w:bidi w:val="0"/>
        <w:rPr>
          <w:rFonts w:hint="eastAsia"/>
          <w:lang w:val="en-US" w:eastAsia="zh-CN"/>
        </w:rPr>
      </w:pPr>
      <w:bookmarkStart w:id="7" w:name="_Toc21432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C4A2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D87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9D6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A18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BC9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</w:t>
            </w:r>
          </w:p>
        </w:tc>
      </w:tr>
      <w:tr w14:paraId="2B212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1C0E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DD9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363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F256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4A2B6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A723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278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901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FB78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项目组内的运维工程师等</w:t>
            </w:r>
          </w:p>
        </w:tc>
      </w:tr>
      <w:tr w14:paraId="02190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8A97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7E0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单个或多个运维服务项目的全生命周期管理，包括客户关系维护、SLA管理、项目规划与资源协调、服务交付监控、风险问题管理、项目评审改进以及团队管理与沟通报告，确保项目高质量、高效率交付，达成客户满意度与公司服务目标。</w:t>
            </w:r>
          </w:p>
        </w:tc>
      </w:tr>
      <w:tr w14:paraId="4094A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D249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BF1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对负责项目的范围、进度、成本、质量、团队绩效及客户满意度负直接责任</w:t>
            </w:r>
          </w:p>
        </w:tc>
      </w:tr>
      <w:tr w14:paraId="3CC38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1A4D0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B05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独立负责单个或多个运维服务项目从启动、规划、执行、监控到收尾的全过程管理，对项目范围、进度、成本、质量和客户满意度负直接责任；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作为项目客户对接第一责任人，维护客户关系，管理客户需求与期望。负责服务级别协议（SLA）的谈判、签订、宣讲与持续达成监控；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制定详细的项目实施计划（PDP）、资源计划与预算。协调公司内外部资源（人力、备件、服务商等），保障项目顺利执行；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监督日常服务交付活动，定期审查服务报告，主动监控SLA/KPI达成情况，确保服务过程符合公司质量体系与合同要求；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系统识别、评估项目潜在风险，制定应对预案。负责推动重大事件（Incident）和问题（Problem）的解决，并组织复盘，将经验转化为知识资产；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定期组织召开项目内审和服务级别评审会议（SRM），分析项目绩效，发起服务改进计划（SIP）并跟踪落实，推动服务能力螺旋上升；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负责项目团队的日常任务分配、工作指导与绩效辅导。建立项目内外沟通机制，定期向客户及管理层提交项目状态、绩效及关键风险报告；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2AA0A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0C6B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F6D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3571A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9265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2A0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74630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38BB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AD4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具备优秀的客户导向意识、沟通协调能力、风险防控意识和责任担当精神；</w:t>
            </w:r>
          </w:p>
        </w:tc>
      </w:tr>
      <w:tr w14:paraId="00E00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6FD0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D8D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5年以上IT运维或项目管理经验，其中3年以上独立负责运维类项目管理经验；</w:t>
            </w:r>
          </w:p>
        </w:tc>
      </w:tr>
      <w:tr w14:paraId="494F9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19A8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C80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7E7BB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099B7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7AD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熟悉ITSS、ITIL、ISO20000等运维管理体系，具备较强的项目规划、风险管控和数据分析能力</w:t>
            </w:r>
          </w:p>
        </w:tc>
      </w:tr>
      <w:tr w14:paraId="34762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A4E8C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8A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具备良好的团队管理能力、客户关系维护能力、跨部门协作能力、问题解决能力和报告撰写能力。</w:t>
            </w:r>
          </w:p>
        </w:tc>
      </w:tr>
      <w:tr w14:paraId="65FC2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AA01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EA7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身体健康，精力充沛，能适应项目管理中的多任务处理与出差需求</w:t>
            </w:r>
          </w:p>
        </w:tc>
      </w:tr>
      <w:tr w14:paraId="3CB9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2ABC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F2F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具备大客户运维项目管理经验或熟悉政府、金融、电信等行业运维服务特点者优先考虑</w:t>
            </w:r>
          </w:p>
        </w:tc>
      </w:tr>
    </w:tbl>
    <w:p w14:paraId="2CC27D7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D33153">
      <w:pPr>
        <w:pStyle w:val="31"/>
        <w:bidi w:val="0"/>
        <w:rPr>
          <w:rFonts w:hint="default"/>
          <w:lang w:val="en-US" w:eastAsia="zh-CN"/>
        </w:rPr>
      </w:pPr>
      <w:bookmarkStart w:id="8" w:name="_Toc26661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E328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DBB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6B1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854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6BA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经营拓展部经理/运维项目经理</w:t>
            </w:r>
          </w:p>
        </w:tc>
      </w:tr>
      <w:tr w14:paraId="6FE43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A94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246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F30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D427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52EB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CB7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494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243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1B03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321CA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8D0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8E1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负责项目系统部署与测试、日常监控与巡检、事件响应与处理、变更发布执行、用户支持与培训、运维文档编写、数据与资产管理、权限体系支持等工作，保障系统稳定运行，提升服务质量与效率</w:t>
            </w:r>
          </w:p>
        </w:tc>
      </w:tr>
      <w:tr w14:paraId="6D05F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B9DC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794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对所负责的系统运维任务、文档准确性及现场执行质量负责</w:t>
            </w:r>
          </w:p>
        </w:tc>
      </w:tr>
      <w:tr w14:paraId="70B3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CA58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239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负责项目现场系统环境的搭建、部署、配置与调试；执行系统功能、性能、稳定性等方面的测试任务，记录测试结果并提交报告；</w:t>
            </w:r>
          </w:p>
          <w:p w14:paraId="047925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对负责的服务器、网络、数据库、应用系统等进行7x24小时监控与定期健康巡检，及时发现并处理异常或潜在故障；</w:t>
            </w:r>
          </w:p>
          <w:p w14:paraId="38457B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响应服务台派发的故障工单，按照SOP进行故障诊断、定位与恢复操作，确保在SLA规定时间内解决问题，并详细记录处理过程；</w:t>
            </w:r>
          </w:p>
          <w:p w14:paraId="17DAA0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执行经过审批的标准变更（如密码重置、配置调整）和发布任务（如软件版本升级、补丁安装），确保操作准确、风险可控；</w:t>
            </w:r>
          </w:p>
          <w:p w14:paraId="77BD9A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解答用户日常操作咨询，指导用户规范使用系统；收集用户反馈的使用问题与优化建议，并传递给相关团队；</w:t>
            </w:r>
          </w:p>
          <w:p w14:paraId="2F9AB6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执行日常维护作业计划（如备份、日志清理、数据核对等）；编写和维护所负责系统的运维手册、部署文档、故障处理手册等；</w:t>
            </w:r>
          </w:p>
          <w:p w14:paraId="25F1A98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负责运维服务数据的收集、整理、分析与报告；严格执行最终软件库（DSL）的访问权限控制，确保软件版本发布的安全与合规；</w:t>
            </w:r>
          </w:p>
          <w:p w14:paraId="50BAE86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参与制定并执行《最终软件库权限管理制度》，明确不同角色（如开发员、测试员、运维工程师、项目经理、审计员）的访问权限等级（如只读、上传、下载、修改、删除、审批）；</w:t>
            </w:r>
          </w:p>
          <w:p w14:paraId="361F26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9.负责应急事件的处置，并及时向经营拓展部经理汇报</w:t>
            </w:r>
          </w:p>
          <w:p w14:paraId="1D3395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. 完成上级交办的其他工作。</w:t>
            </w:r>
          </w:p>
        </w:tc>
      </w:tr>
      <w:tr w14:paraId="675C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68F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DCE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大专及以上学历，计算机、网络、通信等相关专业优先；</w:t>
            </w:r>
          </w:p>
        </w:tc>
      </w:tr>
      <w:tr w14:paraId="1C7F7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DFB03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3D8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40239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C42EF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B9E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工作细致、责任心强、具备良好的逻辑思维能力和应急处理能力；</w:t>
            </w:r>
          </w:p>
        </w:tc>
      </w:tr>
      <w:tr w14:paraId="55452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D103C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18C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2年以上系统运维或技术支持相关工作经验；</w:t>
            </w:r>
          </w:p>
        </w:tc>
      </w:tr>
      <w:tr w14:paraId="1D5BF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1E0CC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25A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具备Linux/网络/数据库等相关认证者优先；</w:t>
            </w:r>
          </w:p>
        </w:tc>
      </w:tr>
      <w:tr w14:paraId="5C2BD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CA227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BC6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熟悉Linux/Windows操作系统、网络基础、数据库管理、常见中间件及监控工具；具备脚本编写能力</w:t>
            </w:r>
          </w:p>
        </w:tc>
      </w:tr>
      <w:tr w14:paraId="0A9E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4DB1C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FB7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49BED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9F2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01E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  <w:tr w14:paraId="43135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F95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B5B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熟悉ITSS或ITIL运维流程者优先，具备大型系统部署与维护经验者优先考虑。</w:t>
            </w:r>
          </w:p>
        </w:tc>
      </w:tr>
    </w:tbl>
    <w:p w14:paraId="706B16BE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9" w:name="_Toc27101"/>
      <w:r>
        <w:rPr>
          <w:rFonts w:hint="eastAsia"/>
          <w:lang w:val="en-US" w:eastAsia="zh-CN"/>
        </w:rPr>
        <w:t>视频监控运维工程师</w:t>
      </w:r>
      <w:bookmarkEnd w:id="9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655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AC5E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8E7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视频监控运维工程师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FD6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C9A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经营拓展部经理/运维项目经理</w:t>
            </w:r>
          </w:p>
        </w:tc>
      </w:tr>
      <w:tr w14:paraId="137C5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3C8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374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F88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E4B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750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C60A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D3F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28D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07B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72208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C27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11CF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负责公司及客户侧视频监控系统（含前端摄像机、传输网络、后端存储及平台服务器）的日常运维、故障处理、巡检保养及系统优化工作，保障监控系统稳定、在线率高，录像数据安全可靠</w:t>
            </w:r>
          </w:p>
        </w:tc>
      </w:tr>
      <w:tr w14:paraId="1656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B6FA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60B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对所负责区域/项目的监控系统运行质量、故障响应时效及现场作业安全负责</w:t>
            </w:r>
          </w:p>
        </w:tc>
      </w:tr>
      <w:tr w14:paraId="37F6A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9F579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B61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系统部署与调试：负责监控摄像机、NVR/DVR、视频矩阵、解码器等设备的安装指导、上架配置、IP规划与调试，确保系统正常运行；</w:t>
            </w:r>
          </w:p>
          <w:p w14:paraId="7F8FD7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日常巡检与维护：执行前端点位（摄像机、电源、立杆、机箱）及后端平台（服务器、存储）的周期性健康巡检，检查图像质量、录像完整性及设备运行状态，填写巡检记录；</w:t>
            </w:r>
          </w:p>
          <w:p w14:paraId="45EF23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故障响应与处理：响应服务台派发的监控故障工单，通过网管工具或现场排查定位故障原因（如网络中断、设备离线、存储满、图像花屏等），并在SLA规定时间内恢复，详细记录处理过程；</w:t>
            </w:r>
          </w:p>
          <w:p w14:paraId="3095B9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系统优化与升级：根据运行情况提出优化建议（如调整摄像机角度、码流、存储策略）；执行固件升级、补丁更新等变更任务；</w:t>
            </w:r>
          </w:p>
          <w:p w14:paraId="666780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用户支持与培训：指导客户使用监控客户端、回放录像、导出证据等，解答常见操作问题，收集用户反馈；</w:t>
            </w:r>
          </w:p>
          <w:p w14:paraId="1941D3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资产与备件管理：建立和维护监控设备资产台账，记录设备位置、型号、SN等信息；管理现场备品备件，及时申请补充；</w:t>
            </w:r>
          </w:p>
          <w:p w14:paraId="6DF23B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文档与知识沉淀：编写所辖监控系统的运维手册、故障处理案例、常见问题FAQ，提交纳入知识库；</w:t>
            </w:r>
          </w:p>
          <w:p w14:paraId="709372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应急响应支持：配合重大安保或突发事件，提供现场或远程技术保障，确保监控系统关键时刻可用；</w:t>
            </w:r>
          </w:p>
          <w:p w14:paraId="4BD7A7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9. 完成上级交办的其他工作。</w:t>
            </w:r>
          </w:p>
        </w:tc>
      </w:tr>
      <w:tr w14:paraId="27563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0D1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0C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大专及以上学历，计算机、通信、电子、自动化等相关专业优先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7FB8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3AF8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208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1D1F9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FC783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171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工作细致、责任心强，具备良好的逻辑思维能力和应急处理能力，适应户外作业</w:t>
            </w:r>
          </w:p>
        </w:tc>
      </w:tr>
      <w:tr w14:paraId="4E4E1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6B302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843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2年以上视频监控、安防或弱电系统运维相关工作经验；</w:t>
            </w:r>
          </w:p>
        </w:tc>
      </w:tr>
      <w:tr w14:paraId="2126C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2EE78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FCB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持有海康、大华等主流厂商认证（如HCVA、HCA-Security）、低压电工证、登高证者优先；</w:t>
            </w:r>
          </w:p>
        </w:tc>
      </w:tr>
      <w:tr w14:paraId="6814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15DC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27A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熟悉TCP/IP网络基础（IP地址划分、VLAN、路由等）；掌握常见监控设备（摄像机、NVR、服务器）配置与故障排查；了解GB/T 28181、ONVIF等协议</w:t>
            </w:r>
          </w:p>
        </w:tc>
      </w:tr>
      <w:tr w14:paraId="58DDA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E0CC1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5A8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7903E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CF9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8A9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</w:tbl>
    <w:p w14:paraId="326E6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DE943B3">
      <w:pPr>
        <w:pStyle w:val="31"/>
        <w:bidi w:val="0"/>
        <w:rPr>
          <w:rFonts w:hint="eastAsia"/>
          <w:lang w:val="en-US" w:eastAsia="zh-CN"/>
        </w:rPr>
      </w:pPr>
      <w:bookmarkStart w:id="10" w:name="_Toc7467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51E4F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670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9C7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F04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C4E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</w:t>
            </w:r>
          </w:p>
        </w:tc>
      </w:tr>
      <w:tr w14:paraId="67308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7D1E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ABD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B71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93FA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E23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801F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CAB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B36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7E2D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577B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AB4A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5F2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作为服务请求的统一接入点（SPOC），负责服务请求的受理、一线支持、工单流转、全过程跟踪、客户沟通与安抚、信息记录与知识贡献、应急响应配合等工作，确保服务流程顺畅、客户满意度提升</w:t>
            </w:r>
          </w:p>
        </w:tc>
      </w:tr>
      <w:tr w14:paraId="6B417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6CA4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ED0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无直接下属，对所负责的服务受理、工单流转与客户沟通质量负责</w:t>
            </w:r>
          </w:p>
        </w:tc>
      </w:tr>
      <w:tr w14:paraId="67C67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24CE0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602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作为单一联系点（SPOC），通过电话、邮件、门户、微信等多种渠道接听和接收客户的服务请求、咨询、投诉与建议；</w:t>
            </w:r>
          </w:p>
          <w:p w14:paraId="4DC1CA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利用服务知识，对常见、标准化的问题（如账号解锁、软件安装、操作指导等）进行在线即时解答或远程解决，努力提高一线解决率；</w:t>
            </w:r>
          </w:p>
          <w:p w14:paraId="6B4781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对无法在线解决的问题，进行清晰记录、分类与优先级判定，在ITSM系统中创建工单，并准确派发给对应的二线/三线技术支持团队或供应商；</w:t>
            </w:r>
          </w:p>
          <w:p w14:paraId="623C44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全程跟踪已派发工单的处理状态，协调处理资源，在关键节点向用户发送通知。问题解决后，对用户进行满意度回访，形成服务闭环；</w:t>
            </w:r>
          </w:p>
          <w:p w14:paraId="186E52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服务过程中保持友好、专业的沟通，及时告知用户进展，管理用户期望。妥善处理用户投诉，进行初步安抚与解释；</w:t>
            </w:r>
          </w:p>
          <w:p w14:paraId="3E7543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准确、完整地记录所有服务交互信息。将重复出现的问题及其解决方案提炼、总结，提交作为知识库素材；</w:t>
            </w:r>
          </w:p>
          <w:p w14:paraId="33EA37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在发生重大事件时，按照应急预案，承担初期信息通报、人员联络、记录等支持工作；</w:t>
            </w:r>
          </w:p>
          <w:p w14:paraId="3C343E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完成上级交办的其他工作。</w:t>
            </w:r>
          </w:p>
        </w:tc>
      </w:tr>
      <w:tr w14:paraId="4874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FB45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29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大专及以上学历，计算机、通信、客户服务等相关专业优先；</w:t>
            </w:r>
          </w:p>
        </w:tc>
      </w:tr>
      <w:tr w14:paraId="38BD5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DF3E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ECD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计算机、通信、信息管理、客户服务等相关专业；</w:t>
            </w:r>
          </w:p>
        </w:tc>
      </w:tr>
      <w:tr w14:paraId="4F183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D9E5B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DBE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服务意识强，具备良好的沟通表达能力、情绪管理能力和耐心细致的工作态度；</w:t>
            </w:r>
          </w:p>
        </w:tc>
      </w:tr>
      <w:tr w14:paraId="581E7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C6ED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6E4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年以上服务台、技术支持或客服相关工作经验；</w:t>
            </w:r>
          </w:p>
        </w:tc>
      </w:tr>
      <w:tr w14:paraId="621E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716B3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B17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具备ITIL Foundation认证或相关服务管理培训经历者优先；</w:t>
            </w:r>
          </w:p>
        </w:tc>
      </w:tr>
      <w:tr w14:paraId="49D5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CA1A2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9C5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熟悉常见IT系统操作与故障排查方法，熟练使用ITSM系统及Office办公软件</w:t>
            </w:r>
          </w:p>
        </w:tc>
      </w:tr>
      <w:tr w14:paraId="09029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6A016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EA3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具备良好的倾听能力、问题分析能力、协调处理能力和多任务处理能力。</w:t>
            </w:r>
          </w:p>
        </w:tc>
      </w:tr>
      <w:tr w14:paraId="7AEB5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B55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BE4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身体健康，能适应轮班工作节奏，具备良好的语音表达能力和抗压能力</w:t>
            </w:r>
          </w:p>
        </w:tc>
      </w:tr>
      <w:tr w14:paraId="03D03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E691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D56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普通话标准，具备良好的服务礼仪和客户关系维护能力，能够适应快节奏、高互动的服务环境</w:t>
            </w:r>
          </w:p>
        </w:tc>
      </w:tr>
    </w:tbl>
    <w:p w14:paraId="1CD75C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9BEE184">
      <w:pPr>
        <w:pStyle w:val="31"/>
        <w:bidi w:val="0"/>
        <w:rPr>
          <w:rFonts w:hint="default"/>
          <w:lang w:val="en-US" w:eastAsia="zh-CN"/>
        </w:rPr>
      </w:pPr>
      <w:bookmarkStart w:id="11" w:name="_Toc14740"/>
      <w:r>
        <w:rPr>
          <w:rFonts w:hint="eastAsia"/>
          <w:lang w:val="en-US" w:eastAsia="zh-CN"/>
        </w:rPr>
        <w:t>服务知识专员</w:t>
      </w:r>
      <w:bookmarkEnd w:id="11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3A7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9F06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66A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2CA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1F8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</w:t>
            </w:r>
          </w:p>
        </w:tc>
      </w:tr>
      <w:tr w14:paraId="4FFA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939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883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77A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F853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78E03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D41E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85E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348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E6A9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5F22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5BB5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5FD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负责公司服务知识库体系的日常运维与管理，包括知识生命周期全流程管理、知识质量控制、知识推广与赋能、知识沉淀协同、数据分析与报告等，推动知识资产的积累、应用与价值转化</w:t>
            </w:r>
          </w:p>
        </w:tc>
      </w:tr>
      <w:tr w14:paraId="30E8E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2E2B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C8C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对知识库内容质量、架构稳定、使用效果及数据安全负责</w:t>
            </w:r>
          </w:p>
        </w:tc>
      </w:tr>
      <w:tr w14:paraId="6A952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DBE2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86C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负责公司服务知识库的日常运维与管理，包括权限管理、分类架构维护、搜索功能优化，确保知识库易用、稳定、安全；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执行知识的全流程管理：收集来自各团队的经验、方案；进行初审、格式标准化、分类与关键词标注；发布上线；定期复审更新；对过期知识进行归档或淘汰；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制定并应用知识质量评价标准，对提交的知识条目进行内容审核、技术校对与文字优化，确保知识准确、清晰、完整、易于理解，符合发布规范；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向公司内部（尤其是一线服务人员）积极推广知识库的使用，组织培训与宣传，提高知识利用率。收集用户使用反馈，推动知识库功能与内容的持续改进；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主动与运维、研发、质量等团队协作，识别可沉淀的知识点（如典型故障案例、应急预案、操作技巧、项目总结等），推动并协助其完成隐性知识显性化、结构化的整理与录入；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定期分析知识库使用数据（如访问量、搜索热词、解决率、用户评分等），编制知识管理运行报告，为评估知识价值和改进服务能力提供数据洞察；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3987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C199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CAF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大专及以上学历，信息管理、计算机、图书馆学等相关专业优先；</w:t>
            </w:r>
          </w:p>
        </w:tc>
      </w:tr>
      <w:tr w14:paraId="1D34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654FD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EEA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信息管理、知识管理、计算机、文献档案等相关专业；</w:t>
            </w:r>
          </w:p>
        </w:tc>
      </w:tr>
      <w:tr w14:paraId="5D3BF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0C89F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C45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工作细致、逻辑清晰，具备良好的文字表达能力、信息归纳能力和跨部门协作意识；</w:t>
            </w:r>
          </w:p>
        </w:tc>
      </w:tr>
      <w:tr w14:paraId="73B18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0FF9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BE6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2年以上知识管理、文档管理、信息管理或相关工作经验；</w:t>
            </w:r>
          </w:p>
        </w:tc>
      </w:tr>
      <w:tr w14:paraId="70DD8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E7F6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131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具备知识管理、文档管理相关认证或培训经历者优先</w:t>
            </w:r>
          </w:p>
        </w:tc>
      </w:tr>
      <w:tr w14:paraId="40BB8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7781D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5B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熟悉知识管理体系方法，熟练使用知识库系统（如Confluence、Wiki等）、Office办公软件及数据分析工具</w:t>
            </w:r>
          </w:p>
        </w:tc>
      </w:tr>
      <w:tr w14:paraId="5CF0D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7ED6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E4B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具备较强的信息结构化能力、内容编辑能力、数据分析能力与项目管理推动能力</w:t>
            </w:r>
          </w:p>
        </w:tc>
      </w:tr>
      <w:tr w14:paraId="06B95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A9B1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836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7CCDA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5BF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A76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具备IT服务行业知识管理经验者优先考虑</w:t>
            </w:r>
          </w:p>
        </w:tc>
      </w:tr>
    </w:tbl>
    <w:p w14:paraId="6A01B079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2" w:name="_Toc25166"/>
      <w:r>
        <w:rPr>
          <w:rFonts w:hint="eastAsia"/>
          <w:lang w:val="en-US" w:eastAsia="zh-CN"/>
        </w:rPr>
        <w:t>备件库专员</w:t>
      </w:r>
      <w:bookmarkEnd w:id="1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5C46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FCA4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749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备件库专员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629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7F0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经营拓展部经理</w:t>
            </w:r>
          </w:p>
        </w:tc>
      </w:tr>
      <w:tr w14:paraId="2F062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19FB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D18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DE8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F772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7AF9B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C0F6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DC1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41CA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A56C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751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A2E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503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负责公司运维备件库的全面管理，包括备件的入库、存储、出库、盘点、申领调配及生命周期管理，确保备件库存准确、供应及时、账实相符，有效支撑运维服务的快速响应与故障修复需求</w:t>
            </w:r>
          </w:p>
        </w:tc>
      </w:tr>
      <w:tr w14:paraId="24CC6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F3A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75D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对备件库的库存准确性、账实一致性、库房安全及备件供应及时性负责</w:t>
            </w:r>
          </w:p>
        </w:tc>
      </w:tr>
      <w:tr w14:paraId="7B315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5DABD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98B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负责备件库日常运营，执行备件的验收入库、分类上架、标识管理、出库发放及退库回收等操作，确保实物与单据一致。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管理备件申领流程，根据运维工程师或项目经理的申请，快速、准确地完成备件拣选、出库与交接，并做好台账记录。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定期对库存备件进行全面盘点，核对账、卡、物，编制盘点报告；对盘点差异进行分析与上报，确保库存数据准确。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监控备件库存水平，识别低库存或滞销备件，根据历史消耗数据与运维需求，提出备件采购或补库建议。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对故障替换下来的备件进行接收、登记，并区分可维修件、报废件；跟进可维修件的送修流程，维修完成后重新入库管理。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维护库房环境与安全，执行防潮、防静电、防火、防盗等措施；确保备件存储符合规范，避免损坏或丢失。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维护备件库信息系统或电子台账，及时录入出入库、调拨、维修等信息，确保数据实时、可追溯。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配合项目经理处理紧急备件需求，在应急响应中提供高效的备件保障支持。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9. 完成上级交办的其他工作。</w:t>
            </w:r>
          </w:p>
        </w:tc>
      </w:tr>
      <w:tr w14:paraId="21CAF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9D1D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D6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大专及以上学历，物流管理、仓储管理、计算机、通信等相关专业优先</w:t>
            </w:r>
          </w:p>
        </w:tc>
      </w:tr>
      <w:tr w14:paraId="5AA8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6F96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8D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物流管理、仓储管理、供应链管理、计算机、通信等相关专业</w:t>
            </w:r>
          </w:p>
        </w:tc>
      </w:tr>
      <w:tr w14:paraId="0021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A0A18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1C5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工作细致、责任心强，具备良好的数据敏感度、条理性和服务意识</w:t>
            </w:r>
          </w:p>
        </w:tc>
      </w:tr>
      <w:tr w14:paraId="2E5E3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E571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23A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1年以上仓库管理、物料管理或相关工作经验，有IT或通信行业备件管理经验者优先</w:t>
            </w:r>
          </w:p>
        </w:tc>
      </w:tr>
      <w:tr w14:paraId="6A1DA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8875D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878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持有仓储物流相关证书（如仓储管理员）者优先</w:t>
            </w:r>
          </w:p>
        </w:tc>
      </w:tr>
      <w:tr w14:paraId="24172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F92E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AD2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熟悉仓库管理流程与规范，熟练使用办公软件（Excel等）及库存管理系统；了解基础IT硬件设备（服务器、网络设备等）者优先</w:t>
            </w:r>
          </w:p>
        </w:tc>
      </w:tr>
      <w:tr w14:paraId="73D1F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B55D2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B57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具备较强的账务处理能力、库存盘点能力、沟通协调能力和问题解决能力</w:t>
            </w:r>
          </w:p>
        </w:tc>
      </w:tr>
      <w:tr w14:paraId="3E63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AEA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563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01348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DB5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933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具备良好的团队协作精神，能积极配合运维一线人员的备件需求，确保服务响应效率</w:t>
            </w:r>
          </w:p>
        </w:tc>
      </w:tr>
    </w:tbl>
    <w:p w14:paraId="5FEDE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8CBBD5">
      <w:pPr>
        <w:pStyle w:val="29"/>
        <w:bidi w:val="0"/>
        <w:rPr>
          <w:rFonts w:hint="default"/>
          <w:lang w:val="en-US" w:eastAsia="zh-CN"/>
        </w:rPr>
      </w:pPr>
      <w:bookmarkStart w:id="13" w:name="_Toc19310"/>
      <w:r>
        <w:rPr>
          <w:rFonts w:hint="eastAsia"/>
          <w:lang w:val="en-US" w:eastAsia="zh-CN"/>
        </w:rPr>
        <w:t>采购部</w:t>
      </w:r>
      <w:bookmarkEnd w:id="13"/>
    </w:p>
    <w:p w14:paraId="1E294B41">
      <w:pPr>
        <w:pStyle w:val="31"/>
        <w:bidi w:val="0"/>
        <w:rPr>
          <w:rFonts w:hint="eastAsia"/>
          <w:lang w:val="en-US" w:eastAsia="zh-CN"/>
        </w:rPr>
      </w:pPr>
      <w:bookmarkStart w:id="14" w:name="_Toc3728"/>
      <w:r>
        <w:rPr>
          <w:rFonts w:hint="eastAsia"/>
          <w:lang w:val="en-US" w:eastAsia="zh-CN"/>
        </w:rPr>
        <w:t>采购部经理</w:t>
      </w:r>
      <w:bookmarkEnd w:id="1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1A982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1DAF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92B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902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759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6E21E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ECF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9E4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DEC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B6C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4FCBD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D16C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046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FB8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4C9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</w:tr>
      <w:tr w14:paraId="30440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5A7A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B93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采购部的管理工作，包括供应商管理、采购实施、合同管理、成本控制及团队建设，确保运维服务所需的备件、工具、第三方服务等资源及时、合规、高性价比地供应，有效支撑运维服务能力的持续提升</w:t>
            </w:r>
          </w:p>
        </w:tc>
      </w:tr>
      <w:tr w14:paraId="7CB3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2352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A80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对采购部的整体工作绩效、供应商管理体系的有效性及采购成本控制负全面责任</w:t>
            </w:r>
          </w:p>
        </w:tc>
      </w:tr>
      <w:tr w14:paraId="5C64A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FC15C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5997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供应商管理：负责建立和维护合格供应商名录，组织供应商的准入评估、定期考核与动态管理，确保供应商的服务质量、交付能力及价格水平满足公司运维服务要求。</w:t>
            </w:r>
          </w:p>
          <w:p w14:paraId="320FE72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采购实施：根据经营拓展部、备件库及各项目组提交的采购申请（备件补给、设备更新、工具采购、第三方维保服务等），组织实施招投标、询价比价及合同签订工作，确保采购过程合规、透明、高效。</w:t>
            </w:r>
          </w:p>
          <w:p w14:paraId="05295FC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合同管理：负责采购合同的审核、签订、归档与履行监控，确保合同条款清晰、权责明确，供应商交付的资源（备件、软件授权、维保服务等）符合合同约定的质量标准及服务级别协议（SLA）。</w:t>
            </w:r>
          </w:p>
          <w:p w14:paraId="1F08C5E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成本控制与优化：配合质量部和经营拓展部，对运维资源投入进行成本分析，定期评估采购成本，提出资源采购优化建议，推动降本增效。</w:t>
            </w:r>
          </w:p>
          <w:p w14:paraId="79FAD1C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供应商绩效考核：定期组织对供应商的服务交付质量、响应时效、价格水平进行绩效考核，根据考核结果调整采购策略，优化供应商结构。</w:t>
            </w:r>
          </w:p>
          <w:p w14:paraId="402C604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风险与合规管理：识别采购过程中的潜在风险（如供应中断、价格波动、合同纠纷等），制定应对预案；确保采购活动符合公司制度及法律法规要求。</w:t>
            </w:r>
          </w:p>
          <w:p w14:paraId="5E8EA1F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团队建设与管理：负责采购团队的搭建、培训、指导与绩效管理，提升团队的专业能力与执行效率。</w:t>
            </w:r>
          </w:p>
        </w:tc>
      </w:tr>
      <w:tr w14:paraId="742E0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759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81E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本科及以上学历，采购管理、供应链管理、物流管理、工商管理等相关专业优先</w:t>
            </w:r>
          </w:p>
        </w:tc>
      </w:tr>
      <w:tr w14:paraId="2F8A6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E680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7F3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采购管理、供应链管理、物流管理、工商管理等相关专业；</w:t>
            </w:r>
          </w:p>
        </w:tc>
      </w:tr>
      <w:tr w14:paraId="22AE7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47F32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849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具备良好的职业道德、成本意识、谈判能力和风险防控意识，责任心强</w:t>
            </w:r>
          </w:p>
        </w:tc>
      </w:tr>
      <w:tr w14:paraId="38F8E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1E64E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AAB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5年以上采购或供应链管理工作经验，其中2年以上采购团队管理经验，有IT或通信行业采购经验者优先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39C70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7F4D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720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持有采购、供应链相关职业资格证书（如CPSM、CIPS、注册采购师等）者优先</w:t>
            </w:r>
          </w:p>
        </w:tc>
      </w:tr>
      <w:tr w14:paraId="1C1EC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D284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88DA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熟悉采购流程、供应商管理方法及合同法律法规；了解IT硬件设备（服务器、网络设备等）及运维服务特点</w:t>
            </w:r>
          </w:p>
        </w:tc>
      </w:tr>
      <w:tr w14:paraId="61D0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31E2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115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5B3C1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427B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05B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</w:tbl>
    <w:p w14:paraId="09373154">
      <w:pPr>
        <w:pStyle w:val="31"/>
        <w:bidi w:val="0"/>
        <w:rPr>
          <w:rFonts w:hint="default"/>
          <w:lang w:val="en-US" w:eastAsia="zh-CN"/>
        </w:rPr>
      </w:pPr>
      <w:bookmarkStart w:id="15" w:name="_Toc4181"/>
      <w:r>
        <w:rPr>
          <w:rFonts w:hint="eastAsia"/>
          <w:lang w:val="en-US" w:eastAsia="zh-CN"/>
        </w:rPr>
        <w:t>采购专员</w:t>
      </w:r>
      <w:bookmarkEnd w:id="15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5CE89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E86F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8EC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7F2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0C4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</w:tr>
      <w:tr w14:paraId="778ED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D57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180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0F6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A189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00B76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D6A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3BD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6F69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CB69E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1643E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F0EE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326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负责采购部日常事务的具体执行，包括采购需求接收、询价比价、订单跟踪、合同管理、供应商信息维护、到货验收协调及采购台账管理，确保采购流程规范、高效、可追溯</w:t>
            </w:r>
          </w:p>
        </w:tc>
      </w:tr>
      <w:tr w14:paraId="25412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E62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73D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无直接下属，对所承担的采购执行任务、数据准确性及流程合规性负责</w:t>
            </w:r>
          </w:p>
        </w:tc>
      </w:tr>
      <w:tr w14:paraId="4B29B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BEE44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E709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采购需求接收与确认：接收经营拓展部、备件库等部门提交的采购申请，核对申请信息的完整性（品名、规格、数量、需求时间等），必要时与申请部门沟通确认。</w:t>
            </w:r>
          </w:p>
          <w:p w14:paraId="6B4DFB3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询价与比价：根据采购需求，向合格供应商进行询价、比价、议价，收集并整理报价单，形成比价记录，为采购决策提供依据。</w:t>
            </w:r>
          </w:p>
          <w:p w14:paraId="3D540BA5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订单执行与跟踪：根据批准的采购方案，下达采购订单或签订采购合同；跟踪订单执行进度，及时反馈交付异常情况，确保物资按时到货。</w:t>
            </w:r>
          </w:p>
          <w:p w14:paraId="32EE8BF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到货验收协调：协调申请部门、备件库等进行到货验收，核对数量、规格及质量；协助处理验收不合格品的退换货事宜。</w:t>
            </w:r>
          </w:p>
          <w:p w14:paraId="50EC7DD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合同与文档管理：负责采购合同、订单、报价单、验收单等采购文档的整理、归档与台账维护，确保采购记录完整、可追溯。</w:t>
            </w:r>
          </w:p>
          <w:p w14:paraId="6E70CD41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供应商信息维护：协助采购部经理维护合格供应商名录，收集供应商资质文件，跟踪供应商绩效考核结果，更新供应商档案。</w:t>
            </w:r>
          </w:p>
          <w:p w14:paraId="063B0E9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采购数据统计：定期统计采购数据（如采购金额、到货及时率、质量合格率等），编制采购报表，为成本分析和绩效评估提供支持。</w:t>
            </w:r>
          </w:p>
          <w:p w14:paraId="66D0ED5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完成上级交办的其他工作。</w:t>
            </w:r>
          </w:p>
        </w:tc>
      </w:tr>
      <w:tr w14:paraId="35FF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4C4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F5B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大专及以上学历，采购管理、供应链管理、物流管理、工商管理等相关专业优先</w:t>
            </w:r>
          </w:p>
        </w:tc>
      </w:tr>
      <w:tr w14:paraId="7547E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A369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5A4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采购管理、供应链管理、物流管理、工商管理等相关专业；</w:t>
            </w:r>
          </w:p>
        </w:tc>
      </w:tr>
      <w:tr w14:paraId="3B907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278F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467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工作细致、责任心强，具备良好的沟通协调能力和服务意识，诚实守信</w:t>
            </w:r>
          </w:p>
        </w:tc>
      </w:tr>
      <w:tr w14:paraId="3D46D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C758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027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1年以上采购、物流或相关岗位工作经验，有IT或通信行业经验者优先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782D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771F1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2F0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持有采购、供应链相关职业资格证书者优先</w:t>
            </w:r>
          </w:p>
        </w:tc>
      </w:tr>
      <w:tr w14:paraId="6C216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4B329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3BF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熟悉采购基本流程，熟练使用Office办公软件及采购管理系统；了解基础IT硬件设备（服务器、网络设备等）者优先</w:t>
            </w:r>
          </w:p>
        </w:tc>
      </w:tr>
      <w:tr w14:paraId="05F4B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AA1D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567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具备良好的询价比价能力、文档处理能力、数据统计能力、沟通协调能力和执行能力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0FC09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F42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366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身体健康，能适应办公室常规工作节奏，具备一定的抗压能力。</w:t>
            </w:r>
          </w:p>
        </w:tc>
      </w:tr>
      <w:tr w14:paraId="66FCA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B47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A7C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具备良好的团队协作精神，能积极配合运维一线人员的采购需求，确保服务响应效率</w:t>
            </w:r>
          </w:p>
        </w:tc>
      </w:tr>
    </w:tbl>
    <w:p w14:paraId="529634A3">
      <w:pPr>
        <w:pStyle w:val="30"/>
        <w:rPr>
          <w:rFonts w:hint="default"/>
          <w:lang w:val="en-US" w:eastAsia="zh-CN"/>
        </w:rPr>
      </w:pPr>
    </w:p>
    <w:p w14:paraId="7269EAF1">
      <w:pPr>
        <w:pStyle w:val="30"/>
        <w:bidi w:val="0"/>
        <w:rPr>
          <w:rFonts w:hint="eastAsia"/>
          <w:lang w:val="en-US" w:eastAsia="zh-CN"/>
        </w:rPr>
      </w:pPr>
    </w:p>
    <w:p w14:paraId="3878806B">
      <w:pPr>
        <w:pStyle w:val="29"/>
        <w:bidi w:val="0"/>
        <w:rPr>
          <w:rFonts w:hint="eastAsia"/>
          <w:lang w:val="en-US" w:eastAsia="zh-CN"/>
        </w:rPr>
      </w:pPr>
      <w:bookmarkStart w:id="16" w:name="_Toc5497"/>
      <w:r>
        <w:rPr>
          <w:rFonts w:hint="eastAsia"/>
          <w:lang w:val="en-US" w:eastAsia="zh-CN"/>
        </w:rPr>
        <w:t>质量部</w:t>
      </w:r>
      <w:bookmarkEnd w:id="16"/>
    </w:p>
    <w:p w14:paraId="2C7E7E8B">
      <w:pPr>
        <w:pStyle w:val="31"/>
        <w:bidi w:val="0"/>
        <w:rPr>
          <w:rFonts w:hint="eastAsia"/>
          <w:lang w:val="en-US" w:eastAsia="zh-CN"/>
        </w:rPr>
      </w:pPr>
      <w:bookmarkStart w:id="17" w:name="_Toc25321"/>
      <w:r>
        <w:rPr>
          <w:rFonts w:hint="eastAsia"/>
          <w:lang w:val="en-US" w:eastAsia="zh-CN"/>
        </w:rPr>
        <w:t>质量部经理</w:t>
      </w:r>
      <w:bookmarkEnd w:id="1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A20D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2E4E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7687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BB2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02B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4F33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8140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3C1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FC2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3431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79213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F63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A93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9E3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EF6D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00B26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926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F02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质量管理体系的规划、建设、推行与维护，组织实施质量目标管理、审核认证、过程控制、质量问题处理、客户满意度改进及质量文化建设，确保公司质量体系有效运行并持续提升服务与产品质量水平</w:t>
            </w:r>
          </w:p>
        </w:tc>
      </w:tr>
      <w:tr w14:paraId="0FDC4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BC40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140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对质量部工作及公司整体质量管理体系的运行效果负全面责任</w:t>
            </w:r>
          </w:p>
        </w:tc>
      </w:tr>
      <w:tr w14:paraId="71AB7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693D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588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负责策划、建立、推行和维护公司整体质量管理体系（如ISO 9001、ITSS、CMMI等）；组织编制、修订和评审质量手册、程序文件及三级文件，确保体系符合标准要求与业务实际；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制定部门年度、季度质量工作计划与预算，分解公司质量目标至各相关部门；监督目标达成情况，定期编制并发布质量分析报告；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全面负责组织公司内部质量审核、管理评审活动，协调并主导应对外部认证机构、客户或监管部门的审核，跟踪不符合项的整改与闭环；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建立关键质量监控点，对研发、运维、采购等核心业务过程进行独立监督与审计；参与重大项目的里程碑评审，确保过程质量受控；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主导或参与重大质量事故、客户重大投诉的调查、分析与处理；组织制定并验证纠正与预防措施（CAPA），推动系统性改进，防止问题再发生；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建立并管理客户满意度调查机制，分析调查结果；根据内外部审核、过程监控及客户反馈，识别服务改进机会，发起并推动跨部门质量改进项目；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策划并组织面向全公司的质量意识宣传与专题培训；指导下属开展工作，培养质量管理人才梯队；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7CC9D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245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F4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本科及以上学历，质量管理、工业工程、计算机、通信等相关专业优先；</w:t>
            </w:r>
          </w:p>
        </w:tc>
      </w:tr>
      <w:tr w14:paraId="3D75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BEA3D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675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质量管理、计算机、通信、电子、系统工程等相关专业；</w:t>
            </w:r>
          </w:p>
        </w:tc>
      </w:tr>
      <w:tr w14:paraId="2CC9C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699A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0BE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具备高度的责任心和原则性，逻辑清晰，具备优秀的组织协调、风险识别与改进推动能力；</w:t>
            </w:r>
          </w:p>
        </w:tc>
      </w:tr>
      <w:tr w14:paraId="512F1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F7D2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2B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8年以上质量管理或体系管理工作经验，其中3年以上质量部门负责人经验；</w:t>
            </w:r>
          </w:p>
        </w:tc>
      </w:tr>
      <w:tr w14:paraId="53D6D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D4ED9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9B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9001、ITSS、CMMI等质量管理体系内审员或外审员资质，或相关认证经验者优先</w:t>
            </w:r>
          </w:p>
        </w:tc>
      </w:tr>
      <w:tr w14:paraId="02E9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26552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24C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精通ISO 9001、ITSS、CMMI等质量管理体系标准，熟悉研发、运维等业务过程，具备体系构建与审核能力</w:t>
            </w:r>
          </w:p>
        </w:tc>
      </w:tr>
      <w:tr w14:paraId="6217B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901B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AC0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具备出色的体系规划能力、跨部门协作能力、数据分析能力、问题解决能力与团队领导能力。</w:t>
            </w:r>
          </w:p>
        </w:tc>
      </w:tr>
      <w:tr w14:paraId="3C4DA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A3A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E90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</w:tbl>
    <w:p w14:paraId="20C76008">
      <w:pPr>
        <w:pStyle w:val="31"/>
        <w:bidi w:val="0"/>
        <w:rPr>
          <w:rFonts w:hint="default"/>
          <w:lang w:val="en-US" w:eastAsia="zh-CN"/>
        </w:rPr>
      </w:pPr>
      <w:bookmarkStart w:id="18" w:name="_Toc12148"/>
      <w:r>
        <w:rPr>
          <w:rFonts w:hint="eastAsia"/>
          <w:lang w:val="en-US" w:eastAsia="zh-CN"/>
        </w:rPr>
        <w:t>质量管理专员</w:t>
      </w:r>
      <w:bookmarkEnd w:id="1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E154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F9C8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069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2BD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71C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质量部经理</w:t>
            </w:r>
          </w:p>
        </w:tc>
      </w:tr>
      <w:tr w14:paraId="5EBFA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DD8D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14B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ACD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A17C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1F684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4D9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D15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AD2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9809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EF72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9F53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709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协助质量管理体系文件的维护与文控，执行过程检查与数据收集，参与内审与改进支持工作，执行客户满意度调查，跟踪日常质量问题整改，保障质量管理体系运作的有效性与连续性</w:t>
            </w:r>
          </w:p>
        </w:tc>
      </w:tr>
      <w:tr w14:paraId="1E16D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F61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4A4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无直接下属，对所承担的质量体系文控、数据收集、过程检查及问题跟踪工作负责</w:t>
            </w:r>
          </w:p>
        </w:tc>
      </w:tr>
      <w:tr w14:paraId="325C8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72F03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A13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协助编制、修订质量管理体系文件；负责体系文件的分发、回收、归档、更新等日常文控工作，确保文件受控、版本有效；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在经理指导下，执行对运维、研发等项目的现场过程符合性检查；收集、整理各部门的质量数据（如缺陷率、问题解决时效、SLA达成率等）；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参与内部审核的具体工作，如编制检查表、记录审核发现、跟踪验证纠正措施等；协助组织管理评审会议，准备相关材料；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具体执行客户满意度问卷调查、电话回访等工作，整理初步分析结果；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跟踪日常质量异常、客户一般性投诉的处理进度，督促责任部门及时整改并反馈，维护问题跟踪台账；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4FF84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ECF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24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大专及以上学历，质量管理、计算机、通信、管理类等相关专业优先；</w:t>
            </w:r>
          </w:p>
        </w:tc>
      </w:tr>
      <w:tr w14:paraId="67A9E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309D1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A6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质量管理、工业工程、计算机、通信等相关专业；</w:t>
            </w:r>
          </w:p>
        </w:tc>
      </w:tr>
      <w:tr w14:paraId="3C26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36409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B7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工作细致、责任心强，具备良好的执行能力、文档处理能力和沟通协作能力</w:t>
            </w:r>
          </w:p>
        </w:tc>
      </w:tr>
      <w:tr w14:paraId="33FAD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A4813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3DB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1年以上质量管理、体系文控、过程检查或相关岗位工作经验；</w:t>
            </w:r>
          </w:p>
        </w:tc>
      </w:tr>
      <w:tr w14:paraId="5AFE5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8070D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F83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9001内审员资格或相关质量培训证书者优先</w:t>
            </w:r>
          </w:p>
        </w:tc>
      </w:tr>
      <w:tr w14:paraId="61E6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88282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817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熟悉质量管理体系基础知识，了解ITSS、CMMI等标准框架，熟练使用Office办公软件及文控管理工具</w:t>
            </w:r>
          </w:p>
        </w:tc>
      </w:tr>
      <w:tr w14:paraId="24B70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7125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B82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具备良好的数据整理能力、文档管理能力、过程检查能力和问题跟踪推动能力。</w:t>
            </w:r>
          </w:p>
        </w:tc>
      </w:tr>
      <w:tr w14:paraId="38EE3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478C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1F9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身体健康，能适应办公室常规工作节奏，具备一定的沟通协调与文档处理能力</w:t>
            </w:r>
          </w:p>
        </w:tc>
      </w:tr>
      <w:tr w14:paraId="167B0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001C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718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熟悉IT/科技行业质量管理流程、具备体系文控或内审辅助经验者优先考虑</w:t>
            </w:r>
          </w:p>
        </w:tc>
      </w:tr>
    </w:tbl>
    <w:p w14:paraId="1BA41A7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A68AC5F">
      <w:pPr>
        <w:pStyle w:val="29"/>
        <w:bidi w:val="0"/>
        <w:rPr>
          <w:rFonts w:hint="default"/>
          <w:lang w:val="en-US" w:eastAsia="zh-CN"/>
        </w:rPr>
      </w:pPr>
      <w:bookmarkStart w:id="19" w:name="_Toc2288"/>
      <w:r>
        <w:rPr>
          <w:rFonts w:hint="eastAsia"/>
          <w:lang w:val="en-US" w:eastAsia="zh-CN"/>
        </w:rPr>
        <w:t>技术研发中心</w:t>
      </w:r>
      <w:bookmarkEnd w:id="19"/>
    </w:p>
    <w:p w14:paraId="39B1ADAB">
      <w:pPr>
        <w:pStyle w:val="31"/>
        <w:bidi w:val="0"/>
        <w:rPr>
          <w:rFonts w:hint="eastAsia"/>
          <w:lang w:val="en-US" w:eastAsia="zh-CN"/>
        </w:rPr>
      </w:pPr>
      <w:bookmarkStart w:id="20" w:name="_Toc26132"/>
      <w:r>
        <w:rPr>
          <w:rFonts w:hint="eastAsia"/>
          <w:lang w:val="en-US" w:eastAsia="zh-CN"/>
        </w:rPr>
        <w:t>技术研发中心经理</w:t>
      </w:r>
      <w:bookmarkEnd w:id="2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4B35D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9751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3C4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技术研发中心经理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EB7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AAF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589A4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9E2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75D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D47E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B87C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47562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7F3A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3FA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592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156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技术研发中心所有技术岗</w:t>
            </w:r>
          </w:p>
        </w:tc>
      </w:tr>
      <w:tr w14:paraId="70037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89C6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B14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技术研发中心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的战略规划、研发过程与体系建设、技术决策与架构治理、项目与资源管理、团队建设与人才培养、跨部门协同与产品交付等工作，推动公司技术战略落地，保障研发工作高效、规范、持续创新</w:t>
            </w:r>
          </w:p>
        </w:tc>
      </w:tr>
      <w:tr w14:paraId="67AF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7F7D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ACA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技术研发中心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的整体技术方向、研发质量、团队效能及项目成果负责</w:t>
            </w:r>
          </w:p>
        </w:tc>
      </w:tr>
      <w:tr w14:paraId="5AFD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DDF1F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EEA7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根据公司产品与技术战略，制定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技术研发中心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的技术发展路线图、年度研发计划与预算；负责核心技术规划与前瞻性技术研究；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建立、优化并推行覆盖需求、设计、开发、测试、部署的全生命周期研发管理体系（如敏捷、DevOps）；确保研发过程规范、高效并符合质量体系要求；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主导重大技术选型、系统架构评审与技术难题攻关；建立技术标准和规范，负责技术债务管理与系统架构的持续演进；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负责研发项目的优先级排序与关键资源（人力、环境）的统筹调配；监控重点项目进度与风险，协调解决跨团队技术障碍；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负责研发团队的组建、培养、绩效管理与梯队建设；营造创新、协作的技术氛围，提升团队整体技术能力与工程效能；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与产品、市场、运维、质量等部门紧密协作，确保研发工作精准对接业务需求，推动产品高质量、高效率交付与成功上线；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6EA56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C30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CC1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硕士及以上学历，计算机、软件工程、通信等相关专业优先；</w:t>
            </w:r>
          </w:p>
        </w:tc>
      </w:tr>
      <w:tr w14:paraId="787EB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DD8DB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83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39C54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6E755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A82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具备战略视野、技术创新意识、系统思维和优秀的领导力，责任心强，具备良好的沟通协调与决策能力</w:t>
            </w:r>
          </w:p>
        </w:tc>
      </w:tr>
      <w:tr w14:paraId="62FCF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0186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F4C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10年以上技术研发经验，其中5年以上研发团队或技术部门管理经验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21911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26FB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C8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具备高级技术职称、PMP、敏捷教练、架构师等相关认证者优先</w:t>
            </w:r>
          </w:p>
        </w:tc>
      </w:tr>
      <w:tr w14:paraId="6B3B7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F8C2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BD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精通软件开发生命周期管理，熟悉主流技术栈与架构设计方法，具备大型系统研发与交付经验</w:t>
            </w:r>
          </w:p>
        </w:tc>
      </w:tr>
      <w:tr w14:paraId="41376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EB0C6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5E3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具备优秀的团队建设能力、资源整合能力、技术规划能力、项目管理能力与跨部门协作能力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1429E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8BE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09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身体健康，精力充沛，能适应高强度工作与跨时区协作，具备较强的抗压与应变能力</w:t>
            </w:r>
          </w:p>
        </w:tc>
      </w:tr>
      <w:tr w14:paraId="4D05A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1695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6F2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具备人工智能、云计算、大数据等领域技术背景或产品研发管理经验者优先考虑</w:t>
            </w:r>
          </w:p>
        </w:tc>
      </w:tr>
    </w:tbl>
    <w:p w14:paraId="66BF5680">
      <w:pPr>
        <w:pStyle w:val="31"/>
        <w:bidi w:val="0"/>
        <w:rPr>
          <w:rFonts w:hint="default"/>
          <w:lang w:val="en-US" w:eastAsia="zh-CN"/>
        </w:rPr>
      </w:pPr>
      <w:bookmarkStart w:id="21" w:name="_Toc23823"/>
      <w:r>
        <w:rPr>
          <w:rFonts w:hint="eastAsia"/>
          <w:lang w:val="en-US" w:eastAsia="zh-CN"/>
        </w:rPr>
        <w:t>开发工程师</w:t>
      </w:r>
      <w:bookmarkEnd w:id="21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CFD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CDC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1D88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8AA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7A06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技术研发中心经理</w:t>
            </w:r>
          </w:p>
        </w:tc>
      </w:tr>
      <w:tr w14:paraId="3E12F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9380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002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490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96FE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6B5D3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55D4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919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144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B4D0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39A1E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8D8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FF2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负责系统功能模块的设计与开发、技术攻关与优化、代码与文档规范执行、质量保障协同以及新技术学习与应用，保障产品功能高质量交付与持续优化</w:t>
            </w:r>
          </w:p>
        </w:tc>
      </w:tr>
      <w:tr w14:paraId="3AACA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7751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496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无直接下属，对所承担的功能模块开发质量、代码规范及技术文档准确性负责</w:t>
            </w:r>
          </w:p>
        </w:tc>
      </w:tr>
      <w:tr w14:paraId="32F9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94D3D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7DB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根据需求规格和设计文档，独立完成功能模块的详细设计、编码实现与单元测试，确保代码质量、性能及可维护性；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参与系统技术难题的调研与解决；负责代码重构、性能调优、安全性加固及技术债务清偿；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严格遵守代码规范，积极参与代码评审；编写和维护技术文档，如详细设计说明、接口文档等；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配合测试工程师进行集成测试、系统测试，及时修复缺陷；协助运维人员进行系统部署、发布及线上问题排查；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持续学习并尝试将新技术、新工具应用于实际开发，提升开发效率与系统先进性；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709BA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4C37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67A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本科及以上学历，计算机、软件工程、通信等相关专业优先；</w:t>
            </w:r>
          </w:p>
        </w:tc>
      </w:tr>
      <w:tr w14:paraId="494FA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3BBDD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B4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7F371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23169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745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逻辑清晰、责任心强、具备良好的学习能力和团队协作精神</w:t>
            </w:r>
          </w:p>
        </w:tc>
      </w:tr>
      <w:tr w14:paraId="5DBCD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65AA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320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3年以上软件开发相关经验，熟悉至少一种主流开发语言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6E0AA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D4D8F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BE9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具备相关技术认证（如Java/Python认证）或开源项目贡献经历者优先</w:t>
            </w:r>
          </w:p>
        </w:tc>
      </w:tr>
      <w:tr w14:paraId="7BEA0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6AF6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0D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精通至少一门主流编程语言（如Java/C++/Python等），熟悉常用开发框架、数据库、版本管理工具及测试方法</w:t>
            </w:r>
          </w:p>
        </w:tc>
      </w:tr>
      <w:tr w14:paraId="4E85D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5E0E9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7A2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具备良好的分析解决问题能力、编码能力、文档编写能力和沟通协作能力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52E0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688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06E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00F1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9B5A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3B0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熟悉微服务、容器化、云原生技术或具有AI/大数据项目开发经验者优先考虑</w:t>
            </w:r>
          </w:p>
        </w:tc>
      </w:tr>
    </w:tbl>
    <w:p w14:paraId="1276BB2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9DE3FAC">
      <w:pPr>
        <w:pStyle w:val="31"/>
        <w:bidi w:val="0"/>
        <w:rPr>
          <w:rFonts w:hint="default"/>
          <w:lang w:val="en-US" w:eastAsia="zh-CN"/>
        </w:rPr>
      </w:pPr>
      <w:bookmarkStart w:id="22" w:name="_Toc11103"/>
      <w:r>
        <w:rPr>
          <w:rFonts w:hint="eastAsia"/>
          <w:lang w:val="en-US" w:eastAsia="zh-CN"/>
        </w:rPr>
        <w:t>需求分析师</w:t>
      </w:r>
      <w:bookmarkEnd w:id="2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3C7CD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1F69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885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783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EF2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技术研发中心经理</w:t>
            </w:r>
          </w:p>
        </w:tc>
      </w:tr>
      <w:tr w14:paraId="49283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A6A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C85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E31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26A3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92F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3519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7D9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3AA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DD7F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E53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85C5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D7E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负责产品需求挖掘与分析、需求规划与管理、方案设计与文档编写、需求传递与澄清、产品验收与上线支持等工作，确保产品精准对接业务需求，推动产品高质量交付与用户价值实现</w:t>
            </w:r>
          </w:p>
        </w:tc>
      </w:tr>
      <w:tr w14:paraId="6EDCD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F90D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192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无直接下属，对所承担的产品需求质量、文档准确性及需求传递效果负责</w:t>
            </w:r>
          </w:p>
        </w:tc>
      </w:tr>
      <w:tr w14:paraId="34663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E5F14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F82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深入业务一线，通过访谈、调研、数据分析等方式，挖掘、梳理和解析用户及业务方的真实需求与痛点；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将模糊的业务需求转化为清晰、可执行的产品需求，进行需求优先级排序与管理，输出市场需求文档（MRD）、业务需求规格说明书等；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绘制业务流程图、用例图，编写详细的用户故事、需求规格说明书，定义功能列表与非功能性需求，建立需求跟踪矩阵；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作为业务与研发测试团队之间的桥梁，确保需求被准确理解；在开发过程中，及时澄清需求细节，管理需求变更流程；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参与产品原型与UI设计的评审；协助制定测试策略与用例；主导或参与用户验收测试（UAT），确保产品符合业务预期；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5DAD6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4C49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0D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376AE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82D6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7C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3EB7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C6B26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12A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6408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D90D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497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3年以上产品管理或需求分析相关工作经验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20FD1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A761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C20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具备产品经理认证（如NPDP）或相关培训经历者优先</w:t>
            </w:r>
          </w:p>
        </w:tc>
      </w:tr>
      <w:tr w14:paraId="05E53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98032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ED3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熟练使用Axure、Visio、XMind等需求与原型工具，熟悉敏捷开发流程，具备良好的业务建模与文档编写能力</w:t>
            </w:r>
          </w:p>
        </w:tc>
      </w:tr>
      <w:tr w14:paraId="1B07E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A19D7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D3D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4B92C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7AB9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A2A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59786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C470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894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具备B端产品经验、熟悉行业业务流程或具备数据产品背景者优先考虑</w:t>
            </w:r>
          </w:p>
        </w:tc>
      </w:tr>
    </w:tbl>
    <w:p w14:paraId="3DFE713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7FCC6B7">
      <w:pPr>
        <w:pStyle w:val="31"/>
        <w:bidi w:val="0"/>
        <w:rPr>
          <w:rFonts w:hint="default"/>
          <w:lang w:val="en-US" w:eastAsia="zh-CN"/>
        </w:rPr>
      </w:pPr>
      <w:bookmarkStart w:id="23" w:name="_Toc19291"/>
      <w:r>
        <w:rPr>
          <w:rFonts w:hint="eastAsia"/>
          <w:lang w:val="en-US" w:eastAsia="zh-CN"/>
        </w:rPr>
        <w:t>测试工程师</w:t>
      </w:r>
      <w:bookmarkEnd w:id="2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48580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6C07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A78C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EC8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FBF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技术研发中心经理</w:t>
            </w:r>
          </w:p>
        </w:tc>
      </w:tr>
      <w:tr w14:paraId="155D4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9492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DF0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19E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F705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354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3B68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69A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EA2C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E506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1274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58DC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FBB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负责软件产品测试的全流程工作，包括测试计划与设计、测试执行与缺陷管理、测试环境与数据准备、质量评估与报告、自动化与效能提升，保障软件产品质量符合发布标准与用户预期</w:t>
            </w:r>
          </w:p>
        </w:tc>
      </w:tr>
      <w:tr w14:paraId="3404B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0F6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84C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无直接下属，对所承担测试任务的完成质量、缺陷跟踪闭环及测试报告准确性负责</w:t>
            </w:r>
          </w:p>
        </w:tc>
      </w:tr>
      <w:tr w14:paraId="0A032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69ADA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639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参与需求和技术评审，制定测试计划与策略；设计覆盖功能、性能、安全、兼容性等多维度的测试用例；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执行手动/自动化测试，准确提交、跟踪和验证缺陷；推动问题及时解决，并进行缺陷根因分析；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维护测试环境的稳定，根据测试场景设计并构造有效的测试数据；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编写测试报告，客观评估版本质量风险，为发布决策提供依据；跟踪线上问题反馈，推动闭环；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参与或负责测试自动化框架的建设与脚本开发；探索并引入新的测试工具与方法，提升测试效率与覆盖率；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7773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0C9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7D4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5850F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8CBF6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C7E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44931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2AA5E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639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36D49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FA23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7A5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3年以上软件测试相关工作经验，熟悉测试流程与方法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139EF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4930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C68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具备软件测试相关认证（如ISTQB、CSTQB等）者优先</w:t>
            </w:r>
          </w:p>
        </w:tc>
      </w:tr>
      <w:tr w14:paraId="50F5A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20545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C51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熟悉测试理论与方法，掌握至少一种自动化测试工具或框架</w:t>
            </w:r>
          </w:p>
        </w:tc>
      </w:tr>
      <w:tr w14:paraId="77CC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3221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7D6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2517A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D45F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49E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  <w:tr w14:paraId="36A74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8F7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90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具备性能测试、安全测试、自动化测试框架搭建或持续集成/持续交付（CI/CD）经验者优先考虑。</w:t>
            </w:r>
          </w:p>
        </w:tc>
      </w:tr>
    </w:tbl>
    <w:p w14:paraId="23ECCF68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76DC4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A310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78E8FC"/>
    <w:multiLevelType w:val="singleLevel"/>
    <w:tmpl w:val="9578E8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A5DA88"/>
    <w:multiLevelType w:val="singleLevel"/>
    <w:tmpl w:val="FFA5D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C22A302"/>
    <w:multiLevelType w:val="singleLevel"/>
    <w:tmpl w:val="1C22A3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B220D9"/>
    <w:rsid w:val="10911660"/>
    <w:rsid w:val="236773C3"/>
    <w:rsid w:val="40632F94"/>
    <w:rsid w:val="47B16F33"/>
    <w:rsid w:val="4E8D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306</Words>
  <Characters>436</Characters>
  <Lines>0</Lines>
  <Paragraphs>0</Paragraphs>
  <TotalTime>0</TotalTime>
  <ScaleCrop>false</ScaleCrop>
  <LinksUpToDate>false</LinksUpToDate>
  <CharactersWithSpaces>530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2026-08-09T07:33:46Z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