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66682" w14:textId="55F4DD92" w:rsidR="00DE21B8" w:rsidRPr="00124082" w:rsidRDefault="00FB1AF8">
      <w:pPr>
        <w:rPr>
          <w:rFonts w:ascii="Segoe UI" w:hAnsi="Segoe UI" w:cs="Segoe UI"/>
          <w:b/>
          <w:bCs/>
        </w:rPr>
      </w:pPr>
      <w:r w:rsidRPr="00124082">
        <w:rPr>
          <w:rFonts w:ascii="Segoe UI" w:hAnsi="Segoe UI" w:cs="Segoe UI"/>
          <w:b/>
          <w:bCs/>
        </w:rPr>
        <w:t>Question 1: Open Edge</w:t>
      </w:r>
    </w:p>
    <w:p w14:paraId="6BC05008" w14:textId="2237CEE5" w:rsidR="00124082" w:rsidRDefault="006468E5" w:rsidP="006468E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 the </w:t>
      </w:r>
      <w:r w:rsidR="00617F5B">
        <w:rPr>
          <w:rFonts w:ascii="Segoe UI" w:hAnsi="Segoe UI" w:cs="Segoe UI"/>
        </w:rPr>
        <w:t xml:space="preserve">more robust and generalized model, we will need the reference area that </w:t>
      </w:r>
      <w:r w:rsidR="00AF39EE">
        <w:rPr>
          <w:rFonts w:ascii="Segoe UI" w:hAnsi="Segoe UI" w:cs="Segoe UI"/>
        </w:rPr>
        <w:t>contains</w:t>
      </w:r>
      <w:r w:rsidR="00617F5B">
        <w:rPr>
          <w:rFonts w:ascii="Segoe UI" w:hAnsi="Segoe UI" w:cs="Segoe UI"/>
        </w:rPr>
        <w:t xml:space="preserve"> the edge (</w:t>
      </w:r>
      <w:r w:rsidR="008A1B01">
        <w:rPr>
          <w:rFonts w:ascii="Segoe UI" w:hAnsi="Segoe UI" w:cs="Segoe UI"/>
        </w:rPr>
        <w:t xml:space="preserve">or </w:t>
      </w:r>
      <w:r w:rsidR="00617F5B">
        <w:rPr>
          <w:rFonts w:ascii="Segoe UI" w:hAnsi="Segoe UI" w:cs="Segoe UI"/>
        </w:rPr>
        <w:t>fence)</w:t>
      </w:r>
      <w:r w:rsidR="00755F6A">
        <w:rPr>
          <w:rFonts w:ascii="Segoe UI" w:hAnsi="Segoe UI" w:cs="Segoe UI"/>
        </w:rPr>
        <w:t xml:space="preserve"> which will be hard coded by user like the below illustration.</w:t>
      </w:r>
    </w:p>
    <w:p w14:paraId="43685E9D" w14:textId="1189D131" w:rsidR="000002CE" w:rsidRPr="00B26C26" w:rsidRDefault="00B26C26" w:rsidP="00B26C26">
      <w:pPr>
        <w:jc w:val="center"/>
        <w:rPr>
          <w:rFonts w:ascii="Segoe UI" w:hAnsi="Segoe UI" w:cs="Segoe UI"/>
          <w:lang w:val="vi-VN"/>
        </w:rPr>
      </w:pPr>
      <w:r>
        <w:rPr>
          <w:noProof/>
        </w:rPr>
        <w:drawing>
          <wp:inline distT="0" distB="0" distL="0" distR="0" wp14:anchorId="6F2AF49A" wp14:editId="02A81705">
            <wp:extent cx="5391397" cy="3072405"/>
            <wp:effectExtent l="0" t="0" r="0" b="0"/>
            <wp:docPr id="1386096364" name="Picture 1" descr="A construction site with work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96364" name="Picture 1" descr="A construction site with work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513" cy="30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104B" w14:textId="422BE96E" w:rsidR="00FB1AF8" w:rsidRPr="008B2FF2" w:rsidRDefault="00B26C26" w:rsidP="00B26C26">
      <w:pPr>
        <w:pStyle w:val="ListParagraph"/>
        <w:numPr>
          <w:ilvl w:val="0"/>
          <w:numId w:val="1"/>
        </w:numPr>
        <w:rPr>
          <w:rFonts w:ascii="Segoe UI" w:hAnsi="Segoe UI" w:cs="Segoe UI"/>
          <w:lang w:val="vi-VN"/>
        </w:rPr>
      </w:pPr>
      <w:r>
        <w:rPr>
          <w:rFonts w:ascii="Segoe UI" w:hAnsi="Segoe UI" w:cs="Segoe UI"/>
          <w:lang w:val="vi-VN"/>
        </w:rPr>
        <w:t>The green area</w:t>
      </w:r>
      <w:r>
        <w:rPr>
          <w:rFonts w:ascii="Segoe UI" w:hAnsi="Segoe UI" w:cs="Segoe UI"/>
        </w:rPr>
        <w:t xml:space="preserve"> is input or drawn by user which will contain the edge (or fence)</w:t>
      </w:r>
      <w:r w:rsidR="00EA4B84">
        <w:rPr>
          <w:rFonts w:ascii="Segoe UI" w:hAnsi="Segoe UI" w:cs="Segoe UI"/>
        </w:rPr>
        <w:t xml:space="preserve">. Therefore, the position of fence will be hard coded </w:t>
      </w:r>
      <w:r w:rsidR="00AF39EE">
        <w:rPr>
          <w:rFonts w:ascii="Segoe UI" w:hAnsi="Segoe UI" w:cs="Segoe UI"/>
        </w:rPr>
        <w:t>to be</w:t>
      </w:r>
      <w:r w:rsidR="00EA4B84">
        <w:rPr>
          <w:rFonts w:ascii="Segoe UI" w:hAnsi="Segoe UI" w:cs="Segoe UI"/>
        </w:rPr>
        <w:t xml:space="preserve"> more robust and generalized for </w:t>
      </w:r>
      <w:r w:rsidR="007510F5">
        <w:rPr>
          <w:rFonts w:ascii="Segoe UI" w:hAnsi="Segoe UI" w:cs="Segoe UI"/>
        </w:rPr>
        <w:t>all</w:t>
      </w:r>
      <w:r w:rsidR="00EA4B84">
        <w:rPr>
          <w:rFonts w:ascii="Segoe UI" w:hAnsi="Segoe UI" w:cs="Segoe UI"/>
        </w:rPr>
        <w:t xml:space="preserve"> scenarios.</w:t>
      </w:r>
    </w:p>
    <w:p w14:paraId="3914C298" w14:textId="0FD0F4DA" w:rsidR="008B2FF2" w:rsidRPr="008B2FF2" w:rsidRDefault="006F479A" w:rsidP="008C3830">
      <w:pPr>
        <w:jc w:val="center"/>
        <w:rPr>
          <w:rFonts w:ascii="Segoe UI" w:hAnsi="Segoe UI" w:cs="Segoe UI"/>
          <w:lang w:val="vi-VN"/>
        </w:rPr>
      </w:pPr>
      <w:r>
        <w:rPr>
          <w:noProof/>
        </w:rPr>
        <w:drawing>
          <wp:inline distT="0" distB="0" distL="0" distR="0" wp14:anchorId="5E4E073D" wp14:editId="6DDC6CCD">
            <wp:extent cx="5361709" cy="733225"/>
            <wp:effectExtent l="0" t="0" r="0" b="0"/>
            <wp:docPr id="557403018" name="Picture 1" descr="A blurry image of a be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03018" name="Picture 1" descr="A blurry image of a benc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756" cy="7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0652" w14:textId="36B51F00" w:rsidR="00AF39EE" w:rsidRPr="00515083" w:rsidRDefault="00AF39EE" w:rsidP="00B26C26">
      <w:pPr>
        <w:pStyle w:val="ListParagraph"/>
        <w:numPr>
          <w:ilvl w:val="0"/>
          <w:numId w:val="1"/>
        </w:numPr>
        <w:rPr>
          <w:rFonts w:ascii="Segoe UI" w:hAnsi="Segoe UI" w:cs="Segoe UI"/>
          <w:lang w:val="vi-VN"/>
        </w:rPr>
      </w:pPr>
      <w:r>
        <w:rPr>
          <w:rFonts w:ascii="Segoe UI" w:hAnsi="Segoe UI" w:cs="Segoe UI"/>
        </w:rPr>
        <w:t xml:space="preserve">We could crop the green area to get just the </w:t>
      </w:r>
      <w:r w:rsidR="00516907">
        <w:rPr>
          <w:rFonts w:ascii="Segoe UI" w:hAnsi="Segoe UI" w:cs="Segoe UI"/>
        </w:rPr>
        <w:t xml:space="preserve">fence area and remove all </w:t>
      </w:r>
      <w:r w:rsidR="00515083">
        <w:rPr>
          <w:rFonts w:ascii="Segoe UI" w:hAnsi="Segoe UI" w:cs="Segoe UI"/>
        </w:rPr>
        <w:t>remaining</w:t>
      </w:r>
      <w:r w:rsidR="00516907">
        <w:rPr>
          <w:rFonts w:ascii="Segoe UI" w:hAnsi="Segoe UI" w:cs="Segoe UI"/>
        </w:rPr>
        <w:t xml:space="preserve"> background area</w:t>
      </w:r>
      <w:r w:rsidR="00AE695D">
        <w:rPr>
          <w:rFonts w:ascii="Segoe UI" w:hAnsi="Segoe UI" w:cs="Segoe UI"/>
        </w:rPr>
        <w:t xml:space="preserve"> for reducing noise</w:t>
      </w:r>
      <w:r w:rsidR="004E5B6E">
        <w:rPr>
          <w:rFonts w:ascii="Segoe UI" w:hAnsi="Segoe UI" w:cs="Segoe UI"/>
        </w:rPr>
        <w:t xml:space="preserve"> </w:t>
      </w:r>
      <w:r w:rsidR="004E5B6E" w:rsidRPr="00A752D9">
        <w:rPr>
          <w:rFonts w:ascii="Segoe UI" w:hAnsi="Segoe UI" w:cs="Segoe UI"/>
          <w:u w:val="single"/>
        </w:rPr>
        <w:t>which will make the Classification model confused</w:t>
      </w:r>
      <w:r w:rsidR="00AE695D">
        <w:rPr>
          <w:rFonts w:ascii="Segoe UI" w:hAnsi="Segoe UI" w:cs="Segoe UI"/>
        </w:rPr>
        <w:t>.</w:t>
      </w:r>
    </w:p>
    <w:p w14:paraId="7C13F8BD" w14:textId="23DBF547" w:rsidR="00515083" w:rsidRPr="00762E4D" w:rsidRDefault="00515083" w:rsidP="00B26C26">
      <w:pPr>
        <w:pStyle w:val="ListParagraph"/>
        <w:numPr>
          <w:ilvl w:val="0"/>
          <w:numId w:val="1"/>
        </w:numPr>
        <w:rPr>
          <w:rFonts w:ascii="Segoe UI" w:hAnsi="Segoe UI" w:cs="Segoe UI"/>
          <w:lang w:val="vi-VN"/>
        </w:rPr>
      </w:pPr>
      <w:r>
        <w:rPr>
          <w:rFonts w:ascii="Segoe UI" w:hAnsi="Segoe UI" w:cs="Segoe UI"/>
        </w:rPr>
        <w:t xml:space="preserve">After we get the green area, we could use this area as input data for </w:t>
      </w:r>
      <w:r w:rsidRPr="00762E4D">
        <w:rPr>
          <w:rFonts w:ascii="Segoe UI" w:hAnsi="Segoe UI" w:cs="Segoe UI"/>
          <w:b/>
          <w:bCs/>
        </w:rPr>
        <w:t>Classification model</w:t>
      </w:r>
      <w:r>
        <w:rPr>
          <w:rFonts w:ascii="Segoe UI" w:hAnsi="Segoe UI" w:cs="Segoe UI"/>
        </w:rPr>
        <w:t xml:space="preserve"> to classify whether the edge (or fence) is </w:t>
      </w:r>
      <w:r w:rsidRPr="00AD4DB9">
        <w:rPr>
          <w:rFonts w:ascii="Segoe UI" w:hAnsi="Segoe UI" w:cs="Segoe UI"/>
          <w:b/>
          <w:bCs/>
        </w:rPr>
        <w:t>open</w:t>
      </w:r>
      <w:r>
        <w:rPr>
          <w:rFonts w:ascii="Segoe UI" w:hAnsi="Segoe UI" w:cs="Segoe UI"/>
        </w:rPr>
        <w:t xml:space="preserve"> or </w:t>
      </w:r>
      <w:r w:rsidRPr="00AD4DB9">
        <w:rPr>
          <w:rFonts w:ascii="Segoe UI" w:hAnsi="Segoe UI" w:cs="Segoe UI"/>
          <w:b/>
          <w:bCs/>
        </w:rPr>
        <w:t>close</w:t>
      </w:r>
      <w:r>
        <w:rPr>
          <w:rFonts w:ascii="Segoe UI" w:hAnsi="Segoe UI" w:cs="Segoe UI"/>
        </w:rPr>
        <w:t>.</w:t>
      </w:r>
      <w:r w:rsidR="00762E4D">
        <w:rPr>
          <w:rFonts w:ascii="Segoe UI" w:hAnsi="Segoe UI" w:cs="Segoe UI"/>
        </w:rPr>
        <w:t xml:space="preserve"> Before input the image to model, we should Encode the image first, we could use:</w:t>
      </w:r>
    </w:p>
    <w:p w14:paraId="418E6F8A" w14:textId="397B3530" w:rsidR="00762E4D" w:rsidRPr="007658B9" w:rsidRDefault="00762E4D" w:rsidP="00762E4D">
      <w:pPr>
        <w:pStyle w:val="ListParagraph"/>
        <w:numPr>
          <w:ilvl w:val="1"/>
          <w:numId w:val="1"/>
        </w:numPr>
        <w:rPr>
          <w:rFonts w:ascii="Segoe UI" w:hAnsi="Segoe UI" w:cs="Segoe UI"/>
          <w:lang w:val="vi-VN"/>
        </w:rPr>
      </w:pPr>
      <w:r w:rsidRPr="007658B9">
        <w:rPr>
          <w:rFonts w:ascii="Segoe UI" w:hAnsi="Segoe UI" w:cs="Segoe UI"/>
          <w:b/>
          <w:bCs/>
        </w:rPr>
        <w:t>Vision Transformer</w:t>
      </w:r>
      <w:r>
        <w:rPr>
          <w:rFonts w:ascii="Segoe UI" w:hAnsi="Segoe UI" w:cs="Segoe UI"/>
        </w:rPr>
        <w:t xml:space="preserve"> which will encode the image into image representation, so we could use this image representation for classify </w:t>
      </w:r>
      <w:r w:rsidR="00B50556">
        <w:rPr>
          <w:rFonts w:ascii="Segoe UI" w:hAnsi="Segoe UI" w:cs="Segoe UI"/>
        </w:rPr>
        <w:t>task.</w:t>
      </w:r>
    </w:p>
    <w:p w14:paraId="7118034E" w14:textId="4E469517" w:rsidR="007658B9" w:rsidRPr="00B26C26" w:rsidRDefault="007658B9" w:rsidP="00762E4D">
      <w:pPr>
        <w:pStyle w:val="ListParagraph"/>
        <w:numPr>
          <w:ilvl w:val="1"/>
          <w:numId w:val="1"/>
        </w:numPr>
        <w:rPr>
          <w:rFonts w:ascii="Segoe UI" w:hAnsi="Segoe UI" w:cs="Segoe UI"/>
          <w:lang w:val="vi-VN"/>
        </w:rPr>
      </w:pPr>
      <w:r>
        <w:rPr>
          <w:rFonts w:ascii="Segoe UI" w:hAnsi="Segoe UI" w:cs="Segoe UI"/>
        </w:rPr>
        <w:t xml:space="preserve">Or we could use </w:t>
      </w:r>
      <w:r w:rsidRPr="00ED63CA">
        <w:rPr>
          <w:rFonts w:ascii="Segoe UI" w:hAnsi="Segoe UI" w:cs="Segoe UI"/>
          <w:b/>
          <w:bCs/>
        </w:rPr>
        <w:t>Vision Transformer from CLIP</w:t>
      </w:r>
      <w:r>
        <w:rPr>
          <w:rFonts w:ascii="Segoe UI" w:hAnsi="Segoe UI" w:cs="Segoe UI"/>
        </w:rPr>
        <w:t xml:space="preserve"> model, after Vision Transformer being trained within CLIP model, ViT could understand the context of the image more deeply.</w:t>
      </w:r>
      <w:r w:rsidR="00AC56F9">
        <w:rPr>
          <w:rFonts w:ascii="Segoe UI" w:hAnsi="Segoe UI" w:cs="Segoe UI"/>
        </w:rPr>
        <w:t xml:space="preserve"> Therefore, it could be </w:t>
      </w:r>
      <w:r w:rsidR="0055108B">
        <w:rPr>
          <w:rFonts w:ascii="Segoe UI" w:hAnsi="Segoe UI" w:cs="Segoe UI"/>
        </w:rPr>
        <w:t>a</w:t>
      </w:r>
      <w:r w:rsidR="00AC56F9">
        <w:rPr>
          <w:rFonts w:ascii="Segoe UI" w:hAnsi="Segoe UI" w:cs="Segoe UI"/>
        </w:rPr>
        <w:t xml:space="preserve"> good choice for extracting the image representation.</w:t>
      </w:r>
    </w:p>
    <w:p w14:paraId="41C9727D" w14:textId="1C4614B4" w:rsidR="00FB1AF8" w:rsidRDefault="00BB2226" w:rsidP="00BB222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Note: Before using ViT, we </w:t>
      </w:r>
      <w:r w:rsidR="0055108B">
        <w:rPr>
          <w:rFonts w:ascii="Segoe UI" w:hAnsi="Segoe UI" w:cs="Segoe UI"/>
        </w:rPr>
        <w:t>must</w:t>
      </w:r>
      <w:r>
        <w:rPr>
          <w:rFonts w:ascii="Segoe UI" w:hAnsi="Segoe UI" w:cs="Segoe UI"/>
        </w:rPr>
        <w:t xml:space="preserve"> fine-tune it on the dataset about </w:t>
      </w:r>
      <w:r w:rsidRPr="0055108B">
        <w:rPr>
          <w:rFonts w:ascii="Segoe UI" w:hAnsi="Segoe UI" w:cs="Segoe UI"/>
          <w:b/>
          <w:bCs/>
        </w:rPr>
        <w:t>open</w:t>
      </w:r>
      <w:r w:rsidR="0099233C" w:rsidRPr="0055108B">
        <w:rPr>
          <w:rFonts w:ascii="Segoe UI" w:hAnsi="Segoe UI" w:cs="Segoe UI"/>
          <w:b/>
          <w:bCs/>
        </w:rPr>
        <w:t>ed</w:t>
      </w:r>
      <w:r w:rsidRPr="0055108B">
        <w:rPr>
          <w:rFonts w:ascii="Segoe UI" w:hAnsi="Segoe UI" w:cs="Segoe UI"/>
          <w:b/>
          <w:bCs/>
        </w:rPr>
        <w:t xml:space="preserve"> fence</w:t>
      </w:r>
      <w:r>
        <w:rPr>
          <w:rFonts w:ascii="Segoe UI" w:hAnsi="Segoe UI" w:cs="Segoe UI"/>
        </w:rPr>
        <w:t xml:space="preserve"> and </w:t>
      </w:r>
      <w:r w:rsidRPr="0055108B">
        <w:rPr>
          <w:rFonts w:ascii="Segoe UI" w:hAnsi="Segoe UI" w:cs="Segoe UI"/>
          <w:b/>
          <w:bCs/>
        </w:rPr>
        <w:t>closed fence</w:t>
      </w:r>
      <w:r>
        <w:rPr>
          <w:rFonts w:ascii="Segoe UI" w:hAnsi="Segoe UI" w:cs="Segoe UI"/>
        </w:rPr>
        <w:t>.</w:t>
      </w:r>
      <w:r w:rsidR="0055108B">
        <w:rPr>
          <w:rFonts w:ascii="Segoe UI" w:hAnsi="Segoe UI" w:cs="Segoe UI"/>
        </w:rPr>
        <w:t xml:space="preserve"> Therefore, the model could understand the context of edge (or fence).</w:t>
      </w:r>
    </w:p>
    <w:p w14:paraId="10F9EED8" w14:textId="3E58E3AB" w:rsidR="00FB1AF8" w:rsidRDefault="00297B38" w:rsidP="0075190D">
      <w:pPr>
        <w:jc w:val="center"/>
        <w:rPr>
          <w:rFonts w:ascii="Segoe UI" w:hAnsi="Segoe UI" w:cs="Segoe UI"/>
        </w:rPr>
      </w:pPr>
      <w:r w:rsidRPr="00297B38"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F249DC" wp14:editId="75FD2669">
                <wp:simplePos x="0" y="0"/>
                <wp:positionH relativeFrom="margin">
                  <wp:posOffset>575211</wp:posOffset>
                </wp:positionH>
                <wp:positionV relativeFrom="paragraph">
                  <wp:posOffset>384810</wp:posOffset>
                </wp:positionV>
                <wp:extent cx="1003300" cy="273050"/>
                <wp:effectExtent l="0" t="0" r="25400" b="127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3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7B3F8" w14:textId="55A32EF5" w:rsidR="00297B38" w:rsidRDefault="00297B38">
                            <w:r>
                              <w:t>Closed Fence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249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.3pt;margin-top:30.3pt;width:79pt;height:2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">
                <v:textbox>
                  <w:txbxContent>
                    <w:p w14:paraId="4E47B3F8" w14:textId="55A32EF5" w:rsidR="00297B38" w:rsidRDefault="00297B38">
                      <w:r>
                        <w:t>Closed Fence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A21B3F" wp14:editId="1D7377FA">
            <wp:extent cx="4791694" cy="648107"/>
            <wp:effectExtent l="0" t="0" r="0" b="0"/>
            <wp:docPr id="520293936" name="Picture 1" descr="A blurry image of a person sitting on a be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93936" name="Picture 1" descr="A blurry image of a person sitting on a benc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535" cy="6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11B" w14:textId="1E95E211" w:rsidR="00FB1AF8" w:rsidRDefault="00297B38" w:rsidP="00297B38">
      <w:pPr>
        <w:jc w:val="center"/>
        <w:rPr>
          <w:rFonts w:ascii="Segoe UI" w:hAnsi="Segoe UI" w:cs="Segoe UI"/>
        </w:rPr>
      </w:pPr>
      <w:r w:rsidRPr="00297B38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AAEB1B" wp14:editId="385330E7">
                <wp:simplePos x="0" y="0"/>
                <wp:positionH relativeFrom="margin">
                  <wp:posOffset>566800</wp:posOffset>
                </wp:positionH>
                <wp:positionV relativeFrom="paragraph">
                  <wp:posOffset>434086</wp:posOffset>
                </wp:positionV>
                <wp:extent cx="1092530" cy="273050"/>
                <wp:effectExtent l="0" t="0" r="12700" b="12700"/>
                <wp:wrapNone/>
                <wp:docPr id="1396664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53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A42A4" w14:textId="26FC7A6D" w:rsidR="00297B38" w:rsidRDefault="00297B38" w:rsidP="00297B38">
                            <w:r>
                              <w:t>Open</w:t>
                            </w:r>
                            <w:r w:rsidR="005C343A">
                              <w:t xml:space="preserve">ed </w:t>
                            </w:r>
                            <w:r>
                              <w:t>Fence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AEB1B" id="_x0000_s1027" type="#_x0000_t202" style="position:absolute;left:0;text-align:left;margin-left:44.65pt;margin-top:34.2pt;width:86.05pt;height:2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">
                <v:textbox>
                  <w:txbxContent>
                    <w:p w14:paraId="532A42A4" w14:textId="26FC7A6D" w:rsidR="00297B38" w:rsidRDefault="00297B38" w:rsidP="00297B38">
                      <w:r>
                        <w:t>Open</w:t>
                      </w:r>
                      <w:r w:rsidR="005C343A">
                        <w:t xml:space="preserve">ed </w:t>
                      </w:r>
                      <w:r>
                        <w:t>Fence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14CFDB" wp14:editId="5517BD3C">
            <wp:extent cx="4827319" cy="708110"/>
            <wp:effectExtent l="0" t="0" r="0" b="0"/>
            <wp:docPr id="945522444" name="Picture 1" descr="A green line in a cor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2444" name="Picture 1" descr="A green line in a corn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443" cy="7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3DF" w14:textId="71DE5802" w:rsidR="0034363F" w:rsidRDefault="002438AB" w:rsidP="0034363F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the training phase of Classification model, we could use the Data Augmentation Technique </w:t>
      </w:r>
      <w:r w:rsidR="00A03F29">
        <w:rPr>
          <w:rFonts w:ascii="Segoe UI" w:hAnsi="Segoe UI" w:cs="Segoe UI"/>
        </w:rPr>
        <w:t>to</w:t>
      </w:r>
      <w:r>
        <w:rPr>
          <w:rFonts w:ascii="Segoe UI" w:hAnsi="Segoe UI" w:cs="Segoe UI"/>
        </w:rPr>
        <w:t xml:space="preserve"> enrich the training dataset. Which could </w:t>
      </w:r>
      <w:r w:rsidR="00A03F29">
        <w:rPr>
          <w:rFonts w:ascii="Segoe UI" w:hAnsi="Segoe UI" w:cs="Segoe UI"/>
        </w:rPr>
        <w:t>help us to cover all the scenarios</w:t>
      </w:r>
      <w:r w:rsidR="00E57938">
        <w:rPr>
          <w:rFonts w:ascii="Segoe UI" w:hAnsi="Segoe UI" w:cs="Segoe UI"/>
        </w:rPr>
        <w:t xml:space="preserve"> and make the model more generalized and robust</w:t>
      </w:r>
      <w:r w:rsidR="0034363F">
        <w:rPr>
          <w:rFonts w:ascii="Segoe UI" w:hAnsi="Segoe UI" w:cs="Segoe UI"/>
        </w:rPr>
        <w:t xml:space="preserve">, </w:t>
      </w:r>
      <w:r w:rsidR="00B8143A">
        <w:rPr>
          <w:rFonts w:ascii="Segoe UI" w:hAnsi="Segoe UI" w:cs="Segoe UI"/>
        </w:rPr>
        <w:t>and</w:t>
      </w:r>
      <w:r w:rsidR="0034363F">
        <w:rPr>
          <w:rFonts w:ascii="Segoe UI" w:hAnsi="Segoe UI" w:cs="Segoe UI"/>
        </w:rPr>
        <w:t xml:space="preserve"> it </w:t>
      </w:r>
      <w:r w:rsidR="00B8143A">
        <w:rPr>
          <w:rFonts w:ascii="Segoe UI" w:hAnsi="Segoe UI" w:cs="Segoe UI"/>
        </w:rPr>
        <w:t>also</w:t>
      </w:r>
      <w:r w:rsidR="0034363F">
        <w:rPr>
          <w:rFonts w:ascii="Segoe UI" w:hAnsi="Segoe UI" w:cs="Segoe UI"/>
        </w:rPr>
        <w:t xml:space="preserve"> </w:t>
      </w:r>
      <w:r w:rsidR="00CC72C7">
        <w:rPr>
          <w:rFonts w:ascii="Segoe UI" w:hAnsi="Segoe UI" w:cs="Segoe UI"/>
        </w:rPr>
        <w:t>resolves</w:t>
      </w:r>
      <w:r w:rsidR="0034363F">
        <w:rPr>
          <w:rFonts w:ascii="Segoe UI" w:hAnsi="Segoe UI" w:cs="Segoe UI"/>
        </w:rPr>
        <w:t xml:space="preserve"> the issue of small training dataset.</w:t>
      </w:r>
    </w:p>
    <w:p w14:paraId="2E455E2A" w14:textId="3A126617" w:rsidR="006650D5" w:rsidRPr="00A67D84" w:rsidRDefault="00A67D84" w:rsidP="00A67D84">
      <w:pPr>
        <w:rPr>
          <w:rFonts w:ascii="Segoe UI" w:hAnsi="Segoe UI" w:cs="Segoe UI"/>
          <w:b/>
          <w:bCs/>
        </w:rPr>
      </w:pPr>
      <w:r w:rsidRPr="00A67D84">
        <w:rPr>
          <w:rFonts w:ascii="Segoe UI" w:hAnsi="Segoe UI" w:cs="Segoe UI"/>
          <w:b/>
          <w:bCs/>
        </w:rPr>
        <w:t>Question 2: Lifting Load Danger</w:t>
      </w:r>
    </w:p>
    <w:p w14:paraId="31F8C7C3" w14:textId="3A00AE42" w:rsidR="00A67D84" w:rsidRDefault="002B120D" w:rsidP="002B120D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Before running the system, user is prompted to input 2 values:</w:t>
      </w:r>
    </w:p>
    <w:p w14:paraId="2EA3D44C" w14:textId="5CBE0E70" w:rsidR="002B120D" w:rsidRDefault="002B120D" w:rsidP="002B120D">
      <w:pPr>
        <w:pStyle w:val="ListParagraph"/>
        <w:numPr>
          <w:ilvl w:val="1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The angle of mounted camera with respect to the ground.</w:t>
      </w:r>
    </w:p>
    <w:p w14:paraId="71599509" w14:textId="1AAD2929" w:rsidR="0052521C" w:rsidRDefault="0052521C" w:rsidP="002B120D">
      <w:pPr>
        <w:pStyle w:val="ListParagraph"/>
        <w:numPr>
          <w:ilvl w:val="1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And the reference area represents the ground and serves as a basis for the bird’s eye view transformation.</w:t>
      </w:r>
    </w:p>
    <w:p w14:paraId="746C6A17" w14:textId="66A59E56" w:rsidR="00604F11" w:rsidRDefault="00D47AC0" w:rsidP="00604F11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Assuming</w:t>
      </w:r>
      <w:r w:rsidR="00604F11">
        <w:rPr>
          <w:rFonts w:ascii="Segoe UI" w:hAnsi="Segoe UI" w:cs="Segoe UI"/>
        </w:rPr>
        <w:t xml:space="preserve"> that we have detected the object (loads) already</w:t>
      </w:r>
      <w:r w:rsidR="00A51FBD">
        <w:rPr>
          <w:rFonts w:ascii="Segoe UI" w:hAnsi="Segoe UI" w:cs="Segoe UI"/>
        </w:rPr>
        <w:t xml:space="preserve"> using the Object Detection model</w:t>
      </w:r>
      <w:r w:rsidR="0046462E">
        <w:rPr>
          <w:rFonts w:ascii="Segoe UI" w:hAnsi="Segoe UI" w:cs="Segoe UI"/>
          <w:lang w:val="vi-VN"/>
        </w:rPr>
        <w:t xml:space="preserve"> (e.g </w:t>
      </w:r>
      <w:r w:rsidR="009A6FBB">
        <w:rPr>
          <w:rFonts w:ascii="Segoe UI" w:hAnsi="Segoe UI" w:cs="Segoe UI"/>
          <w:lang w:val="vi-VN"/>
        </w:rPr>
        <w:t>Yolov5</w:t>
      </w:r>
      <w:r w:rsidR="0046462E">
        <w:rPr>
          <w:rFonts w:ascii="Segoe UI" w:hAnsi="Segoe UI" w:cs="Segoe UI"/>
          <w:lang w:val="vi-VN"/>
        </w:rPr>
        <w:t>)</w:t>
      </w:r>
      <w:r w:rsidR="00604F11">
        <w:rPr>
          <w:rFonts w:ascii="Segoe UI" w:hAnsi="Segoe UI" w:cs="Segoe UI"/>
        </w:rPr>
        <w:t xml:space="preserve">, now we need to project the </w:t>
      </w:r>
      <w:r w:rsidR="00B33305">
        <w:rPr>
          <w:rFonts w:ascii="Segoe UI" w:hAnsi="Segoe UI" w:cs="Segoe UI"/>
          <w:lang w:val="vi-VN"/>
        </w:rPr>
        <w:t>object to the ground area</w:t>
      </w:r>
      <w:r w:rsidR="005330C1">
        <w:rPr>
          <w:rFonts w:ascii="Segoe UI" w:hAnsi="Segoe UI" w:cs="Segoe UI"/>
          <w:lang w:val="vi-VN"/>
        </w:rPr>
        <w:t xml:space="preserve"> to find the </w:t>
      </w:r>
      <w:r w:rsidR="005330C1" w:rsidRPr="00BF7655">
        <w:rPr>
          <w:rFonts w:ascii="Segoe UI" w:hAnsi="Segoe UI" w:cs="Segoe UI"/>
          <w:b/>
          <w:bCs/>
          <w:lang w:val="vi-VN"/>
        </w:rPr>
        <w:t>falling zone</w:t>
      </w:r>
      <w:r w:rsidR="005330C1">
        <w:rPr>
          <w:rFonts w:ascii="Segoe UI" w:hAnsi="Segoe UI" w:cs="Segoe UI"/>
          <w:lang w:val="vi-VN"/>
        </w:rPr>
        <w:t xml:space="preserve"> of </w:t>
      </w:r>
      <w:r w:rsidR="005330C1">
        <w:rPr>
          <w:rFonts w:ascii="Segoe UI" w:hAnsi="Segoe UI" w:cs="Segoe UI"/>
        </w:rPr>
        <w:t xml:space="preserve">an </w:t>
      </w:r>
      <w:r w:rsidR="00BF7655">
        <w:rPr>
          <w:rFonts w:ascii="Segoe UI" w:hAnsi="Segoe UI" w:cs="Segoe UI"/>
        </w:rPr>
        <w:t>object.</w:t>
      </w:r>
    </w:p>
    <w:p w14:paraId="2EA29BBC" w14:textId="0773C710" w:rsidR="00BF7655" w:rsidRPr="00BF7655" w:rsidRDefault="00BF7655" w:rsidP="00BF7655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FA857FF" wp14:editId="17157A5E">
            <wp:extent cx="3016333" cy="2126050"/>
            <wp:effectExtent l="0" t="0" r="0" b="7620"/>
            <wp:docPr id="630969452" name="Picture 1" descr="A red line on a metal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69452" name="Picture 1" descr="A red line on a metal su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705" cy="21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11DA" w14:textId="73B7F8A2" w:rsidR="00F4445A" w:rsidRDefault="00BF7655" w:rsidP="00BF765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To find the projection of the object to the ground area, we could use the Bird’s eye Transformation in Computer Vision to transform the image into the Top-down perspective</w:t>
      </w:r>
      <w:r w:rsidR="00933D37">
        <w:rPr>
          <w:rFonts w:ascii="Segoe UI" w:hAnsi="Segoe UI" w:cs="Segoe UI"/>
        </w:rPr>
        <w:t>, to use this transformation we need the Angle and Reference area to transform.</w:t>
      </w:r>
    </w:p>
    <w:p w14:paraId="71101D35" w14:textId="32BCAD1B" w:rsidR="004E7A63" w:rsidRPr="00BF7655" w:rsidRDefault="004E7A63" w:rsidP="00BF765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After we get the transformed image, we now could</w:t>
      </w:r>
      <w:r w:rsidR="00280CAF">
        <w:rPr>
          <w:rFonts w:ascii="Segoe UI" w:hAnsi="Segoe UI" w:cs="Segoe UI"/>
        </w:rPr>
        <w:t xml:space="preserve"> find the</w:t>
      </w:r>
      <w:r>
        <w:rPr>
          <w:rFonts w:ascii="Segoe UI" w:hAnsi="Segoe UI" w:cs="Segoe UI"/>
        </w:rPr>
        <w:t xml:space="preserve"> project</w:t>
      </w:r>
      <w:r w:rsidR="00280CAF">
        <w:rPr>
          <w:rFonts w:ascii="Segoe UI" w:hAnsi="Segoe UI" w:cs="Segoe UI"/>
        </w:rPr>
        <w:t>ion of</w:t>
      </w:r>
      <w:r>
        <w:rPr>
          <w:rFonts w:ascii="Segoe UI" w:hAnsi="Segoe UI" w:cs="Segoe UI"/>
        </w:rPr>
        <w:t xml:space="preserve"> the bounding box of loads into the ground</w:t>
      </w:r>
      <w:r w:rsidR="0013338A">
        <w:rPr>
          <w:rFonts w:ascii="Segoe UI" w:hAnsi="Segoe UI" w:cs="Segoe UI"/>
        </w:rPr>
        <w:t xml:space="preserve"> is the </w:t>
      </w:r>
      <w:r w:rsidR="0013338A" w:rsidRPr="008B6C4C">
        <w:rPr>
          <w:rFonts w:ascii="Segoe UI" w:hAnsi="Segoe UI" w:cs="Segoe UI"/>
          <w:b/>
          <w:bCs/>
        </w:rPr>
        <w:t>transformed bounding box of loads</w:t>
      </w:r>
      <w:r w:rsidR="0013338A">
        <w:rPr>
          <w:rFonts w:ascii="Segoe UI" w:hAnsi="Segoe UI" w:cs="Segoe UI"/>
        </w:rPr>
        <w:t>.</w:t>
      </w:r>
      <w:r w:rsidR="008B6C4C">
        <w:rPr>
          <w:rFonts w:ascii="Segoe UI" w:hAnsi="Segoe UI" w:cs="Segoe UI"/>
        </w:rPr>
        <w:t xml:space="preserve"> Then we store the location of transformed bounding box as the falling zone of loads</w:t>
      </w:r>
      <w:r w:rsidR="003B7218">
        <w:rPr>
          <w:rFonts w:ascii="Segoe UI" w:hAnsi="Segoe UI" w:cs="Segoe UI"/>
        </w:rPr>
        <w:t xml:space="preserve"> when we inverse the transformation process</w:t>
      </w:r>
      <w:r w:rsidR="008B6C4C">
        <w:rPr>
          <w:rFonts w:ascii="Segoe UI" w:hAnsi="Segoe UI" w:cs="Segoe UI"/>
        </w:rPr>
        <w:t>.</w:t>
      </w:r>
    </w:p>
    <w:p w14:paraId="16FEDD89" w14:textId="3FFB275B" w:rsidR="00A67D84" w:rsidRPr="00B27D2F" w:rsidRDefault="00B27D2F" w:rsidP="00A67D84">
      <w:pPr>
        <w:rPr>
          <w:rFonts w:ascii="Segoe UI" w:hAnsi="Segoe UI" w:cs="Segoe UI"/>
          <w:b/>
          <w:bCs/>
        </w:rPr>
      </w:pPr>
      <w:r w:rsidRPr="00B27D2F">
        <w:rPr>
          <w:rFonts w:ascii="Segoe UI" w:hAnsi="Segoe UI" w:cs="Segoe UI"/>
          <w:b/>
          <w:bCs/>
        </w:rPr>
        <w:lastRenderedPageBreak/>
        <w:t>Question 3: Class hierarchy</w:t>
      </w:r>
    </w:p>
    <w:p w14:paraId="20D18FA5" w14:textId="71A3003E" w:rsidR="00B27D2F" w:rsidRPr="000222C5" w:rsidRDefault="008735E6" w:rsidP="000222C5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0222C5">
        <w:rPr>
          <w:rFonts w:ascii="Segoe UI" w:hAnsi="Segoe UI" w:cs="Segoe UI"/>
        </w:rPr>
        <w:t>The solution is stored in the folder “question3”</w:t>
      </w:r>
      <w:r w:rsidR="0029389F" w:rsidRPr="000222C5">
        <w:rPr>
          <w:rFonts w:ascii="Segoe UI" w:hAnsi="Segoe UI" w:cs="Segoe UI"/>
        </w:rPr>
        <w:t>.</w:t>
      </w:r>
    </w:p>
    <w:p w14:paraId="63894958" w14:textId="27741829" w:rsidR="0029389F" w:rsidRPr="008735E6" w:rsidRDefault="0029389F" w:rsidP="000222C5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br/>
      </w:r>
      <w:r>
        <w:rPr>
          <w:noProof/>
        </w:rPr>
        <w:drawing>
          <wp:inline distT="0" distB="0" distL="0" distR="0" wp14:anchorId="2BCF9A7D" wp14:editId="3692727D">
            <wp:extent cx="4163853" cy="3099460"/>
            <wp:effectExtent l="0" t="0" r="8255" b="5715"/>
            <wp:docPr id="2099921739" name="Picture 1" descr="A close-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21739" name="Picture 1" descr="A close-up of a fr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7389" cy="31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1776" w14:textId="0E6C9099" w:rsidR="00A67D84" w:rsidRDefault="0046018B" w:rsidP="000222C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To resolve the problem of Softmax loss function, we could change from single class classification to multi-label classification by using Hamming loss function.</w:t>
      </w:r>
      <w:r w:rsidR="00190517">
        <w:rPr>
          <w:rFonts w:ascii="Segoe UI" w:hAnsi="Segoe UI" w:cs="Segoe UI"/>
        </w:rPr>
        <w:t xml:space="preserve"> In hamming loss, it measures the percentage of incorrectly predicted labels compared to the true labels.</w:t>
      </w:r>
      <w:r w:rsidR="00AC119D">
        <w:rPr>
          <w:rFonts w:ascii="Segoe UI" w:hAnsi="Segoe UI" w:cs="Segoe UI"/>
        </w:rPr>
        <w:t xml:space="preserve"> Unlike Softmax Loss directly optimizes the number of label errors rather than probabilities estimates.</w:t>
      </w:r>
    </w:p>
    <w:p w14:paraId="170E127E" w14:textId="1C806D5E" w:rsidR="002C5423" w:rsidRPr="000222C5" w:rsidRDefault="008A347C" w:rsidP="000222C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We could change to use the Focal Loss to addresses the problem of label suppression by assigning dynamically scaled weights to each class based on their loss contribution.</w:t>
      </w:r>
      <w:r w:rsidR="00EB00AE">
        <w:rPr>
          <w:rFonts w:ascii="Segoe UI" w:hAnsi="Segoe UI" w:cs="Segoe UI"/>
        </w:rPr>
        <w:t xml:space="preserve"> With this loss, we could downweight the loss assigned to the dominating class and emphasize the loss for other </w:t>
      </w:r>
      <w:r w:rsidR="00D338E7">
        <w:rPr>
          <w:rFonts w:ascii="Segoe UI" w:hAnsi="Segoe UI" w:cs="Segoe UI"/>
        </w:rPr>
        <w:t>relevant</w:t>
      </w:r>
      <w:r w:rsidR="00EB00AE">
        <w:rPr>
          <w:rFonts w:ascii="Segoe UI" w:hAnsi="Segoe UI" w:cs="Segoe UI"/>
        </w:rPr>
        <w:t xml:space="preserve"> classes.</w:t>
      </w:r>
    </w:p>
    <w:p w14:paraId="76F0D78F" w14:textId="453988B9" w:rsidR="00A67D84" w:rsidRPr="00261054" w:rsidRDefault="00261054" w:rsidP="0026105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The implementation for this problem is stored in folder “question4”</w:t>
      </w:r>
      <w:r w:rsidR="007D116A">
        <w:rPr>
          <w:rFonts w:ascii="Segoe UI" w:hAnsi="Segoe UI" w:cs="Segoe UI"/>
        </w:rPr>
        <w:t>.</w:t>
      </w:r>
    </w:p>
    <w:p w14:paraId="2BA8A6EB" w14:textId="77777777" w:rsidR="00A67D84" w:rsidRDefault="00A67D84" w:rsidP="00A67D84">
      <w:pPr>
        <w:rPr>
          <w:rFonts w:ascii="Segoe UI" w:hAnsi="Segoe UI" w:cs="Segoe UI"/>
        </w:rPr>
      </w:pPr>
    </w:p>
    <w:p w14:paraId="3D943FA2" w14:textId="77777777" w:rsidR="00A67D84" w:rsidRDefault="00A67D84" w:rsidP="00A67D84">
      <w:pPr>
        <w:rPr>
          <w:rFonts w:ascii="Segoe UI" w:hAnsi="Segoe UI" w:cs="Segoe UI"/>
        </w:rPr>
      </w:pPr>
    </w:p>
    <w:p w14:paraId="4532F4CB" w14:textId="77777777" w:rsidR="00A67D84" w:rsidRDefault="00A67D84" w:rsidP="00A67D84">
      <w:pPr>
        <w:rPr>
          <w:rFonts w:ascii="Segoe UI" w:hAnsi="Segoe UI" w:cs="Segoe UI"/>
        </w:rPr>
      </w:pPr>
    </w:p>
    <w:p w14:paraId="6608281C" w14:textId="77777777" w:rsidR="00A67D84" w:rsidRDefault="00A67D84" w:rsidP="00A67D84">
      <w:pPr>
        <w:rPr>
          <w:rFonts w:ascii="Segoe UI" w:hAnsi="Segoe UI" w:cs="Segoe UI"/>
        </w:rPr>
      </w:pPr>
    </w:p>
    <w:p w14:paraId="74A7E9B8" w14:textId="77777777" w:rsidR="00A67D84" w:rsidRPr="00A67D84" w:rsidRDefault="00A67D84" w:rsidP="00A67D84">
      <w:pPr>
        <w:rPr>
          <w:rFonts w:ascii="Segoe UI" w:hAnsi="Segoe UI" w:cs="Segoe UI"/>
        </w:rPr>
      </w:pPr>
    </w:p>
    <w:p w14:paraId="58A39807" w14:textId="77777777" w:rsidR="00FB1AF8" w:rsidRPr="009838EF" w:rsidRDefault="00FB1AF8">
      <w:pPr>
        <w:rPr>
          <w:rFonts w:ascii="Segoe UI" w:hAnsi="Segoe UI" w:cs="Segoe UI"/>
        </w:rPr>
      </w:pPr>
    </w:p>
    <w:sectPr w:rsidR="00FB1AF8" w:rsidRPr="00983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2F6102"/>
    <w:multiLevelType w:val="hybridMultilevel"/>
    <w:tmpl w:val="C07AB864"/>
    <w:lvl w:ilvl="0" w:tplc="5DD410AA">
      <w:start w:val="1"/>
      <w:numFmt w:val="lowerLetter"/>
      <w:lvlText w:val="(%1)"/>
      <w:lvlJc w:val="left"/>
      <w:pPr>
        <w:ind w:left="360" w:hanging="360"/>
      </w:pPr>
      <w:rPr>
        <w:rFonts w:ascii="Segoe UI" w:eastAsiaTheme="minorHAnsi" w:hAnsi="Segoe UI" w:cs="Segoe U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5E0582"/>
    <w:multiLevelType w:val="hybridMultilevel"/>
    <w:tmpl w:val="8918EF04"/>
    <w:lvl w:ilvl="0" w:tplc="AC942C0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117164">
    <w:abstractNumId w:val="1"/>
  </w:num>
  <w:num w:numId="2" w16cid:durableId="486868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ABE"/>
    <w:rsid w:val="000002CE"/>
    <w:rsid w:val="000222C5"/>
    <w:rsid w:val="00124082"/>
    <w:rsid w:val="0013338A"/>
    <w:rsid w:val="00190517"/>
    <w:rsid w:val="001D646C"/>
    <w:rsid w:val="00221727"/>
    <w:rsid w:val="002438AB"/>
    <w:rsid w:val="00261054"/>
    <w:rsid w:val="00280CAF"/>
    <w:rsid w:val="0029389F"/>
    <w:rsid w:val="00297B38"/>
    <w:rsid w:val="002B120D"/>
    <w:rsid w:val="002C5423"/>
    <w:rsid w:val="0034363F"/>
    <w:rsid w:val="003B7218"/>
    <w:rsid w:val="003E5F1E"/>
    <w:rsid w:val="0043309A"/>
    <w:rsid w:val="0046018B"/>
    <w:rsid w:val="0046462E"/>
    <w:rsid w:val="00471ABE"/>
    <w:rsid w:val="004E5B6E"/>
    <w:rsid w:val="004E7A63"/>
    <w:rsid w:val="00515083"/>
    <w:rsid w:val="00516907"/>
    <w:rsid w:val="0052521C"/>
    <w:rsid w:val="005330C1"/>
    <w:rsid w:val="00541CFE"/>
    <w:rsid w:val="0055108B"/>
    <w:rsid w:val="0057037B"/>
    <w:rsid w:val="005C343A"/>
    <w:rsid w:val="00604F11"/>
    <w:rsid w:val="00617F5B"/>
    <w:rsid w:val="006468E5"/>
    <w:rsid w:val="006650D5"/>
    <w:rsid w:val="006F479A"/>
    <w:rsid w:val="007413D0"/>
    <w:rsid w:val="007510F5"/>
    <w:rsid w:val="0075190D"/>
    <w:rsid w:val="00755F6A"/>
    <w:rsid w:val="00762E4D"/>
    <w:rsid w:val="007658B9"/>
    <w:rsid w:val="00767CA6"/>
    <w:rsid w:val="007D116A"/>
    <w:rsid w:val="007D537F"/>
    <w:rsid w:val="008735E6"/>
    <w:rsid w:val="008A1B01"/>
    <w:rsid w:val="008A347C"/>
    <w:rsid w:val="008B2FF2"/>
    <w:rsid w:val="008B6C4C"/>
    <w:rsid w:val="008C3830"/>
    <w:rsid w:val="00933D37"/>
    <w:rsid w:val="009838EF"/>
    <w:rsid w:val="0099233C"/>
    <w:rsid w:val="009A6FBB"/>
    <w:rsid w:val="009F6263"/>
    <w:rsid w:val="00A03F29"/>
    <w:rsid w:val="00A51FBD"/>
    <w:rsid w:val="00A67D84"/>
    <w:rsid w:val="00A752D9"/>
    <w:rsid w:val="00AC119D"/>
    <w:rsid w:val="00AC56F9"/>
    <w:rsid w:val="00AD4DB9"/>
    <w:rsid w:val="00AE695D"/>
    <w:rsid w:val="00AF39EE"/>
    <w:rsid w:val="00B26C26"/>
    <w:rsid w:val="00B27D2F"/>
    <w:rsid w:val="00B33305"/>
    <w:rsid w:val="00B50556"/>
    <w:rsid w:val="00B71C1A"/>
    <w:rsid w:val="00B73082"/>
    <w:rsid w:val="00B8143A"/>
    <w:rsid w:val="00BB2226"/>
    <w:rsid w:val="00BF7655"/>
    <w:rsid w:val="00C12C12"/>
    <w:rsid w:val="00CC72C7"/>
    <w:rsid w:val="00D338E7"/>
    <w:rsid w:val="00D47AC0"/>
    <w:rsid w:val="00DD7780"/>
    <w:rsid w:val="00DE21B8"/>
    <w:rsid w:val="00E57938"/>
    <w:rsid w:val="00EA4B84"/>
    <w:rsid w:val="00EB00AE"/>
    <w:rsid w:val="00ED63CA"/>
    <w:rsid w:val="00F4445A"/>
    <w:rsid w:val="00FB1AF8"/>
    <w:rsid w:val="00FD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43DA6"/>
  <w15:chartTrackingRefBased/>
  <w15:docId w15:val="{09045FD7-2F08-4E61-B333-623C8A640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8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LƯƠNG</dc:creator>
  <cp:keywords/>
  <dc:description/>
  <cp:lastModifiedBy>NGUYỄN MINH LƯƠNG</cp:lastModifiedBy>
  <cp:revision>188</cp:revision>
  <dcterms:created xsi:type="dcterms:W3CDTF">2023-07-08T07:31:00Z</dcterms:created>
  <dcterms:modified xsi:type="dcterms:W3CDTF">2023-07-09T09:21:00Z</dcterms:modified>
</cp:coreProperties>
</file>