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85FA5" w:sz="12"/>
              <w:left w:val="single" w:color="185FA5" w:sz="12"/>
              <w:bottom w:val="single" w:color="185FA5" w:sz="12"/>
              <w:right w:val="single" w:color="185FA5" w:sz="12"/>
            </w:tcBorders>
            <w:shd w:fill="3E1F00" w:val="clear"/>
            <w:tcMar>
              <w:top w:type="dxa" w:w="300"/>
              <w:left w:type="dxa" w:w="400"/>
              <w:bottom w:type="dxa" w:w="300"/>
              <w:right w:type="dxa" w:w="400"/>
            </w:tcMar>
          </w:tcPr>
          <w:p>
            <w:pPr>
              <w:spacing w:after="60" w:before="0" w:line="300"/>
              <w:jc w:val="center"/>
            </w:pPr>
            <w:r>
              <w:rPr>
                <w:rFonts w:ascii="Arial" w:cs="Arial" w:eastAsia="Arial" w:hAnsi="Arial"/>
                <w:b/>
                <w:bCs/>
                <w:color w:val="D6C4A0"/>
                <w:sz w:val="20"/>
                <w:szCs w:val="20"/>
              </w:rPr>
              <w:t xml:space="preserve">HỘI TRẦM HƯƠNG VIỆT NAM</w:t>
            </w:r>
          </w:p>
          <w:p>
            <w:pPr>
              <w:spacing w:after="80" w:before="0" w:line="300"/>
              <w:jc w:val="center"/>
            </w:pPr>
            <w:r>
              <w:rPr>
                <w:rFonts w:ascii="Arial" w:cs="Arial" w:eastAsia="Arial" w:hAnsi="Arial"/>
                <w:b/>
                <w:bCs/>
                <w:color w:val="FFFFFF"/>
                <w:sz w:val="36"/>
                <w:szCs w:val="36"/>
              </w:rPr>
              <w:t xml:space="preserve">⭐ Hướng dẫn Hội viên</w:t>
            </w:r>
          </w:p>
          <w:p>
            <w:pPr>
              <w:spacing w:after="80" w:before="0" w:line="300"/>
              <w:jc w:val="center"/>
            </w:pPr>
            <w:r>
              <w:rPr>
                <w:rFonts w:ascii="Arial" w:cs="Arial" w:eastAsia="Arial" w:hAnsi="Arial"/>
                <w:b/>
                <w:bCs/>
                <w:color w:val="185FA5"/>
                <w:sz w:val="22"/>
                <w:szCs w:val="22"/>
              </w:rPr>
              <w:t xml:space="preserve">V2 — Membership &amp; Hồ sơ cá nhân</w:t>
            </w:r>
          </w:p>
          <w:p>
            <w:pPr>
              <w:spacing w:after="0" w:before="0" w:line="300"/>
              <w:jc w:val="center"/>
            </w:pPr>
            <w:r>
              <w:rPr>
                <w:rFonts w:ascii="Arial" w:cs="Arial" w:eastAsia="Arial" w:hAnsi="Arial"/>
                <w:i/>
                <w:iCs/>
                <w:color w:val="CCCCCC"/>
                <w:sz w:val="18"/>
                <w:szCs w:val="18"/>
              </w:rPr>
              <w:t xml:space="preserve">Phiên bản: 1.0  |  Tháng 4/2026</w:t>
            </w:r>
          </w:p>
        </w:tc>
      </w:tr>
    </w:tbl>
    <w:p>
      <w:pPr>
        <w:spacing w:after="0" w:before="120"/>
      </w:pPr>
      <w:r>
        <w:rPr>
          <w:rFonts w:ascii="Arial" w:cs="Arial" w:eastAsia="Arial" w:hAnsi="Arial"/>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9A28" w:sz="6"/>
              <w:left w:val="single" w:color="C49A28" w:sz="6"/>
              <w:bottom w:val="single" w:color="C49A28" w:sz="6"/>
              <w:right w:val="single" w:color="C49A28" w:sz="6"/>
            </w:tcBorders>
            <w:shd w:fill="FFF8EC" w:val="clear"/>
            <w:tcMar>
              <w:top w:type="dxa" w:w="140"/>
              <w:left w:type="dxa" w:w="220"/>
              <w:bottom w:type="dxa" w:w="140"/>
              <w:right w:type="dxa" w:w="220"/>
            </w:tcMar>
          </w:tcPr>
          <w:p>
            <w:pPr>
              <w:spacing w:after="80" w:before="0" w:line="300"/>
              <w:jc w:val="center"/>
            </w:pPr>
            <w:r>
              <w:rPr>
                <w:rFonts w:ascii="Arial" w:cs="Arial" w:eastAsia="Arial" w:hAnsi="Arial"/>
                <w:b/>
                <w:bCs/>
                <w:color w:val="3E1F00"/>
                <w:sz w:val="22"/>
                <w:szCs w:val="22"/>
              </w:rPr>
              <w:t xml:space="preserve">MỤC LỤC</w:t>
            </w:r>
          </w:p>
          <w:p>
            <w:pPr>
              <w:spacing w:after="20" w:before="20" w:line="300"/>
              <w:jc w:val="left"/>
            </w:pPr>
            <w:r>
              <w:rPr>
                <w:rFonts w:ascii="Arial" w:cs="Arial" w:eastAsia="Arial" w:hAnsi="Arial"/>
                <w:b/>
                <w:bCs/>
                <w:color w:val="8B5E00"/>
                <w:sz w:val="20"/>
                <w:szCs w:val="20"/>
              </w:rPr>
              <w:t xml:space="preserve">1. </w:t>
            </w:r>
            <w:r>
              <w:rPr>
                <w:rFonts w:ascii="Arial" w:cs="Arial" w:eastAsia="Arial" w:hAnsi="Arial"/>
                <w:color w:val="1A1A1A"/>
                <w:sz w:val="20"/>
                <w:szCs w:val="20"/>
              </w:rPr>
              <w:t xml:space="preserve">Hiểu về hạng Hội viên</w:t>
            </w:r>
          </w:p>
          <w:p>
            <w:pPr>
              <w:spacing w:after="20" w:before="20" w:line="300"/>
              <w:jc w:val="left"/>
            </w:pPr>
            <w:r>
              <w:rPr>
                <w:rFonts w:ascii="Arial" w:cs="Arial" w:eastAsia="Arial" w:hAnsi="Arial"/>
                <w:b/>
                <w:bCs/>
                <w:color w:val="8B5E00"/>
                <w:sz w:val="20"/>
                <w:szCs w:val="20"/>
              </w:rPr>
              <w:t xml:space="preserve">2. </w:t>
            </w:r>
            <w:r>
              <w:rPr>
                <w:rFonts w:ascii="Arial" w:cs="Arial" w:eastAsia="Arial" w:hAnsi="Arial"/>
                <w:color w:val="1A1A1A"/>
                <w:sz w:val="20"/>
                <w:szCs w:val="20"/>
              </w:rPr>
              <w:t xml:space="preserve">Đóng phí Hội viên (Membership)</w:t>
            </w:r>
          </w:p>
          <w:p>
            <w:pPr>
              <w:spacing w:after="20" w:before="20" w:line="300"/>
              <w:jc w:val="left"/>
            </w:pPr>
            <w:r>
              <w:rPr>
                <w:rFonts w:ascii="Arial" w:cs="Arial" w:eastAsia="Arial" w:hAnsi="Arial"/>
                <w:b/>
                <w:bCs/>
                <w:color w:val="8B5E00"/>
                <w:sz w:val="20"/>
                <w:szCs w:val="20"/>
              </w:rPr>
              <w:t xml:space="preserve">3. </w:t>
            </w:r>
            <w:r>
              <w:rPr>
                <w:rFonts w:ascii="Arial" w:cs="Arial" w:eastAsia="Arial" w:hAnsi="Arial"/>
                <w:color w:val="1A1A1A"/>
                <w:sz w:val="20"/>
                <w:szCs w:val="20"/>
              </w:rPr>
              <w:t xml:space="preserve">Cập nhật hồ sơ cá nhân</w:t>
            </w:r>
          </w:p>
          <w:p>
            <w:pPr>
              <w:spacing w:after="20" w:before="20" w:line="300"/>
              <w:jc w:val="left"/>
            </w:pPr>
            <w:r>
              <w:rPr>
                <w:rFonts w:ascii="Arial" w:cs="Arial" w:eastAsia="Arial" w:hAnsi="Arial"/>
                <w:b/>
                <w:bCs/>
                <w:color w:val="8B5E00"/>
                <w:sz w:val="20"/>
                <w:szCs w:val="20"/>
              </w:rPr>
              <w:t xml:space="preserve">4. </w:t>
            </w:r>
            <w:r>
              <w:rPr>
                <w:rFonts w:ascii="Arial" w:cs="Arial" w:eastAsia="Arial" w:hAnsi="Arial"/>
                <w:color w:val="1A1A1A"/>
                <w:sz w:val="20"/>
                <w:szCs w:val="20"/>
              </w:rPr>
              <w:t xml:space="preserve">Nộp đơn kết nạp Hội viên chính thức</w:t>
            </w:r>
          </w:p>
        </w:tc>
      </w:tr>
    </w:tbl>
    <w:p>
      <w:r>
        <w:br w:type="page"/>
      </w:r>
    </w:p>
    <w:p>
      <w:pPr>
        <w:pBdr>
          <w:top w:val="none" w:color="FFFFFF" w:sz="0"/>
          <w:bottom w:val="single" w:color="C49A28" w:sz="8"/>
          <w:left w:val="none" w:color="FFFFFF" w:sz="0"/>
          <w:right w:val="none" w:color="FFFFFF" w:sz="0"/>
        </w:pBdr>
        <w:spacing w:after="120" w:before="360" w:line="276"/>
      </w:pPr>
      <w:r>
        <w:rPr>
          <w:rFonts w:ascii="Arial" w:cs="Arial" w:eastAsia="Arial" w:hAnsi="Arial"/>
          <w:b/>
          <w:bCs/>
          <w:color w:val="3E1F00"/>
          <w:sz w:val="30"/>
          <w:szCs w:val="30"/>
        </w:rPr>
        <w:t xml:space="preserve">1. HIỂU VỀ HẠNG HỘI VIÊN</w:t>
      </w:r>
    </w:p>
    <w:p>
      <w:pPr>
        <w:spacing w:after="80" w:before="60" w:line="300"/>
        <w:jc w:val="both"/>
      </w:pPr>
      <w:r>
        <w:rPr>
          <w:rFonts w:ascii="Arial" w:cs="Arial" w:eastAsia="Arial" w:hAnsi="Arial"/>
          <w:color w:val="1A1A1A"/>
          <w:sz w:val="22"/>
          <w:szCs w:val="22"/>
        </w:rPr>
        <w:t xml:space="preserve">Hệ thống có 4 cấp độ tài khoản dựa trên tổng đóng góp tích lũy. Đóng góp tích lũy KHÔNG bao giờ bị reset — bạn chỉ lên hạng, không tụt xuống.</w:t>
      </w:r>
    </w:p>
    <w:p>
      <w:pPr>
        <w:spacing w:after="0" w:before="40"/>
      </w:pPr>
      <w:r>
        <w:rPr>
          <w:rFonts w:ascii="Arial" w:cs="Arial" w:eastAsia="Arial" w:hAnsi="Arial"/>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26"/>
        <w:gridCol w:w="2800"/>
      </w:tblGrid>
      <w:tr>
        <w:tc>
          <w:tcPr>
            <w:tcW w:type="dxa" w:w="1800"/>
            <w:tcBorders>
              <w:top w:val="single" w:color="3E1F00" w:sz="4"/>
              <w:left w:val="single" w:color="3E1F00" w:sz="4"/>
              <w:bottom w:val="single" w:color="3E1F00" w:sz="4"/>
              <w:right w:val="single" w:color="3E1F00" w:sz="4"/>
            </w:tcBorders>
            <w:shd w:fill="3E1F0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FFFFFF"/>
                <w:sz w:val="20"/>
                <w:szCs w:val="20"/>
              </w:rPr>
              <w:t xml:space="preserve">Hạng</w:t>
            </w:r>
          </w:p>
        </w:tc>
        <w:tc>
          <w:tcPr>
            <w:tcW w:type="dxa" w:w="2400"/>
            <w:tcBorders>
              <w:top w:val="single" w:color="3E1F00" w:sz="4"/>
              <w:left w:val="single" w:color="3E1F00" w:sz="4"/>
              <w:bottom w:val="single" w:color="3E1F00" w:sz="4"/>
              <w:right w:val="single" w:color="3E1F00" w:sz="4"/>
            </w:tcBorders>
            <w:shd w:fill="3E1F0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FFFFFF"/>
                <w:sz w:val="20"/>
                <w:szCs w:val="20"/>
              </w:rPr>
              <w:t xml:space="preserve">Điều kiện đóng góp</w:t>
            </w:r>
          </w:p>
        </w:tc>
        <w:tc>
          <w:tcPr>
            <w:tcW w:type="dxa" w:w="2026"/>
            <w:tcBorders>
              <w:top w:val="single" w:color="3E1F00" w:sz="4"/>
              <w:left w:val="single" w:color="3E1F00" w:sz="4"/>
              <w:bottom w:val="single" w:color="3E1F00" w:sz="4"/>
              <w:right w:val="single" w:color="3E1F00" w:sz="4"/>
            </w:tcBorders>
            <w:shd w:fill="3E1F0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FFFFFF"/>
                <w:sz w:val="20"/>
                <w:szCs w:val="20"/>
              </w:rPr>
              <w:t xml:space="preserve">Quota bài/tháng</w:t>
            </w:r>
          </w:p>
        </w:tc>
        <w:tc>
          <w:tcPr>
            <w:tcW w:type="dxa" w:w="2800"/>
            <w:tcBorders>
              <w:top w:val="single" w:color="3E1F00" w:sz="4"/>
              <w:left w:val="single" w:color="3E1F00" w:sz="4"/>
              <w:bottom w:val="single" w:color="3E1F00" w:sz="4"/>
              <w:right w:val="single" w:color="3E1F00" w:sz="4"/>
            </w:tcBorders>
            <w:shd w:fill="3E1F0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FFFFFF"/>
                <w:sz w:val="20"/>
                <w:szCs w:val="20"/>
              </w:rPr>
              <w:t xml:space="preserve">Quyền lợi nổi bật</w:t>
            </w:r>
          </w:p>
        </w:tc>
      </w:tr>
      <w:tr>
        <w:tc>
          <w:tcPr>
            <w:tcW w:type="dxa" w:w="1800"/>
            <w:tcBorders>
              <w:top w:val="single" w:color="D0C4A8" w:sz="4"/>
              <w:left w:val="single" w:color="D0C4A8" w:sz="4"/>
              <w:bottom w:val="single" w:color="D0C4A8" w:sz="4"/>
              <w:right w:val="single" w:color="D0C4A8" w:sz="4"/>
            </w:tcBorders>
            <w:shd w:fill="E3F2FD" w:val="clear"/>
            <w:tcMar>
              <w:top w:type="dxa" w:w="100"/>
              <w:left w:type="dxa" w:w="140"/>
              <w:bottom w:type="dxa" w:w="100"/>
              <w:right w:type="dxa" w:w="140"/>
            </w:tcMar>
            <w:vAlign w:val="top"/>
          </w:tcPr>
          <w:p>
            <w:pPr>
              <w:spacing w:after="60" w:before="60" w:line="300"/>
              <w:jc w:val="left"/>
            </w:pPr>
            <w:r>
              <w:rPr>
                <w:rFonts w:ascii="Arial" w:cs="Arial" w:eastAsia="Arial" w:hAnsi="Arial"/>
                <w:b/>
                <w:bCs/>
                <w:color w:val="3E1F00"/>
                <w:sz w:val="20"/>
                <w:szCs w:val="20"/>
              </w:rPr>
              <w:t xml:space="preserve">Tài khoản cơ bản</w:t>
            </w:r>
          </w:p>
        </w:tc>
        <w:tc>
          <w:tcPr>
            <w:tcW w:type="dxa" w:w="2400"/>
            <w:tcBorders>
              <w:top w:val="single" w:color="D0C4A8" w:sz="4"/>
              <w:left w:val="single" w:color="D0C4A8" w:sz="4"/>
              <w:bottom w:val="single" w:color="D0C4A8" w:sz="4"/>
              <w:right w:val="single" w:color="D0C4A8" w:sz="4"/>
            </w:tcBorders>
            <w:shd w:fill="E3F2FD" w:val="clear"/>
            <w:tcMar>
              <w:top w:type="dxa" w:w="100"/>
              <w:left w:type="dxa" w:w="140"/>
              <w:bottom w:type="dxa" w:w="100"/>
              <w:right w:type="dxa" w:w="140"/>
            </w:tcMar>
            <w:vAlign w:val="top"/>
          </w:tcPr>
          <w:p>
            <w:pPr>
              <w:spacing w:after="60" w:before="60" w:line="300"/>
              <w:jc w:val="left"/>
            </w:pPr>
            <w:r>
              <w:rPr>
                <w:rFonts w:ascii="Arial" w:cs="Arial" w:eastAsia="Arial" w:hAnsi="Arial"/>
                <w:color w:val="1A1A1A"/>
                <w:sz w:val="19"/>
                <w:szCs w:val="19"/>
              </w:rPr>
              <w:t xml:space="preserve">Chưa đóng phí hội viên</w:t>
            </w:r>
          </w:p>
        </w:tc>
        <w:tc>
          <w:tcPr>
            <w:tcW w:type="dxa" w:w="2026"/>
            <w:tcBorders>
              <w:top w:val="single" w:color="D0C4A8" w:sz="4"/>
              <w:left w:val="single" w:color="D0C4A8" w:sz="4"/>
              <w:bottom w:val="single" w:color="D0C4A8" w:sz="4"/>
              <w:right w:val="single" w:color="D0C4A8" w:sz="4"/>
            </w:tcBorders>
            <w:shd w:fill="E3F2FD"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8B5E00"/>
                <w:sz w:val="19"/>
                <w:szCs w:val="19"/>
              </w:rPr>
              <w:t xml:space="preserve">5 bài</w:t>
            </w:r>
          </w:p>
        </w:tc>
        <w:tc>
          <w:tcPr>
            <w:tcW w:type="dxa" w:w="2800"/>
            <w:tcBorders>
              <w:top w:val="single" w:color="D0C4A8" w:sz="4"/>
              <w:left w:val="single" w:color="D0C4A8" w:sz="4"/>
              <w:bottom w:val="single" w:color="D0C4A8" w:sz="4"/>
              <w:right w:val="single" w:color="D0C4A8" w:sz="4"/>
            </w:tcBorders>
            <w:shd w:fill="E3F2FD" w:val="clear"/>
            <w:tcMar>
              <w:top w:type="dxa" w:w="100"/>
              <w:left w:type="dxa" w:w="140"/>
              <w:bottom w:type="dxa" w:w="100"/>
              <w:right w:type="dxa" w:w="140"/>
            </w:tcMar>
            <w:vAlign w:val="top"/>
          </w:tcPr>
          <w:p>
            <w:pPr>
              <w:spacing w:after="60" w:before="60" w:line="300"/>
              <w:jc w:val="left"/>
            </w:pPr>
            <w:r>
              <w:rPr>
                <w:rFonts w:ascii="Arial" w:cs="Arial" w:eastAsia="Arial" w:hAnsi="Arial"/>
                <w:color w:val="555555"/>
                <w:sz w:val="18"/>
                <w:szCs w:val="18"/>
              </w:rPr>
              <w:t xml:space="preserve">Đăng bài ở /feed, bài KHÔNG lên trang chủ</w:t>
            </w:r>
          </w:p>
        </w:tc>
      </w:tr>
      <w:tr>
        <w:tc>
          <w:tcPr>
            <w:tcW w:type="dxa" w:w="1800"/>
            <w:tcBorders>
              <w:top w:val="single" w:color="D0C4A8" w:sz="4"/>
              <w:left w:val="single" w:color="D0C4A8" w:sz="4"/>
              <w:bottom w:val="single" w:color="D0C4A8" w:sz="4"/>
              <w:right w:val="single" w:color="D0C4A8" w:sz="4"/>
            </w:tcBorders>
            <w:shd w:fill="E8F5E9" w:val="clear"/>
            <w:tcMar>
              <w:top w:type="dxa" w:w="100"/>
              <w:left w:type="dxa" w:w="140"/>
              <w:bottom w:type="dxa" w:w="100"/>
              <w:right w:type="dxa" w:w="140"/>
            </w:tcMar>
            <w:vAlign w:val="top"/>
          </w:tcPr>
          <w:p>
            <w:pPr>
              <w:spacing w:after="60" w:before="60" w:line="300"/>
              <w:jc w:val="left"/>
            </w:pPr>
            <w:r>
              <w:rPr>
                <w:rFonts w:ascii="Arial" w:cs="Arial" w:eastAsia="Arial" w:hAnsi="Arial"/>
                <w:b/>
                <w:bCs/>
                <w:color w:val="3E1F00"/>
                <w:sz w:val="20"/>
                <w:szCs w:val="20"/>
              </w:rPr>
              <w:t xml:space="preserve">Hội viên ★</w:t>
            </w:r>
          </w:p>
        </w:tc>
        <w:tc>
          <w:tcPr>
            <w:tcW w:type="dxa" w:w="2400"/>
            <w:tcBorders>
              <w:top w:val="single" w:color="D0C4A8" w:sz="4"/>
              <w:left w:val="single" w:color="D0C4A8" w:sz="4"/>
              <w:bottom w:val="single" w:color="D0C4A8" w:sz="4"/>
              <w:right w:val="single" w:color="D0C4A8" w:sz="4"/>
            </w:tcBorders>
            <w:shd w:fill="E8F5E9" w:val="clear"/>
            <w:tcMar>
              <w:top w:type="dxa" w:w="100"/>
              <w:left w:type="dxa" w:w="140"/>
              <w:bottom w:type="dxa" w:w="100"/>
              <w:right w:type="dxa" w:w="140"/>
            </w:tcMar>
            <w:vAlign w:val="top"/>
          </w:tcPr>
          <w:p>
            <w:pPr>
              <w:spacing w:after="60" w:before="60" w:line="300"/>
              <w:jc w:val="left"/>
            </w:pPr>
            <w:r>
              <w:rPr>
                <w:rFonts w:ascii="Arial" w:cs="Arial" w:eastAsia="Arial" w:hAnsi="Arial"/>
                <w:color w:val="1A1A1A"/>
                <w:sz w:val="19"/>
                <w:szCs w:val="19"/>
              </w:rPr>
              <w:t xml:space="preserve">Tổng &lt; 10 triệu</w:t>
            </w:r>
          </w:p>
        </w:tc>
        <w:tc>
          <w:tcPr>
            <w:tcW w:type="dxa" w:w="2026"/>
            <w:tcBorders>
              <w:top w:val="single" w:color="D0C4A8" w:sz="4"/>
              <w:left w:val="single" w:color="D0C4A8" w:sz="4"/>
              <w:bottom w:val="single" w:color="D0C4A8" w:sz="4"/>
              <w:right w:val="single" w:color="D0C4A8" w:sz="4"/>
            </w:tcBorders>
            <w:shd w:fill="E8F5E9"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8B5E00"/>
                <w:sz w:val="19"/>
                <w:szCs w:val="19"/>
              </w:rPr>
              <w:t xml:space="preserve">15 bài</w:t>
            </w:r>
          </w:p>
        </w:tc>
        <w:tc>
          <w:tcPr>
            <w:tcW w:type="dxa" w:w="2800"/>
            <w:tcBorders>
              <w:top w:val="single" w:color="D0C4A8" w:sz="4"/>
              <w:left w:val="single" w:color="D0C4A8" w:sz="4"/>
              <w:bottom w:val="single" w:color="D0C4A8" w:sz="4"/>
              <w:right w:val="single" w:color="D0C4A8" w:sz="4"/>
            </w:tcBorders>
            <w:shd w:fill="E8F5E9" w:val="clear"/>
            <w:tcMar>
              <w:top w:type="dxa" w:w="100"/>
              <w:left w:type="dxa" w:w="140"/>
              <w:bottom w:type="dxa" w:w="100"/>
              <w:right w:type="dxa" w:w="140"/>
            </w:tcMar>
            <w:vAlign w:val="top"/>
          </w:tcPr>
          <w:p>
            <w:pPr>
              <w:spacing w:after="60" w:before="60" w:line="300"/>
              <w:jc w:val="left"/>
            </w:pPr>
            <w:r>
              <w:rPr>
                <w:rFonts w:ascii="Arial" w:cs="Arial" w:eastAsia="Arial" w:hAnsi="Arial"/>
                <w:color w:val="555555"/>
                <w:sz w:val="18"/>
                <w:szCs w:val="18"/>
              </w:rPr>
              <w:t xml:space="preserve">Bài lên trang chủ (nếu đúng loại), hồ sơ doanh nghiệp</w:t>
            </w:r>
          </w:p>
        </w:tc>
      </w:tr>
      <w:tr>
        <w:tc>
          <w:tcPr>
            <w:tcW w:type="dxa" w:w="1800"/>
            <w:tcBorders>
              <w:top w:val="single" w:color="D0C4A8" w:sz="4"/>
              <w:left w:val="single" w:color="D0C4A8" w:sz="4"/>
              <w:bottom w:val="single" w:color="D0C4A8" w:sz="4"/>
              <w:right w:val="single" w:color="D0C4A8" w:sz="4"/>
            </w:tcBorders>
            <w:shd w:fill="FFF3E0" w:val="clear"/>
            <w:tcMar>
              <w:top w:type="dxa" w:w="100"/>
              <w:left w:type="dxa" w:w="140"/>
              <w:bottom w:type="dxa" w:w="100"/>
              <w:right w:type="dxa" w:w="140"/>
            </w:tcMar>
            <w:vAlign w:val="top"/>
          </w:tcPr>
          <w:p>
            <w:pPr>
              <w:spacing w:after="60" w:before="60" w:line="300"/>
              <w:jc w:val="left"/>
            </w:pPr>
            <w:r>
              <w:rPr>
                <w:rFonts w:ascii="Arial" w:cs="Arial" w:eastAsia="Arial" w:hAnsi="Arial"/>
                <w:b/>
                <w:bCs/>
                <w:color w:val="3E1F00"/>
                <w:sz w:val="20"/>
                <w:szCs w:val="20"/>
              </w:rPr>
              <w:t xml:space="preserve">Hội viên ★★ Bạc</w:t>
            </w:r>
          </w:p>
        </w:tc>
        <w:tc>
          <w:tcPr>
            <w:tcW w:type="dxa" w:w="2400"/>
            <w:tcBorders>
              <w:top w:val="single" w:color="D0C4A8" w:sz="4"/>
              <w:left w:val="single" w:color="D0C4A8" w:sz="4"/>
              <w:bottom w:val="single" w:color="D0C4A8" w:sz="4"/>
              <w:right w:val="single" w:color="D0C4A8" w:sz="4"/>
            </w:tcBorders>
            <w:shd w:fill="FFF3E0" w:val="clear"/>
            <w:tcMar>
              <w:top w:type="dxa" w:w="100"/>
              <w:left w:type="dxa" w:w="140"/>
              <w:bottom w:type="dxa" w:w="100"/>
              <w:right w:type="dxa" w:w="140"/>
            </w:tcMar>
            <w:vAlign w:val="top"/>
          </w:tcPr>
          <w:p>
            <w:pPr>
              <w:spacing w:after="60" w:before="60" w:line="300"/>
              <w:jc w:val="left"/>
            </w:pPr>
            <w:r>
              <w:rPr>
                <w:rFonts w:ascii="Arial" w:cs="Arial" w:eastAsia="Arial" w:hAnsi="Arial"/>
                <w:color w:val="1A1A1A"/>
                <w:sz w:val="19"/>
                <w:szCs w:val="19"/>
              </w:rPr>
              <w:t xml:space="preserve">Tổng 10–20 triệu</w:t>
            </w:r>
          </w:p>
        </w:tc>
        <w:tc>
          <w:tcPr>
            <w:tcW w:type="dxa" w:w="2026"/>
            <w:tcBorders>
              <w:top w:val="single" w:color="D0C4A8" w:sz="4"/>
              <w:left w:val="single" w:color="D0C4A8" w:sz="4"/>
              <w:bottom w:val="single" w:color="D0C4A8" w:sz="4"/>
              <w:right w:val="single" w:color="D0C4A8" w:sz="4"/>
            </w:tcBorders>
            <w:shd w:fill="FFF3E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8B5E00"/>
                <w:sz w:val="19"/>
                <w:szCs w:val="19"/>
              </w:rPr>
              <w:t xml:space="preserve">30 bài</w:t>
            </w:r>
          </w:p>
        </w:tc>
        <w:tc>
          <w:tcPr>
            <w:tcW w:type="dxa" w:w="2800"/>
            <w:tcBorders>
              <w:top w:val="single" w:color="D0C4A8" w:sz="4"/>
              <w:left w:val="single" w:color="D0C4A8" w:sz="4"/>
              <w:bottom w:val="single" w:color="D0C4A8" w:sz="4"/>
              <w:right w:val="single" w:color="D0C4A8" w:sz="4"/>
            </w:tcBorders>
            <w:shd w:fill="FFF3E0" w:val="clear"/>
            <w:tcMar>
              <w:top w:type="dxa" w:w="100"/>
              <w:left w:type="dxa" w:w="140"/>
              <w:bottom w:type="dxa" w:w="100"/>
              <w:right w:type="dxa" w:w="140"/>
            </w:tcMar>
            <w:vAlign w:val="top"/>
          </w:tcPr>
          <w:p>
            <w:pPr>
              <w:spacing w:after="60" w:before="60" w:line="300"/>
              <w:jc w:val="left"/>
            </w:pPr>
            <w:r>
              <w:rPr>
                <w:rFonts w:ascii="Arial" w:cs="Arial" w:eastAsia="Arial" w:hAnsi="Arial"/>
                <w:color w:val="555555"/>
                <w:sz w:val="18"/>
                <w:szCs w:val="18"/>
              </w:rPr>
              <w:t xml:space="preserve">Bài ưu tiên cao hơn trên Feed, badge ★★</w:t>
            </w:r>
          </w:p>
        </w:tc>
      </w:tr>
      <w:tr>
        <w:tc>
          <w:tcPr>
            <w:tcW w:type="dxa" w:w="18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b/>
                <w:bCs/>
                <w:color w:val="3E1F00"/>
                <w:sz w:val="20"/>
                <w:szCs w:val="20"/>
              </w:rPr>
              <w:t xml:space="preserve">Hội viên ★★★ Vàng</w:t>
            </w:r>
          </w:p>
        </w:tc>
        <w:tc>
          <w:tcPr>
            <w:tcW w:type="dxa" w:w="24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1A1A1A"/>
                <w:sz w:val="19"/>
                <w:szCs w:val="19"/>
              </w:rPr>
              <w:t xml:space="preserve">Tổng ≥ 20 triệu</w:t>
            </w:r>
          </w:p>
        </w:tc>
        <w:tc>
          <w:tcPr>
            <w:tcW w:type="dxa" w:w="20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8B5E00"/>
                <w:sz w:val="19"/>
                <w:szCs w:val="19"/>
              </w:rPr>
              <w:t xml:space="preserve">Không giới hạn</w:t>
            </w:r>
          </w:p>
        </w:tc>
        <w:tc>
          <w:tcPr>
            <w:tcW w:type="dxa" w:w="28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555555"/>
                <w:sz w:val="18"/>
                <w:szCs w:val="18"/>
              </w:rPr>
              <w:t xml:space="preserve">Ưu tiên cao nhất trên Feed, badge ★★★</w:t>
            </w:r>
          </w:p>
        </w:tc>
      </w:tr>
    </w:tbl>
    <w:p>
      <w:pPr>
        <w:spacing w:after="0" w:before="40"/>
      </w:pPr>
      <w:r>
        <w:rPr>
          <w:rFonts w:ascii="Arial" w:cs="Arial" w:eastAsia="Arial" w:hAnsi="Arial"/>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6"/>
              <w:left w:val="single" w:color="E65100" w:sz="6"/>
              <w:bottom w:val="single" w:color="E65100" w:sz="6"/>
              <w:right w:val="single" w:color="E65100" w:sz="6"/>
            </w:tcBorders>
            <w:shd w:fill="FFF3E0" w:val="clear"/>
            <w:tcMar>
              <w:top w:type="dxa" w:w="140"/>
              <w:left w:type="dxa" w:w="220"/>
              <w:bottom w:type="dxa" w:w="140"/>
              <w:right w:type="dxa" w:w="220"/>
            </w:tcMar>
          </w:tcPr>
          <w:p>
            <w:pPr>
              <w:spacing w:after="0" w:before="0" w:line="300"/>
              <w:jc w:val="left"/>
            </w:pPr>
            <w:r>
              <w:rPr>
                <w:rFonts w:ascii="Arial" w:cs="Arial" w:eastAsia="Arial" w:hAnsi="Arial"/>
                <w:b/>
                <w:bCs/>
                <w:color w:val="E65100"/>
                <w:sz w:val="20"/>
                <w:szCs w:val="20"/>
              </w:rPr>
              <w:t xml:space="preserve">📌 Chú ý: </w:t>
            </w:r>
            <w:r>
              <w:rPr>
                <w:rFonts w:ascii="Arial" w:cs="Arial" w:eastAsia="Arial" w:hAnsi="Arial"/>
                <w:color w:val="1A1A1A"/>
                <w:sz w:val="20"/>
                <w:szCs w:val="20"/>
              </w:rPr>
              <w:t xml:space="preserve">Quota bài viết reset vào 0h ngày 1 hằng tháng. Bài bị xóa KHÔNG hoàn lại slot.</w:t>
            </w:r>
          </w:p>
        </w:tc>
      </w:tr>
    </w:tbl>
    <w:p>
      <w:r>
        <w:br w:type="page"/>
      </w:r>
    </w:p>
    <w:p>
      <w:pPr>
        <w:pBdr>
          <w:top w:val="none" w:color="FFFFFF" w:sz="0"/>
          <w:bottom w:val="single" w:color="C49A28" w:sz="8"/>
          <w:left w:val="none" w:color="FFFFFF" w:sz="0"/>
          <w:right w:val="none" w:color="FFFFFF" w:sz="0"/>
        </w:pBdr>
        <w:spacing w:after="120" w:before="360" w:line="276"/>
      </w:pPr>
      <w:r>
        <w:rPr>
          <w:rFonts w:ascii="Arial" w:cs="Arial" w:eastAsia="Arial" w:hAnsi="Arial"/>
          <w:b/>
          <w:bCs/>
          <w:color w:val="3E1F00"/>
          <w:sz w:val="30"/>
          <w:szCs w:val="30"/>
        </w:rPr>
        <w:t xml:space="preserve">2. ĐÓNG PHÍ HỘI VIÊN (MEMBERSHIP)</w:t>
      </w:r>
    </w:p>
    <w:p>
      <w:pPr>
        <w:spacing w:after="80" w:before="60" w:line="300"/>
        <w:jc w:val="both"/>
      </w:pPr>
      <w:r>
        <w:rPr>
          <w:rFonts w:ascii="Arial" w:cs="Arial" w:eastAsia="Arial" w:hAnsi="Arial"/>
          <w:color w:val="1A1A1A"/>
          <w:sz w:val="22"/>
          <w:szCs w:val="22"/>
        </w:rPr>
        <w:t xml:space="preserve">Thanh toán bằng chuyển khoản ngân hàng — Admin xác nhận thủ công trong vòng 24h.</w:t>
      </w:r>
    </w:p>
    <w:p>
      <w:pPr>
        <w:spacing w:after="0" w:before="40"/>
      </w:pPr>
      <w:r>
        <w:rPr>
          <w:rFonts w:ascii="Arial" w:cs="Arial" w:eastAsia="Arial" w:hAnsi="Arial"/>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1</w:t>
            </w:r>
          </w:p>
        </w:tc>
        <w:tc>
          <w:tcPr>
            <w:tcW w:type="dxa" w:w="84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Vào trang gia hạn</w:t>
            </w:r>
          </w:p>
          <w:p>
            <w:pPr>
              <w:spacing w:after="60" w:before="0" w:line="300"/>
              <w:jc w:val="both"/>
            </w:pPr>
            <w:r>
              <w:rPr>
                <w:rFonts w:ascii="Arial" w:cs="Arial" w:eastAsia="Arial" w:hAnsi="Arial"/>
                <w:color w:val="555555"/>
                <w:sz w:val="20"/>
                <w:szCs w:val="20"/>
              </w:rPr>
              <w:t xml:space="preserve">/gia-han — xem trạng thái membership hiện tại và ngày hết hạn</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2</w:t>
            </w:r>
          </w:p>
        </w:tc>
        <w:tc>
          <w:tcPr>
            <w:tcW w:type="dxa" w:w="8426"/>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Chọn mức đóng</w:t>
            </w:r>
          </w:p>
          <w:p>
            <w:pPr>
              <w:spacing w:after="60" w:before="0" w:line="300"/>
              <w:jc w:val="both"/>
            </w:pPr>
            <w:r>
              <w:rPr>
                <w:rFonts w:ascii="Arial" w:cs="Arial" w:eastAsia="Arial" w:hAnsi="Arial"/>
                <w:color w:val="555555"/>
                <w:sz w:val="20"/>
                <w:szCs w:val="20"/>
              </w:rPr>
              <w:t xml:space="preserve">Chọn mức phù hợp: mức tối thiểu duy trì quyền Hội viên ★, mức cao hơn nâng hạng nhanh hơn</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3</w:t>
            </w:r>
          </w:p>
        </w:tc>
        <w:tc>
          <w:tcPr>
            <w:tcW w:type="dxa" w:w="84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Xem hướng dẫn CK</w:t>
            </w:r>
          </w:p>
          <w:p>
            <w:pPr>
              <w:spacing w:after="60" w:before="0" w:line="300"/>
              <w:jc w:val="both"/>
            </w:pPr>
            <w:r>
              <w:rPr>
                <w:rFonts w:ascii="Arial" w:cs="Arial" w:eastAsia="Arial" w:hAnsi="Arial"/>
                <w:color w:val="555555"/>
                <w:sz w:val="20"/>
                <w:szCs w:val="20"/>
              </w:rPr>
              <w:t xml:space="preserve">Hệ thống hiển thị đầy đủ: số TK, tên TK, ngân hàng, số tiền, nội dung CK</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4</w:t>
            </w:r>
          </w:p>
        </w:tc>
        <w:tc>
          <w:tcPr>
            <w:tcW w:type="dxa" w:w="8426"/>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Copy nội dung CK</w:t>
            </w:r>
          </w:p>
          <w:p>
            <w:pPr>
              <w:spacing w:after="60" w:before="0" w:line="300"/>
              <w:jc w:val="both"/>
            </w:pPr>
            <w:r>
              <w:rPr>
                <w:rFonts w:ascii="Arial" w:cs="Arial" w:eastAsia="Arial" w:hAnsi="Arial"/>
                <w:color w:val="555555"/>
                <w:sz w:val="20"/>
                <w:szCs w:val="20"/>
              </w:rPr>
              <w:t xml:space="preserve">Bấm nút 'Copy' để copy đúng nội dung chuyển khoản</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5</w:t>
            </w:r>
          </w:p>
        </w:tc>
        <w:tc>
          <w:tcPr>
            <w:tcW w:type="dxa" w:w="84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Thực hiện CK</w:t>
            </w:r>
          </w:p>
          <w:p>
            <w:pPr>
              <w:spacing w:after="60" w:before="0" w:line="300"/>
              <w:jc w:val="both"/>
            </w:pPr>
            <w:r>
              <w:rPr>
                <w:rFonts w:ascii="Arial" w:cs="Arial" w:eastAsia="Arial" w:hAnsi="Arial"/>
                <w:color w:val="555555"/>
                <w:sz w:val="20"/>
                <w:szCs w:val="20"/>
              </w:rPr>
              <w:t xml:space="preserve">Mở app ngân hàng → chuyển khoản với nội dung đã copy</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6</w:t>
            </w:r>
          </w:p>
        </w:tc>
        <w:tc>
          <w:tcPr>
            <w:tcW w:type="dxa" w:w="8426"/>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Xác nhận</w:t>
            </w:r>
          </w:p>
          <w:p>
            <w:pPr>
              <w:spacing w:after="60" w:before="0" w:line="300"/>
              <w:jc w:val="both"/>
            </w:pPr>
            <w:r>
              <w:rPr>
                <w:rFonts w:ascii="Arial" w:cs="Arial" w:eastAsia="Arial" w:hAnsi="Arial"/>
                <w:color w:val="555555"/>
                <w:sz w:val="20"/>
                <w:szCs w:val="20"/>
              </w:rPr>
              <w:t xml:space="preserve">Quay lại trang → bấm 'Tôi đã chuyển khoản' → điền ghi chú (không bắt buộc) → Gửi</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7</w:t>
            </w:r>
          </w:p>
        </w:tc>
        <w:tc>
          <w:tcPr>
            <w:tcW w:type="dxa" w:w="84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Chờ Admin xác nhận</w:t>
            </w:r>
          </w:p>
          <w:p>
            <w:pPr>
              <w:spacing w:after="60" w:before="0" w:line="300"/>
              <w:jc w:val="both"/>
            </w:pPr>
            <w:r>
              <w:rPr>
                <w:rFonts w:ascii="Arial" w:cs="Arial" w:eastAsia="Arial" w:hAnsi="Arial"/>
                <w:color w:val="555555"/>
                <w:sz w:val="20"/>
                <w:szCs w:val="20"/>
              </w:rPr>
              <w:t xml:space="preserve">Thường trong 24h. Nhận email thông báo khi được xác nhận.</w:t>
            </w:r>
          </w:p>
        </w:tc>
      </w:tr>
    </w:tbl>
    <w:p>
      <w:pPr>
        <w:spacing w:after="0" w:before="40"/>
      </w:pPr>
      <w:r>
        <w:rPr>
          <w:rFonts w:ascii="Arial" w:cs="Arial" w:eastAsia="Arial" w:hAnsi="Arial"/>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2D2D" w:sz="6"/>
              <w:left w:val="single" w:color="A32D2D" w:sz="6"/>
              <w:bottom w:val="single" w:color="A32D2D" w:sz="6"/>
              <w:right w:val="single" w:color="A32D2D" w:sz="6"/>
            </w:tcBorders>
            <w:shd w:fill="FFEBEE" w:val="clear"/>
            <w:tcMar>
              <w:top w:type="dxa" w:w="140"/>
              <w:left w:type="dxa" w:w="220"/>
              <w:bottom w:type="dxa" w:w="140"/>
              <w:right w:type="dxa" w:w="220"/>
            </w:tcMar>
          </w:tcPr>
          <w:p>
            <w:pPr>
              <w:spacing w:after="0" w:before="0" w:line="300"/>
              <w:jc w:val="left"/>
            </w:pPr>
            <w:r>
              <w:rPr>
                <w:rFonts w:ascii="Arial" w:cs="Arial" w:eastAsia="Arial" w:hAnsi="Arial"/>
                <w:b/>
                <w:bCs/>
                <w:color w:val="A32D2D"/>
                <w:sz w:val="20"/>
                <w:szCs w:val="20"/>
              </w:rPr>
              <w:t xml:space="preserve">⚠️ Quan trọng: </w:t>
            </w:r>
            <w:r>
              <w:rPr>
                <w:rFonts w:ascii="Arial" w:cs="Arial" w:eastAsia="Arial" w:hAnsi="Arial"/>
                <w:color w:val="1A1A1A"/>
                <w:sz w:val="20"/>
                <w:szCs w:val="20"/>
              </w:rPr>
              <w:t xml:space="preserve">Nội dung CK bắt buộc đúng format: HOITRAMHUONG-MEM-[tên viết tắt]-[ngày]. Sai format Admin sẽ từ chối và bạn phải CK lại.</w:t>
            </w:r>
          </w:p>
        </w:tc>
      </w:tr>
    </w:tbl>
    <w:p>
      <w:pPr>
        <w:spacing w:after="0" w:before="60"/>
      </w:pPr>
      <w:r>
        <w:rPr>
          <w:rFonts w:ascii="Arial" w:cs="Arial" w:eastAsia="Arial" w:hAnsi="Arial"/>
          <w:color w:val="1A1A1A"/>
          <w:sz w:val="22"/>
          <w:szCs w:val="22"/>
        </w:rPr>
        <w:t xml:space="preserve"/>
      </w:r>
    </w:p>
    <w:p>
      <w:pPr>
        <w:spacing w:after="80" w:before="200" w:line="276"/>
      </w:pPr>
      <w:r>
        <w:rPr>
          <w:rFonts w:ascii="Arial" w:cs="Arial" w:eastAsia="Arial" w:hAnsi="Arial"/>
          <w:b/>
          <w:bCs/>
          <w:color w:val="3E1F00"/>
          <w:sz w:val="22"/>
          <w:szCs w:val="22"/>
        </w:rPr>
        <w:t xml:space="preserve">Xem lịch sử thanh toán</w:t>
      </w:r>
    </w:p>
    <w:p>
      <w:pPr>
        <w:spacing w:after="80" w:before="60" w:line="300"/>
        <w:jc w:val="both"/>
      </w:pPr>
      <w:r>
        <w:rPr>
          <w:rFonts w:ascii="Arial" w:cs="Arial" w:eastAsia="Arial" w:hAnsi="Arial"/>
          <w:color w:val="1A1A1A"/>
          <w:sz w:val="22"/>
          <w:szCs w:val="22"/>
        </w:rPr>
        <w:t xml:space="preserve">Vào /thanh-toan/lich-su để xem tất cả giao dịch đã thực hiện, trạng thái (đã xác nhận / từ chối), và số đóng góp tích lũy.</w:t>
      </w:r>
    </w:p>
    <w:p>
      <w:r>
        <w:br w:type="page"/>
      </w:r>
    </w:p>
    <w:p>
      <w:pPr>
        <w:pBdr>
          <w:top w:val="none" w:color="FFFFFF" w:sz="0"/>
          <w:bottom w:val="single" w:color="C49A28" w:sz="8"/>
          <w:left w:val="none" w:color="FFFFFF" w:sz="0"/>
          <w:right w:val="none" w:color="FFFFFF" w:sz="0"/>
        </w:pBdr>
        <w:spacing w:after="120" w:before="360" w:line="276"/>
      </w:pPr>
      <w:r>
        <w:rPr>
          <w:rFonts w:ascii="Arial" w:cs="Arial" w:eastAsia="Arial" w:hAnsi="Arial"/>
          <w:b/>
          <w:bCs/>
          <w:color w:val="3E1F00"/>
          <w:sz w:val="30"/>
          <w:szCs w:val="30"/>
        </w:rPr>
        <w:t xml:space="preserve">3. CẬP NHẬT HỒ SƠ CÁ NHÂN</w:t>
      </w:r>
    </w:p>
    <w:p>
      <w:pPr>
        <w:spacing w:after="80" w:before="200" w:line="276"/>
      </w:pPr>
      <w:r>
        <w:rPr>
          <w:rFonts w:ascii="Arial" w:cs="Arial" w:eastAsia="Arial" w:hAnsi="Arial"/>
          <w:b/>
          <w:bCs/>
          <w:color w:val="3E1F00"/>
          <w:sz w:val="22"/>
          <w:szCs w:val="22"/>
        </w:rPr>
        <w:t xml:space="preserve">Thông tin cá nhân</w:t>
      </w:r>
    </w:p>
    <w:p>
      <w:pPr>
        <w:pStyle w:val="ListParagraph"/>
        <w:numPr>
          <w:ilvl w:val="0"/>
          <w:numId w:val="2"/>
        </w:numPr>
        <w:spacing w:after="40" w:before="40" w:line="300"/>
      </w:pPr>
      <w:r>
        <w:rPr>
          <w:rFonts w:ascii="Arial" w:cs="Arial" w:eastAsia="Arial" w:hAnsi="Arial"/>
          <w:color w:val="1A1A1A"/>
          <w:sz w:val="21"/>
          <w:szCs w:val="21"/>
        </w:rPr>
        <w:t xml:space="preserve">Vào /profile → bấm 'Chỉnh sửa hồ sơ'</w:t>
      </w:r>
    </w:p>
    <w:p>
      <w:pPr>
        <w:pStyle w:val="ListParagraph"/>
        <w:numPr>
          <w:ilvl w:val="0"/>
          <w:numId w:val="2"/>
        </w:numPr>
        <w:spacing w:after="40" w:before="40" w:line="300"/>
      </w:pPr>
      <w:r>
        <w:rPr>
          <w:rFonts w:ascii="Arial" w:cs="Arial" w:eastAsia="Arial" w:hAnsi="Arial"/>
          <w:color w:val="1A1A1A"/>
          <w:sz w:val="21"/>
          <w:szCs w:val="21"/>
        </w:rPr>
        <w:t xml:space="preserve">Cập nhật: ảnh đại diện, tiểu sử, liên kết website, liên kết mạng xã hội</w:t>
      </w:r>
    </w:p>
    <w:p>
      <w:pPr>
        <w:pStyle w:val="ListParagraph"/>
        <w:numPr>
          <w:ilvl w:val="0"/>
          <w:numId w:val="2"/>
        </w:numPr>
        <w:spacing w:after="40" w:before="40" w:line="300"/>
      </w:pPr>
      <w:r>
        <w:rPr>
          <w:rFonts w:ascii="Arial" w:cs="Arial" w:eastAsia="Arial" w:hAnsi="Arial"/>
          <w:color w:val="1A1A1A"/>
          <w:sz w:val="21"/>
          <w:szCs w:val="21"/>
        </w:rPr>
        <w:t xml:space="preserve">Bấm 'Lưu' — thay đổi có hiệu lực ngay</w:t>
      </w:r>
    </w:p>
    <w:p>
      <w:pPr>
        <w:spacing w:after="0" w:before="60"/>
      </w:pPr>
      <w:r>
        <w:rPr>
          <w:rFonts w:ascii="Arial" w:cs="Arial" w:eastAsia="Arial" w:hAnsi="Arial"/>
          <w:color w:val="1A1A1A"/>
          <w:sz w:val="22"/>
          <w:szCs w:val="22"/>
        </w:rPr>
        <w:t xml:space="preserve"/>
      </w:r>
    </w:p>
    <w:p>
      <w:pPr>
        <w:spacing w:after="80" w:before="200" w:line="276"/>
      </w:pPr>
      <w:r>
        <w:rPr>
          <w:rFonts w:ascii="Arial" w:cs="Arial" w:eastAsia="Arial" w:hAnsi="Arial"/>
          <w:b/>
          <w:bCs/>
          <w:color w:val="3E1F00"/>
          <w:sz w:val="22"/>
          <w:szCs w:val="22"/>
        </w:rPr>
        <w:t xml:space="preserve">Hồ sơ doanh nghiệp (CHỈ tài khoản Doanh nghiệp)</w:t>
      </w:r>
    </w:p>
    <w:p>
      <w:pPr>
        <w:pStyle w:val="ListParagraph"/>
        <w:numPr>
          <w:ilvl w:val="0"/>
          <w:numId w:val="2"/>
        </w:numPr>
        <w:spacing w:after="40" w:before="40" w:line="300"/>
      </w:pPr>
      <w:r>
        <w:rPr>
          <w:rFonts w:ascii="Arial" w:cs="Arial" w:eastAsia="Arial" w:hAnsi="Arial"/>
          <w:color w:val="1A1A1A"/>
          <w:sz w:val="21"/>
          <w:szCs w:val="21"/>
        </w:rPr>
        <w:t xml:space="preserve">Vào /doanh-nghiep/chinh-sua — hoặc từ trang doanh nghiệp của bạn → bấm 'Chỉnh sửa'</w:t>
      </w:r>
    </w:p>
    <w:p>
      <w:pPr>
        <w:pStyle w:val="ListParagraph"/>
        <w:numPr>
          <w:ilvl w:val="0"/>
          <w:numId w:val="2"/>
        </w:numPr>
        <w:spacing w:after="40" w:before="40" w:line="300"/>
      </w:pPr>
      <w:r>
        <w:rPr>
          <w:rFonts w:ascii="Arial" w:cs="Arial" w:eastAsia="Arial" w:hAnsi="Arial"/>
          <w:color w:val="1A1A1A"/>
          <w:sz w:val="21"/>
          <w:szCs w:val="21"/>
        </w:rPr>
        <w:t xml:space="preserve">3 phần: Thông tin cơ bản (tên, năm thành lập, quy mô, mã ĐKKD) | Mô tả &amp; Liên hệ | Hình ảnh</w:t>
      </w:r>
    </w:p>
    <w:p>
      <w:pPr>
        <w:pStyle w:val="ListParagraph"/>
        <w:numPr>
          <w:ilvl w:val="0"/>
          <w:numId w:val="2"/>
        </w:numPr>
        <w:spacing w:after="40" w:before="40" w:line="300"/>
      </w:pPr>
      <w:r>
        <w:rPr>
          <w:rFonts w:ascii="Arial" w:cs="Arial" w:eastAsia="Arial" w:hAnsi="Arial"/>
          <w:color w:val="1A1A1A"/>
          <w:sz w:val="21"/>
          <w:szCs w:val="21"/>
        </w:rPr>
        <w:t xml:space="preserve">Upload logo: tỷ lệ 1:1 (hình vuông). Upload ảnh bìa: tỷ lệ 3:1 (hình ngang)</w:t>
      </w:r>
    </w:p>
    <w:p>
      <w:pPr>
        <w:spacing w:after="0" w:before="40"/>
      </w:pPr>
      <w:r>
        <w:rPr>
          <w:rFonts w:ascii="Arial" w:cs="Arial" w:eastAsia="Arial" w:hAnsi="Arial"/>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2D2D" w:sz="6"/>
              <w:left w:val="single" w:color="A32D2D" w:sz="6"/>
              <w:bottom w:val="single" w:color="A32D2D" w:sz="6"/>
              <w:right w:val="single" w:color="A32D2D" w:sz="6"/>
            </w:tcBorders>
            <w:shd w:fill="FFEBEE" w:val="clear"/>
            <w:tcMar>
              <w:top w:type="dxa" w:w="140"/>
              <w:left w:type="dxa" w:w="220"/>
              <w:bottom w:type="dxa" w:w="140"/>
              <w:right w:type="dxa" w:w="220"/>
            </w:tcMar>
          </w:tcPr>
          <w:p>
            <w:pPr>
              <w:spacing w:after="0" w:before="0" w:line="300"/>
              <w:jc w:val="left"/>
            </w:pPr>
            <w:r>
              <w:rPr>
                <w:rFonts w:ascii="Arial" w:cs="Arial" w:eastAsia="Arial" w:hAnsi="Arial"/>
                <w:b/>
                <w:bCs/>
                <w:color w:val="A32D2D"/>
                <w:sz w:val="20"/>
                <w:szCs w:val="20"/>
              </w:rPr>
              <w:t xml:space="preserve">⚠️ Quan trọng: </w:t>
            </w:r>
            <w:r>
              <w:rPr>
                <w:rFonts w:ascii="Arial" w:cs="Arial" w:eastAsia="Arial" w:hAnsi="Arial"/>
                <w:color w:val="1A1A1A"/>
                <w:sz w:val="20"/>
                <w:szCs w:val="20"/>
              </w:rPr>
              <w:t xml:space="preserve">Đổi slug (URL doanh nghiệp) sẽ làm URL cũ không còn hoạt động. Các link cũ đã chia sẻ sẽ bị lỗi 404. Chỉ đổi khi thật sự cần thiết.</w:t>
            </w:r>
          </w:p>
        </w:tc>
      </w:tr>
    </w:tbl>
    <w:p>
      <w:r>
        <w:br w:type="page"/>
      </w:r>
    </w:p>
    <w:p>
      <w:pPr>
        <w:pBdr>
          <w:top w:val="none" w:color="FFFFFF" w:sz="0"/>
          <w:bottom w:val="single" w:color="C49A28" w:sz="8"/>
          <w:left w:val="none" w:color="FFFFFF" w:sz="0"/>
          <w:right w:val="none" w:color="FFFFFF" w:sz="0"/>
        </w:pBdr>
        <w:spacing w:after="120" w:before="360" w:line="276"/>
      </w:pPr>
      <w:r>
        <w:rPr>
          <w:rFonts w:ascii="Arial" w:cs="Arial" w:eastAsia="Arial" w:hAnsi="Arial"/>
          <w:b/>
          <w:bCs/>
          <w:color w:val="3E1F00"/>
          <w:sz w:val="30"/>
          <w:szCs w:val="30"/>
        </w:rPr>
        <w:t xml:space="preserve">4. NỘP ĐƠN KẾT NẠP HỘI VIÊN CHÍNH THỨC</w:t>
      </w:r>
    </w:p>
    <w:p>
      <w:pPr>
        <w:spacing w:after="80" w:before="60" w:line="300"/>
        <w:jc w:val="both"/>
      </w:pPr>
      <w:r>
        <w:rPr>
          <w:rFonts w:ascii="Arial" w:cs="Arial" w:eastAsia="Arial" w:hAnsi="Arial"/>
          <w:color w:val="1A1A1A"/>
          <w:sz w:val="22"/>
          <w:szCs w:val="22"/>
        </w:rPr>
        <w:t xml:space="preserve">Tài khoản kỹ thuật (đăng ký online) và Hội viên chính thức (theo Điều lệ Hội) là hai thứ khác nhau. Để được công nhận chính thức, bạn cần nộp đơn riêng.</w:t>
      </w:r>
    </w:p>
    <w:p>
      <w:pPr>
        <w:spacing w:after="0" w:before="40"/>
      </w:pPr>
      <w:r>
        <w:rPr>
          <w:rFonts w:ascii="Arial" w:cs="Arial" w:eastAsia="Arial" w:hAnsi="Arial"/>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1</w:t>
            </w:r>
          </w:p>
        </w:tc>
        <w:tc>
          <w:tcPr>
            <w:tcW w:type="dxa" w:w="84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Vào trang đơn kết nạp</w:t>
            </w:r>
          </w:p>
          <w:p>
            <w:pPr>
              <w:spacing w:after="60" w:before="0" w:line="300"/>
              <w:jc w:val="both"/>
            </w:pPr>
            <w:r>
              <w:rPr>
                <w:rFonts w:ascii="Arial" w:cs="Arial" w:eastAsia="Arial" w:hAnsi="Arial"/>
                <w:color w:val="555555"/>
                <w:sz w:val="20"/>
                <w:szCs w:val="20"/>
              </w:rPr>
              <w:t xml:space="preserve">Bấm avatar góc trên phải → dropdown 'Đơn kết nạp Hội viên' → hoặc vào trực tiếp /ket-nap</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2</w:t>
            </w:r>
          </w:p>
        </w:tc>
        <w:tc>
          <w:tcPr>
            <w:tcW w:type="dxa" w:w="8426"/>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Chọn hạng xin kết nạp</w:t>
            </w:r>
          </w:p>
          <w:p>
            <w:pPr>
              <w:spacing w:after="60" w:before="0" w:line="300"/>
              <w:jc w:val="both"/>
            </w:pPr>
            <w:r>
              <w:rPr>
                <w:rFonts w:ascii="Arial" w:cs="Arial" w:eastAsia="Arial" w:hAnsi="Arial"/>
                <w:color w:val="555555"/>
                <w:sz w:val="20"/>
                <w:szCs w:val="20"/>
              </w:rPr>
              <w:t xml:space="preserve">Chính thức (phổ biến) / Liên kết / Danh dự</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3</w:t>
            </w:r>
          </w:p>
        </w:tc>
        <w:tc>
          <w:tcPr>
            <w:tcW w:type="dxa" w:w="84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Điền lý do</w:t>
            </w:r>
          </w:p>
          <w:p>
            <w:pPr>
              <w:spacing w:after="60" w:before="0" w:line="300"/>
              <w:jc w:val="both"/>
            </w:pPr>
            <w:r>
              <w:rPr>
                <w:rFonts w:ascii="Arial" w:cs="Arial" w:eastAsia="Arial" w:hAnsi="Arial"/>
                <w:color w:val="555555"/>
                <w:sz w:val="20"/>
                <w:szCs w:val="20"/>
              </w:rPr>
              <w:t xml:space="preserve">Tối thiểu 20 ký tự — giải thích tại sao bạn muốn gia nhập Hội</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4</w:t>
            </w:r>
          </w:p>
        </w:tc>
        <w:tc>
          <w:tcPr>
            <w:tcW w:type="dxa" w:w="8426"/>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Điền người đại diện</w:t>
            </w:r>
          </w:p>
          <w:p>
            <w:pPr>
              <w:spacing w:after="60" w:before="0" w:line="300"/>
              <w:jc w:val="both"/>
            </w:pPr>
            <w:r>
              <w:rPr>
                <w:rFonts w:ascii="Arial" w:cs="Arial" w:eastAsia="Arial" w:hAnsi="Arial"/>
                <w:color w:val="555555"/>
                <w:sz w:val="20"/>
                <w:szCs w:val="20"/>
              </w:rPr>
              <w:t xml:space="preserve">CHỈ bắt buộc với tài khoản Doanh nghiệp</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5</w:t>
            </w:r>
          </w:p>
        </w:tc>
        <w:tc>
          <w:tcPr>
            <w:tcW w:type="dxa" w:w="84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Nộp đơn</w:t>
            </w:r>
          </w:p>
          <w:p>
            <w:pPr>
              <w:spacing w:after="60" w:before="0" w:line="300"/>
              <w:jc w:val="both"/>
            </w:pPr>
            <w:r>
              <w:rPr>
                <w:rFonts w:ascii="Arial" w:cs="Arial" w:eastAsia="Arial" w:hAnsi="Arial"/>
                <w:color w:val="555555"/>
                <w:sz w:val="20"/>
                <w:szCs w:val="20"/>
              </w:rPr>
              <w:t xml:space="preserve">Bấm 'Nộp đơn' → trạng thái chuyển sang 'Chờ xét duyệt (PENDING)'</w:t>
            </w:r>
          </w:p>
        </w:tc>
      </w:tr>
    </w:tbl>
    <w:p>
      <w:pPr>
        <w:spacing w:after="0" w:before="40"/>
      </w:pPr>
      <w:r>
        <w:rPr>
          <w:rFonts w:ascii="Arial" w:cs="Arial" w:eastAsia="Arial" w:hAnsi="Arial"/>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6"/>
              <w:left w:val="single" w:color="1565C0" w:sz="6"/>
              <w:bottom w:val="single" w:color="1565C0" w:sz="6"/>
              <w:right w:val="single" w:color="1565C0" w:sz="6"/>
            </w:tcBorders>
            <w:shd w:fill="E3F2FD" w:val="clear"/>
            <w:tcMar>
              <w:top w:type="dxa" w:w="140"/>
              <w:left w:type="dxa" w:w="220"/>
              <w:bottom w:type="dxa" w:w="140"/>
              <w:right w:type="dxa" w:w="220"/>
            </w:tcMar>
          </w:tcPr>
          <w:p>
            <w:pPr>
              <w:spacing w:after="0" w:before="0" w:line="300"/>
              <w:jc w:val="left"/>
            </w:pPr>
            <w:r>
              <w:rPr>
                <w:rFonts w:ascii="Arial" w:cs="Arial" w:eastAsia="Arial" w:hAnsi="Arial"/>
                <w:b/>
                <w:bCs/>
                <w:color w:val="1565C0"/>
                <w:sz w:val="20"/>
                <w:szCs w:val="20"/>
              </w:rPr>
              <w:t xml:space="preserve">ℹ️ Thông tin: </w:t>
            </w:r>
            <w:r>
              <w:rPr>
                <w:rFonts w:ascii="Arial" w:cs="Arial" w:eastAsia="Arial" w:hAnsi="Arial"/>
                <w:color w:val="1A1A1A"/>
                <w:sz w:val="20"/>
                <w:szCs w:val="20"/>
              </w:rPr>
              <w:t xml:space="preserve">Không thể nộp đơn thứ 2 khi đang có đơn PENDING. Ban Thường vụ xét duyệt tại các cuộc họp hàng quý. Thời gian xử lý tối đa 30 ngày.</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28" w:sz="2"/>
        <w:bottom w:val="none" w:color="FFFFFF" w:sz="0"/>
        <w:left w:val="none" w:color="FFFFFF" w:sz="0"/>
        <w:right w:val="none" w:color="FFFFFF" w:sz="0"/>
      </w:pBdr>
      <w:spacing w:after="0" w:before="60"/>
      <w:jc w:val="center"/>
    </w:pPr>
    <w:r>
      <w:rPr>
        <w:rFonts w:ascii="Arial" w:cs="Arial" w:eastAsia="Arial" w:hAnsi="Arial"/>
        <w:color w:val="8B5E00"/>
        <w:sz w:val="16"/>
        <w:szCs w:val="16"/>
      </w:rPr>
      <w:t xml:space="preserve">V2 — Membership &amp; Hồ sơ cá nhân  |  Trang </w:t>
    </w:r>
    <w:r>
      <w:rPr>
        <w:rFonts w:ascii="Arial" w:cs="Arial" w:eastAsia="Arial" w:hAnsi="Arial"/>
        <w:color w:val="8B5E00"/>
        <w:sz w:val="16"/>
        <w:szCs w:val="16"/>
      </w:rPr>
      <w:fldChar w:fldCharType="begin"/>
      <w:instrText xml:space="preserve">PAGE</w:instrText>
      <w:fldChar w:fldCharType="separate"/>
      <w:fldChar w:fldCharType="end"/>
    </w:r>
    <w:r>
      <w:rPr>
        <w:rFonts w:ascii="Arial" w:cs="Arial" w:eastAsia="Arial" w:hAnsi="Arial"/>
        <w:color w:val="8B5E00"/>
        <w:sz w:val="16"/>
        <w:szCs w:val="16"/>
      </w:rPr>
      <w:t xml:space="preserve">/</w:t>
    </w:r>
    <w:r>
      <w:rPr>
        <w:rFonts w:ascii="Arial" w:cs="Arial" w:eastAsia="Arial" w:hAnsi="Arial"/>
        <w:color w:val="8B5E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C49A28" w:sz="2"/>
        <w:left w:val="none" w:color="FFFFFF" w:sz="0"/>
        <w:right w:val="none" w:color="FFFFFF" w:sz="0"/>
      </w:pBdr>
      <w:spacing w:after="60" w:before="0"/>
      <w:jc w:val="right"/>
    </w:pPr>
    <w:r>
      <w:rPr>
        <w:rFonts w:ascii="Arial" w:cs="Arial" w:eastAsia="Arial" w:hAnsi="Arial"/>
        <w:i/>
        <w:iCs/>
        <w:color w:val="8B5E00"/>
        <w:sz w:val="17"/>
        <w:szCs w:val="17"/>
      </w:rPr>
      <w:t xml:space="preserve">Hội Trầm Hương Việt Nam  |  Hướng dẫn Hội viên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360"/>
      </w:pPr>
    </w:lvl>
  </w:abstractNum>
  <w:abstractNum w:abstractNumId="3" w15:restartNumberingAfterBreak="0">
    <w:multiLevelType w:val="hybridMultilevel"/>
    <w:lvl w:ilvl="0" w15:tentative="1">
      <w:start w:val="1"/>
      <w:numFmt w:val="decimal"/>
      <w:lvlText w:val="%1."/>
      <w:lvlJc w:val="left"/>
      <w:pPr>
        <w:spacing w:after="50" w:before="50"/>
        <w:ind w:left="540" w:hanging="360"/>
      </w:pPr>
    </w:lvl>
  </w:abstractNum>
  <w:abstractNum w:abstractNumId="4" w15:restartNumberingAfterBreak="0">
    <w:multiLevelType w:val="hybridMultilevel"/>
    <w:lvl w:ilvl="0" w15:tentative="1">
      <w:start w:val="1"/>
      <w:numFmt w:val="bullet"/>
      <w:lvlText w:val="-"/>
      <w:lvlJc w:val="left"/>
      <w:pPr>
        <w:spacing w:after="30" w:before="30"/>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2026-05-02T08:23:08.371Z</dcterms:created>
  <dcterms:modified xsi:type="dcterms:W3CDTF">2026-05-02T08:23:08.371Z</dcterms:modified>
</cp:coreProperties>
</file>

<file path=docProps/custom.xml><?xml version="1.0" encoding="utf-8"?>
<Properties xmlns="http://schemas.openxmlformats.org/officeDocument/2006/custom-properties" xmlns:vt="http://schemas.openxmlformats.org/officeDocument/2006/docPropsVTypes"/>
</file>