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323232"/>
          <w:sz w:val="22"/>
        </w:rPr>
        <w:t>TRƯỜNG ĐẠI HỌC VIỆT NHẬT – ĐẠI HỌC QUỐC GIA HÀ NỘI</w:t>
        <w:br/>
        <w:t>KHOA KHOA HỌC MÁY TÍNH VÀ KỸ THUẬT THÔNG TIN</w:t>
      </w:r>
    </w:p>
    <w:p/>
    <w:p>
      <w:pPr>
        <w:jc w:val="center"/>
      </w:pPr>
      <w:r>
        <w:rPr>
          <w:rFonts w:ascii="Times New Roman" w:hAnsi="Times New Roman"/>
          <w:b/>
          <w:color w:val="1F4E79"/>
          <w:sz w:val="36"/>
        </w:rPr>
        <w:t>TÀI LIỆU ĐẶC TẢ YÊU CẦU PHẦN MỀM</w:t>
        <w:br/>
        <w:t>(Software Requirement Specification – SRS)</w:t>
      </w:r>
    </w:p>
    <w:p>
      <w:pPr>
        <w:jc w:val="center"/>
      </w:pPr>
      <w:r>
        <w:rPr>
          <w:rFonts w:ascii="Times New Roman" w:hAnsi="Times New Roman"/>
          <w:b/>
          <w:sz w:val="24"/>
        </w:rPr>
        <w:t>HỆ THỐNG ĐÁNH GIÁ GIẢNG VIÊN VÀ TRA CỨU HỌC THUẬT TOÀN QUỐC</w:t>
        <w:br/>
        <w:t>(RateProfCuaBan / RateUrProf)</w:t>
        <w:br/>
        <w:t>Phiên bản 1.2 • Chi tiết hoá URD: URD RateProfCuaBan v1.2</w:t>
      </w:r>
    </w:p>
    <w:p/>
    <w:p>
      <w:pPr>
        <w:jc w:val="center"/>
      </w:pPr>
      <w:r>
        <w:rPr>
          <w:rFonts w:ascii="Times New Roman" w:hAnsi="Times New Roman"/>
          <w:color w:val="323232"/>
          <w:sz w:val="20"/>
        </w:rPr>
        <w:t>Người biên soạn: Lương Chí Dũng – MSSV: 24110215 – Lớp: BCSE2024</w:t>
        <w:br/>
        <w:t>Đơn vị chủ trì: Bộ phận Kỹ thuật Phần mềm &amp; Kiểm thử Chất lượng (QA/QC)</w:t>
        <w:br/>
        <w:t>Hà Nội, tháng 10 năm 2026</w:t>
      </w:r>
    </w:p>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pPr>
              <w:jc w:val="center"/>
            </w:pPr>
            <w:r>
              <w:rPr>
                <w:b/>
                <w:color w:val="FFFFFF"/>
                <w:sz w:val="19"/>
              </w:rPr>
              <w:t>Biên soạn bởi</w:t>
            </w:r>
          </w:p>
        </w:tc>
        <w:tc>
          <w:tcPr>
            <w:tcW w:type="dxa" w:w="2484"/>
            <w:shd w:fill="1F4E79"/>
            <w:tcMar>
              <w:top w:w="100" w:type="dxa"/>
              <w:bottom w:w="100" w:type="dxa"/>
              <w:left w:w="150" w:type="dxa"/>
              <w:right w:w="150" w:type="dxa"/>
            </w:tcMar>
          </w:tcPr>
          <w:p>
            <w:pPr>
              <w:jc w:val="center"/>
            </w:pPr>
            <w:r>
              <w:rPr>
                <w:b/>
                <w:color w:val="FFFFFF"/>
                <w:sz w:val="19"/>
              </w:rPr>
              <w:t>Kiểm thử bởi</w:t>
            </w:r>
          </w:p>
        </w:tc>
        <w:tc>
          <w:tcPr>
            <w:tcW w:type="dxa" w:w="2484"/>
            <w:shd w:fill="1F4E79"/>
            <w:tcMar>
              <w:top w:w="100" w:type="dxa"/>
              <w:bottom w:w="100" w:type="dxa"/>
              <w:left w:w="150" w:type="dxa"/>
              <w:right w:w="150" w:type="dxa"/>
            </w:tcMar>
          </w:tcPr>
          <w:p>
            <w:pPr>
              <w:jc w:val="center"/>
            </w:pPr>
            <w:r>
              <w:rPr>
                <w:b/>
                <w:color w:val="FFFFFF"/>
                <w:sz w:val="19"/>
              </w:rPr>
              <w:t>Duyệt bởi</w:t>
            </w:r>
          </w:p>
        </w:tc>
        <w:tc>
          <w:tcPr>
            <w:tcW w:type="dxa" w:w="2484"/>
            <w:shd w:fill="1F4E79"/>
            <w:tcMar>
              <w:top w:w="100" w:type="dxa"/>
              <w:bottom w:w="100" w:type="dxa"/>
              <w:left w:w="150" w:type="dxa"/>
              <w:right w:w="150" w:type="dxa"/>
            </w:tcMar>
          </w:tcPr>
          <w:p>
            <w:pPr>
              <w:jc w:val="center"/>
            </w:pPr>
            <w:r>
              <w:rPr>
                <w:b/>
                <w:color w:val="FFFFFF"/>
                <w:sz w:val="19"/>
              </w:rPr>
              <w:t>Phiên bản</w:t>
            </w:r>
          </w:p>
        </w:tc>
      </w:tr>
      <w:tr>
        <w:tc>
          <w:tcPr>
            <w:tcW w:type="dxa" w:w="2484"/>
            <w:shd w:fill="FFFFFF"/>
            <w:tcMar>
              <w:top w:w="100" w:type="dxa"/>
              <w:bottom w:w="100" w:type="dxa"/>
              <w:left w:w="150" w:type="dxa"/>
              <w:right w:w="150" w:type="dxa"/>
            </w:tcMar>
          </w:tcPr>
          <w:p>
            <w:pPr>
              <w:jc w:val="center"/>
            </w:pPr>
            <w:r>
              <w:rPr>
                <w:sz w:val="17"/>
              </w:rPr>
              <w:t>Chủ hệ thống</w:t>
              <w:br/>
              <w:t>Lương Chí Dũng</w:t>
              <w:br/>
              <w:t>(24110215)</w:t>
            </w:r>
          </w:p>
        </w:tc>
        <w:tc>
          <w:tcPr>
            <w:tcW w:type="dxa" w:w="2484"/>
            <w:shd w:fill="FFFFFF"/>
            <w:tcMar>
              <w:top w:w="100" w:type="dxa"/>
              <w:bottom w:w="100" w:type="dxa"/>
              <w:left w:w="150" w:type="dxa"/>
              <w:right w:w="150" w:type="dxa"/>
            </w:tcMar>
          </w:tcPr>
          <w:p>
            <w:pPr>
              <w:jc w:val="center"/>
            </w:pPr>
            <w:r>
              <w:rPr>
                <w:sz w:val="17"/>
              </w:rPr>
              <w:t>Tester đối tác</w:t>
              <w:br/>
              <w:t>Nguyễn Văn A</w:t>
              <w:br/>
              <w:t>(24110001)</w:t>
            </w:r>
          </w:p>
        </w:tc>
        <w:tc>
          <w:tcPr>
            <w:tcW w:type="dxa" w:w="2484"/>
            <w:shd w:fill="FFFFFF"/>
            <w:tcMar>
              <w:top w:w="100" w:type="dxa"/>
              <w:bottom w:w="100" w:type="dxa"/>
              <w:left w:w="150" w:type="dxa"/>
              <w:right w:w="150" w:type="dxa"/>
            </w:tcMar>
          </w:tcPr>
          <w:p>
            <w:pPr>
              <w:jc w:val="center"/>
            </w:pPr>
            <w:r>
              <w:rPr>
                <w:sz w:val="17"/>
              </w:rPr>
              <w:t>Giảng viên hướng dẫn</w:t>
              <w:br/>
              <w:t>TS. Giảng viên VJU</w:t>
              <w:br/>
              <w:t>Khoa CS/IS</w:t>
            </w:r>
          </w:p>
        </w:tc>
        <w:tc>
          <w:tcPr>
            <w:tcW w:type="dxa" w:w="2484"/>
            <w:shd w:fill="FFFFFF"/>
            <w:tcMar>
              <w:top w:w="100" w:type="dxa"/>
              <w:bottom w:w="100" w:type="dxa"/>
              <w:left w:w="150" w:type="dxa"/>
              <w:right w:w="150" w:type="dxa"/>
            </w:tcMar>
          </w:tcPr>
          <w:p>
            <w:pPr>
              <w:jc w:val="center"/>
            </w:pPr>
            <w:r>
              <w:rPr>
                <w:sz w:val="17"/>
              </w:rPr>
              <w:t>v1.2</w:t>
              <w:br/>
              <w:t>(Bản chốt kỹ thuật)</w:t>
            </w:r>
          </w:p>
        </w:tc>
      </w:tr>
      <w:tr>
        <w:tc>
          <w:tcPr>
            <w:tcW w:type="dxa" w:w="2484"/>
            <w:shd w:fill="F9F9F9"/>
            <w:tcMar>
              <w:top w:w="100" w:type="dxa"/>
              <w:bottom w:w="100" w:type="dxa"/>
              <w:left w:w="150" w:type="dxa"/>
              <w:right w:w="150" w:type="dxa"/>
            </w:tcMar>
          </w:tcPr>
          <w:p>
            <w:pPr>
              <w:jc w:val="center"/>
            </w:pPr>
            <w:r>
              <w:rPr>
                <w:sz w:val="17"/>
              </w:rPr>
              <w:t>Ngày: 08/10/2026</w:t>
            </w:r>
          </w:p>
        </w:tc>
        <w:tc>
          <w:tcPr>
            <w:tcW w:type="dxa" w:w="2484"/>
            <w:shd w:fill="F9F9F9"/>
            <w:tcMar>
              <w:top w:w="100" w:type="dxa"/>
              <w:bottom w:w="100" w:type="dxa"/>
              <w:left w:w="150" w:type="dxa"/>
              <w:right w:w="150" w:type="dxa"/>
            </w:tcMar>
          </w:tcPr>
          <w:p>
            <w:pPr>
              <w:jc w:val="center"/>
            </w:pPr>
            <w:r>
              <w:rPr>
                <w:sz w:val="17"/>
              </w:rPr>
              <w:t>Ngày: 15/10/2026</w:t>
            </w:r>
          </w:p>
        </w:tc>
        <w:tc>
          <w:tcPr>
            <w:tcW w:type="dxa" w:w="2484"/>
            <w:shd w:fill="F9F9F9"/>
            <w:tcMar>
              <w:top w:w="100" w:type="dxa"/>
              <w:bottom w:w="100" w:type="dxa"/>
              <w:left w:w="150" w:type="dxa"/>
              <w:right w:w="150" w:type="dxa"/>
            </w:tcMar>
          </w:tcPr>
          <w:p>
            <w:pPr>
              <w:jc w:val="center"/>
            </w:pPr>
            <w:r>
              <w:rPr>
                <w:sz w:val="17"/>
              </w:rPr>
              <w:t>Ngày: 26/10/2026</w:t>
            </w:r>
          </w:p>
        </w:tc>
        <w:tc>
          <w:tcPr>
            <w:tcW w:type="dxa" w:w="2484"/>
            <w:shd w:fill="F9F9F9"/>
            <w:tcMar>
              <w:top w:w="100" w:type="dxa"/>
              <w:bottom w:w="100" w:type="dxa"/>
              <w:left w:w="150" w:type="dxa"/>
              <w:right w:w="150" w:type="dxa"/>
            </w:tcMar>
          </w:tcPr>
          <w:p>
            <w:pPr>
              <w:jc w:val="center"/>
            </w:pPr>
            <w:r>
              <w:rPr>
                <w:sz w:val="17"/>
              </w:rPr>
              <w:t>Website: rateurprofs.site</w:t>
            </w:r>
          </w:p>
        </w:tc>
      </w:tr>
    </w:tbl>
    <w:p>
      <w:r>
        <w:br w:type="page"/>
      </w:r>
    </w:p>
    <w:p>
      <w:pPr>
        <w:pStyle w:val="Heading1"/>
      </w:pPr>
      <w:r>
        <w:rPr>
          <w:rFonts w:ascii="Times New Roman" w:hAnsi="Times New Roman"/>
          <w:color w:val="1F4E79"/>
        </w:rPr>
        <w:t>Mục lục</w:t>
      </w:r>
    </w:p>
    <w:p>
      <w:pPr>
        <w:tabs>
          <w:tab w:pos="9360" w:val="left"/>
        </w:tabs>
      </w:pPr>
      <w:r>
        <w:rPr>
          <w:rFonts w:ascii="Times New Roman" w:hAnsi="Times New Roman"/>
          <w:sz w:val="20"/>
        </w:rPr>
        <w:t>1 Giới thiệu</w:t>
      </w:r>
      <w:r>
        <w:rPr>
          <w:rFonts w:ascii="Times New Roman" w:hAnsi="Times New Roman"/>
          <w:b/>
          <w:sz w:val="20"/>
        </w:rPr>
        <w:tab/>
        <w:t>4</w:t>
      </w:r>
    </w:p>
    <w:p>
      <w:pPr>
        <w:tabs>
          <w:tab w:pos="9360" w:val="left"/>
        </w:tabs>
      </w:pPr>
      <w:r>
        <w:rPr>
          <w:rFonts w:ascii="Times New Roman" w:hAnsi="Times New Roman"/>
          <w:sz w:val="20"/>
        </w:rPr>
        <w:t xml:space="preserve">  1.1 Mục đích</w:t>
      </w:r>
      <w:r>
        <w:rPr>
          <w:rFonts w:ascii="Times New Roman" w:hAnsi="Times New Roman"/>
          <w:b/>
          <w:sz w:val="20"/>
        </w:rPr>
        <w:tab/>
        <w:t>4</w:t>
      </w:r>
    </w:p>
    <w:p>
      <w:pPr>
        <w:tabs>
          <w:tab w:pos="9360" w:val="left"/>
        </w:tabs>
      </w:pPr>
      <w:r>
        <w:rPr>
          <w:rFonts w:ascii="Times New Roman" w:hAnsi="Times New Roman"/>
          <w:sz w:val="20"/>
        </w:rPr>
        <w:t xml:space="preserve">  1.2 Phạm vi</w:t>
      </w:r>
      <w:r>
        <w:rPr>
          <w:rFonts w:ascii="Times New Roman" w:hAnsi="Times New Roman"/>
          <w:b/>
          <w:sz w:val="20"/>
        </w:rPr>
        <w:tab/>
        <w:t>4</w:t>
      </w:r>
    </w:p>
    <w:p>
      <w:pPr>
        <w:tabs>
          <w:tab w:pos="9360" w:val="left"/>
        </w:tabs>
      </w:pPr>
      <w:r>
        <w:rPr>
          <w:rFonts w:ascii="Times New Roman" w:hAnsi="Times New Roman"/>
          <w:sz w:val="20"/>
        </w:rPr>
        <w:t xml:space="preserve">  1.3 Từ điển thuật ngữ (Bảng 1-1)</w:t>
      </w:r>
      <w:r>
        <w:rPr>
          <w:rFonts w:ascii="Times New Roman" w:hAnsi="Times New Roman"/>
          <w:b/>
          <w:sz w:val="20"/>
        </w:rPr>
        <w:tab/>
        <w:t>4</w:t>
      </w:r>
    </w:p>
    <w:p>
      <w:pPr>
        <w:tabs>
          <w:tab w:pos="9360" w:val="left"/>
        </w:tabs>
      </w:pPr>
      <w:r>
        <w:rPr>
          <w:rFonts w:ascii="Times New Roman" w:hAnsi="Times New Roman"/>
          <w:sz w:val="20"/>
        </w:rPr>
        <w:t xml:space="preserve">  1.4 Tài liệu tham khảo</w:t>
      </w:r>
      <w:r>
        <w:rPr>
          <w:rFonts w:ascii="Times New Roman" w:hAnsi="Times New Roman"/>
          <w:b/>
          <w:sz w:val="20"/>
        </w:rPr>
        <w:tab/>
        <w:t>5</w:t>
      </w:r>
    </w:p>
    <w:p>
      <w:pPr>
        <w:tabs>
          <w:tab w:pos="9360" w:val="left"/>
        </w:tabs>
      </w:pPr>
      <w:r>
        <w:rPr>
          <w:rFonts w:ascii="Times New Roman" w:hAnsi="Times New Roman"/>
          <w:sz w:val="20"/>
        </w:rPr>
        <w:t xml:space="preserve">  1.5 Quy ước mã yêu cầu (Bảng 1-2)</w:t>
      </w:r>
      <w:r>
        <w:rPr>
          <w:rFonts w:ascii="Times New Roman" w:hAnsi="Times New Roman"/>
          <w:b/>
          <w:sz w:val="20"/>
        </w:rPr>
        <w:tab/>
        <w:t>5</w:t>
      </w:r>
    </w:p>
    <w:p>
      <w:pPr>
        <w:tabs>
          <w:tab w:pos="9360" w:val="left"/>
        </w:tabs>
      </w:pPr>
      <w:r>
        <w:rPr>
          <w:rFonts w:ascii="Times New Roman" w:hAnsi="Times New Roman"/>
          <w:sz w:val="20"/>
        </w:rPr>
        <w:t>2 Các yêu cầu chức năng</w:t>
      </w:r>
      <w:r>
        <w:rPr>
          <w:rFonts w:ascii="Times New Roman" w:hAnsi="Times New Roman"/>
          <w:b/>
          <w:sz w:val="20"/>
        </w:rPr>
        <w:tab/>
        <w:t>6</w:t>
      </w:r>
    </w:p>
    <w:p>
      <w:pPr>
        <w:tabs>
          <w:tab w:pos="9360" w:val="left"/>
        </w:tabs>
      </w:pPr>
      <w:r>
        <w:rPr>
          <w:rFonts w:ascii="Times New Roman" w:hAnsi="Times New Roman"/>
          <w:sz w:val="20"/>
        </w:rPr>
        <w:t xml:space="preserve">  2.1 Các tác nhân (Bảng 2-1)</w:t>
      </w:r>
      <w:r>
        <w:rPr>
          <w:rFonts w:ascii="Times New Roman" w:hAnsi="Times New Roman"/>
          <w:b/>
          <w:sz w:val="20"/>
        </w:rPr>
        <w:tab/>
        <w:t>6</w:t>
      </w:r>
    </w:p>
    <w:p>
      <w:pPr>
        <w:tabs>
          <w:tab w:pos="9360" w:val="left"/>
        </w:tabs>
      </w:pPr>
      <w:r>
        <w:rPr>
          <w:rFonts w:ascii="Times New Roman" w:hAnsi="Times New Roman"/>
          <w:sz w:val="20"/>
        </w:rPr>
        <w:t xml:space="preserve">  2.2 Các chức năng của hệ thống (FR-01 đến FR-12)</w:t>
      </w:r>
      <w:r>
        <w:rPr>
          <w:rFonts w:ascii="Times New Roman" w:hAnsi="Times New Roman"/>
          <w:b/>
          <w:sz w:val="20"/>
        </w:rPr>
        <w:tab/>
        <w:t>6</w:t>
      </w:r>
    </w:p>
    <w:p>
      <w:pPr>
        <w:tabs>
          <w:tab w:pos="9360" w:val="left"/>
        </w:tabs>
      </w:pPr>
      <w:r>
        <w:rPr>
          <w:rFonts w:ascii="Times New Roman" w:hAnsi="Times New Roman"/>
          <w:sz w:val="20"/>
        </w:rPr>
        <w:t xml:space="preserve">  2.3 Biểu đồ use case tổng quan (Hình 2-1)</w:t>
      </w:r>
      <w:r>
        <w:rPr>
          <w:rFonts w:ascii="Times New Roman" w:hAnsi="Times New Roman"/>
          <w:b/>
          <w:sz w:val="20"/>
        </w:rPr>
        <w:tab/>
        <w:t>7</w:t>
      </w:r>
    </w:p>
    <w:p>
      <w:pPr>
        <w:tabs>
          <w:tab w:pos="9360" w:val="left"/>
        </w:tabs>
      </w:pPr>
      <w:r>
        <w:rPr>
          <w:rFonts w:ascii="Times New Roman" w:hAnsi="Times New Roman"/>
          <w:sz w:val="20"/>
        </w:rPr>
        <w:t xml:space="preserve">  2.4 Biểu đồ use case phân rã (Hình 2-2)</w:t>
      </w:r>
      <w:r>
        <w:rPr>
          <w:rFonts w:ascii="Times New Roman" w:hAnsi="Times New Roman"/>
          <w:b/>
          <w:sz w:val="20"/>
        </w:rPr>
        <w:tab/>
        <w:t>7</w:t>
      </w:r>
    </w:p>
    <w:p>
      <w:pPr>
        <w:tabs>
          <w:tab w:pos="9360" w:val="left"/>
        </w:tabs>
      </w:pPr>
      <w:r>
        <w:rPr>
          <w:rFonts w:ascii="Times New Roman" w:hAnsi="Times New Roman"/>
          <w:sz w:val="20"/>
        </w:rPr>
        <w:t xml:space="preserve">  2.5 Quy trình nghiệp vụ</w:t>
      </w:r>
      <w:r>
        <w:rPr>
          <w:rFonts w:ascii="Times New Roman" w:hAnsi="Times New Roman"/>
          <w:b/>
          <w:sz w:val="20"/>
        </w:rPr>
        <w:tab/>
        <w:t>8</w:t>
      </w:r>
    </w:p>
    <w:p>
      <w:pPr>
        <w:tabs>
          <w:tab w:pos="9360" w:val="left"/>
        </w:tabs>
      </w:pPr>
      <w:r>
        <w:rPr>
          <w:rFonts w:ascii="Times New Roman" w:hAnsi="Times New Roman"/>
          <w:sz w:val="20"/>
        </w:rPr>
        <w:t xml:space="preserve">    2.5.1 Quy trình FLOW-01: Đánh giá giảng viên &amp; Rollup điểm (Hình 2-3)</w:t>
      </w:r>
      <w:r>
        <w:rPr>
          <w:rFonts w:ascii="Times New Roman" w:hAnsi="Times New Roman"/>
          <w:b/>
          <w:sz w:val="20"/>
        </w:rPr>
        <w:tab/>
        <w:t>8</w:t>
      </w:r>
    </w:p>
    <w:p>
      <w:pPr>
        <w:tabs>
          <w:tab w:pos="9360" w:val="left"/>
        </w:tabs>
      </w:pPr>
      <w:r>
        <w:rPr>
          <w:rFonts w:ascii="Times New Roman" w:hAnsi="Times New Roman"/>
          <w:sz w:val="20"/>
        </w:rPr>
        <w:t xml:space="preserve">    2.5.2 Quy trình FLOW-02: Tiếp nhận và xử lý yêu cầu đính chính theo NĐ 13</w:t>
      </w:r>
      <w:r>
        <w:rPr>
          <w:rFonts w:ascii="Times New Roman" w:hAnsi="Times New Roman"/>
          <w:b/>
          <w:sz w:val="20"/>
        </w:rPr>
        <w:tab/>
        <w:t>9</w:t>
      </w:r>
    </w:p>
    <w:p>
      <w:pPr>
        <w:tabs>
          <w:tab w:pos="9360" w:val="left"/>
        </w:tabs>
      </w:pPr>
      <w:r>
        <w:rPr>
          <w:rFonts w:ascii="Times New Roman" w:hAnsi="Times New Roman"/>
          <w:sz w:val="20"/>
        </w:rPr>
        <w:t xml:space="preserve">    2.5.3 Quy trình FLOW-03: Thu thập dữ liệu lịch sự &amp; Đối soát danh bạ trường</w:t>
      </w:r>
      <w:r>
        <w:rPr>
          <w:rFonts w:ascii="Times New Roman" w:hAnsi="Times New Roman"/>
          <w:b/>
          <w:sz w:val="20"/>
        </w:rPr>
        <w:tab/>
        <w:t>9</w:t>
      </w:r>
    </w:p>
    <w:p>
      <w:pPr>
        <w:tabs>
          <w:tab w:pos="9360" w:val="left"/>
        </w:tabs>
      </w:pPr>
      <w:r>
        <w:rPr>
          <w:rFonts w:ascii="Times New Roman" w:hAnsi="Times New Roman"/>
          <w:sz w:val="20"/>
        </w:rPr>
        <w:t xml:space="preserve">  2.6 Đặc tả các use case</w:t>
      </w:r>
      <w:r>
        <w:rPr>
          <w:rFonts w:ascii="Times New Roman" w:hAnsi="Times New Roman"/>
          <w:b/>
          <w:sz w:val="20"/>
        </w:rPr>
        <w:tab/>
        <w:t>10</w:t>
      </w:r>
    </w:p>
    <w:p>
      <w:pPr>
        <w:tabs>
          <w:tab w:pos="9360" w:val="left"/>
        </w:tabs>
      </w:pPr>
      <w:r>
        <w:rPr>
          <w:rFonts w:ascii="Times New Roman" w:hAnsi="Times New Roman"/>
          <w:sz w:val="20"/>
        </w:rPr>
        <w:t xml:space="preserve">    2.6.1 Đặc tả Use Case UC-01: Đăng bài đánh giá giảng viên (Bảng 2-2, 2-3)</w:t>
      </w:r>
      <w:r>
        <w:rPr>
          <w:rFonts w:ascii="Times New Roman" w:hAnsi="Times New Roman"/>
          <w:b/>
          <w:sz w:val="20"/>
        </w:rPr>
        <w:tab/>
        <w:t>10</w:t>
      </w:r>
    </w:p>
    <w:p>
      <w:pPr>
        <w:tabs>
          <w:tab w:pos="9360" w:val="left"/>
        </w:tabs>
      </w:pPr>
      <w:r>
        <w:rPr>
          <w:rFonts w:ascii="Times New Roman" w:hAnsi="Times New Roman"/>
          <w:sz w:val="20"/>
        </w:rPr>
        <w:t xml:space="preserve">    2.6.2 Đặc tả Use Case UC-02: Tiếp nhận &amp; Kiểm duyệt khiếu nại NĐ 13</w:t>
      </w:r>
      <w:r>
        <w:rPr>
          <w:rFonts w:ascii="Times New Roman" w:hAnsi="Times New Roman"/>
          <w:b/>
          <w:sz w:val="20"/>
        </w:rPr>
        <w:tab/>
        <w:t>11</w:t>
      </w:r>
    </w:p>
    <w:p>
      <w:pPr>
        <w:tabs>
          <w:tab w:pos="9360" w:val="left"/>
        </w:tabs>
      </w:pPr>
      <w:r>
        <w:rPr>
          <w:rFonts w:ascii="Times New Roman" w:hAnsi="Times New Roman"/>
          <w:sz w:val="20"/>
        </w:rPr>
        <w:t xml:space="preserve">    Hình 2-4: Giao diện màn hình đánh giá và quản trị</w:t>
      </w:r>
      <w:r>
        <w:rPr>
          <w:rFonts w:ascii="Times New Roman" w:hAnsi="Times New Roman"/>
          <w:b/>
          <w:sz w:val="20"/>
        </w:rPr>
        <w:tab/>
        <w:t>12</w:t>
      </w:r>
    </w:p>
    <w:p>
      <w:pPr>
        <w:tabs>
          <w:tab w:pos="9360" w:val="left"/>
        </w:tabs>
      </w:pPr>
      <w:r>
        <w:rPr>
          <w:rFonts w:ascii="Times New Roman" w:hAnsi="Times New Roman"/>
          <w:sz w:val="20"/>
        </w:rPr>
        <w:t xml:space="preserve">  2.7 Bảng mã lỗi của hệ thống (Bảng 2-4: ERR-001 đến ERR-016)</w:t>
      </w:r>
      <w:r>
        <w:rPr>
          <w:rFonts w:ascii="Times New Roman" w:hAnsi="Times New Roman"/>
          <w:b/>
          <w:sz w:val="20"/>
        </w:rPr>
        <w:tab/>
        <w:t>13</w:t>
      </w:r>
    </w:p>
    <w:p>
      <w:pPr>
        <w:tabs>
          <w:tab w:pos="9360" w:val="left"/>
        </w:tabs>
      </w:pPr>
      <w:r>
        <w:rPr>
          <w:rFonts w:ascii="Times New Roman" w:hAnsi="Times New Roman"/>
          <w:sz w:val="20"/>
        </w:rPr>
        <w:t xml:space="preserve">  2.8 Ma trận truy vết yêu cầu (Bảng 2-5: URD - SRS - Test Case - API)</w:t>
      </w:r>
      <w:r>
        <w:rPr>
          <w:rFonts w:ascii="Times New Roman" w:hAnsi="Times New Roman"/>
          <w:b/>
          <w:sz w:val="20"/>
        </w:rPr>
        <w:tab/>
        <w:t>14</w:t>
      </w:r>
    </w:p>
    <w:p>
      <w:pPr>
        <w:tabs>
          <w:tab w:pos="9360" w:val="left"/>
        </w:tabs>
      </w:pPr>
      <w:r>
        <w:rPr>
          <w:rFonts w:ascii="Times New Roman" w:hAnsi="Times New Roman"/>
          <w:sz w:val="20"/>
        </w:rPr>
        <w:t xml:space="preserve">  2.9 Câu hỏi gửi bộ phận nghiệp vụ (Bảng 2-6: 10 câu hỏi Review SRS)</w:t>
      </w:r>
      <w:r>
        <w:rPr>
          <w:rFonts w:ascii="Times New Roman" w:hAnsi="Times New Roman"/>
          <w:b/>
          <w:sz w:val="20"/>
        </w:rPr>
        <w:tab/>
        <w:t>15</w:t>
      </w:r>
    </w:p>
    <w:p>
      <w:pPr>
        <w:tabs>
          <w:tab w:pos="9360" w:val="left"/>
        </w:tabs>
      </w:pPr>
      <w:r>
        <w:rPr>
          <w:rFonts w:ascii="Times New Roman" w:hAnsi="Times New Roman"/>
          <w:sz w:val="20"/>
        </w:rPr>
        <w:t>3 Các yêu cầu phi chức năng</w:t>
      </w:r>
      <w:r>
        <w:rPr>
          <w:rFonts w:ascii="Times New Roman" w:hAnsi="Times New Roman"/>
          <w:b/>
          <w:sz w:val="20"/>
        </w:rPr>
        <w:tab/>
        <w:t>16</w:t>
      </w:r>
    </w:p>
    <w:p>
      <w:pPr>
        <w:tabs>
          <w:tab w:pos="9360" w:val="left"/>
        </w:tabs>
      </w:pPr>
      <w:r>
        <w:rPr>
          <w:rFonts w:ascii="Times New Roman" w:hAnsi="Times New Roman"/>
          <w:sz w:val="20"/>
        </w:rPr>
        <w:t xml:space="preserve">  3.1 Giao diện người dùng</w:t>
      </w:r>
      <w:r>
        <w:rPr>
          <w:rFonts w:ascii="Times New Roman" w:hAnsi="Times New Roman"/>
          <w:b/>
          <w:sz w:val="20"/>
        </w:rPr>
        <w:tab/>
        <w:t>16</w:t>
      </w:r>
    </w:p>
    <w:p>
      <w:pPr>
        <w:tabs>
          <w:tab w:pos="9360" w:val="left"/>
        </w:tabs>
      </w:pPr>
      <w:r>
        <w:rPr>
          <w:rFonts w:ascii="Times New Roman" w:hAnsi="Times New Roman"/>
          <w:sz w:val="20"/>
        </w:rPr>
        <w:t xml:space="preserve">  3.2 Hiệu năng (Bảng 3-1: Yêu cầu hiệu năng chi tiết)</w:t>
      </w:r>
      <w:r>
        <w:rPr>
          <w:rFonts w:ascii="Times New Roman" w:hAnsi="Times New Roman"/>
          <w:b/>
          <w:sz w:val="20"/>
        </w:rPr>
        <w:tab/>
        <w:t>16</w:t>
      </w:r>
    </w:p>
    <w:p>
      <w:pPr>
        <w:tabs>
          <w:tab w:pos="9360" w:val="left"/>
        </w:tabs>
      </w:pPr>
      <w:r>
        <w:rPr>
          <w:rFonts w:ascii="Times New Roman" w:hAnsi="Times New Roman"/>
          <w:sz w:val="20"/>
        </w:rPr>
        <w:t xml:space="preserve">  3.3 Tính bảo mật</w:t>
      </w:r>
      <w:r>
        <w:rPr>
          <w:rFonts w:ascii="Times New Roman" w:hAnsi="Times New Roman"/>
          <w:b/>
          <w:sz w:val="20"/>
        </w:rPr>
        <w:tab/>
        <w:t>17</w:t>
      </w:r>
    </w:p>
    <w:p>
      <w:pPr>
        <w:tabs>
          <w:tab w:pos="9360" w:val="left"/>
        </w:tabs>
      </w:pPr>
      <w:r>
        <w:rPr>
          <w:rFonts w:ascii="Times New Roman" w:hAnsi="Times New Roman"/>
          <w:sz w:val="20"/>
        </w:rPr>
        <w:t xml:space="preserve">  3.4 Ràng buộc</w:t>
      </w:r>
      <w:r>
        <w:rPr>
          <w:rFonts w:ascii="Times New Roman" w:hAnsi="Times New Roman"/>
          <w:b/>
          <w:sz w:val="20"/>
        </w:rPr>
        <w:tab/>
        <w:t>17</w:t>
      </w:r>
    </w:p>
    <w:p>
      <w:pPr>
        <w:tabs>
          <w:tab w:pos="9360" w:val="left"/>
        </w:tabs>
      </w:pPr>
      <w:r>
        <w:rPr>
          <w:rFonts w:ascii="Times New Roman" w:hAnsi="Times New Roman"/>
          <w:sz w:val="20"/>
        </w:rPr>
        <w:t>Danh mục hình ảnh, bảng biểu</w:t>
      </w:r>
      <w:r>
        <w:rPr>
          <w:rFonts w:ascii="Times New Roman" w:hAnsi="Times New Roman"/>
          <w:b/>
          <w:sz w:val="20"/>
        </w:rPr>
        <w:tab/>
        <w:t>18</w:t>
      </w:r>
    </w:p>
    <w:p>
      <w:r>
        <w:br w:type="page"/>
      </w:r>
    </w:p>
    <w:p>
      <w:pPr>
        <w:pStyle w:val="Heading1"/>
      </w:pPr>
      <w:r>
        <w:rPr>
          <w:rFonts w:ascii="Times New Roman" w:hAnsi="Times New Roman"/>
          <w:color w:val="1F4E79"/>
        </w:rPr>
        <w:t>1 Giới thiệu</w:t>
      </w:r>
    </w:p>
    <w:p>
      <w:pPr>
        <w:pStyle w:val="Heading2"/>
      </w:pPr>
      <w:r>
        <w:t>1.1 Mục đích</w:t>
      </w:r>
    </w:p>
    <w:p>
      <w:r>
        <w:t>Tài liệu Đặc tả Yêu cầu Phần mềm (Software Requirement Specification – SRS) này chi tiết hoá toàn bộ các yêu cầu người sử dụng đã được xác định trong tài liệu URD v1.2 của Hệ thống Đánh giá Giảng viên và Tra cứu Học thuật Toàn quốc (RateProfCuaBan / RateUrProf). Tài liệu là cơ sở kỹ thuật bắt buộc để đội ngũ phát triển xây dựng tính năng, thiết kế cơ sở dữ liệu, hiện thực hóa các API RESTful, đồng thời là căn cứ nghiệm thu, thiết kế bộ kịch bản kiểm thử (Test Plan, Test Cases, Bug Report) trong khuôn khổ Học phần Đánh giá hiệu năng.</w:t>
      </w:r>
    </w:p>
    <w:p>
      <w:pPr>
        <w:pStyle w:val="Heading2"/>
      </w:pPr>
      <w:r>
        <w:t>1.2 Phạm vi</w:t>
      </w:r>
    </w:p>
    <w:p>
      <w:r>
        <w:t>Phạm vi tài liệu bao gồm toàn bộ chức năng phía người dùng (Frontend Web SPA/SSR) và dịch vụ xử lý backend (RESTful API), cơ chế phân quyền người dùng theo vai trò (RBAC), quy trình xử lý dữ liệu tự động, các ràng buộc toàn vẹn dữ liệu, bảng mã lỗi chi tiết của hệ thống (ERR-001 đến ERR-016), và các chỉ tiêu đo lường chất lượng phi chức năng định lượng (NFR-01 đến NFR-10). Hệ thống vận hành chính thức trên nền tảng Google Cloud Run tại địa chỉ: https://rateurprofs.site.</w:t>
      </w:r>
    </w:p>
    <w:p>
      <w:pPr>
        <w:pStyle w:val="Heading2"/>
      </w:pPr>
      <w:r>
        <w:t>1.3 Từ điển thuật ngữ</w:t>
      </w:r>
    </w:p>
    <w:p>
      <w:r>
        <w:t>Bảng 1-1 định nghĩa các thuật ngữ kỹ thuật và nghiệp vụ được sử dụng thống nhất xuyên suốt tài liệu.</w:t>
      </w:r>
    </w:p>
    <w:p>
      <w:r>
        <w:rPr>
          <w:b/>
        </w:rPr>
        <w:t>Bảng 1-1: Từ điển thuật ngữ</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Thuật ngữ</w:t>
            </w:r>
          </w:p>
        </w:tc>
        <w:tc>
          <w:tcPr>
            <w:tcW w:type="dxa" w:w="3312"/>
            <w:shd w:fill="1F4E79"/>
            <w:tcMar>
              <w:top w:w="100" w:type="dxa"/>
              <w:bottom w:w="100" w:type="dxa"/>
              <w:left w:w="150" w:type="dxa"/>
              <w:right w:w="150" w:type="dxa"/>
            </w:tcMar>
          </w:tcPr>
          <w:p>
            <w:r>
              <w:rPr>
                <w:b/>
                <w:color w:val="FFFFFF"/>
                <w:sz w:val="19"/>
              </w:rPr>
              <w:t>Tên tiếng Anh / Viết tắt</w:t>
            </w:r>
          </w:p>
        </w:tc>
        <w:tc>
          <w:tcPr>
            <w:tcW w:type="dxa" w:w="3312"/>
            <w:shd w:fill="1F4E79"/>
            <w:tcMar>
              <w:top w:w="100" w:type="dxa"/>
              <w:bottom w:w="100" w:type="dxa"/>
              <w:left w:w="150" w:type="dxa"/>
              <w:right w:w="150" w:type="dxa"/>
            </w:tcMar>
          </w:tcPr>
          <w:p>
            <w:r>
              <w:rPr>
                <w:b/>
                <w:color w:val="FFFFFF"/>
                <w:sz w:val="19"/>
              </w:rPr>
              <w:t>Định nghĩa và Giải thích kỹ thuật</w:t>
            </w:r>
          </w:p>
        </w:tc>
      </w:tr>
      <w:tr>
        <w:tc>
          <w:tcPr>
            <w:tcW w:type="dxa" w:w="3312"/>
            <w:tcMar>
              <w:top w:w="100" w:type="dxa"/>
              <w:bottom w:w="100" w:type="dxa"/>
              <w:left w:w="150" w:type="dxa"/>
              <w:right w:w="150" w:type="dxa"/>
            </w:tcMar>
          </w:tcPr>
          <w:p>
            <w:r>
              <w:rPr>
                <w:sz w:val="17"/>
              </w:rPr>
              <w:t>Rollup Rating</w:t>
            </w:r>
          </w:p>
        </w:tc>
        <w:tc>
          <w:tcPr>
            <w:tcW w:type="dxa" w:w="3312"/>
            <w:tcMar>
              <w:top w:w="100" w:type="dxa"/>
              <w:bottom w:w="100" w:type="dxa"/>
              <w:left w:w="150" w:type="dxa"/>
              <w:right w:w="150" w:type="dxa"/>
            </w:tcMar>
          </w:tcPr>
          <w:p>
            <w:r>
              <w:rPr>
                <w:sz w:val="17"/>
              </w:rPr>
              <w:t>Atomic Rollup Calculation</w:t>
            </w:r>
          </w:p>
        </w:tc>
        <w:tc>
          <w:tcPr>
            <w:tcW w:type="dxa" w:w="3312"/>
            <w:tcMar>
              <w:top w:w="100" w:type="dxa"/>
              <w:bottom w:w="100" w:type="dxa"/>
              <w:left w:w="150" w:type="dxa"/>
              <w:right w:w="150" w:type="dxa"/>
            </w:tcMar>
          </w:tcPr>
          <w:p>
            <w:r>
              <w:rPr>
                <w:sz w:val="17"/>
              </w:rPr>
              <w:t>Cơ chế tính toán lại điểm đánh giá trung bình và số lượng nhận xét của giảng viên trong một giao dịch cơ sở dữ liệu đơn nhất (Atomic DB Transaction), chống Race Condition.</w:t>
            </w:r>
          </w:p>
        </w:tc>
      </w:tr>
      <w:tr>
        <w:tc>
          <w:tcPr>
            <w:tcW w:type="dxa" w:w="3312"/>
            <w:tcMar>
              <w:top w:w="100" w:type="dxa"/>
              <w:bottom w:w="100" w:type="dxa"/>
              <w:left w:w="150" w:type="dxa"/>
              <w:right w:w="150" w:type="dxa"/>
            </w:tcMar>
          </w:tcPr>
          <w:p>
            <w:r>
              <w:rPr>
                <w:sz w:val="17"/>
              </w:rPr>
              <w:t>Nghị định 13</w:t>
            </w:r>
          </w:p>
        </w:tc>
        <w:tc>
          <w:tcPr>
            <w:tcW w:type="dxa" w:w="3312"/>
            <w:tcMar>
              <w:top w:w="100" w:type="dxa"/>
              <w:bottom w:w="100" w:type="dxa"/>
              <w:left w:w="150" w:type="dxa"/>
              <w:right w:w="150" w:type="dxa"/>
            </w:tcMar>
          </w:tcPr>
          <w:p>
            <w:r>
              <w:rPr>
                <w:sz w:val="17"/>
              </w:rPr>
              <w:t>Decree 13/2023/ND-CP</w:t>
            </w:r>
          </w:p>
        </w:tc>
        <w:tc>
          <w:tcPr>
            <w:tcW w:type="dxa" w:w="3312"/>
            <w:tcMar>
              <w:top w:w="100" w:type="dxa"/>
              <w:bottom w:w="100" w:type="dxa"/>
              <w:left w:w="150" w:type="dxa"/>
              <w:right w:w="150" w:type="dxa"/>
            </w:tcMar>
          </w:tcPr>
          <w:p>
            <w:r>
              <w:rPr>
                <w:sz w:val="17"/>
              </w:rPr>
              <w:t>Nghị định của Chính phủ Việt Nam về Bảo vệ dữ liệu cá nhân. Hệ thống bắt buộc hỗ trợ quyền rút lại đồng ý, yêu cầu đính chính, hoặc xóa dữ liệu cá nhân theo quy định.</w:t>
            </w:r>
          </w:p>
        </w:tc>
      </w:tr>
      <w:tr>
        <w:tc>
          <w:tcPr>
            <w:tcW w:type="dxa" w:w="3312"/>
            <w:tcMar>
              <w:top w:w="100" w:type="dxa"/>
              <w:bottom w:w="100" w:type="dxa"/>
              <w:left w:w="150" w:type="dxa"/>
              <w:right w:w="150" w:type="dxa"/>
            </w:tcMar>
          </w:tcPr>
          <w:p>
            <w:r>
              <w:rPr>
                <w:sz w:val="17"/>
              </w:rPr>
              <w:t>Google OAuth 2.0</w:t>
            </w:r>
          </w:p>
        </w:tc>
        <w:tc>
          <w:tcPr>
            <w:tcW w:type="dxa" w:w="3312"/>
            <w:tcMar>
              <w:top w:w="100" w:type="dxa"/>
              <w:bottom w:w="100" w:type="dxa"/>
              <w:left w:w="150" w:type="dxa"/>
              <w:right w:w="150" w:type="dxa"/>
            </w:tcMar>
          </w:tcPr>
          <w:p>
            <w:r>
              <w:rPr>
                <w:sz w:val="17"/>
              </w:rPr>
              <w:t>Open Authorization 2.0</w:t>
            </w:r>
          </w:p>
        </w:tc>
        <w:tc>
          <w:tcPr>
            <w:tcW w:type="dxa" w:w="3312"/>
            <w:tcMar>
              <w:top w:w="100" w:type="dxa"/>
              <w:bottom w:w="100" w:type="dxa"/>
              <w:left w:w="150" w:type="dxa"/>
              <w:right w:w="150" w:type="dxa"/>
            </w:tcMar>
          </w:tcPr>
          <w:p>
            <w:r>
              <w:rPr>
                <w:sz w:val="17"/>
              </w:rPr>
              <w:t>Giao thức ủy quyền chuẩn công nghiệp cho phép người dùng đăng nhập bằng tài khoản Google, lấy thông tin email trường (.edu.vn) mà không cần lưu mật khẩu.</w:t>
            </w:r>
          </w:p>
        </w:tc>
      </w:tr>
      <w:tr>
        <w:tc>
          <w:tcPr>
            <w:tcW w:type="dxa" w:w="3312"/>
            <w:tcMar>
              <w:top w:w="100" w:type="dxa"/>
              <w:bottom w:w="100" w:type="dxa"/>
              <w:left w:w="150" w:type="dxa"/>
              <w:right w:w="150" w:type="dxa"/>
            </w:tcMar>
          </w:tcPr>
          <w:p>
            <w:r>
              <w:rPr>
                <w:sz w:val="17"/>
              </w:rPr>
              <w:t>Tác nhân (Actor)</w:t>
            </w:r>
          </w:p>
        </w:tc>
        <w:tc>
          <w:tcPr>
            <w:tcW w:type="dxa" w:w="3312"/>
            <w:tcMar>
              <w:top w:w="100" w:type="dxa"/>
              <w:bottom w:w="100" w:type="dxa"/>
              <w:left w:w="150" w:type="dxa"/>
              <w:right w:w="150" w:type="dxa"/>
            </w:tcMar>
          </w:tcPr>
          <w:p>
            <w:r>
              <w:rPr>
                <w:sz w:val="17"/>
              </w:rPr>
              <w:t>System Actor</w:t>
            </w:r>
          </w:p>
        </w:tc>
        <w:tc>
          <w:tcPr>
            <w:tcW w:type="dxa" w:w="3312"/>
            <w:tcMar>
              <w:top w:w="100" w:type="dxa"/>
              <w:bottom w:w="100" w:type="dxa"/>
              <w:left w:w="150" w:type="dxa"/>
              <w:right w:w="150" w:type="dxa"/>
            </w:tcMar>
          </w:tcPr>
          <w:p>
            <w:r>
              <w:rPr>
                <w:sz w:val="17"/>
              </w:rPr>
              <w:t>Đối tượng bên ngoài (người hoặc hệ thống khác) tương tác trực tiếp với các chức năng của hệ thống RateProfCuaBan.</w:t>
            </w:r>
          </w:p>
        </w:tc>
      </w:tr>
      <w:tr>
        <w:tc>
          <w:tcPr>
            <w:tcW w:type="dxa" w:w="3312"/>
            <w:tcMar>
              <w:top w:w="100" w:type="dxa"/>
              <w:bottom w:w="100" w:type="dxa"/>
              <w:left w:w="150" w:type="dxa"/>
              <w:right w:w="150" w:type="dxa"/>
            </w:tcMar>
          </w:tcPr>
          <w:p>
            <w:r>
              <w:rPr>
                <w:sz w:val="17"/>
              </w:rPr>
              <w:t>Truy vết yêu cầu</w:t>
            </w:r>
          </w:p>
        </w:tc>
        <w:tc>
          <w:tcPr>
            <w:tcW w:type="dxa" w:w="3312"/>
            <w:tcMar>
              <w:top w:w="100" w:type="dxa"/>
              <w:bottom w:w="100" w:type="dxa"/>
              <w:left w:w="150" w:type="dxa"/>
              <w:right w:w="150" w:type="dxa"/>
            </w:tcMar>
          </w:tcPr>
          <w:p>
            <w:r>
              <w:rPr>
                <w:sz w:val="17"/>
              </w:rPr>
              <w:t>Traceability Matrix (RTM)</w:t>
            </w:r>
          </w:p>
        </w:tc>
        <w:tc>
          <w:tcPr>
            <w:tcW w:type="dxa" w:w="3312"/>
            <w:tcMar>
              <w:top w:w="100" w:type="dxa"/>
              <w:bottom w:w="100" w:type="dxa"/>
              <w:left w:w="150" w:type="dxa"/>
              <w:right w:w="150" w:type="dxa"/>
            </w:tcMar>
          </w:tcPr>
          <w:p>
            <w:r>
              <w:rPr>
                <w:sz w:val="17"/>
              </w:rPr>
              <w:t>Bảng ánh xạ chéo hai chiều giữa yêu cầu người dùng (URD), yêu cầu phần mềm (SRS), kịch bản kiểm thử (Test Case) và mã lệnh kiểm thử API.</w:t>
            </w:r>
          </w:p>
        </w:tc>
      </w:tr>
      <w:tr>
        <w:tc>
          <w:tcPr>
            <w:tcW w:type="dxa" w:w="3312"/>
            <w:tcMar>
              <w:top w:w="100" w:type="dxa"/>
              <w:bottom w:w="100" w:type="dxa"/>
              <w:left w:w="150" w:type="dxa"/>
              <w:right w:w="150" w:type="dxa"/>
            </w:tcMar>
          </w:tcPr>
          <w:p>
            <w:r>
              <w:rPr>
                <w:sz w:val="17"/>
              </w:rPr>
              <w:t>P90 Latency</w:t>
            </w:r>
          </w:p>
        </w:tc>
        <w:tc>
          <w:tcPr>
            <w:tcW w:type="dxa" w:w="3312"/>
            <w:tcMar>
              <w:top w:w="100" w:type="dxa"/>
              <w:bottom w:w="100" w:type="dxa"/>
              <w:left w:w="150" w:type="dxa"/>
              <w:right w:w="150" w:type="dxa"/>
            </w:tcMar>
          </w:tcPr>
          <w:p>
            <w:r>
              <w:rPr>
                <w:sz w:val="17"/>
              </w:rPr>
              <w:t>90th Percentile Response Time</w:t>
            </w:r>
          </w:p>
        </w:tc>
        <w:tc>
          <w:tcPr>
            <w:tcW w:type="dxa" w:w="3312"/>
            <w:tcMar>
              <w:top w:w="100" w:type="dxa"/>
              <w:bottom w:w="100" w:type="dxa"/>
              <w:left w:w="150" w:type="dxa"/>
              <w:right w:w="150" w:type="dxa"/>
            </w:tcMar>
          </w:tcPr>
          <w:p>
            <w:r>
              <w:rPr>
                <w:sz w:val="17"/>
              </w:rPr>
              <w:t>Chỉ số thời gian phản hồi: 90% số lượng request trong phiên đo tải phải có thời gian phản hồi nhỏ hơn ngưỡng cam kết.</w:t>
            </w:r>
          </w:p>
        </w:tc>
      </w:tr>
    </w:tbl>
    <w:p>
      <w:pPr>
        <w:pStyle w:val="Heading2"/>
      </w:pPr>
      <w:r>
        <w:t>1.4 Tài liệu tham khảo</w:t>
      </w:r>
    </w:p>
    <w:p>
      <w:r>
        <w:t>1. Tài liệu Yêu cầu Người sử dụng (URD v1.2) – Hệ thống RateProfCuaBan (Tác giả: Lương Chí Dũng, 10/2026).</w:t>
      </w:r>
    </w:p>
    <w:p>
      <w:r>
        <w:t>2. Đề cương chi tiết và Quy chuẩn đánh giá Học phần Đánh giá hiệu năng – Trường Đại học Việt Nhật (VJU).</w:t>
      </w:r>
    </w:p>
    <w:p>
      <w:r>
        <w:t>3. Nghị định số 13/2023/NĐ-CP ngày 17/04/2023 của Chính phủ về bảo vệ dữ liệu cá nhân.</w:t>
      </w:r>
    </w:p>
    <w:p>
      <w:r>
        <w:t>4. Chuẩn tài liệu đặc tả phần mềm quốc tế IEEE Std 830-1998 / ISO/IEC/IEEE 29148:2018.</w:t>
      </w:r>
    </w:p>
    <w:p>
      <w:pPr>
        <w:pStyle w:val="Heading2"/>
      </w:pPr>
      <w:r>
        <w:t>1.5 Quy ước mã yêu cầu</w:t>
      </w:r>
    </w:p>
    <w:p>
      <w:r>
        <w:rPr>
          <w:b/>
        </w:rPr>
        <w:t>Bảng 1-2: Quy ước mã yêu cầu</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Tiền tố mã</w:t>
            </w:r>
          </w:p>
        </w:tc>
        <w:tc>
          <w:tcPr>
            <w:tcW w:type="dxa" w:w="3312"/>
            <w:shd w:fill="1F4E79"/>
            <w:tcMar>
              <w:top w:w="100" w:type="dxa"/>
              <w:bottom w:w="100" w:type="dxa"/>
              <w:left w:w="150" w:type="dxa"/>
              <w:right w:w="150" w:type="dxa"/>
            </w:tcMar>
          </w:tcPr>
          <w:p>
            <w:r>
              <w:rPr>
                <w:b/>
                <w:color w:val="FFFFFF"/>
                <w:sz w:val="19"/>
              </w:rPr>
              <w:t>Ý nghĩa phân loại</w:t>
            </w:r>
          </w:p>
        </w:tc>
        <w:tc>
          <w:tcPr>
            <w:tcW w:type="dxa" w:w="3312"/>
            <w:shd w:fill="1F4E79"/>
            <w:tcMar>
              <w:top w:w="100" w:type="dxa"/>
              <w:bottom w:w="100" w:type="dxa"/>
              <w:left w:w="150" w:type="dxa"/>
              <w:right w:w="150" w:type="dxa"/>
            </w:tcMar>
          </w:tcPr>
          <w:p>
            <w:r>
              <w:rPr>
                <w:b/>
                <w:color w:val="FFFFFF"/>
                <w:sz w:val="19"/>
              </w:rPr>
              <w:t>Cấu trúc &amp; Ví dụ cụ thể</w:t>
            </w:r>
          </w:p>
        </w:tc>
      </w:tr>
      <w:tr>
        <w:tc>
          <w:tcPr>
            <w:tcW w:type="dxa" w:w="3312"/>
            <w:tcMar>
              <w:top w:w="100" w:type="dxa"/>
              <w:bottom w:w="100" w:type="dxa"/>
              <w:left w:w="150" w:type="dxa"/>
              <w:right w:w="150" w:type="dxa"/>
            </w:tcMar>
          </w:tcPr>
          <w:p>
            <w:r>
              <w:rPr>
                <w:sz w:val="17"/>
              </w:rPr>
              <w:t>FR-xx</w:t>
            </w:r>
          </w:p>
        </w:tc>
        <w:tc>
          <w:tcPr>
            <w:tcW w:type="dxa" w:w="3312"/>
            <w:tcMar>
              <w:top w:w="100" w:type="dxa"/>
              <w:bottom w:w="100" w:type="dxa"/>
              <w:left w:w="150" w:type="dxa"/>
              <w:right w:w="150" w:type="dxa"/>
            </w:tcMar>
          </w:tcPr>
          <w:p>
            <w:r>
              <w:rPr>
                <w:sz w:val="17"/>
              </w:rPr>
              <w:t>Functional Requirement (Yêu cầu chức năng)</w:t>
            </w:r>
          </w:p>
        </w:tc>
        <w:tc>
          <w:tcPr>
            <w:tcW w:type="dxa" w:w="3312"/>
            <w:tcMar>
              <w:top w:w="100" w:type="dxa"/>
              <w:bottom w:w="100" w:type="dxa"/>
              <w:left w:w="150" w:type="dxa"/>
              <w:right w:w="150" w:type="dxa"/>
            </w:tcMar>
          </w:tcPr>
          <w:p>
            <w:r>
              <w:rPr>
                <w:sz w:val="17"/>
              </w:rPr>
              <w:t>FR-01: Đăng ký/Đăng nhập OAuth, FR-04: Đăng bài đánh giá 5 tiêu chí</w:t>
            </w:r>
          </w:p>
        </w:tc>
      </w:tr>
      <w:tr>
        <w:tc>
          <w:tcPr>
            <w:tcW w:type="dxa" w:w="3312"/>
            <w:tcMar>
              <w:top w:w="100" w:type="dxa"/>
              <w:bottom w:w="100" w:type="dxa"/>
              <w:left w:w="150" w:type="dxa"/>
              <w:right w:w="150" w:type="dxa"/>
            </w:tcMar>
          </w:tcPr>
          <w:p>
            <w:r>
              <w:rPr>
                <w:sz w:val="17"/>
              </w:rPr>
              <w:t>NFR-xx</w:t>
            </w:r>
          </w:p>
        </w:tc>
        <w:tc>
          <w:tcPr>
            <w:tcW w:type="dxa" w:w="3312"/>
            <w:tcMar>
              <w:top w:w="100" w:type="dxa"/>
              <w:bottom w:w="100" w:type="dxa"/>
              <w:left w:w="150" w:type="dxa"/>
              <w:right w:w="150" w:type="dxa"/>
            </w:tcMar>
          </w:tcPr>
          <w:p>
            <w:r>
              <w:rPr>
                <w:sz w:val="17"/>
              </w:rPr>
              <w:t>Non-Functional Requirement (Yêu cầu phi chức năng)</w:t>
            </w:r>
          </w:p>
        </w:tc>
        <w:tc>
          <w:tcPr>
            <w:tcW w:type="dxa" w:w="3312"/>
            <w:tcMar>
              <w:top w:w="100" w:type="dxa"/>
              <w:bottom w:w="100" w:type="dxa"/>
              <w:left w:w="150" w:type="dxa"/>
              <w:right w:w="150" w:type="dxa"/>
            </w:tcMar>
          </w:tcPr>
          <w:p>
            <w:r>
              <w:rPr>
                <w:sz w:val="17"/>
              </w:rPr>
              <w:t>NFR-01: Tốc độ P90 &lt; 800ms, NFR-06: Chống tấn công XSS &amp; SQL Injection</w:t>
            </w:r>
          </w:p>
        </w:tc>
      </w:tr>
      <w:tr>
        <w:tc>
          <w:tcPr>
            <w:tcW w:type="dxa" w:w="3312"/>
            <w:tcMar>
              <w:top w:w="100" w:type="dxa"/>
              <w:bottom w:w="100" w:type="dxa"/>
              <w:left w:w="150" w:type="dxa"/>
              <w:right w:w="150" w:type="dxa"/>
            </w:tcMar>
          </w:tcPr>
          <w:p>
            <w:r>
              <w:rPr>
                <w:sz w:val="17"/>
              </w:rPr>
              <w:t>FLOW-xx</w:t>
            </w:r>
          </w:p>
        </w:tc>
        <w:tc>
          <w:tcPr>
            <w:tcW w:type="dxa" w:w="3312"/>
            <w:tcMar>
              <w:top w:w="100" w:type="dxa"/>
              <w:bottom w:w="100" w:type="dxa"/>
              <w:left w:w="150" w:type="dxa"/>
              <w:right w:w="150" w:type="dxa"/>
            </w:tcMar>
          </w:tcPr>
          <w:p>
            <w:r>
              <w:rPr>
                <w:sz w:val="17"/>
              </w:rPr>
              <w:t>End-to-End Business Flow (Luồng nghiệp vụ)</w:t>
            </w:r>
          </w:p>
        </w:tc>
        <w:tc>
          <w:tcPr>
            <w:tcW w:type="dxa" w:w="3312"/>
            <w:tcMar>
              <w:top w:w="100" w:type="dxa"/>
              <w:bottom w:w="100" w:type="dxa"/>
              <w:left w:w="150" w:type="dxa"/>
              <w:right w:w="150" w:type="dxa"/>
            </w:tcMar>
          </w:tcPr>
          <w:p>
            <w:r>
              <w:rPr>
                <w:sz w:val="17"/>
              </w:rPr>
              <w:t>FLOW-01: Tìm kiếm &amp; Đánh giá giảng viên; FLOW-02: Khiếu nại NĐ 13</w:t>
            </w:r>
          </w:p>
        </w:tc>
      </w:tr>
      <w:tr>
        <w:tc>
          <w:tcPr>
            <w:tcW w:type="dxa" w:w="3312"/>
            <w:tcMar>
              <w:top w:w="100" w:type="dxa"/>
              <w:bottom w:w="100" w:type="dxa"/>
              <w:left w:w="150" w:type="dxa"/>
              <w:right w:w="150" w:type="dxa"/>
            </w:tcMar>
          </w:tcPr>
          <w:p>
            <w:r>
              <w:rPr>
                <w:sz w:val="17"/>
              </w:rPr>
              <w:t>UC-xx</w:t>
            </w:r>
          </w:p>
        </w:tc>
        <w:tc>
          <w:tcPr>
            <w:tcW w:type="dxa" w:w="3312"/>
            <w:tcMar>
              <w:top w:w="100" w:type="dxa"/>
              <w:bottom w:w="100" w:type="dxa"/>
              <w:left w:w="150" w:type="dxa"/>
              <w:right w:w="150" w:type="dxa"/>
            </w:tcMar>
          </w:tcPr>
          <w:p>
            <w:r>
              <w:rPr>
                <w:sz w:val="17"/>
              </w:rPr>
              <w:t>Use Case (Trường hợp sử dụng)</w:t>
            </w:r>
          </w:p>
        </w:tc>
        <w:tc>
          <w:tcPr>
            <w:tcW w:type="dxa" w:w="3312"/>
            <w:tcMar>
              <w:top w:w="100" w:type="dxa"/>
              <w:bottom w:w="100" w:type="dxa"/>
              <w:left w:w="150" w:type="dxa"/>
              <w:right w:w="150" w:type="dxa"/>
            </w:tcMar>
          </w:tcPr>
          <w:p>
            <w:r>
              <w:rPr>
                <w:sz w:val="17"/>
              </w:rPr>
              <w:t>UC-01: Đăng đánh giá giảng viên; UC-02: Duyệt yêu cầu đính chính</w:t>
            </w:r>
          </w:p>
        </w:tc>
      </w:tr>
      <w:tr>
        <w:tc>
          <w:tcPr>
            <w:tcW w:type="dxa" w:w="3312"/>
            <w:tcMar>
              <w:top w:w="100" w:type="dxa"/>
              <w:bottom w:w="100" w:type="dxa"/>
              <w:left w:w="150" w:type="dxa"/>
              <w:right w:w="150" w:type="dxa"/>
            </w:tcMar>
          </w:tcPr>
          <w:p>
            <w:r>
              <w:rPr>
                <w:sz w:val="17"/>
              </w:rPr>
              <w:t>ERR-xxx</w:t>
            </w:r>
          </w:p>
        </w:tc>
        <w:tc>
          <w:tcPr>
            <w:tcW w:type="dxa" w:w="3312"/>
            <w:tcMar>
              <w:top w:w="100" w:type="dxa"/>
              <w:bottom w:w="100" w:type="dxa"/>
              <w:left w:w="150" w:type="dxa"/>
              <w:right w:w="150" w:type="dxa"/>
            </w:tcMar>
          </w:tcPr>
          <w:p>
            <w:r>
              <w:rPr>
                <w:sz w:val="17"/>
              </w:rPr>
              <w:t>Error Code (Bảng mã lỗi toàn hệ thống)</w:t>
            </w:r>
          </w:p>
        </w:tc>
        <w:tc>
          <w:tcPr>
            <w:tcW w:type="dxa" w:w="3312"/>
            <w:tcMar>
              <w:top w:w="100" w:type="dxa"/>
              <w:bottom w:w="100" w:type="dxa"/>
              <w:left w:w="150" w:type="dxa"/>
              <w:right w:w="150" w:type="dxa"/>
            </w:tcMar>
          </w:tcPr>
          <w:p>
            <w:r>
              <w:rPr>
                <w:sz w:val="17"/>
              </w:rPr>
              <w:t>ERR-001: Lỗi xác thực 401; ERR-004: Điểm rating ngoài khoảng [1-5]</w:t>
            </w:r>
          </w:p>
        </w:tc>
      </w:tr>
      <w:tr>
        <w:tc>
          <w:tcPr>
            <w:tcW w:type="dxa" w:w="3312"/>
            <w:tcMar>
              <w:top w:w="100" w:type="dxa"/>
              <w:bottom w:w="100" w:type="dxa"/>
              <w:left w:w="150" w:type="dxa"/>
              <w:right w:w="150" w:type="dxa"/>
            </w:tcMar>
          </w:tcPr>
          <w:p>
            <w:r>
              <w:rPr>
                <w:sz w:val="17"/>
              </w:rPr>
              <w:t>TC-xxx</w:t>
            </w:r>
          </w:p>
        </w:tc>
        <w:tc>
          <w:tcPr>
            <w:tcW w:type="dxa" w:w="3312"/>
            <w:tcMar>
              <w:top w:w="100" w:type="dxa"/>
              <w:bottom w:w="100" w:type="dxa"/>
              <w:left w:w="150" w:type="dxa"/>
              <w:right w:w="150" w:type="dxa"/>
            </w:tcMar>
          </w:tcPr>
          <w:p>
            <w:r>
              <w:rPr>
                <w:sz w:val="17"/>
              </w:rPr>
              <w:t>Test Case (Kịch bản kiểm thử)</w:t>
            </w:r>
          </w:p>
        </w:tc>
        <w:tc>
          <w:tcPr>
            <w:tcW w:type="dxa" w:w="3312"/>
            <w:tcMar>
              <w:top w:w="100" w:type="dxa"/>
              <w:bottom w:w="100" w:type="dxa"/>
              <w:left w:w="150" w:type="dxa"/>
              <w:right w:w="150" w:type="dxa"/>
            </w:tcMar>
          </w:tcPr>
          <w:p>
            <w:r>
              <w:rPr>
                <w:sz w:val="17"/>
              </w:rPr>
              <w:t>TC-001: Đăng nhập Google thành công; TC-024: Kiểm thử Race Condition</w:t>
            </w:r>
          </w:p>
        </w:tc>
      </w:tr>
    </w:tbl>
    <w:p>
      <w:r>
        <w:br w:type="page"/>
      </w:r>
    </w:p>
    <w:p>
      <w:pPr>
        <w:pStyle w:val="Heading1"/>
      </w:pPr>
      <w:r>
        <w:rPr>
          <w:rFonts w:ascii="Times New Roman" w:hAnsi="Times New Roman"/>
          <w:color w:val="1F4E79"/>
        </w:rPr>
        <w:t>2 Các yêu cầu chức năng</w:t>
      </w:r>
    </w:p>
    <w:p>
      <w:pPr>
        <w:pStyle w:val="Heading2"/>
      </w:pPr>
      <w:r>
        <w:t>2.1 Các tác nhân</w:t>
      </w:r>
    </w:p>
    <w:p>
      <w:r>
        <w:t>Hệ thống RateProfCuaBan định nghĩa 4 tác nhân chính tham gia tương tác theo ma trận phân quyền:</w:t>
      </w:r>
    </w:p>
    <w:p>
      <w:r>
        <w:rPr>
          <w:b/>
        </w:rPr>
        <w:t>Bảng 2-1: Danh sách các tác nhân</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9"/>
              </w:rPr>
              <w:t>Tác nhân (Actor)</w:t>
            </w:r>
          </w:p>
        </w:tc>
        <w:tc>
          <w:tcPr>
            <w:tcW w:type="dxa" w:w="3312"/>
            <w:shd w:fill="1F4E79"/>
            <w:tcMar>
              <w:top w:w="100" w:type="dxa"/>
              <w:bottom w:w="100" w:type="dxa"/>
              <w:left w:w="150" w:type="dxa"/>
              <w:right w:w="150" w:type="dxa"/>
            </w:tcMar>
          </w:tcPr>
          <w:p>
            <w:r>
              <w:rPr>
                <w:b/>
                <w:color w:val="FFFFFF"/>
                <w:sz w:val="19"/>
              </w:rPr>
              <w:t>Mô tả vai trò</w:t>
            </w:r>
          </w:p>
        </w:tc>
        <w:tc>
          <w:tcPr>
            <w:tcW w:type="dxa" w:w="3312"/>
            <w:shd w:fill="1F4E79"/>
            <w:tcMar>
              <w:top w:w="100" w:type="dxa"/>
              <w:bottom w:w="100" w:type="dxa"/>
              <w:left w:w="150" w:type="dxa"/>
              <w:right w:w="150" w:type="dxa"/>
            </w:tcMar>
          </w:tcPr>
          <w:p>
            <w:r>
              <w:rPr>
                <w:b/>
                <w:color w:val="FFFFFF"/>
                <w:sz w:val="19"/>
              </w:rPr>
              <w:t>Quyền hạn chính trong hệ thống</w:t>
            </w:r>
          </w:p>
        </w:tc>
      </w:tr>
      <w:tr>
        <w:tc>
          <w:tcPr>
            <w:tcW w:type="dxa" w:w="3312"/>
            <w:tcMar>
              <w:top w:w="100" w:type="dxa"/>
              <w:bottom w:w="100" w:type="dxa"/>
              <w:left w:w="150" w:type="dxa"/>
              <w:right w:w="150" w:type="dxa"/>
            </w:tcMar>
          </w:tcPr>
          <w:p>
            <w:r>
              <w:rPr>
                <w:sz w:val="17"/>
              </w:rPr>
              <w:t>Khách (Guest)</w:t>
            </w:r>
          </w:p>
        </w:tc>
        <w:tc>
          <w:tcPr>
            <w:tcW w:type="dxa" w:w="3312"/>
            <w:tcMar>
              <w:top w:w="100" w:type="dxa"/>
              <w:bottom w:w="100" w:type="dxa"/>
              <w:left w:w="150" w:type="dxa"/>
              <w:right w:w="150" w:type="dxa"/>
            </w:tcMar>
          </w:tcPr>
          <w:p>
            <w:r>
              <w:rPr>
                <w:sz w:val="17"/>
              </w:rPr>
              <w:t>Người dùng vãng lai chưa đăng nhập hệ thống.</w:t>
            </w:r>
          </w:p>
        </w:tc>
        <w:tc>
          <w:tcPr>
            <w:tcW w:type="dxa" w:w="3312"/>
            <w:tcMar>
              <w:top w:w="100" w:type="dxa"/>
              <w:bottom w:w="100" w:type="dxa"/>
              <w:left w:w="150" w:type="dxa"/>
              <w:right w:w="150" w:type="dxa"/>
            </w:tcMar>
          </w:tcPr>
          <w:p>
            <w:r>
              <w:rPr>
                <w:sz w:val="17"/>
              </w:rPr>
              <w:t>Tìm kiếm giảng viên, tra cứu danh bạ trường, đọc nhận xét công khai, bấm upvote hữu ích (lưu session).</w:t>
            </w:r>
          </w:p>
        </w:tc>
      </w:tr>
      <w:tr>
        <w:tc>
          <w:tcPr>
            <w:tcW w:type="dxa" w:w="3312"/>
            <w:tcMar>
              <w:top w:w="100" w:type="dxa"/>
              <w:bottom w:w="100" w:type="dxa"/>
              <w:left w:w="150" w:type="dxa"/>
              <w:right w:w="150" w:type="dxa"/>
            </w:tcMar>
          </w:tcPr>
          <w:p>
            <w:r>
              <w:rPr>
                <w:sz w:val="17"/>
              </w:rPr>
              <w:t>Thành viên (Member)</w:t>
            </w:r>
          </w:p>
        </w:tc>
        <w:tc>
          <w:tcPr>
            <w:tcW w:type="dxa" w:w="3312"/>
            <w:tcMar>
              <w:top w:w="100" w:type="dxa"/>
              <w:bottom w:w="100" w:type="dxa"/>
              <w:left w:w="150" w:type="dxa"/>
              <w:right w:w="150" w:type="dxa"/>
            </w:tcMar>
          </w:tcPr>
          <w:p>
            <w:r>
              <w:rPr>
                <w:sz w:val="17"/>
              </w:rPr>
              <w:t>Sinh viên/Cựu sinh viên đã đăng nhập tài khoản Google.</w:t>
            </w:r>
          </w:p>
        </w:tc>
        <w:tc>
          <w:tcPr>
            <w:tcW w:type="dxa" w:w="3312"/>
            <w:tcMar>
              <w:top w:w="100" w:type="dxa"/>
              <w:bottom w:w="100" w:type="dxa"/>
              <w:left w:w="150" w:type="dxa"/>
              <w:right w:w="150" w:type="dxa"/>
            </w:tcMar>
          </w:tcPr>
          <w:p>
            <w:r>
              <w:rPr>
                <w:sz w:val="17"/>
              </w:rPr>
              <w:t>Đăng bài đánh giá 5 tiêu chí sư phạm (ẩn danh), bấm upvote 1 lần/bài, lưu danh sách giảng viên quan tâm (Bookmark CSDL), chỉnh sửa/xóa bài đánh giá của chính mình.</w:t>
            </w:r>
          </w:p>
        </w:tc>
      </w:tr>
      <w:tr>
        <w:tc>
          <w:tcPr>
            <w:tcW w:type="dxa" w:w="3312"/>
            <w:tcMar>
              <w:top w:w="100" w:type="dxa"/>
              <w:bottom w:w="100" w:type="dxa"/>
              <w:left w:w="150" w:type="dxa"/>
              <w:right w:w="150" w:type="dxa"/>
            </w:tcMar>
          </w:tcPr>
          <w:p>
            <w:r>
              <w:rPr>
                <w:sz w:val="17"/>
              </w:rPr>
              <w:t>Giảng viên (Faculty)</w:t>
            </w:r>
          </w:p>
        </w:tc>
        <w:tc>
          <w:tcPr>
            <w:tcW w:type="dxa" w:w="3312"/>
            <w:tcMar>
              <w:top w:w="100" w:type="dxa"/>
              <w:bottom w:w="100" w:type="dxa"/>
              <w:left w:w="150" w:type="dxa"/>
              <w:right w:w="150" w:type="dxa"/>
            </w:tcMar>
          </w:tcPr>
          <w:p>
            <w:r>
              <w:rPr>
                <w:sz w:val="17"/>
              </w:rPr>
              <w:t>Giảng viên có hồ sơ trên hệ thống, xác thực qua email trường .edu.vn.</w:t>
            </w:r>
          </w:p>
        </w:tc>
        <w:tc>
          <w:tcPr>
            <w:tcW w:type="dxa" w:w="3312"/>
            <w:tcMar>
              <w:top w:w="100" w:type="dxa"/>
              <w:bottom w:w="100" w:type="dxa"/>
              <w:left w:w="150" w:type="dxa"/>
              <w:right w:w="150" w:type="dxa"/>
            </w:tcMar>
          </w:tcPr>
          <w:p>
            <w:r>
              <w:rPr>
                <w:sz w:val="17"/>
              </w:rPr>
              <w:t>Xem hồ sơ giảng dạy, gửi yêu cầu đính chính học hàm/học vị theo Nghị định 13/2023/NĐ-CP, không được tự đánh giá chính mình (ngăn ngừa Conflict of Interest).</w:t>
            </w:r>
          </w:p>
        </w:tc>
      </w:tr>
      <w:tr>
        <w:tc>
          <w:tcPr>
            <w:tcW w:type="dxa" w:w="3312"/>
            <w:tcMar>
              <w:top w:w="100" w:type="dxa"/>
              <w:bottom w:w="100" w:type="dxa"/>
              <w:left w:w="150" w:type="dxa"/>
              <w:right w:w="150" w:type="dxa"/>
            </w:tcMar>
          </w:tcPr>
          <w:p>
            <w:r>
              <w:rPr>
                <w:sz w:val="17"/>
              </w:rPr>
              <w:t>Quản trị viên (Admin)</w:t>
            </w:r>
          </w:p>
        </w:tc>
        <w:tc>
          <w:tcPr>
            <w:tcW w:type="dxa" w:w="3312"/>
            <w:tcMar>
              <w:top w:w="100" w:type="dxa"/>
              <w:bottom w:w="100" w:type="dxa"/>
              <w:left w:w="150" w:type="dxa"/>
              <w:right w:w="150" w:type="dxa"/>
            </w:tcMar>
          </w:tcPr>
          <w:p>
            <w:r>
              <w:rPr>
                <w:sz w:val="17"/>
              </w:rPr>
              <w:t>Người quản trị vận hành hệ thống RateProfCuaBan.</w:t>
            </w:r>
          </w:p>
        </w:tc>
        <w:tc>
          <w:tcPr>
            <w:tcW w:type="dxa" w:w="3312"/>
            <w:tcMar>
              <w:top w:w="100" w:type="dxa"/>
              <w:bottom w:w="100" w:type="dxa"/>
              <w:left w:w="150" w:type="dxa"/>
              <w:right w:w="150" w:type="dxa"/>
            </w:tcMar>
          </w:tcPr>
          <w:p>
            <w:r>
              <w:rPr>
                <w:sz w:val="17"/>
              </w:rPr>
              <w:t>Truy cập /admin, duyệt/từ chối các yêu cầu đính chính dữ liệu cá nhân theo NĐ 13, ẩn/xóa bài đánh giá vi phạm tiêu chuẩn cộng đồng, điều khiển pipeline cào dữ liệu và đối soát danh bạ.</w:t>
            </w:r>
          </w:p>
        </w:tc>
      </w:tr>
    </w:tbl>
    <w:p>
      <w:pPr>
        <w:pStyle w:val="Heading2"/>
      </w:pPr>
      <w:r>
        <w:t>2.2 Các chức năng của hệ thống</w:t>
      </w:r>
    </w:p>
    <w:p>
      <w:r>
        <w:t>Dựa trên 12 yêu cầu chức năng cốt lõi (FR-01 đến FR-12) trong tài liệu URD, hệ thống RateProfCuaBan cung cấp các nhóm tính năng:</w:t>
        <w:br/>
        <w:t>• FR-01: Xác thực người dùng thông qua Google OAuth 2.0 (tự động phát hiện email trường .edu.vn).</w:t>
        <w:br/>
        <w:t>• FR-02: Quản lý thông tin hồ sơ cá nhân và danh sách Bookmark giảng viên yêu thích.</w:t>
        <w:br/>
        <w:t>• FR-03: Tìm kiếm đa tiêu chí, hỗ trợ tiếng Việt có dấu/không dấu, lọc theo trường và học hàm.</w:t>
        <w:br/>
        <w:t>• FR-04: Đăng tải bài đánh giá 5 tiêu chí sư phạm kèm văn bản nhận xét trung thực (ẩn danh tác giả).</w:t>
        <w:br/>
        <w:t>• FR-05: Tương tác cộng đồng thông qua cơ chế Upvote nhận xét hữu ích (ngăn chặn duplicate vote).</w:t>
        <w:br/>
        <w:t>• FR-06: Tiếp nhận và xử lý yêu cầu đính chính/gỡ thông tin cá nhân tuân thủ Nghị định 13/2023/NĐ-CP.</w:t>
        <w:br/>
        <w:t>• FR-07: Báo cáo nhận xét có dấu hiệu vi phạm tiêu chuẩn văn hóa học đường.</w:t>
        <w:br/>
        <w:t>• FR-08: Phân tích trực quan thống kê điểm số và phân phối sao dạng biểu đồ thanh ngang.</w:t>
        <w:br/>
        <w:t>• FR-09: Bảng điều khiển Quản trị viên (/admin) với phân quyền RBAC nghiêm ngặt.</w:t>
        <w:br/>
        <w:t>• FR-10: Pipeline thu thập dữ liệu lịch sự, tôn trọng robots.txt và đối soát thông tin trường đại học.</w:t>
        <w:br/>
        <w:t>• FR-11: Cập nhật nguyên tử điểm trung bình và số lượng review (Atomic Rollup Engine).</w:t>
        <w:br/>
        <w:t>• FR-12: Cung cấp hệ thống RESTful API chuẩn hóa phục vụ tích hợp và đối tác kiểm thử.</w:t>
      </w:r>
    </w:p>
    <w:p>
      <w:pPr>
        <w:pStyle w:val="Heading2"/>
      </w:pPr>
      <w:r>
        <w:t>2.3 Biểu đồ use case tổng quan</w:t>
      </w:r>
    </w:p>
    <w:p>
      <w:r>
        <w:t>Hình 2-1 mô tả cấu trúc quan hệ giữa 4 tác nhân chính (Guest, Member, Faculty, Admin) và các phân hệ use case trong toàn hệ thống RateProfCuaBan:</w:t>
      </w:r>
    </w:p>
    <w:p>
      <w:pPr>
        <w:jc w:val="center"/>
      </w:pPr>
      <w:r>
        <w:rPr>
          <w:rFonts w:ascii="Courier New" w:hAnsi="Courier New"/>
          <w:color w:val="1F4E79"/>
          <w:sz w:val="17"/>
        </w:rPr>
        <w:t>+-----------------------------------------------------------------------------------------+</w:t>
        <w:br/>
        <w:t>|                 HỆ THỐNG ĐÁNH GIÁ GIẢNG VIÊN (RATEPROFCUABAN)                          |</w:t>
        <w:br/>
        <w:t>|                                                                                         |</w:t>
        <w:br/>
        <w:t>|   [Guest]  -----&gt; (UC-03: Tra cứu &amp; Tìm kiếm giảng viên)                               |</w:t>
        <w:br/>
        <w:t>|            -----&gt; (UC-05: Xem hồ sơ &amp; Phân tích điểm 5 tiêu chí)                        |</w:t>
        <w:br/>
        <w:t>|                                                                                         |</w:t>
        <w:br/>
        <w:t>|   [Member] -----&gt; (UC-01: Đăng nhập Google OAuth 2.0)                                   |</w:t>
        <w:br/>
        <w:t>|            -----&gt; (UC-04: Đăng bài đánh giá 5 tiêu chí - Anonymous)                     |</w:t>
        <w:br/>
        <w:t>|            -----&gt; (UC-06: Upvote nhận xét hữu ích &amp; Bookmark)                           |</w:t>
        <w:br/>
        <w:t>|                                                                                         |</w:t>
        <w:br/>
        <w:t>|   [Faculty] ----&gt; (UC-07: Gửi yêu cầu đính chính học hàm / thông tin NĐ 13)             |</w:t>
        <w:br/>
        <w:t>|                                                                                         |</w:t>
        <w:br/>
        <w:t>|   [Admin]  -----&gt; (UC-08: Thẩm định &amp; Duyệt đính chính NĐ 13)                           |</w:t>
        <w:br/>
        <w:t>|            -----&gt; (UC-09: Quản lý bài đánh giá &amp; Gỡ vi phạm)                            |</w:t>
        <w:br/>
        <w:t>|            -----&gt; (UC-10: Vận hành Crawler đối soát danh bạ trường)                     |</w:t>
        <w:br/>
        <w:t>+-----------------------------------------------------------------------------------------+</w:t>
      </w:r>
    </w:p>
    <w:p>
      <w:pPr>
        <w:jc w:val="center"/>
      </w:pPr>
      <w:r>
        <w:rPr>
          <w:i/>
          <w:sz w:val="18"/>
        </w:rPr>
        <w:t>Hình 2-1: Biểu đồ use case tổng quan hệ thống</w:t>
      </w:r>
    </w:p>
    <w:p>
      <w:pPr>
        <w:pStyle w:val="Heading2"/>
      </w:pPr>
      <w:r>
        <w:t>2.4 Biểu đồ use case phân rã</w:t>
      </w:r>
    </w:p>
    <w:p>
      <w:r>
        <w:t>Hình 2-2 biểu diễn phân rã chi tiết Use Case Đăng bài đánh giá và Tính điểm Rollup (UC-04/FR-04/FR-11):</w:t>
      </w:r>
    </w:p>
    <w:p>
      <w:pPr>
        <w:jc w:val="center"/>
      </w:pPr>
      <w:r>
        <w:rPr>
          <w:rFonts w:ascii="Courier New" w:hAnsi="Courier New"/>
          <w:color w:val="1F4E79"/>
          <w:sz w:val="17"/>
        </w:rPr>
        <w:t xml:space="preserve">    +-------------------------------------------------------------------+</w:t>
        <w:br/>
        <w:t xml:space="preserve">    |                     UC-04: ĐĂNG BÀI ĐÁNH GIÁ                      |</w:t>
        <w:br/>
        <w:t xml:space="preserve">    |                                                                   |</w:t>
        <w:br/>
        <w:t xml:space="preserve">    |     &lt;&lt;include&gt;&gt;                                                   |</w:t>
        <w:br/>
        <w:t xml:space="preserve">    |     +----------&gt; (Xác thực trạng thái Đăng nhập Google)           |</w:t>
        <w:br/>
        <w:t xml:space="preserve">    |     &lt;&lt;include&gt;&gt;                                                   |</w:t>
        <w:br/>
        <w:t xml:space="preserve">    |     +----------&gt; (Kiểm tra hợp lệ 5 tiêu chí [1.0 - 5.0])         |</w:t>
        <w:br/>
        <w:t xml:space="preserve">    |     &lt;&lt;include&gt;&gt;                                                   |</w:t>
        <w:br/>
        <w:t xml:space="preserve">    |     +----------&gt; (Chống gửi nhận xét rỗng / Spam nội dung)        |</w:t>
        <w:br/>
        <w:t xml:space="preserve">    |     &lt;&lt;extend&gt;&gt;                                                    |</w:t>
        <w:br/>
        <w:t xml:space="preserve">    |     +----------&gt; (Cập nhật nguyên tử Atomic Rollup Rating)        |</w:t>
        <w:br/>
        <w:t xml:space="preserve">    |     &lt;&lt;extend&gt;&gt;                                                    |</w:t>
        <w:br/>
        <w:t xml:space="preserve">    |     +----------&gt; (Gửi thông báo kiểm duyệt nếu chứa từ cấm)       |</w:t>
        <w:br/>
        <w:t xml:space="preserve">    +-------------------------------------------------------------------+</w:t>
      </w:r>
    </w:p>
    <w:p>
      <w:pPr>
        <w:jc w:val="center"/>
      </w:pPr>
      <w:r>
        <w:rPr>
          <w:i/>
          <w:sz w:val="18"/>
        </w:rPr>
        <w:t>Hình 2-2: Biểu đồ use case phân rã chức năng Đánh giá giảng viên</w:t>
      </w:r>
    </w:p>
    <w:p>
      <w:r>
        <w:br w:type="page"/>
      </w:r>
    </w:p>
    <w:p>
      <w:pPr>
        <w:pStyle w:val="Heading2"/>
      </w:pPr>
      <w:r>
        <w:t>2.5 Quy trình nghiệp vụ</w:t>
      </w:r>
    </w:p>
    <w:p>
      <w:pPr>
        <w:pStyle w:val="Heading3"/>
      </w:pPr>
      <w:r>
        <w:t>2.5.1 Quy trình FLOW-01: Đánh giá giảng viên &amp; Rollup điểm</w:t>
      </w:r>
    </w:p>
    <w:p>
      <w:r>
        <w:t>Quy trình nghiệp vụ thực hiện bài đánh giá từ lúc người dùng tương tác đến khi điểm trung bình được tái cấu trúc thành công trong cơ sở dữ liệu:</w:t>
      </w:r>
    </w:p>
    <w:p>
      <w:pPr>
        <w:jc w:val="center"/>
      </w:pPr>
      <w:r>
        <w:rPr>
          <w:rFonts w:ascii="Courier New" w:hAnsi="Courier New"/>
          <w:color w:val="1F4E79"/>
          <w:sz w:val="16"/>
        </w:rPr>
        <w:t xml:space="preserve"> [Sinh viên / Member]              [Frontend Web]                  [Backend API &amp; DB]       </w:t>
        <w:br/>
        <w:t xml:space="preserve">          |                              |                                  |                </w:t>
        <w:br/>
        <w:t xml:space="preserve">   (1) Chọn giảng viên &amp; bấm Đánh giá    |                                  |                </w:t>
        <w:br/>
        <w:t xml:space="preserve">          |-----------------------------&gt;|                                  |                </w:t>
        <w:br/>
        <w:t xml:space="preserve">          |                       (2) Kiểm tra Token                         |                </w:t>
        <w:br/>
        <w:t xml:space="preserve">          |                       Nếu chưa login -&gt; redirect OAuth           |                </w:t>
        <w:br/>
        <w:t xml:space="preserve">   (3) Nhập điểm 5 sao &amp; nhận xét        |                                  |                </w:t>
        <w:br/>
        <w:t xml:space="preserve">          |-----------------------------&gt;|                                  |                </w:t>
        <w:br/>
        <w:t xml:space="preserve">          |                              | (4) POST /api/professors/{id}/reviews              </w:t>
        <w:br/>
        <w:t xml:space="preserve">          |                              |---------------------------------&gt;|                </w:t>
        <w:br/>
        <w:t xml:space="preserve">          |                              |                          (5) Validate dữ liệu      </w:t>
        <w:br/>
        <w:t xml:space="preserve">          |                              |                          (6) BEGIN TRANSACTION     </w:t>
        <w:br/>
        <w:t xml:space="preserve">          |                              |                          (7) INSERT Review         </w:t>
        <w:br/>
        <w:t xml:space="preserve">          |                              |                          (8) Rollup UPDATE Avg/Cnt </w:t>
        <w:br/>
        <w:t xml:space="preserve">          |                              |                          (9) COMMIT TRANSACTION    </w:t>
        <w:br/>
        <w:t xml:space="preserve">          |                              | (10) Phản hồi 201 Created        |                </w:t>
        <w:br/>
        <w:t xml:space="preserve">          |                              |&lt;---------------------------------|                </w:t>
        <w:br/>
        <w:t xml:space="preserve">          | (11) Hiển thị thông báo      |                                                   </w:t>
        <w:br/>
        <w:t xml:space="preserve">          |&lt;-----------------------------|                                                   </w:t>
      </w:r>
    </w:p>
    <w:p>
      <w:pPr>
        <w:jc w:val="center"/>
      </w:pPr>
      <w:r>
        <w:rPr>
          <w:i/>
          <w:sz w:val="18"/>
        </w:rPr>
        <w:t>Hình 2-3: Biểu đồ tuần tự hoạt động quy trình FLOW-01</w:t>
      </w:r>
    </w:p>
    <w:p>
      <w:pPr>
        <w:pStyle w:val="Heading3"/>
      </w:pPr>
      <w:r>
        <w:t>2.5.2 Quy trình FLOW-02: Tiếp nhận và xử lý yêu cầu đính chính theo NĐ 13</w:t>
      </w:r>
    </w:p>
    <w:p>
      <w:r>
        <w:t>Quy trình bảo vệ quyền dữ liệu cá nhân: Giảng viên truy cập hồ sơ cá nhân -&gt; Bấm 'Gửi yêu cầu đính chính/gỡ bỏ' -&gt; Điền biểu mẫu kèm văn bản/minh chứng điện tử (.edu.vn hoặc link quyết định bổ nhiệm) -&gt; Hệ thống tạo bản ghi trạng thái 'PENDING' -&gt; Admin nhận thông báo tại /admin/corrections -&gt; Thẩm định tính pháp lý: nếu đầy đủ căn cứ, Admin bấm Phê duyệt (trạng thái 'APPROVED'), thông tin giảng viên được cập nhật ngay lập tức; nếu không đủ chứng cứ, Admin bấm Từ chối (trạng thái 'REJECTED') kèm lý do phản hồi qua email.</w:t>
      </w:r>
    </w:p>
    <w:p>
      <w:pPr>
        <w:pStyle w:val="Heading3"/>
      </w:pPr>
      <w:r>
        <w:t>2.5.3 Quy trình FLOW-03: Thu thập dữ liệu lịch sự &amp; Đối soát danh bạ trường đại học</w:t>
      </w:r>
    </w:p>
    <w:p>
      <w:r>
        <w:t>Quy trình tự động hóa: Quản trị viên thiết lập cấu hình trường mục tiêu -&gt; Crawler gửi truy vấn kiểm tra tệp robots.txt -&gt; Thiết lập User-Agent nhận diện minh bạch 'RateProfBot/1.0 (+https://rateurprofs.site/bot)' -&gt; Duyệt cây danh mục khoa viện với giãn cách an toàn &gt;= 1.5 giây/request -&gt; Trích xuất họ tên, học hàm GS/PGS tách riêng học vị TS/ThS, ảnh đại diện -&gt; Đối soát trùng lặp thực thể (Entity Deduplication) -&gt; Admin rà soát bảng xem trước (Staging) và phê duyệt đồng bộ vào bảng chính thức.</w:t>
      </w:r>
    </w:p>
    <w:p>
      <w:r>
        <w:br w:type="page"/>
      </w:r>
    </w:p>
    <w:p>
      <w:pPr>
        <w:pStyle w:val="Heading2"/>
      </w:pPr>
      <w:r>
        <w:t>2.6 Đặc tả các use case</w:t>
      </w:r>
    </w:p>
    <w:p>
      <w:pPr>
        <w:pStyle w:val="Heading3"/>
      </w:pPr>
      <w:r>
        <w:t>2.6.1 Đặc tả Use Case UC-01: Đăng bài đánh giá giảng viên</w:t>
      </w:r>
    </w:p>
    <w:p>
      <w:r>
        <w:rPr>
          <w:b/>
        </w:rPr>
        <w:t>Bảng 2-2: Đặc tả chức năng UC-01</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4968"/>
            <w:shd w:fill="1F4E79"/>
            <w:tcMar>
              <w:top w:w="100" w:type="dxa"/>
              <w:bottom w:w="100" w:type="dxa"/>
              <w:left w:w="150" w:type="dxa"/>
              <w:right w:w="150" w:type="dxa"/>
            </w:tcMar>
          </w:tcPr>
          <w:p>
            <w:r>
              <w:rPr>
                <w:b/>
                <w:color w:val="FFFFFF"/>
                <w:sz w:val="19"/>
              </w:rPr>
              <w:t>Thuộc tính đặc tả</w:t>
            </w:r>
          </w:p>
        </w:tc>
        <w:tc>
          <w:tcPr>
            <w:tcW w:type="dxa" w:w="4968"/>
            <w:shd w:fill="1F4E79"/>
            <w:tcMar>
              <w:top w:w="100" w:type="dxa"/>
              <w:bottom w:w="100" w:type="dxa"/>
              <w:left w:w="150" w:type="dxa"/>
              <w:right w:w="150" w:type="dxa"/>
            </w:tcMar>
          </w:tcPr>
          <w:p>
            <w:r>
              <w:rPr>
                <w:b/>
                <w:color w:val="FFFFFF"/>
                <w:sz w:val="19"/>
              </w:rPr>
              <w:t>Nội dung chi tiết</w:t>
            </w:r>
          </w:p>
        </w:tc>
      </w:tr>
      <w:tr>
        <w:tc>
          <w:tcPr>
            <w:tcW w:type="dxa" w:w="3168"/>
            <w:tcMar>
              <w:top w:w="100" w:type="dxa"/>
              <w:bottom w:w="100" w:type="dxa"/>
              <w:left w:w="150" w:type="dxa"/>
              <w:right w:w="150" w:type="dxa"/>
            </w:tcMar>
          </w:tcPr>
          <w:p>
            <w:r>
              <w:rPr>
                <w:b/>
                <w:sz w:val="17"/>
              </w:rPr>
              <w:t>Mã Use Case</w:t>
            </w:r>
          </w:p>
        </w:tc>
        <w:tc>
          <w:tcPr>
            <w:tcW w:type="dxa" w:w="6624"/>
            <w:tcMar>
              <w:top w:w="100" w:type="dxa"/>
              <w:bottom w:w="100" w:type="dxa"/>
              <w:left w:w="150" w:type="dxa"/>
              <w:right w:w="150" w:type="dxa"/>
            </w:tcMar>
          </w:tcPr>
          <w:p>
            <w:r>
              <w:rPr>
                <w:sz w:val="17"/>
              </w:rPr>
              <w:t>UC-01 (Ánh xạ URD: US04, Chức năng: FR-04, Luồng: FLOW-01)</w:t>
            </w:r>
          </w:p>
        </w:tc>
      </w:tr>
      <w:tr>
        <w:tc>
          <w:tcPr>
            <w:tcW w:type="dxa" w:w="3168"/>
            <w:tcMar>
              <w:top w:w="100" w:type="dxa"/>
              <w:bottom w:w="100" w:type="dxa"/>
              <w:left w:w="150" w:type="dxa"/>
              <w:right w:w="150" w:type="dxa"/>
            </w:tcMar>
          </w:tcPr>
          <w:p>
            <w:r>
              <w:rPr>
                <w:b/>
                <w:sz w:val="17"/>
              </w:rPr>
              <w:t>Tên Use Case</w:t>
            </w:r>
          </w:p>
        </w:tc>
        <w:tc>
          <w:tcPr>
            <w:tcW w:type="dxa" w:w="6624"/>
            <w:tcMar>
              <w:top w:w="100" w:type="dxa"/>
              <w:bottom w:w="100" w:type="dxa"/>
              <w:left w:w="150" w:type="dxa"/>
              <w:right w:w="150" w:type="dxa"/>
            </w:tcMar>
          </w:tcPr>
          <w:p>
            <w:r>
              <w:rPr>
                <w:sz w:val="17"/>
              </w:rPr>
              <w:t>Đăng bài đánh giá giảng viên 5 tiêu chí sư phạm</w:t>
            </w:r>
          </w:p>
        </w:tc>
      </w:tr>
      <w:tr>
        <w:tc>
          <w:tcPr>
            <w:tcW w:type="dxa" w:w="3168"/>
            <w:tcMar>
              <w:top w:w="100" w:type="dxa"/>
              <w:bottom w:w="100" w:type="dxa"/>
              <w:left w:w="150" w:type="dxa"/>
              <w:right w:w="150" w:type="dxa"/>
            </w:tcMar>
          </w:tcPr>
          <w:p>
            <w:r>
              <w:rPr>
                <w:b/>
                <w:sz w:val="17"/>
              </w:rPr>
              <w:t>Tác nhân kích hoạt</w:t>
            </w:r>
          </w:p>
        </w:tc>
        <w:tc>
          <w:tcPr>
            <w:tcW w:type="dxa" w:w="6624"/>
            <w:tcMar>
              <w:top w:w="100" w:type="dxa"/>
              <w:bottom w:w="100" w:type="dxa"/>
              <w:left w:w="150" w:type="dxa"/>
              <w:right w:w="150" w:type="dxa"/>
            </w:tcMar>
          </w:tcPr>
          <w:p>
            <w:r>
              <w:rPr>
                <w:sz w:val="17"/>
              </w:rPr>
              <w:t>Thành viên (Member) đã đăng nhập bằng Google OAuth</w:t>
            </w:r>
          </w:p>
        </w:tc>
      </w:tr>
      <w:tr>
        <w:tc>
          <w:tcPr>
            <w:tcW w:type="dxa" w:w="3168"/>
            <w:tcMar>
              <w:top w:w="100" w:type="dxa"/>
              <w:bottom w:w="100" w:type="dxa"/>
              <w:left w:w="150" w:type="dxa"/>
              <w:right w:w="150" w:type="dxa"/>
            </w:tcMar>
          </w:tcPr>
          <w:p>
            <w:r>
              <w:rPr>
                <w:b/>
                <w:sz w:val="17"/>
              </w:rPr>
              <w:t>Mô tả tóm tắt</w:t>
            </w:r>
          </w:p>
        </w:tc>
        <w:tc>
          <w:tcPr>
            <w:tcW w:type="dxa" w:w="6624"/>
            <w:tcMar>
              <w:top w:w="100" w:type="dxa"/>
              <w:bottom w:w="100" w:type="dxa"/>
              <w:left w:w="150" w:type="dxa"/>
              <w:right w:w="150" w:type="dxa"/>
            </w:tcMar>
          </w:tcPr>
          <w:p>
            <w:r>
              <w:rPr>
                <w:sz w:val="17"/>
              </w:rPr>
              <w:t>Cho phép sinh viên chia sẻ nhận xét trung thực, chấm điểm 5 tiêu chí sư phạm cho giảng viên nhằm mục đích nâng cao chất lượng học tập.</w:t>
            </w:r>
          </w:p>
        </w:tc>
      </w:tr>
      <w:tr>
        <w:tc>
          <w:tcPr>
            <w:tcW w:type="dxa" w:w="3168"/>
            <w:tcMar>
              <w:top w:w="100" w:type="dxa"/>
              <w:bottom w:w="100" w:type="dxa"/>
              <w:left w:w="150" w:type="dxa"/>
              <w:right w:w="150" w:type="dxa"/>
            </w:tcMar>
          </w:tcPr>
          <w:p>
            <w:r>
              <w:rPr>
                <w:b/>
                <w:sz w:val="17"/>
              </w:rPr>
              <w:t>Tiền điều kiện</w:t>
            </w:r>
          </w:p>
        </w:tc>
        <w:tc>
          <w:tcPr>
            <w:tcW w:type="dxa" w:w="6624"/>
            <w:tcMar>
              <w:top w:w="100" w:type="dxa"/>
              <w:bottom w:w="100" w:type="dxa"/>
              <w:left w:w="150" w:type="dxa"/>
              <w:right w:w="150" w:type="dxa"/>
            </w:tcMar>
          </w:tcPr>
          <w:p>
            <w:r>
              <w:rPr>
                <w:sz w:val="17"/>
              </w:rPr>
              <w:t>1. Người dùng đã xác thực phiên làm việc thành công.</w:t>
              <w:br/>
              <w:t>2. Hồ sơ giảng viên tồn tại và ở trạng thái hoạt động (ACTIVE).</w:t>
            </w:r>
          </w:p>
        </w:tc>
      </w:tr>
      <w:tr>
        <w:tc>
          <w:tcPr>
            <w:tcW w:type="dxa" w:w="3168"/>
            <w:tcMar>
              <w:top w:w="100" w:type="dxa"/>
              <w:bottom w:w="100" w:type="dxa"/>
              <w:left w:w="150" w:type="dxa"/>
              <w:right w:w="150" w:type="dxa"/>
            </w:tcMar>
          </w:tcPr>
          <w:p>
            <w:r>
              <w:rPr>
                <w:b/>
                <w:sz w:val="17"/>
              </w:rPr>
              <w:t>Hậu điều kiện</w:t>
            </w:r>
          </w:p>
        </w:tc>
        <w:tc>
          <w:tcPr>
            <w:tcW w:type="dxa" w:w="6624"/>
            <w:tcMar>
              <w:top w:w="100" w:type="dxa"/>
              <w:bottom w:w="100" w:type="dxa"/>
              <w:left w:w="150" w:type="dxa"/>
              <w:right w:w="150" w:type="dxa"/>
            </w:tcMar>
          </w:tcPr>
          <w:p>
            <w:r>
              <w:rPr>
                <w:sz w:val="17"/>
              </w:rPr>
              <w:t>1. Bài đánh giá mới được lưu trữ trong CSDL (ẩn danh tác giả đối với công chúng).</w:t>
              <w:br/>
              <w:t>2. Điểm trung bình và tổng số nhận xét của giảng viên được cập nhật nguyên tử ngay lập tức.</w:t>
            </w:r>
          </w:p>
        </w:tc>
      </w:tr>
      <w:tr>
        <w:tc>
          <w:tcPr>
            <w:tcW w:type="dxa" w:w="3168"/>
            <w:tcMar>
              <w:top w:w="100" w:type="dxa"/>
              <w:bottom w:w="100" w:type="dxa"/>
              <w:left w:w="150" w:type="dxa"/>
              <w:right w:w="150" w:type="dxa"/>
            </w:tcMar>
          </w:tcPr>
          <w:p>
            <w:r>
              <w:rPr>
                <w:b/>
                <w:sz w:val="17"/>
              </w:rPr>
              <w:t>Luồng sự kiện chính (Main Flow)</w:t>
            </w:r>
          </w:p>
        </w:tc>
        <w:tc>
          <w:tcPr>
            <w:tcW w:type="dxa" w:w="6624"/>
            <w:tcMar>
              <w:top w:w="100" w:type="dxa"/>
              <w:bottom w:w="100" w:type="dxa"/>
              <w:left w:w="150" w:type="dxa"/>
              <w:right w:w="150" w:type="dxa"/>
            </w:tcMar>
          </w:tcPr>
          <w:p>
            <w:r>
              <w:rPr>
                <w:sz w:val="17"/>
              </w:rPr>
              <w:t>1. Người dùng nhấn nút 'Viết đánh giá' tại trang chi tiết giảng viên.</w:t>
              <w:br/>
              <w:t>2. Hệ thống hiển thị Modal Form với 5 thanh trượt tiêu chí và ô văn bản.</w:t>
              <w:br/>
              <w:t>3. Người dùng cho điểm từ 1 đến 5 sao cho từng tiêu chí, nhập môn học đã học, học kỳ, và lời nhận xét (tối thiểu 10 ký tự).</w:t>
              <w:br/>
              <w:t>4. Người dùng nhấn nút 'Gửi đánh giá'.</w:t>
              <w:br/>
              <w:t>5. Hệ thống kiểm tra tính hợp lệ dữ liệu (Server-side validation).</w:t>
              <w:br/>
              <w:t>6. Hệ thống thực hiện lưu dữ liệu và gọi Atomic Rollup tính toán lại điểm.</w:t>
              <w:br/>
              <w:t>7. Hệ thống hiển thị thông báo thành công và làm mới danh sách bài đánh giá.</w:t>
            </w:r>
          </w:p>
        </w:tc>
      </w:tr>
      <w:tr>
        <w:tc>
          <w:tcPr>
            <w:tcW w:type="dxa" w:w="3168"/>
            <w:tcMar>
              <w:top w:w="100" w:type="dxa"/>
              <w:bottom w:w="100" w:type="dxa"/>
              <w:left w:w="150" w:type="dxa"/>
              <w:right w:w="150" w:type="dxa"/>
            </w:tcMar>
          </w:tcPr>
          <w:p>
            <w:r>
              <w:rPr>
                <w:b/>
                <w:sz w:val="17"/>
              </w:rPr>
              <w:t>Luồng ngoại lệ (Exceptions)</w:t>
            </w:r>
          </w:p>
        </w:tc>
        <w:tc>
          <w:tcPr>
            <w:tcW w:type="dxa" w:w="6624"/>
            <w:tcMar>
              <w:top w:w="100" w:type="dxa"/>
              <w:bottom w:w="100" w:type="dxa"/>
              <w:left w:w="150" w:type="dxa"/>
              <w:right w:w="150" w:type="dxa"/>
            </w:tcMar>
          </w:tcPr>
          <w:p>
            <w:r>
              <w:rPr>
                <w:sz w:val="17"/>
              </w:rPr>
              <w:t>• E1: Chưa đăng nhập -&gt; Hệ thống lưu tạm form vào sessionStorage, chuyển hướng trang Google Login (Mã ERR-001).</w:t>
              <w:br/>
              <w:t>• E2: Điểm số ngoài khoảng 1.0 - 5.0 -&gt; Báo lỗi kiểm tra giá trị (Mã ERR-004).</w:t>
              <w:br/>
              <w:t>• E3: Nhận xét rỗng hoặc dưới 10 ký tự -&gt; Báo lỗi độ dài nội dung (Mã ERR-005).</w:t>
              <w:br/>
              <w:t>• E4: Phát hiện từ cấm tiêu cực/thô tục -&gt; Chuyển vào hàng đợi kiểm duyệt tự động (Mã ERR-012).</w:t>
            </w:r>
          </w:p>
        </w:tc>
      </w:tr>
    </w:tbl>
    <w:p/>
    <w:p>
      <w:r>
        <w:rPr>
          <w:b/>
        </w:rPr>
        <w:t>Bảng 2-3: Dữ liệu chức năng UC-01</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b/>
                <w:color w:val="FFFFFF"/>
                <w:sz w:val="18"/>
              </w:rPr>
              <w:t>Tên trường dữ liệu</w:t>
            </w:r>
          </w:p>
        </w:tc>
        <w:tc>
          <w:tcPr>
            <w:tcW w:type="dxa" w:w="1987"/>
            <w:shd w:fill="1F4E79"/>
            <w:tcMar>
              <w:top w:w="100" w:type="dxa"/>
              <w:bottom w:w="100" w:type="dxa"/>
              <w:left w:w="150" w:type="dxa"/>
              <w:right w:w="150" w:type="dxa"/>
            </w:tcMar>
          </w:tcPr>
          <w:p>
            <w:r>
              <w:rPr>
                <w:b/>
                <w:color w:val="FFFFFF"/>
                <w:sz w:val="18"/>
              </w:rPr>
              <w:t>Kiểu dữ liệu</w:t>
            </w:r>
          </w:p>
        </w:tc>
        <w:tc>
          <w:tcPr>
            <w:tcW w:type="dxa" w:w="1987"/>
            <w:shd w:fill="1F4E79"/>
            <w:tcMar>
              <w:top w:w="100" w:type="dxa"/>
              <w:bottom w:w="100" w:type="dxa"/>
              <w:left w:w="150" w:type="dxa"/>
              <w:right w:w="150" w:type="dxa"/>
            </w:tcMar>
          </w:tcPr>
          <w:p>
            <w:r>
              <w:rPr>
                <w:b/>
                <w:color w:val="FFFFFF"/>
                <w:sz w:val="18"/>
              </w:rPr>
              <w:t>Bắt buộc</w:t>
            </w:r>
          </w:p>
        </w:tc>
        <w:tc>
          <w:tcPr>
            <w:tcW w:type="dxa" w:w="1987"/>
            <w:shd w:fill="1F4E79"/>
            <w:tcMar>
              <w:top w:w="100" w:type="dxa"/>
              <w:bottom w:w="100" w:type="dxa"/>
              <w:left w:w="150" w:type="dxa"/>
              <w:right w:w="150" w:type="dxa"/>
            </w:tcMar>
          </w:tcPr>
          <w:p>
            <w:r>
              <w:rPr>
                <w:b/>
                <w:color w:val="FFFFFF"/>
                <w:sz w:val="18"/>
              </w:rPr>
              <w:t>Giới hạn / Quy tắc kiểm tra</w:t>
            </w:r>
          </w:p>
        </w:tc>
        <w:tc>
          <w:tcPr>
            <w:tcW w:type="dxa" w:w="1987"/>
            <w:shd w:fill="1F4E79"/>
            <w:tcMar>
              <w:top w:w="100" w:type="dxa"/>
              <w:bottom w:w="100" w:type="dxa"/>
              <w:left w:w="150" w:type="dxa"/>
              <w:right w:w="150" w:type="dxa"/>
            </w:tcMar>
          </w:tcPr>
          <w:p>
            <w:r>
              <w:rPr>
                <w:b/>
                <w:color w:val="FFFFFF"/>
                <w:sz w:val="18"/>
              </w:rPr>
              <w:t>Mô tả ý nghĩa</w:t>
            </w:r>
          </w:p>
        </w:tc>
      </w:tr>
      <w:tr>
        <w:tc>
          <w:tcPr>
            <w:tcW w:type="dxa" w:w="1987"/>
            <w:tcMar>
              <w:top w:w="100" w:type="dxa"/>
              <w:bottom w:w="100" w:type="dxa"/>
              <w:left w:w="150" w:type="dxa"/>
              <w:right w:w="150" w:type="dxa"/>
            </w:tcMar>
          </w:tcPr>
          <w:p>
            <w:r>
              <w:rPr>
                <w:sz w:val="17"/>
              </w:rPr>
              <w:t>pedagogy_rating</w:t>
            </w:r>
          </w:p>
        </w:tc>
        <w:tc>
          <w:tcPr>
            <w:tcW w:type="dxa" w:w="1987"/>
            <w:tcMar>
              <w:top w:w="100" w:type="dxa"/>
              <w:bottom w:w="100" w:type="dxa"/>
              <w:left w:w="150" w:type="dxa"/>
              <w:right w:w="150" w:type="dxa"/>
            </w:tcMar>
          </w:tcPr>
          <w:p>
            <w:r>
              <w:rPr>
                <w:sz w:val="17"/>
              </w:rPr>
              <w:t>Float / Numeric</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1.0 &lt;= x &lt;= 5.0 (bước 0.5)</w:t>
            </w:r>
          </w:p>
        </w:tc>
        <w:tc>
          <w:tcPr>
            <w:tcW w:type="dxa" w:w="1987"/>
            <w:tcMar>
              <w:top w:w="100" w:type="dxa"/>
              <w:bottom w:w="100" w:type="dxa"/>
              <w:left w:w="150" w:type="dxa"/>
              <w:right w:w="150" w:type="dxa"/>
            </w:tcMar>
          </w:tcPr>
          <w:p>
            <w:r>
              <w:rPr>
                <w:sz w:val="17"/>
              </w:rPr>
              <w:t>Khả năng truyền đạt và sư phạm</w:t>
            </w:r>
          </w:p>
        </w:tc>
      </w:tr>
      <w:tr>
        <w:tc>
          <w:tcPr>
            <w:tcW w:type="dxa" w:w="1987"/>
            <w:tcMar>
              <w:top w:w="100" w:type="dxa"/>
              <w:bottom w:w="100" w:type="dxa"/>
              <w:left w:w="150" w:type="dxa"/>
              <w:right w:w="150" w:type="dxa"/>
            </w:tcMar>
          </w:tcPr>
          <w:p>
            <w:r>
              <w:rPr>
                <w:sz w:val="17"/>
              </w:rPr>
              <w:t>punctuality_rating</w:t>
            </w:r>
          </w:p>
        </w:tc>
        <w:tc>
          <w:tcPr>
            <w:tcW w:type="dxa" w:w="1987"/>
            <w:tcMar>
              <w:top w:w="100" w:type="dxa"/>
              <w:bottom w:w="100" w:type="dxa"/>
              <w:left w:w="150" w:type="dxa"/>
              <w:right w:w="150" w:type="dxa"/>
            </w:tcMar>
          </w:tcPr>
          <w:p>
            <w:r>
              <w:rPr>
                <w:sz w:val="17"/>
              </w:rPr>
              <w:t>Float / Numeric</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1.0 &lt;= x &lt;= 5.0 (bước 0.5)</w:t>
            </w:r>
          </w:p>
        </w:tc>
        <w:tc>
          <w:tcPr>
            <w:tcW w:type="dxa" w:w="1987"/>
            <w:tcMar>
              <w:top w:w="100" w:type="dxa"/>
              <w:bottom w:w="100" w:type="dxa"/>
              <w:left w:w="150" w:type="dxa"/>
              <w:right w:w="150" w:type="dxa"/>
            </w:tcMar>
          </w:tcPr>
          <w:p>
            <w:r>
              <w:rPr>
                <w:sz w:val="17"/>
              </w:rPr>
              <w:t>Mức độ đúng giờ và trách nhiệm</w:t>
            </w:r>
          </w:p>
        </w:tc>
      </w:tr>
      <w:tr>
        <w:tc>
          <w:tcPr>
            <w:tcW w:type="dxa" w:w="1987"/>
            <w:tcMar>
              <w:top w:w="100" w:type="dxa"/>
              <w:bottom w:w="100" w:type="dxa"/>
              <w:left w:w="150" w:type="dxa"/>
              <w:right w:w="150" w:type="dxa"/>
            </w:tcMar>
          </w:tcPr>
          <w:p>
            <w:r>
              <w:rPr>
                <w:sz w:val="17"/>
              </w:rPr>
              <w:t>fairness_rating</w:t>
            </w:r>
          </w:p>
        </w:tc>
        <w:tc>
          <w:tcPr>
            <w:tcW w:type="dxa" w:w="1987"/>
            <w:tcMar>
              <w:top w:w="100" w:type="dxa"/>
              <w:bottom w:w="100" w:type="dxa"/>
              <w:left w:w="150" w:type="dxa"/>
              <w:right w:w="150" w:type="dxa"/>
            </w:tcMar>
          </w:tcPr>
          <w:p>
            <w:r>
              <w:rPr>
                <w:sz w:val="17"/>
              </w:rPr>
              <w:t>Float / Numeric</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1.0 &lt;= x &lt;= 5.0 (bước 0.5)</w:t>
            </w:r>
          </w:p>
        </w:tc>
        <w:tc>
          <w:tcPr>
            <w:tcW w:type="dxa" w:w="1987"/>
            <w:tcMar>
              <w:top w:w="100" w:type="dxa"/>
              <w:bottom w:w="100" w:type="dxa"/>
              <w:left w:w="150" w:type="dxa"/>
              <w:right w:w="150" w:type="dxa"/>
            </w:tcMar>
          </w:tcPr>
          <w:p>
            <w:r>
              <w:rPr>
                <w:sz w:val="17"/>
              </w:rPr>
              <w:t>Tính công bằng, minh bạch khi chấm điểm</w:t>
            </w:r>
          </w:p>
        </w:tc>
      </w:tr>
      <w:tr>
        <w:tc>
          <w:tcPr>
            <w:tcW w:type="dxa" w:w="1987"/>
            <w:tcMar>
              <w:top w:w="100" w:type="dxa"/>
              <w:bottom w:w="100" w:type="dxa"/>
              <w:left w:w="150" w:type="dxa"/>
              <w:right w:w="150" w:type="dxa"/>
            </w:tcMar>
          </w:tcPr>
          <w:p>
            <w:r>
              <w:rPr>
                <w:sz w:val="17"/>
              </w:rPr>
              <w:t>supportiveness_rating</w:t>
            </w:r>
          </w:p>
        </w:tc>
        <w:tc>
          <w:tcPr>
            <w:tcW w:type="dxa" w:w="1987"/>
            <w:tcMar>
              <w:top w:w="100" w:type="dxa"/>
              <w:bottom w:w="100" w:type="dxa"/>
              <w:left w:w="150" w:type="dxa"/>
              <w:right w:w="150" w:type="dxa"/>
            </w:tcMar>
          </w:tcPr>
          <w:p>
            <w:r>
              <w:rPr>
                <w:sz w:val="17"/>
              </w:rPr>
              <w:t>Float / Numeric</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1.0 &lt;= x &lt;= 5.0 (bước 0.5)</w:t>
            </w:r>
          </w:p>
        </w:tc>
        <w:tc>
          <w:tcPr>
            <w:tcW w:type="dxa" w:w="1987"/>
            <w:tcMar>
              <w:top w:w="100" w:type="dxa"/>
              <w:bottom w:w="100" w:type="dxa"/>
              <w:left w:w="150" w:type="dxa"/>
              <w:right w:w="150" w:type="dxa"/>
            </w:tcMar>
          </w:tcPr>
          <w:p>
            <w:r>
              <w:rPr>
                <w:sz w:val="17"/>
              </w:rPr>
              <w:t>Sự hỗ trợ sinh viên ngoài giờ lên lớp</w:t>
            </w:r>
          </w:p>
        </w:tc>
      </w:tr>
      <w:tr>
        <w:tc>
          <w:tcPr>
            <w:tcW w:type="dxa" w:w="1987"/>
            <w:tcMar>
              <w:top w:w="100" w:type="dxa"/>
              <w:bottom w:w="100" w:type="dxa"/>
              <w:left w:w="150" w:type="dxa"/>
              <w:right w:w="150" w:type="dxa"/>
            </w:tcMar>
          </w:tcPr>
          <w:p>
            <w:r>
              <w:rPr>
                <w:sz w:val="17"/>
              </w:rPr>
              <w:t>knowledge_rating</w:t>
            </w:r>
          </w:p>
        </w:tc>
        <w:tc>
          <w:tcPr>
            <w:tcW w:type="dxa" w:w="1987"/>
            <w:tcMar>
              <w:top w:w="100" w:type="dxa"/>
              <w:bottom w:w="100" w:type="dxa"/>
              <w:left w:w="150" w:type="dxa"/>
              <w:right w:w="150" w:type="dxa"/>
            </w:tcMar>
          </w:tcPr>
          <w:p>
            <w:r>
              <w:rPr>
                <w:sz w:val="17"/>
              </w:rPr>
              <w:t>Float / Numeric</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1.0 &lt;= x &lt;= 5.0 (bước 0.5)</w:t>
            </w:r>
          </w:p>
        </w:tc>
        <w:tc>
          <w:tcPr>
            <w:tcW w:type="dxa" w:w="1987"/>
            <w:tcMar>
              <w:top w:w="100" w:type="dxa"/>
              <w:bottom w:w="100" w:type="dxa"/>
              <w:left w:w="150" w:type="dxa"/>
              <w:right w:w="150" w:type="dxa"/>
            </w:tcMar>
          </w:tcPr>
          <w:p>
            <w:r>
              <w:rPr>
                <w:sz w:val="17"/>
              </w:rPr>
              <w:t>Kiến thức chuyên môn và thực tiễn</w:t>
            </w:r>
          </w:p>
        </w:tc>
      </w:tr>
      <w:tr>
        <w:tc>
          <w:tcPr>
            <w:tcW w:type="dxa" w:w="1987"/>
            <w:tcMar>
              <w:top w:w="100" w:type="dxa"/>
              <w:bottom w:w="100" w:type="dxa"/>
              <w:left w:w="150" w:type="dxa"/>
              <w:right w:w="150" w:type="dxa"/>
            </w:tcMar>
          </w:tcPr>
          <w:p>
            <w:r>
              <w:rPr>
                <w:sz w:val="17"/>
              </w:rPr>
              <w:t>course_name</w:t>
            </w:r>
          </w:p>
        </w:tc>
        <w:tc>
          <w:tcPr>
            <w:tcW w:type="dxa" w:w="1987"/>
            <w:tcMar>
              <w:top w:w="100" w:type="dxa"/>
              <w:bottom w:w="100" w:type="dxa"/>
              <w:left w:w="150" w:type="dxa"/>
              <w:right w:w="150" w:type="dxa"/>
            </w:tcMar>
          </w:tcPr>
          <w:p>
            <w:r>
              <w:rPr>
                <w:sz w:val="17"/>
              </w:rPr>
              <w:t>Varchar(100)</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Độ dài từ 2 đến 100 ký tự</w:t>
            </w:r>
          </w:p>
        </w:tc>
        <w:tc>
          <w:tcPr>
            <w:tcW w:type="dxa" w:w="1987"/>
            <w:tcMar>
              <w:top w:w="100" w:type="dxa"/>
              <w:bottom w:w="100" w:type="dxa"/>
              <w:left w:w="150" w:type="dxa"/>
              <w:right w:w="150" w:type="dxa"/>
            </w:tcMar>
          </w:tcPr>
          <w:p>
            <w:r>
              <w:rPr>
                <w:sz w:val="17"/>
              </w:rPr>
              <w:t>Mã hoặc tên môn học đã tham gia</w:t>
            </w:r>
          </w:p>
        </w:tc>
      </w:tr>
      <w:tr>
        <w:tc>
          <w:tcPr>
            <w:tcW w:type="dxa" w:w="1987"/>
            <w:tcMar>
              <w:top w:w="100" w:type="dxa"/>
              <w:bottom w:w="100" w:type="dxa"/>
              <w:left w:w="150" w:type="dxa"/>
              <w:right w:w="150" w:type="dxa"/>
            </w:tcMar>
          </w:tcPr>
          <w:p>
            <w:r>
              <w:rPr>
                <w:sz w:val="17"/>
              </w:rPr>
              <w:t>semester</w:t>
            </w:r>
          </w:p>
        </w:tc>
        <w:tc>
          <w:tcPr>
            <w:tcW w:type="dxa" w:w="1987"/>
            <w:tcMar>
              <w:top w:w="100" w:type="dxa"/>
              <w:bottom w:w="100" w:type="dxa"/>
              <w:left w:w="150" w:type="dxa"/>
              <w:right w:w="150" w:type="dxa"/>
            </w:tcMar>
          </w:tcPr>
          <w:p>
            <w:r>
              <w:rPr>
                <w:sz w:val="17"/>
              </w:rPr>
              <w:t>Varchar(20)</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Format: YYYY1, YYYY2, YYYY3</w:t>
            </w:r>
          </w:p>
        </w:tc>
        <w:tc>
          <w:tcPr>
            <w:tcW w:type="dxa" w:w="1987"/>
            <w:tcMar>
              <w:top w:w="100" w:type="dxa"/>
              <w:bottom w:w="100" w:type="dxa"/>
              <w:left w:w="150" w:type="dxa"/>
              <w:right w:w="150" w:type="dxa"/>
            </w:tcMar>
          </w:tcPr>
          <w:p>
            <w:r>
              <w:rPr>
                <w:sz w:val="17"/>
              </w:rPr>
              <w:t>Học kỳ tham gia môn học</w:t>
            </w:r>
          </w:p>
        </w:tc>
      </w:tr>
      <w:tr>
        <w:tc>
          <w:tcPr>
            <w:tcW w:type="dxa" w:w="1987"/>
            <w:tcMar>
              <w:top w:w="100" w:type="dxa"/>
              <w:bottom w:w="100" w:type="dxa"/>
              <w:left w:w="150" w:type="dxa"/>
              <w:right w:w="150" w:type="dxa"/>
            </w:tcMar>
          </w:tcPr>
          <w:p>
            <w:r>
              <w:rPr>
                <w:sz w:val="17"/>
              </w:rPr>
              <w:t>comment</w:t>
            </w:r>
          </w:p>
        </w:tc>
        <w:tc>
          <w:tcPr>
            <w:tcW w:type="dxa" w:w="1987"/>
            <w:tcMar>
              <w:top w:w="100" w:type="dxa"/>
              <w:bottom w:w="100" w:type="dxa"/>
              <w:left w:w="150" w:type="dxa"/>
              <w:right w:w="150" w:type="dxa"/>
            </w:tcMar>
          </w:tcPr>
          <w:p>
            <w:r>
              <w:rPr>
                <w:sz w:val="17"/>
              </w:rPr>
              <w:t>Text</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10 &lt;= length &lt;= 2000 ký tự</w:t>
            </w:r>
          </w:p>
        </w:tc>
        <w:tc>
          <w:tcPr>
            <w:tcW w:type="dxa" w:w="1987"/>
            <w:tcMar>
              <w:top w:w="100" w:type="dxa"/>
              <w:bottom w:w="100" w:type="dxa"/>
              <w:left w:w="150" w:type="dxa"/>
              <w:right w:w="150" w:type="dxa"/>
            </w:tcMar>
          </w:tcPr>
          <w:p>
            <w:r>
              <w:rPr>
                <w:sz w:val="17"/>
              </w:rPr>
              <w:t>Nội dung nhận xét chi tiết của sinh viên</w:t>
            </w:r>
          </w:p>
        </w:tc>
      </w:tr>
      <w:tr>
        <w:tc>
          <w:tcPr>
            <w:tcW w:type="dxa" w:w="1987"/>
            <w:tcMar>
              <w:top w:w="100" w:type="dxa"/>
              <w:bottom w:w="100" w:type="dxa"/>
              <w:left w:w="150" w:type="dxa"/>
              <w:right w:w="150" w:type="dxa"/>
            </w:tcMar>
          </w:tcPr>
          <w:p>
            <w:r>
              <w:rPr>
                <w:sz w:val="17"/>
              </w:rPr>
              <w:t>is_anonymous</w:t>
            </w:r>
          </w:p>
        </w:tc>
        <w:tc>
          <w:tcPr>
            <w:tcW w:type="dxa" w:w="1987"/>
            <w:tcMar>
              <w:top w:w="100" w:type="dxa"/>
              <w:bottom w:w="100" w:type="dxa"/>
              <w:left w:w="150" w:type="dxa"/>
              <w:right w:w="150" w:type="dxa"/>
            </w:tcMar>
          </w:tcPr>
          <w:p>
            <w:r>
              <w:rPr>
                <w:sz w:val="17"/>
              </w:rPr>
              <w:t>Boolean</w:t>
            </w:r>
          </w:p>
        </w:tc>
        <w:tc>
          <w:tcPr>
            <w:tcW w:type="dxa" w:w="1987"/>
            <w:tcMar>
              <w:top w:w="100" w:type="dxa"/>
              <w:bottom w:w="100" w:type="dxa"/>
              <w:left w:w="150" w:type="dxa"/>
              <w:right w:w="150" w:type="dxa"/>
            </w:tcMar>
          </w:tcPr>
          <w:p>
            <w:r>
              <w:rPr>
                <w:sz w:val="17"/>
              </w:rPr>
              <w:t>Có</w:t>
            </w:r>
          </w:p>
        </w:tc>
        <w:tc>
          <w:tcPr>
            <w:tcW w:type="dxa" w:w="1987"/>
            <w:tcMar>
              <w:top w:w="100" w:type="dxa"/>
              <w:bottom w:w="100" w:type="dxa"/>
              <w:left w:w="150" w:type="dxa"/>
              <w:right w:w="150" w:type="dxa"/>
            </w:tcMar>
          </w:tcPr>
          <w:p>
            <w:r>
              <w:rPr>
                <w:sz w:val="17"/>
              </w:rPr>
              <w:t>Mặc định True</w:t>
            </w:r>
          </w:p>
        </w:tc>
        <w:tc>
          <w:tcPr>
            <w:tcW w:type="dxa" w:w="1987"/>
            <w:tcMar>
              <w:top w:w="100" w:type="dxa"/>
              <w:bottom w:w="100" w:type="dxa"/>
              <w:left w:w="150" w:type="dxa"/>
              <w:right w:w="150" w:type="dxa"/>
            </w:tcMar>
          </w:tcPr>
          <w:p>
            <w:r>
              <w:rPr>
                <w:sz w:val="17"/>
              </w:rPr>
              <w:t>Cờ ẩn danh thông tin người đánh giá</w:t>
            </w:r>
          </w:p>
        </w:tc>
      </w:tr>
    </w:tbl>
    <w:p>
      <w:r>
        <w:br w:type="page"/>
      </w:r>
    </w:p>
    <w:p>
      <w:pPr>
        <w:pStyle w:val="Heading2"/>
      </w:pPr>
      <w:r>
        <w:t>2.7 Bảng mã lỗi của hệ thống</w:t>
      </w:r>
    </w:p>
    <w:p>
      <w:r>
        <w:t>Bảng 2-4 quy định danh mục mã lỗi chuẩn hóa toàn diện (ERR-001 đến ERR-016). Bảng mã lỗi này khớp hoàn toàn với tài liệu API Specification (Mẫu 01) và danh mục 16 lỗi cài cắm trong Bug Manifest (Mẫu 02), đảm bảo tính nhất quán 100%:</w:t>
      </w:r>
    </w:p>
    <w:p>
      <w:r>
        <w:rPr>
          <w:b/>
        </w:rPr>
        <w:t>Bảng 2-4: Bảng mã lỗi của hệ thống</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Mã lỗi (Error Code)</w:t>
            </w:r>
          </w:p>
        </w:tc>
        <w:tc>
          <w:tcPr>
            <w:tcW w:type="dxa" w:w="2484"/>
            <w:shd w:fill="1F4E79"/>
            <w:tcMar>
              <w:top w:w="100" w:type="dxa"/>
              <w:bottom w:w="100" w:type="dxa"/>
              <w:left w:w="150" w:type="dxa"/>
              <w:right w:w="150" w:type="dxa"/>
            </w:tcMar>
          </w:tcPr>
          <w:p>
            <w:r>
              <w:rPr>
                <w:b/>
                <w:color w:val="FFFFFF"/>
                <w:sz w:val="18"/>
              </w:rPr>
              <w:t>HTTP Status</w:t>
            </w:r>
          </w:p>
        </w:tc>
        <w:tc>
          <w:tcPr>
            <w:tcW w:type="dxa" w:w="2484"/>
            <w:shd w:fill="1F4E79"/>
            <w:tcMar>
              <w:top w:w="100" w:type="dxa"/>
              <w:bottom w:w="100" w:type="dxa"/>
              <w:left w:w="150" w:type="dxa"/>
              <w:right w:w="150" w:type="dxa"/>
            </w:tcMar>
          </w:tcPr>
          <w:p>
            <w:r>
              <w:rPr>
                <w:b/>
                <w:color w:val="FFFFFF"/>
                <w:sz w:val="18"/>
              </w:rPr>
              <w:t>Thông điệp lỗi trả về (Message)</w:t>
            </w:r>
          </w:p>
        </w:tc>
        <w:tc>
          <w:tcPr>
            <w:tcW w:type="dxa" w:w="2484"/>
            <w:shd w:fill="1F4E79"/>
            <w:tcMar>
              <w:top w:w="100" w:type="dxa"/>
              <w:bottom w:w="100" w:type="dxa"/>
              <w:left w:w="150" w:type="dxa"/>
              <w:right w:w="150" w:type="dxa"/>
            </w:tcMar>
          </w:tcPr>
          <w:p>
            <w:r>
              <w:rPr>
                <w:b/>
                <w:color w:val="FFFFFF"/>
                <w:sz w:val="18"/>
              </w:rPr>
              <w:t>Nguyên nhân kỹ thuật &amp; Biện pháp xử lý</w:t>
            </w:r>
          </w:p>
        </w:tc>
      </w:tr>
      <w:tr>
        <w:tc>
          <w:tcPr>
            <w:tcW w:type="dxa" w:w="2484"/>
            <w:tcMar>
              <w:top w:w="100" w:type="dxa"/>
              <w:bottom w:w="100" w:type="dxa"/>
              <w:left w:w="150" w:type="dxa"/>
              <w:right w:w="150" w:type="dxa"/>
            </w:tcMar>
          </w:tcPr>
          <w:p>
            <w:r>
              <w:rPr>
                <w:sz w:val="16"/>
              </w:rPr>
              <w:t>ERR-001</w:t>
            </w:r>
          </w:p>
        </w:tc>
        <w:tc>
          <w:tcPr>
            <w:tcW w:type="dxa" w:w="2484"/>
            <w:tcMar>
              <w:top w:w="100" w:type="dxa"/>
              <w:bottom w:w="100" w:type="dxa"/>
              <w:left w:w="150" w:type="dxa"/>
              <w:right w:w="150" w:type="dxa"/>
            </w:tcMar>
          </w:tcPr>
          <w:p>
            <w:r>
              <w:rPr>
                <w:sz w:val="16"/>
              </w:rPr>
              <w:t>401 Unauthorized</w:t>
            </w:r>
          </w:p>
        </w:tc>
        <w:tc>
          <w:tcPr>
            <w:tcW w:type="dxa" w:w="2484"/>
            <w:tcMar>
              <w:top w:w="100" w:type="dxa"/>
              <w:bottom w:w="100" w:type="dxa"/>
              <w:left w:w="150" w:type="dxa"/>
              <w:right w:w="150" w:type="dxa"/>
            </w:tcMar>
          </w:tcPr>
          <w:p>
            <w:r>
              <w:rPr>
                <w:sz w:val="16"/>
              </w:rPr>
              <w:t>Yêu cầu đăng nhập tài khoản Google</w:t>
            </w:r>
          </w:p>
        </w:tc>
        <w:tc>
          <w:tcPr>
            <w:tcW w:type="dxa" w:w="2484"/>
            <w:tcMar>
              <w:top w:w="100" w:type="dxa"/>
              <w:bottom w:w="100" w:type="dxa"/>
              <w:left w:w="150" w:type="dxa"/>
              <w:right w:w="150" w:type="dxa"/>
            </w:tcMar>
          </w:tcPr>
          <w:p>
            <w:r>
              <w:rPr>
                <w:sz w:val="16"/>
              </w:rPr>
              <w:t>Phiên xác thực hết hạn hoặc thiếu Bearer Token. Chuyển hướng người dùng sang trang Google Login.</w:t>
            </w:r>
          </w:p>
        </w:tc>
      </w:tr>
      <w:tr>
        <w:tc>
          <w:tcPr>
            <w:tcW w:type="dxa" w:w="2484"/>
            <w:tcMar>
              <w:top w:w="100" w:type="dxa"/>
              <w:bottom w:w="100" w:type="dxa"/>
              <w:left w:w="150" w:type="dxa"/>
              <w:right w:w="150" w:type="dxa"/>
            </w:tcMar>
          </w:tcPr>
          <w:p>
            <w:r>
              <w:rPr>
                <w:sz w:val="16"/>
              </w:rPr>
              <w:t>ERR-002</w:t>
            </w:r>
          </w:p>
        </w:tc>
        <w:tc>
          <w:tcPr>
            <w:tcW w:type="dxa" w:w="2484"/>
            <w:tcMar>
              <w:top w:w="100" w:type="dxa"/>
              <w:bottom w:w="100" w:type="dxa"/>
              <w:left w:w="150" w:type="dxa"/>
              <w:right w:w="150" w:type="dxa"/>
            </w:tcMar>
          </w:tcPr>
          <w:p>
            <w:r>
              <w:rPr>
                <w:sz w:val="16"/>
              </w:rPr>
              <w:t>403 Forbidden</w:t>
            </w:r>
          </w:p>
        </w:tc>
        <w:tc>
          <w:tcPr>
            <w:tcW w:type="dxa" w:w="2484"/>
            <w:tcMar>
              <w:top w:w="100" w:type="dxa"/>
              <w:bottom w:w="100" w:type="dxa"/>
              <w:left w:w="150" w:type="dxa"/>
              <w:right w:w="150" w:type="dxa"/>
            </w:tcMar>
          </w:tcPr>
          <w:p>
            <w:r>
              <w:rPr>
                <w:sz w:val="16"/>
              </w:rPr>
              <w:t>Bạn không có quyền thực hiện thao tác này</w:t>
            </w:r>
          </w:p>
        </w:tc>
        <w:tc>
          <w:tcPr>
            <w:tcW w:type="dxa" w:w="2484"/>
            <w:tcMar>
              <w:top w:w="100" w:type="dxa"/>
              <w:bottom w:w="100" w:type="dxa"/>
              <w:left w:w="150" w:type="dxa"/>
              <w:right w:w="150" w:type="dxa"/>
            </w:tcMar>
          </w:tcPr>
          <w:p>
            <w:r>
              <w:rPr>
                <w:sz w:val="16"/>
              </w:rPr>
              <w:t>Tài khoản thiếu quyền RBAC cần thiết (ví dụ Member cố truy cập phân hệ Quản trị viên /admin).</w:t>
            </w:r>
          </w:p>
        </w:tc>
      </w:tr>
      <w:tr>
        <w:tc>
          <w:tcPr>
            <w:tcW w:type="dxa" w:w="2484"/>
            <w:tcMar>
              <w:top w:w="100" w:type="dxa"/>
              <w:bottom w:w="100" w:type="dxa"/>
              <w:left w:w="150" w:type="dxa"/>
              <w:right w:w="150" w:type="dxa"/>
            </w:tcMar>
          </w:tcPr>
          <w:p>
            <w:r>
              <w:rPr>
                <w:sz w:val="16"/>
              </w:rPr>
              <w:t>ERR-003</w:t>
            </w:r>
          </w:p>
        </w:tc>
        <w:tc>
          <w:tcPr>
            <w:tcW w:type="dxa" w:w="2484"/>
            <w:tcMar>
              <w:top w:w="100" w:type="dxa"/>
              <w:bottom w:w="100" w:type="dxa"/>
              <w:left w:w="150" w:type="dxa"/>
              <w:right w:w="150" w:type="dxa"/>
            </w:tcMar>
          </w:tcPr>
          <w:p>
            <w:r>
              <w:rPr>
                <w:sz w:val="16"/>
              </w:rPr>
              <w:t>404 Not Found</w:t>
            </w:r>
          </w:p>
        </w:tc>
        <w:tc>
          <w:tcPr>
            <w:tcW w:type="dxa" w:w="2484"/>
            <w:tcMar>
              <w:top w:w="100" w:type="dxa"/>
              <w:bottom w:w="100" w:type="dxa"/>
              <w:left w:w="150" w:type="dxa"/>
              <w:right w:w="150" w:type="dxa"/>
            </w:tcMar>
          </w:tcPr>
          <w:p>
            <w:r>
              <w:rPr>
                <w:sz w:val="16"/>
              </w:rPr>
              <w:t>Hồ sơ giảng viên hoặc tài nguyên không tồn tại</w:t>
            </w:r>
          </w:p>
        </w:tc>
        <w:tc>
          <w:tcPr>
            <w:tcW w:type="dxa" w:w="2484"/>
            <w:tcMar>
              <w:top w:w="100" w:type="dxa"/>
              <w:bottom w:w="100" w:type="dxa"/>
              <w:left w:w="150" w:type="dxa"/>
              <w:right w:w="150" w:type="dxa"/>
            </w:tcMar>
          </w:tcPr>
          <w:p>
            <w:r>
              <w:rPr>
                <w:sz w:val="16"/>
              </w:rPr>
              <w:t>Đường dẫn không hợp lệ hoặc bản ghi đã bị vô hiệu hóa trong cơ sở dữ liệu.</w:t>
            </w:r>
          </w:p>
        </w:tc>
      </w:tr>
      <w:tr>
        <w:tc>
          <w:tcPr>
            <w:tcW w:type="dxa" w:w="2484"/>
            <w:tcMar>
              <w:top w:w="100" w:type="dxa"/>
              <w:bottom w:w="100" w:type="dxa"/>
              <w:left w:w="150" w:type="dxa"/>
              <w:right w:w="150" w:type="dxa"/>
            </w:tcMar>
          </w:tcPr>
          <w:p>
            <w:r>
              <w:rPr>
                <w:sz w:val="16"/>
              </w:rPr>
              <w:t>ERR-004</w:t>
            </w:r>
          </w:p>
        </w:tc>
        <w:tc>
          <w:tcPr>
            <w:tcW w:type="dxa" w:w="2484"/>
            <w:tcMar>
              <w:top w:w="100" w:type="dxa"/>
              <w:bottom w:w="100" w:type="dxa"/>
              <w:left w:w="150" w:type="dxa"/>
              <w:right w:w="150" w:type="dxa"/>
            </w:tcMar>
          </w:tcPr>
          <w:p>
            <w:r>
              <w:rPr>
                <w:sz w:val="16"/>
              </w:rPr>
              <w:t>422 Unprocessable</w:t>
            </w:r>
          </w:p>
        </w:tc>
        <w:tc>
          <w:tcPr>
            <w:tcW w:type="dxa" w:w="2484"/>
            <w:tcMar>
              <w:top w:w="100" w:type="dxa"/>
              <w:bottom w:w="100" w:type="dxa"/>
              <w:left w:w="150" w:type="dxa"/>
              <w:right w:w="150" w:type="dxa"/>
            </w:tcMar>
          </w:tcPr>
          <w:p>
            <w:r>
              <w:rPr>
                <w:sz w:val="16"/>
              </w:rPr>
              <w:t>Điểm đánh giá phải thuộc khoảng từ 1.0 đến 5.0</w:t>
            </w:r>
          </w:p>
        </w:tc>
        <w:tc>
          <w:tcPr>
            <w:tcW w:type="dxa" w:w="2484"/>
            <w:tcMar>
              <w:top w:w="100" w:type="dxa"/>
              <w:bottom w:w="100" w:type="dxa"/>
              <w:left w:w="150" w:type="dxa"/>
              <w:right w:w="150" w:type="dxa"/>
            </w:tcMar>
          </w:tcPr>
          <w:p>
            <w:r>
              <w:rPr>
                <w:sz w:val="16"/>
              </w:rPr>
              <w:t>Giá trị điểm số vượt ngưỡng chuẩn quy định (ví dụ nhập 0 hoặc 6.0).</w:t>
            </w:r>
          </w:p>
        </w:tc>
      </w:tr>
      <w:tr>
        <w:tc>
          <w:tcPr>
            <w:tcW w:type="dxa" w:w="2484"/>
            <w:tcMar>
              <w:top w:w="100" w:type="dxa"/>
              <w:bottom w:w="100" w:type="dxa"/>
              <w:left w:w="150" w:type="dxa"/>
              <w:right w:w="150" w:type="dxa"/>
            </w:tcMar>
          </w:tcPr>
          <w:p>
            <w:r>
              <w:rPr>
                <w:sz w:val="16"/>
              </w:rPr>
              <w:t>ERR-005</w:t>
            </w:r>
          </w:p>
        </w:tc>
        <w:tc>
          <w:tcPr>
            <w:tcW w:type="dxa" w:w="2484"/>
            <w:tcMar>
              <w:top w:w="100" w:type="dxa"/>
              <w:bottom w:w="100" w:type="dxa"/>
              <w:left w:w="150" w:type="dxa"/>
              <w:right w:w="150" w:type="dxa"/>
            </w:tcMar>
          </w:tcPr>
          <w:p>
            <w:r>
              <w:rPr>
                <w:sz w:val="16"/>
              </w:rPr>
              <w:t>400 Bad Request</w:t>
            </w:r>
          </w:p>
        </w:tc>
        <w:tc>
          <w:tcPr>
            <w:tcW w:type="dxa" w:w="2484"/>
            <w:tcMar>
              <w:top w:w="100" w:type="dxa"/>
              <w:bottom w:w="100" w:type="dxa"/>
              <w:left w:w="150" w:type="dxa"/>
              <w:right w:w="150" w:type="dxa"/>
            </w:tcMar>
          </w:tcPr>
          <w:p>
            <w:r>
              <w:rPr>
                <w:sz w:val="16"/>
              </w:rPr>
              <w:t>Nội dung nhận xét tối thiểu phải từ 10 ký tự</w:t>
            </w:r>
          </w:p>
        </w:tc>
        <w:tc>
          <w:tcPr>
            <w:tcW w:type="dxa" w:w="2484"/>
            <w:tcMar>
              <w:top w:w="100" w:type="dxa"/>
              <w:bottom w:w="100" w:type="dxa"/>
              <w:left w:w="150" w:type="dxa"/>
              <w:right w:w="150" w:type="dxa"/>
            </w:tcMar>
          </w:tcPr>
          <w:p>
            <w:r>
              <w:rPr>
                <w:sz w:val="16"/>
              </w:rPr>
              <w:t>Người dùng bỏ trống ô nhận xét hoặc nhập ký tự trắng không hợp lệ.</w:t>
            </w:r>
          </w:p>
        </w:tc>
      </w:tr>
      <w:tr>
        <w:tc>
          <w:tcPr>
            <w:tcW w:type="dxa" w:w="2484"/>
            <w:tcMar>
              <w:top w:w="100" w:type="dxa"/>
              <w:bottom w:w="100" w:type="dxa"/>
              <w:left w:w="150" w:type="dxa"/>
              <w:right w:w="150" w:type="dxa"/>
            </w:tcMar>
          </w:tcPr>
          <w:p>
            <w:r>
              <w:rPr>
                <w:sz w:val="16"/>
              </w:rPr>
              <w:t>ERR-006</w:t>
            </w:r>
          </w:p>
        </w:tc>
        <w:tc>
          <w:tcPr>
            <w:tcW w:type="dxa" w:w="2484"/>
            <w:tcMar>
              <w:top w:w="100" w:type="dxa"/>
              <w:bottom w:w="100" w:type="dxa"/>
              <w:left w:w="150" w:type="dxa"/>
              <w:right w:w="150" w:type="dxa"/>
            </w:tcMar>
          </w:tcPr>
          <w:p>
            <w:r>
              <w:rPr>
                <w:sz w:val="16"/>
              </w:rPr>
              <w:t>409 Conflict</w:t>
            </w:r>
          </w:p>
        </w:tc>
        <w:tc>
          <w:tcPr>
            <w:tcW w:type="dxa" w:w="2484"/>
            <w:tcMar>
              <w:top w:w="100" w:type="dxa"/>
              <w:bottom w:w="100" w:type="dxa"/>
              <w:left w:w="150" w:type="dxa"/>
              <w:right w:w="150" w:type="dxa"/>
            </w:tcMar>
          </w:tcPr>
          <w:p>
            <w:r>
              <w:rPr>
                <w:sz w:val="16"/>
              </w:rPr>
              <w:t>Bạn đã thực hiện bình chọn (Upvote) bài viết này</w:t>
            </w:r>
          </w:p>
        </w:tc>
        <w:tc>
          <w:tcPr>
            <w:tcW w:type="dxa" w:w="2484"/>
            <w:tcMar>
              <w:top w:w="100" w:type="dxa"/>
              <w:bottom w:w="100" w:type="dxa"/>
              <w:left w:w="150" w:type="dxa"/>
              <w:right w:w="150" w:type="dxa"/>
            </w:tcMar>
          </w:tcPr>
          <w:p>
            <w:r>
              <w:rPr>
                <w:sz w:val="16"/>
              </w:rPr>
              <w:t>Mỗi tài khoản chỉ được upvote 1 lần duy nhất cho mỗi bài đánh giá.</w:t>
            </w:r>
          </w:p>
        </w:tc>
      </w:tr>
      <w:tr>
        <w:tc>
          <w:tcPr>
            <w:tcW w:type="dxa" w:w="2484"/>
            <w:tcMar>
              <w:top w:w="100" w:type="dxa"/>
              <w:bottom w:w="100" w:type="dxa"/>
              <w:left w:w="150" w:type="dxa"/>
              <w:right w:w="150" w:type="dxa"/>
            </w:tcMar>
          </w:tcPr>
          <w:p>
            <w:r>
              <w:rPr>
                <w:sz w:val="16"/>
              </w:rPr>
              <w:t>ERR-007</w:t>
            </w:r>
          </w:p>
        </w:tc>
        <w:tc>
          <w:tcPr>
            <w:tcW w:type="dxa" w:w="2484"/>
            <w:tcMar>
              <w:top w:w="100" w:type="dxa"/>
              <w:bottom w:w="100" w:type="dxa"/>
              <w:left w:w="150" w:type="dxa"/>
              <w:right w:w="150" w:type="dxa"/>
            </w:tcMar>
          </w:tcPr>
          <w:p>
            <w:r>
              <w:rPr>
                <w:sz w:val="16"/>
              </w:rPr>
              <w:t>400 Bad Request</w:t>
            </w:r>
          </w:p>
        </w:tc>
        <w:tc>
          <w:tcPr>
            <w:tcW w:type="dxa" w:w="2484"/>
            <w:tcMar>
              <w:top w:w="100" w:type="dxa"/>
              <w:bottom w:w="100" w:type="dxa"/>
              <w:left w:w="150" w:type="dxa"/>
              <w:right w:w="150" w:type="dxa"/>
            </w:tcMar>
          </w:tcPr>
          <w:p>
            <w:r>
              <w:rPr>
                <w:sz w:val="16"/>
              </w:rPr>
              <w:t>Email đính chính phải có định dạng .edu.vn hoặc .ac.vn</w:t>
            </w:r>
          </w:p>
        </w:tc>
        <w:tc>
          <w:tcPr>
            <w:tcW w:type="dxa" w:w="2484"/>
            <w:tcMar>
              <w:top w:w="100" w:type="dxa"/>
              <w:bottom w:w="100" w:type="dxa"/>
              <w:left w:w="150" w:type="dxa"/>
              <w:right w:w="150" w:type="dxa"/>
            </w:tcMar>
          </w:tcPr>
          <w:p>
            <w:r>
              <w:rPr>
                <w:sz w:val="16"/>
              </w:rPr>
              <w:t>Giảng viên gửi yêu cầu đính chính nhưng sử dụng email cá nhân (Gmail/Yahoo).</w:t>
            </w:r>
          </w:p>
        </w:tc>
      </w:tr>
      <w:tr>
        <w:tc>
          <w:tcPr>
            <w:tcW w:type="dxa" w:w="2484"/>
            <w:tcMar>
              <w:top w:w="100" w:type="dxa"/>
              <w:bottom w:w="100" w:type="dxa"/>
              <w:left w:w="150" w:type="dxa"/>
              <w:right w:w="150" w:type="dxa"/>
            </w:tcMar>
          </w:tcPr>
          <w:p>
            <w:r>
              <w:rPr>
                <w:sz w:val="16"/>
              </w:rPr>
              <w:t>ERR-008</w:t>
            </w:r>
          </w:p>
        </w:tc>
        <w:tc>
          <w:tcPr>
            <w:tcW w:type="dxa" w:w="2484"/>
            <w:tcMar>
              <w:top w:w="100" w:type="dxa"/>
              <w:bottom w:w="100" w:type="dxa"/>
              <w:left w:w="150" w:type="dxa"/>
              <w:right w:w="150" w:type="dxa"/>
            </w:tcMar>
          </w:tcPr>
          <w:p>
            <w:r>
              <w:rPr>
                <w:sz w:val="16"/>
              </w:rPr>
              <w:t>400 Bad Request</w:t>
            </w:r>
          </w:p>
        </w:tc>
        <w:tc>
          <w:tcPr>
            <w:tcW w:type="dxa" w:w="2484"/>
            <w:tcMar>
              <w:top w:w="100" w:type="dxa"/>
              <w:bottom w:w="100" w:type="dxa"/>
              <w:left w:w="150" w:type="dxa"/>
              <w:right w:w="150" w:type="dxa"/>
            </w:tcMar>
          </w:tcPr>
          <w:p>
            <w:r>
              <w:rPr>
                <w:sz w:val="16"/>
              </w:rPr>
              <w:t>Học hàm không hợp lệ (Chỉ chấp nhận GS hoặc PGS)</w:t>
            </w:r>
          </w:p>
        </w:tc>
        <w:tc>
          <w:tcPr>
            <w:tcW w:type="dxa" w:w="2484"/>
            <w:tcMar>
              <w:top w:w="100" w:type="dxa"/>
              <w:bottom w:w="100" w:type="dxa"/>
              <w:left w:w="150" w:type="dxa"/>
              <w:right w:w="150" w:type="dxa"/>
            </w:tcMar>
          </w:tcPr>
          <w:p>
            <w:r>
              <w:rPr>
                <w:sz w:val="16"/>
              </w:rPr>
              <w:t>Hệ thống chỉ công nhận học hàm Giáo sư (GS) và Phó Giáo sư (PGS) theo quy định Nhà nước.</w:t>
            </w:r>
          </w:p>
        </w:tc>
      </w:tr>
      <w:tr>
        <w:tc>
          <w:tcPr>
            <w:tcW w:type="dxa" w:w="2484"/>
            <w:tcMar>
              <w:top w:w="100" w:type="dxa"/>
              <w:bottom w:w="100" w:type="dxa"/>
              <w:left w:w="150" w:type="dxa"/>
              <w:right w:w="150" w:type="dxa"/>
            </w:tcMar>
          </w:tcPr>
          <w:p>
            <w:r>
              <w:rPr>
                <w:sz w:val="16"/>
              </w:rPr>
              <w:t>ERR-009</w:t>
            </w:r>
          </w:p>
        </w:tc>
        <w:tc>
          <w:tcPr>
            <w:tcW w:type="dxa" w:w="2484"/>
            <w:tcMar>
              <w:top w:w="100" w:type="dxa"/>
              <w:bottom w:w="100" w:type="dxa"/>
              <w:left w:w="150" w:type="dxa"/>
              <w:right w:w="150" w:type="dxa"/>
            </w:tcMar>
          </w:tcPr>
          <w:p>
            <w:r>
              <w:rPr>
                <w:sz w:val="16"/>
              </w:rPr>
              <w:t>400 Bad Request</w:t>
            </w:r>
          </w:p>
        </w:tc>
        <w:tc>
          <w:tcPr>
            <w:tcW w:type="dxa" w:w="2484"/>
            <w:tcMar>
              <w:top w:w="100" w:type="dxa"/>
              <w:bottom w:w="100" w:type="dxa"/>
              <w:left w:w="150" w:type="dxa"/>
              <w:right w:w="150" w:type="dxa"/>
            </w:tcMar>
          </w:tcPr>
          <w:p>
            <w:r>
              <w:rPr>
                <w:sz w:val="16"/>
              </w:rPr>
              <w:t>Từ khóa tìm kiếm chứa ký tự đặc biệt nguy hiểm</w:t>
            </w:r>
          </w:p>
        </w:tc>
        <w:tc>
          <w:tcPr>
            <w:tcW w:type="dxa" w:w="2484"/>
            <w:tcMar>
              <w:top w:w="100" w:type="dxa"/>
              <w:bottom w:w="100" w:type="dxa"/>
              <w:left w:w="150" w:type="dxa"/>
              <w:right w:w="150" w:type="dxa"/>
            </w:tcMar>
          </w:tcPr>
          <w:p>
            <w:r>
              <w:rPr>
                <w:sz w:val="16"/>
              </w:rPr>
              <w:t>Cơ chế WAF chặn các chuỗi ký tự tấn công SQL Injection hoặc Cross-Site Scripting (XSS).</w:t>
            </w:r>
          </w:p>
        </w:tc>
      </w:tr>
      <w:tr>
        <w:tc>
          <w:tcPr>
            <w:tcW w:type="dxa" w:w="2484"/>
            <w:tcMar>
              <w:top w:w="100" w:type="dxa"/>
              <w:bottom w:w="100" w:type="dxa"/>
              <w:left w:w="150" w:type="dxa"/>
              <w:right w:w="150" w:type="dxa"/>
            </w:tcMar>
          </w:tcPr>
          <w:p>
            <w:r>
              <w:rPr>
                <w:sz w:val="16"/>
              </w:rPr>
              <w:t>ERR-010</w:t>
            </w:r>
          </w:p>
        </w:tc>
        <w:tc>
          <w:tcPr>
            <w:tcW w:type="dxa" w:w="2484"/>
            <w:tcMar>
              <w:top w:w="100" w:type="dxa"/>
              <w:bottom w:w="100" w:type="dxa"/>
              <w:left w:w="150" w:type="dxa"/>
              <w:right w:w="150" w:type="dxa"/>
            </w:tcMar>
          </w:tcPr>
          <w:p>
            <w:r>
              <w:rPr>
                <w:sz w:val="16"/>
              </w:rPr>
              <w:t>409 Conflict</w:t>
            </w:r>
          </w:p>
        </w:tc>
        <w:tc>
          <w:tcPr>
            <w:tcW w:type="dxa" w:w="2484"/>
            <w:tcMar>
              <w:top w:w="100" w:type="dxa"/>
              <w:bottom w:w="100" w:type="dxa"/>
              <w:left w:w="150" w:type="dxa"/>
              <w:right w:w="150" w:type="dxa"/>
            </w:tcMar>
          </w:tcPr>
          <w:p>
            <w:r>
              <w:rPr>
                <w:sz w:val="16"/>
              </w:rPr>
              <w:t>Xung đột ghi đồng thời (Race Condition Concurrency)</w:t>
            </w:r>
          </w:p>
        </w:tc>
        <w:tc>
          <w:tcPr>
            <w:tcW w:type="dxa" w:w="2484"/>
            <w:tcMar>
              <w:top w:w="100" w:type="dxa"/>
              <w:bottom w:w="100" w:type="dxa"/>
              <w:left w:w="150" w:type="dxa"/>
              <w:right w:w="150" w:type="dxa"/>
            </w:tcMar>
          </w:tcPr>
          <w:p>
            <w:r>
              <w:rPr>
                <w:sz w:val="16"/>
              </w:rPr>
              <w:t>Nhiều luồng đồng thời cập nhật Rollup rating của giảng viên mà không dùng Transaction Lock.</w:t>
            </w:r>
          </w:p>
        </w:tc>
      </w:tr>
      <w:tr>
        <w:tc>
          <w:tcPr>
            <w:tcW w:type="dxa" w:w="2484"/>
            <w:tcMar>
              <w:top w:w="100" w:type="dxa"/>
              <w:bottom w:w="100" w:type="dxa"/>
              <w:left w:w="150" w:type="dxa"/>
              <w:right w:w="150" w:type="dxa"/>
            </w:tcMar>
          </w:tcPr>
          <w:p>
            <w:r>
              <w:rPr>
                <w:sz w:val="16"/>
              </w:rPr>
              <w:t>ERR-011</w:t>
            </w:r>
          </w:p>
        </w:tc>
        <w:tc>
          <w:tcPr>
            <w:tcW w:type="dxa" w:w="2484"/>
            <w:tcMar>
              <w:top w:w="100" w:type="dxa"/>
              <w:bottom w:w="100" w:type="dxa"/>
              <w:left w:w="150" w:type="dxa"/>
              <w:right w:w="150" w:type="dxa"/>
            </w:tcMar>
          </w:tcPr>
          <w:p>
            <w:r>
              <w:rPr>
                <w:sz w:val="16"/>
              </w:rPr>
              <w:t>400 Bad Request</w:t>
            </w:r>
          </w:p>
        </w:tc>
        <w:tc>
          <w:tcPr>
            <w:tcW w:type="dxa" w:w="2484"/>
            <w:tcMar>
              <w:top w:w="100" w:type="dxa"/>
              <w:bottom w:w="100" w:type="dxa"/>
              <w:left w:w="150" w:type="dxa"/>
              <w:right w:w="150" w:type="dxa"/>
            </w:tcMar>
          </w:tcPr>
          <w:p>
            <w:r>
              <w:rPr>
                <w:sz w:val="16"/>
              </w:rPr>
              <w:t>Hồ sơ khiếu nại thiếu liên kết quyết định minh chứng</w:t>
            </w:r>
          </w:p>
        </w:tc>
        <w:tc>
          <w:tcPr>
            <w:tcW w:type="dxa" w:w="2484"/>
            <w:tcMar>
              <w:top w:w="100" w:type="dxa"/>
              <w:bottom w:w="100" w:type="dxa"/>
              <w:left w:w="150" w:type="dxa"/>
              <w:right w:w="150" w:type="dxa"/>
            </w:tcMar>
          </w:tcPr>
          <w:p>
            <w:r>
              <w:rPr>
                <w:sz w:val="16"/>
              </w:rPr>
              <w:t>Yêu cầu theo Nghị định 13 không cung cấp URL bằng chứng pháp lý.</w:t>
            </w:r>
          </w:p>
        </w:tc>
      </w:tr>
      <w:tr>
        <w:tc>
          <w:tcPr>
            <w:tcW w:type="dxa" w:w="2484"/>
            <w:tcMar>
              <w:top w:w="100" w:type="dxa"/>
              <w:bottom w:w="100" w:type="dxa"/>
              <w:left w:w="150" w:type="dxa"/>
              <w:right w:w="150" w:type="dxa"/>
            </w:tcMar>
          </w:tcPr>
          <w:p>
            <w:r>
              <w:rPr>
                <w:sz w:val="16"/>
              </w:rPr>
              <w:t>ERR-012</w:t>
            </w:r>
          </w:p>
        </w:tc>
        <w:tc>
          <w:tcPr>
            <w:tcW w:type="dxa" w:w="2484"/>
            <w:tcMar>
              <w:top w:w="100" w:type="dxa"/>
              <w:bottom w:w="100" w:type="dxa"/>
              <w:left w:w="150" w:type="dxa"/>
              <w:right w:w="150" w:type="dxa"/>
            </w:tcMar>
          </w:tcPr>
          <w:p>
            <w:r>
              <w:rPr>
                <w:sz w:val="16"/>
              </w:rPr>
              <w:t>422 Unprocessable</w:t>
            </w:r>
          </w:p>
        </w:tc>
        <w:tc>
          <w:tcPr>
            <w:tcW w:type="dxa" w:w="2484"/>
            <w:tcMar>
              <w:top w:w="100" w:type="dxa"/>
              <w:bottom w:w="100" w:type="dxa"/>
              <w:left w:w="150" w:type="dxa"/>
              <w:right w:w="150" w:type="dxa"/>
            </w:tcMar>
          </w:tcPr>
          <w:p>
            <w:r>
              <w:rPr>
                <w:sz w:val="16"/>
              </w:rPr>
              <w:t>Nội dung vi phạm từ điển tiêu chuẩn văn hóa học đường</w:t>
            </w:r>
          </w:p>
        </w:tc>
        <w:tc>
          <w:tcPr>
            <w:tcW w:type="dxa" w:w="2484"/>
            <w:tcMar>
              <w:top w:w="100" w:type="dxa"/>
              <w:bottom w:w="100" w:type="dxa"/>
              <w:left w:w="150" w:type="dxa"/>
              <w:right w:w="150" w:type="dxa"/>
            </w:tcMar>
          </w:tcPr>
          <w:p>
            <w:r>
              <w:rPr>
                <w:sz w:val="16"/>
              </w:rPr>
              <w:t>Bộ lọc ngôn từ phát hiện các từ khóa thô tục, xúc phạm danh dự nhân phẩm.</w:t>
            </w:r>
          </w:p>
        </w:tc>
      </w:tr>
      <w:tr>
        <w:tc>
          <w:tcPr>
            <w:tcW w:type="dxa" w:w="2484"/>
            <w:tcMar>
              <w:top w:w="100" w:type="dxa"/>
              <w:bottom w:w="100" w:type="dxa"/>
              <w:left w:w="150" w:type="dxa"/>
              <w:right w:w="150" w:type="dxa"/>
            </w:tcMar>
          </w:tcPr>
          <w:p>
            <w:r>
              <w:rPr>
                <w:sz w:val="16"/>
              </w:rPr>
              <w:t>ERR-013</w:t>
            </w:r>
          </w:p>
        </w:tc>
        <w:tc>
          <w:tcPr>
            <w:tcW w:type="dxa" w:w="2484"/>
            <w:tcMar>
              <w:top w:w="100" w:type="dxa"/>
              <w:bottom w:w="100" w:type="dxa"/>
              <w:left w:w="150" w:type="dxa"/>
              <w:right w:w="150" w:type="dxa"/>
            </w:tcMar>
          </w:tcPr>
          <w:p>
            <w:r>
              <w:rPr>
                <w:sz w:val="16"/>
              </w:rPr>
              <w:t>429 Too Many Req</w:t>
            </w:r>
          </w:p>
        </w:tc>
        <w:tc>
          <w:tcPr>
            <w:tcW w:type="dxa" w:w="2484"/>
            <w:tcMar>
              <w:top w:w="100" w:type="dxa"/>
              <w:bottom w:w="100" w:type="dxa"/>
              <w:left w:w="150" w:type="dxa"/>
              <w:right w:w="150" w:type="dxa"/>
            </w:tcMar>
          </w:tcPr>
          <w:p>
            <w:r>
              <w:rPr>
                <w:sz w:val="16"/>
              </w:rPr>
              <w:t>Vượt quá giới hạn tần suất yêu cầu (Rate Limit Exceeded)</w:t>
            </w:r>
          </w:p>
        </w:tc>
        <w:tc>
          <w:tcPr>
            <w:tcW w:type="dxa" w:w="2484"/>
            <w:tcMar>
              <w:top w:w="100" w:type="dxa"/>
              <w:bottom w:w="100" w:type="dxa"/>
              <w:left w:w="150" w:type="dxa"/>
              <w:right w:w="150" w:type="dxa"/>
            </w:tcMar>
          </w:tcPr>
          <w:p>
            <w:r>
              <w:rPr>
                <w:sz w:val="16"/>
              </w:rPr>
              <w:t>IP gửi quá 60 request/phút, bảo vệ hệ thống khỏi các cuộc tấn công DoS/Brute-force.</w:t>
            </w:r>
          </w:p>
        </w:tc>
      </w:tr>
      <w:tr>
        <w:tc>
          <w:tcPr>
            <w:tcW w:type="dxa" w:w="2484"/>
            <w:tcMar>
              <w:top w:w="100" w:type="dxa"/>
              <w:bottom w:w="100" w:type="dxa"/>
              <w:left w:w="150" w:type="dxa"/>
              <w:right w:w="150" w:type="dxa"/>
            </w:tcMar>
          </w:tcPr>
          <w:p>
            <w:r>
              <w:rPr>
                <w:sz w:val="16"/>
              </w:rPr>
              <w:t>ERR-014</w:t>
            </w:r>
          </w:p>
        </w:tc>
        <w:tc>
          <w:tcPr>
            <w:tcW w:type="dxa" w:w="2484"/>
            <w:tcMar>
              <w:top w:w="100" w:type="dxa"/>
              <w:bottom w:w="100" w:type="dxa"/>
              <w:left w:w="150" w:type="dxa"/>
              <w:right w:w="150" w:type="dxa"/>
            </w:tcMar>
          </w:tcPr>
          <w:p>
            <w:r>
              <w:rPr>
                <w:sz w:val="16"/>
              </w:rPr>
              <w:t>500 Internal Error</w:t>
            </w:r>
          </w:p>
        </w:tc>
        <w:tc>
          <w:tcPr>
            <w:tcW w:type="dxa" w:w="2484"/>
            <w:tcMar>
              <w:top w:w="100" w:type="dxa"/>
              <w:bottom w:w="100" w:type="dxa"/>
              <w:left w:w="150" w:type="dxa"/>
              <w:right w:w="150" w:type="dxa"/>
            </w:tcMar>
          </w:tcPr>
          <w:p>
            <w:r>
              <w:rPr>
                <w:sz w:val="16"/>
              </w:rPr>
              <w:t>Lỗi phân tích cú pháp dữ liệu trường đại học (Crawler Parse)</w:t>
            </w:r>
          </w:p>
        </w:tc>
        <w:tc>
          <w:tcPr>
            <w:tcW w:type="dxa" w:w="2484"/>
            <w:tcMar>
              <w:top w:w="100" w:type="dxa"/>
              <w:bottom w:w="100" w:type="dxa"/>
              <w:left w:w="150" w:type="dxa"/>
              <w:right w:w="150" w:type="dxa"/>
            </w:tcMar>
          </w:tcPr>
          <w:p>
            <w:r>
              <w:rPr>
                <w:sz w:val="16"/>
              </w:rPr>
              <w:t>Cấu trúc HTML trang web nguồn thay đổi làm gãy pipeline cào dữ liệu.</w:t>
            </w:r>
          </w:p>
        </w:tc>
      </w:tr>
      <w:tr>
        <w:tc>
          <w:tcPr>
            <w:tcW w:type="dxa" w:w="2484"/>
            <w:tcMar>
              <w:top w:w="100" w:type="dxa"/>
              <w:bottom w:w="100" w:type="dxa"/>
              <w:left w:w="150" w:type="dxa"/>
              <w:right w:w="150" w:type="dxa"/>
            </w:tcMar>
          </w:tcPr>
          <w:p>
            <w:r>
              <w:rPr>
                <w:sz w:val="16"/>
              </w:rPr>
              <w:t>ERR-015</w:t>
            </w:r>
          </w:p>
        </w:tc>
        <w:tc>
          <w:tcPr>
            <w:tcW w:type="dxa" w:w="2484"/>
            <w:tcMar>
              <w:top w:w="100" w:type="dxa"/>
              <w:bottom w:w="100" w:type="dxa"/>
              <w:left w:w="150" w:type="dxa"/>
              <w:right w:w="150" w:type="dxa"/>
            </w:tcMar>
          </w:tcPr>
          <w:p>
            <w:r>
              <w:rPr>
                <w:sz w:val="16"/>
              </w:rPr>
              <w:t>400 Bad Request</w:t>
            </w:r>
          </w:p>
        </w:tc>
        <w:tc>
          <w:tcPr>
            <w:tcW w:type="dxa" w:w="2484"/>
            <w:tcMar>
              <w:top w:w="100" w:type="dxa"/>
              <w:bottom w:w="100" w:type="dxa"/>
              <w:left w:w="150" w:type="dxa"/>
              <w:right w:w="150" w:type="dxa"/>
            </w:tcMar>
          </w:tcPr>
          <w:p>
            <w:r>
              <w:rPr>
                <w:sz w:val="16"/>
              </w:rPr>
              <w:t>Tệp danh bạ đối soát không đúng định dạng chuẩn CSV/JSON</w:t>
            </w:r>
          </w:p>
        </w:tc>
        <w:tc>
          <w:tcPr>
            <w:tcW w:type="dxa" w:w="2484"/>
            <w:tcMar>
              <w:top w:w="100" w:type="dxa"/>
              <w:bottom w:w="100" w:type="dxa"/>
              <w:left w:w="150" w:type="dxa"/>
              <w:right w:w="150" w:type="dxa"/>
            </w:tcMar>
          </w:tcPr>
          <w:p>
            <w:r>
              <w:rPr>
                <w:sz w:val="16"/>
              </w:rPr>
              <w:t>Tệp tải lên vượt quá 10MB hoặc thiếu các trường bắt buộc (full_name, title).</w:t>
            </w:r>
          </w:p>
        </w:tc>
      </w:tr>
      <w:tr>
        <w:tc>
          <w:tcPr>
            <w:tcW w:type="dxa" w:w="2484"/>
            <w:tcMar>
              <w:top w:w="100" w:type="dxa"/>
              <w:bottom w:w="100" w:type="dxa"/>
              <w:left w:w="150" w:type="dxa"/>
              <w:right w:w="150" w:type="dxa"/>
            </w:tcMar>
          </w:tcPr>
          <w:p>
            <w:r>
              <w:rPr>
                <w:sz w:val="16"/>
              </w:rPr>
              <w:t>ERR-016</w:t>
            </w:r>
          </w:p>
        </w:tc>
        <w:tc>
          <w:tcPr>
            <w:tcW w:type="dxa" w:w="2484"/>
            <w:tcMar>
              <w:top w:w="100" w:type="dxa"/>
              <w:bottom w:w="100" w:type="dxa"/>
              <w:left w:w="150" w:type="dxa"/>
              <w:right w:w="150" w:type="dxa"/>
            </w:tcMar>
          </w:tcPr>
          <w:p>
            <w:r>
              <w:rPr>
                <w:sz w:val="16"/>
              </w:rPr>
              <w:t>503 Service Unavail</w:t>
            </w:r>
          </w:p>
        </w:tc>
        <w:tc>
          <w:tcPr>
            <w:tcW w:type="dxa" w:w="2484"/>
            <w:tcMar>
              <w:top w:w="100" w:type="dxa"/>
              <w:bottom w:w="100" w:type="dxa"/>
              <w:left w:w="150" w:type="dxa"/>
              <w:right w:w="150" w:type="dxa"/>
            </w:tcMar>
          </w:tcPr>
          <w:p>
            <w:r>
              <w:rPr>
                <w:sz w:val="16"/>
              </w:rPr>
              <w:t>Cơ sở dữ liệu tạm thời bận hoặc mất kết nối mạng</w:t>
            </w:r>
          </w:p>
        </w:tc>
        <w:tc>
          <w:tcPr>
            <w:tcW w:type="dxa" w:w="2484"/>
            <w:tcMar>
              <w:top w:w="100" w:type="dxa"/>
              <w:bottom w:w="100" w:type="dxa"/>
              <w:left w:w="150" w:type="dxa"/>
              <w:right w:w="150" w:type="dxa"/>
            </w:tcMar>
          </w:tcPr>
          <w:p>
            <w:r>
              <w:rPr>
                <w:sz w:val="16"/>
              </w:rPr>
              <w:t>Dịch vụ Cloud Run không thể kết nối tới cơ sở dữ liệu phân tán.</w:t>
            </w:r>
          </w:p>
        </w:tc>
      </w:tr>
    </w:tbl>
    <w:p>
      <w:r>
        <w:br w:type="page"/>
      </w:r>
    </w:p>
    <w:p>
      <w:pPr>
        <w:pStyle w:val="Heading2"/>
      </w:pPr>
      <w:r>
        <w:t>2.8 Ma trận truy vết yêu cầu</w:t>
      </w:r>
    </w:p>
    <w:p>
      <w:r>
        <w:t>Bảng 2-5 thể hiện Ma trận truy vết hai chiều (Requirements Traceability Matrix – RTM) kết nối chặt chẽ giữa Yêu cầu người dùng (URD), Yêu cầu phần mềm (SRS), Kịch bản kiểm thử (Test Case) và Đầu mối API (Endpoint):</w:t>
      </w:r>
    </w:p>
    <w:p>
      <w:r>
        <w:rPr>
          <w:b/>
        </w:rPr>
        <w:t>Bảng 2-5: Ma trận truy vết yêu cầu</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8"/>
              </w:rPr>
              <w:t>Mã URD</w:t>
            </w:r>
          </w:p>
        </w:tc>
        <w:tc>
          <w:tcPr>
            <w:tcW w:type="dxa" w:w="1656"/>
            <w:shd w:fill="1F4E79"/>
            <w:tcMar>
              <w:top w:w="100" w:type="dxa"/>
              <w:bottom w:w="100" w:type="dxa"/>
              <w:left w:w="150" w:type="dxa"/>
              <w:right w:w="150" w:type="dxa"/>
            </w:tcMar>
          </w:tcPr>
          <w:p>
            <w:r>
              <w:rPr>
                <w:b/>
                <w:color w:val="FFFFFF"/>
                <w:sz w:val="18"/>
              </w:rPr>
              <w:t>Mã SRS (FR)</w:t>
            </w:r>
          </w:p>
        </w:tc>
        <w:tc>
          <w:tcPr>
            <w:tcW w:type="dxa" w:w="1656"/>
            <w:shd w:fill="1F4E79"/>
            <w:tcMar>
              <w:top w:w="100" w:type="dxa"/>
              <w:bottom w:w="100" w:type="dxa"/>
              <w:left w:w="150" w:type="dxa"/>
              <w:right w:w="150" w:type="dxa"/>
            </w:tcMar>
          </w:tcPr>
          <w:p>
            <w:r>
              <w:rPr>
                <w:b/>
                <w:color w:val="FFFFFF"/>
                <w:sz w:val="18"/>
              </w:rPr>
              <w:t>Mô tả tính năng</w:t>
            </w:r>
          </w:p>
        </w:tc>
        <w:tc>
          <w:tcPr>
            <w:tcW w:type="dxa" w:w="1656"/>
            <w:shd w:fill="1F4E79"/>
            <w:tcMar>
              <w:top w:w="100" w:type="dxa"/>
              <w:bottom w:w="100" w:type="dxa"/>
              <w:left w:w="150" w:type="dxa"/>
              <w:right w:w="150" w:type="dxa"/>
            </w:tcMar>
          </w:tcPr>
          <w:p>
            <w:r>
              <w:rPr>
                <w:b/>
                <w:color w:val="FFFFFF"/>
                <w:sz w:val="18"/>
              </w:rPr>
              <w:t>Mã Test Case</w:t>
            </w:r>
          </w:p>
        </w:tc>
        <w:tc>
          <w:tcPr>
            <w:tcW w:type="dxa" w:w="1656"/>
            <w:shd w:fill="1F4E79"/>
            <w:tcMar>
              <w:top w:w="100" w:type="dxa"/>
              <w:bottom w:w="100" w:type="dxa"/>
              <w:left w:w="150" w:type="dxa"/>
              <w:right w:w="150" w:type="dxa"/>
            </w:tcMar>
          </w:tcPr>
          <w:p>
            <w:r>
              <w:rPr>
                <w:b/>
                <w:color w:val="FFFFFF"/>
                <w:sz w:val="18"/>
              </w:rPr>
              <w:t>Mã Lỗi liên quan</w:t>
            </w:r>
          </w:p>
        </w:tc>
        <w:tc>
          <w:tcPr>
            <w:tcW w:type="dxa" w:w="1656"/>
            <w:shd w:fill="1F4E79"/>
            <w:tcMar>
              <w:top w:w="100" w:type="dxa"/>
              <w:bottom w:w="100" w:type="dxa"/>
              <w:left w:w="150" w:type="dxa"/>
              <w:right w:w="150" w:type="dxa"/>
            </w:tcMar>
          </w:tcPr>
          <w:p>
            <w:r>
              <w:rPr>
                <w:b/>
                <w:color w:val="FFFFFF"/>
                <w:sz w:val="18"/>
              </w:rPr>
              <w:t>API Endpoint xử lý</w:t>
            </w:r>
          </w:p>
        </w:tc>
      </w:tr>
      <w:tr>
        <w:tc>
          <w:tcPr>
            <w:tcW w:type="dxa" w:w="1656"/>
            <w:tcMar>
              <w:top w:w="100" w:type="dxa"/>
              <w:bottom w:w="100" w:type="dxa"/>
              <w:left w:w="150" w:type="dxa"/>
              <w:right w:w="150" w:type="dxa"/>
            </w:tcMar>
          </w:tcPr>
          <w:p>
            <w:r>
              <w:rPr>
                <w:sz w:val="16"/>
              </w:rPr>
              <w:t>US01</w:t>
            </w:r>
          </w:p>
        </w:tc>
        <w:tc>
          <w:tcPr>
            <w:tcW w:type="dxa" w:w="1656"/>
            <w:tcMar>
              <w:top w:w="100" w:type="dxa"/>
              <w:bottom w:w="100" w:type="dxa"/>
              <w:left w:w="150" w:type="dxa"/>
              <w:right w:w="150" w:type="dxa"/>
            </w:tcMar>
          </w:tcPr>
          <w:p>
            <w:r>
              <w:rPr>
                <w:sz w:val="16"/>
              </w:rPr>
              <w:t>FR-01</w:t>
            </w:r>
          </w:p>
        </w:tc>
        <w:tc>
          <w:tcPr>
            <w:tcW w:type="dxa" w:w="1656"/>
            <w:tcMar>
              <w:top w:w="100" w:type="dxa"/>
              <w:bottom w:w="100" w:type="dxa"/>
              <w:left w:w="150" w:type="dxa"/>
              <w:right w:w="150" w:type="dxa"/>
            </w:tcMar>
          </w:tcPr>
          <w:p>
            <w:r>
              <w:rPr>
                <w:sz w:val="16"/>
              </w:rPr>
              <w:t>Đăng nhập xác thực Google OAuth 2.0</w:t>
            </w:r>
          </w:p>
        </w:tc>
        <w:tc>
          <w:tcPr>
            <w:tcW w:type="dxa" w:w="1656"/>
            <w:tcMar>
              <w:top w:w="100" w:type="dxa"/>
              <w:bottom w:w="100" w:type="dxa"/>
              <w:left w:w="150" w:type="dxa"/>
              <w:right w:w="150" w:type="dxa"/>
            </w:tcMar>
          </w:tcPr>
          <w:p>
            <w:r>
              <w:rPr>
                <w:sz w:val="16"/>
              </w:rPr>
              <w:t>TC-001 -&gt; TC-005</w:t>
            </w:r>
          </w:p>
        </w:tc>
        <w:tc>
          <w:tcPr>
            <w:tcW w:type="dxa" w:w="1656"/>
            <w:tcMar>
              <w:top w:w="100" w:type="dxa"/>
              <w:bottom w:w="100" w:type="dxa"/>
              <w:left w:w="150" w:type="dxa"/>
              <w:right w:w="150" w:type="dxa"/>
            </w:tcMar>
          </w:tcPr>
          <w:p>
            <w:r>
              <w:rPr>
                <w:sz w:val="16"/>
              </w:rPr>
              <w:t>ERR-001</w:t>
            </w:r>
          </w:p>
        </w:tc>
        <w:tc>
          <w:tcPr>
            <w:tcW w:type="dxa" w:w="1656"/>
            <w:tcMar>
              <w:top w:w="100" w:type="dxa"/>
              <w:bottom w:w="100" w:type="dxa"/>
              <w:left w:w="150" w:type="dxa"/>
              <w:right w:w="150" w:type="dxa"/>
            </w:tcMar>
          </w:tcPr>
          <w:p>
            <w:r>
              <w:rPr>
                <w:sz w:val="16"/>
              </w:rPr>
              <w:t>POST /api/auth/google</w:t>
            </w:r>
          </w:p>
        </w:tc>
      </w:tr>
      <w:tr>
        <w:tc>
          <w:tcPr>
            <w:tcW w:type="dxa" w:w="1656"/>
            <w:tcMar>
              <w:top w:w="100" w:type="dxa"/>
              <w:bottom w:w="100" w:type="dxa"/>
              <w:left w:w="150" w:type="dxa"/>
              <w:right w:w="150" w:type="dxa"/>
            </w:tcMar>
          </w:tcPr>
          <w:p>
            <w:r>
              <w:rPr>
                <w:sz w:val="16"/>
              </w:rPr>
              <w:t>US02</w:t>
            </w:r>
          </w:p>
        </w:tc>
        <w:tc>
          <w:tcPr>
            <w:tcW w:type="dxa" w:w="1656"/>
            <w:tcMar>
              <w:top w:w="100" w:type="dxa"/>
              <w:bottom w:w="100" w:type="dxa"/>
              <w:left w:w="150" w:type="dxa"/>
              <w:right w:w="150" w:type="dxa"/>
            </w:tcMar>
          </w:tcPr>
          <w:p>
            <w:r>
              <w:rPr>
                <w:sz w:val="16"/>
              </w:rPr>
              <w:t>FR-02</w:t>
            </w:r>
          </w:p>
        </w:tc>
        <w:tc>
          <w:tcPr>
            <w:tcW w:type="dxa" w:w="1656"/>
            <w:tcMar>
              <w:top w:w="100" w:type="dxa"/>
              <w:bottom w:w="100" w:type="dxa"/>
              <w:left w:w="150" w:type="dxa"/>
              <w:right w:w="150" w:type="dxa"/>
            </w:tcMar>
          </w:tcPr>
          <w:p>
            <w:r>
              <w:rPr>
                <w:sz w:val="16"/>
              </w:rPr>
              <w:t>Quản lý Profile &amp; Danh sách Bookmark</w:t>
            </w:r>
          </w:p>
        </w:tc>
        <w:tc>
          <w:tcPr>
            <w:tcW w:type="dxa" w:w="1656"/>
            <w:tcMar>
              <w:top w:w="100" w:type="dxa"/>
              <w:bottom w:w="100" w:type="dxa"/>
              <w:left w:w="150" w:type="dxa"/>
              <w:right w:w="150" w:type="dxa"/>
            </w:tcMar>
          </w:tcPr>
          <w:p>
            <w:r>
              <w:rPr>
                <w:sz w:val="16"/>
              </w:rPr>
              <w:t>TC-006 -&gt; TC-010</w:t>
            </w:r>
          </w:p>
        </w:tc>
        <w:tc>
          <w:tcPr>
            <w:tcW w:type="dxa" w:w="1656"/>
            <w:tcMar>
              <w:top w:w="100" w:type="dxa"/>
              <w:bottom w:w="100" w:type="dxa"/>
              <w:left w:w="150" w:type="dxa"/>
              <w:right w:w="150" w:type="dxa"/>
            </w:tcMar>
          </w:tcPr>
          <w:p>
            <w:r>
              <w:rPr>
                <w:sz w:val="16"/>
              </w:rPr>
              <w:t>ERR-001, 002</w:t>
            </w:r>
          </w:p>
        </w:tc>
        <w:tc>
          <w:tcPr>
            <w:tcW w:type="dxa" w:w="1656"/>
            <w:tcMar>
              <w:top w:w="100" w:type="dxa"/>
              <w:bottom w:w="100" w:type="dxa"/>
              <w:left w:w="150" w:type="dxa"/>
              <w:right w:w="150" w:type="dxa"/>
            </w:tcMar>
          </w:tcPr>
          <w:p>
            <w:r>
              <w:rPr>
                <w:sz w:val="16"/>
              </w:rPr>
              <w:t>GET/POST /api/bookmarks</w:t>
            </w:r>
          </w:p>
        </w:tc>
      </w:tr>
      <w:tr>
        <w:tc>
          <w:tcPr>
            <w:tcW w:type="dxa" w:w="1656"/>
            <w:tcMar>
              <w:top w:w="100" w:type="dxa"/>
              <w:bottom w:w="100" w:type="dxa"/>
              <w:left w:w="150" w:type="dxa"/>
              <w:right w:w="150" w:type="dxa"/>
            </w:tcMar>
          </w:tcPr>
          <w:p>
            <w:r>
              <w:rPr>
                <w:sz w:val="16"/>
              </w:rPr>
              <w:t>US03</w:t>
            </w:r>
          </w:p>
        </w:tc>
        <w:tc>
          <w:tcPr>
            <w:tcW w:type="dxa" w:w="1656"/>
            <w:tcMar>
              <w:top w:w="100" w:type="dxa"/>
              <w:bottom w:w="100" w:type="dxa"/>
              <w:left w:w="150" w:type="dxa"/>
              <w:right w:w="150" w:type="dxa"/>
            </w:tcMar>
          </w:tcPr>
          <w:p>
            <w:r>
              <w:rPr>
                <w:sz w:val="16"/>
              </w:rPr>
              <w:t>FR-03</w:t>
            </w:r>
          </w:p>
        </w:tc>
        <w:tc>
          <w:tcPr>
            <w:tcW w:type="dxa" w:w="1656"/>
            <w:tcMar>
              <w:top w:w="100" w:type="dxa"/>
              <w:bottom w:w="100" w:type="dxa"/>
              <w:left w:w="150" w:type="dxa"/>
              <w:right w:w="150" w:type="dxa"/>
            </w:tcMar>
          </w:tcPr>
          <w:p>
            <w:r>
              <w:rPr>
                <w:sz w:val="16"/>
              </w:rPr>
              <w:t>Tìm kiếm giảng viên đa tiêu chí</w:t>
            </w:r>
          </w:p>
        </w:tc>
        <w:tc>
          <w:tcPr>
            <w:tcW w:type="dxa" w:w="1656"/>
            <w:tcMar>
              <w:top w:w="100" w:type="dxa"/>
              <w:bottom w:w="100" w:type="dxa"/>
              <w:left w:w="150" w:type="dxa"/>
              <w:right w:w="150" w:type="dxa"/>
            </w:tcMar>
          </w:tcPr>
          <w:p>
            <w:r>
              <w:rPr>
                <w:sz w:val="16"/>
              </w:rPr>
              <w:t>TC-011 -&gt; TC-018</w:t>
            </w:r>
          </w:p>
        </w:tc>
        <w:tc>
          <w:tcPr>
            <w:tcW w:type="dxa" w:w="1656"/>
            <w:tcMar>
              <w:top w:w="100" w:type="dxa"/>
              <w:bottom w:w="100" w:type="dxa"/>
              <w:left w:w="150" w:type="dxa"/>
              <w:right w:w="150" w:type="dxa"/>
            </w:tcMar>
          </w:tcPr>
          <w:p>
            <w:r>
              <w:rPr>
                <w:sz w:val="16"/>
              </w:rPr>
              <w:t>ERR-009, 013</w:t>
            </w:r>
          </w:p>
        </w:tc>
        <w:tc>
          <w:tcPr>
            <w:tcW w:type="dxa" w:w="1656"/>
            <w:tcMar>
              <w:top w:w="100" w:type="dxa"/>
              <w:bottom w:w="100" w:type="dxa"/>
              <w:left w:w="150" w:type="dxa"/>
              <w:right w:w="150" w:type="dxa"/>
            </w:tcMar>
          </w:tcPr>
          <w:p>
            <w:r>
              <w:rPr>
                <w:sz w:val="16"/>
              </w:rPr>
              <w:t>GET /api/professors/search</w:t>
            </w:r>
          </w:p>
        </w:tc>
      </w:tr>
      <w:tr>
        <w:tc>
          <w:tcPr>
            <w:tcW w:type="dxa" w:w="1656"/>
            <w:tcMar>
              <w:top w:w="100" w:type="dxa"/>
              <w:bottom w:w="100" w:type="dxa"/>
              <w:left w:w="150" w:type="dxa"/>
              <w:right w:w="150" w:type="dxa"/>
            </w:tcMar>
          </w:tcPr>
          <w:p>
            <w:r>
              <w:rPr>
                <w:sz w:val="16"/>
              </w:rPr>
              <w:t>US04</w:t>
            </w:r>
          </w:p>
        </w:tc>
        <w:tc>
          <w:tcPr>
            <w:tcW w:type="dxa" w:w="1656"/>
            <w:tcMar>
              <w:top w:w="100" w:type="dxa"/>
              <w:bottom w:w="100" w:type="dxa"/>
              <w:left w:w="150" w:type="dxa"/>
              <w:right w:w="150" w:type="dxa"/>
            </w:tcMar>
          </w:tcPr>
          <w:p>
            <w:r>
              <w:rPr>
                <w:sz w:val="16"/>
              </w:rPr>
              <w:t>FR-04</w:t>
            </w:r>
          </w:p>
        </w:tc>
        <w:tc>
          <w:tcPr>
            <w:tcW w:type="dxa" w:w="1656"/>
            <w:tcMar>
              <w:top w:w="100" w:type="dxa"/>
              <w:bottom w:w="100" w:type="dxa"/>
              <w:left w:w="150" w:type="dxa"/>
              <w:right w:w="150" w:type="dxa"/>
            </w:tcMar>
          </w:tcPr>
          <w:p>
            <w:r>
              <w:rPr>
                <w:sz w:val="16"/>
              </w:rPr>
              <w:t>Đăng bài nhận xét &amp; đánh giá 5 sao</w:t>
            </w:r>
          </w:p>
        </w:tc>
        <w:tc>
          <w:tcPr>
            <w:tcW w:type="dxa" w:w="1656"/>
            <w:tcMar>
              <w:top w:w="100" w:type="dxa"/>
              <w:bottom w:w="100" w:type="dxa"/>
              <w:left w:w="150" w:type="dxa"/>
              <w:right w:w="150" w:type="dxa"/>
            </w:tcMar>
          </w:tcPr>
          <w:p>
            <w:r>
              <w:rPr>
                <w:sz w:val="16"/>
              </w:rPr>
              <w:t>TC-019 -&gt; TC-028</w:t>
            </w:r>
          </w:p>
        </w:tc>
        <w:tc>
          <w:tcPr>
            <w:tcW w:type="dxa" w:w="1656"/>
            <w:tcMar>
              <w:top w:w="100" w:type="dxa"/>
              <w:bottom w:w="100" w:type="dxa"/>
              <w:left w:w="150" w:type="dxa"/>
              <w:right w:w="150" w:type="dxa"/>
            </w:tcMar>
          </w:tcPr>
          <w:p>
            <w:r>
              <w:rPr>
                <w:sz w:val="16"/>
              </w:rPr>
              <w:t>ERR-004, 005, 012</w:t>
            </w:r>
          </w:p>
        </w:tc>
        <w:tc>
          <w:tcPr>
            <w:tcW w:type="dxa" w:w="1656"/>
            <w:tcMar>
              <w:top w:w="100" w:type="dxa"/>
              <w:bottom w:w="100" w:type="dxa"/>
              <w:left w:w="150" w:type="dxa"/>
              <w:right w:w="150" w:type="dxa"/>
            </w:tcMar>
          </w:tcPr>
          <w:p>
            <w:r>
              <w:rPr>
                <w:sz w:val="16"/>
              </w:rPr>
              <w:t>POST /api/professors/{id}/reviews</w:t>
            </w:r>
          </w:p>
        </w:tc>
      </w:tr>
      <w:tr>
        <w:tc>
          <w:tcPr>
            <w:tcW w:type="dxa" w:w="1656"/>
            <w:tcMar>
              <w:top w:w="100" w:type="dxa"/>
              <w:bottom w:w="100" w:type="dxa"/>
              <w:left w:w="150" w:type="dxa"/>
              <w:right w:w="150" w:type="dxa"/>
            </w:tcMar>
          </w:tcPr>
          <w:p>
            <w:r>
              <w:rPr>
                <w:sz w:val="16"/>
              </w:rPr>
              <w:t>US05</w:t>
            </w:r>
          </w:p>
        </w:tc>
        <w:tc>
          <w:tcPr>
            <w:tcW w:type="dxa" w:w="1656"/>
            <w:tcMar>
              <w:top w:w="100" w:type="dxa"/>
              <w:bottom w:w="100" w:type="dxa"/>
              <w:left w:w="150" w:type="dxa"/>
              <w:right w:w="150" w:type="dxa"/>
            </w:tcMar>
          </w:tcPr>
          <w:p>
            <w:r>
              <w:rPr>
                <w:sz w:val="16"/>
              </w:rPr>
              <w:t>FR-05</w:t>
            </w:r>
          </w:p>
        </w:tc>
        <w:tc>
          <w:tcPr>
            <w:tcW w:type="dxa" w:w="1656"/>
            <w:tcMar>
              <w:top w:w="100" w:type="dxa"/>
              <w:bottom w:w="100" w:type="dxa"/>
              <w:left w:w="150" w:type="dxa"/>
              <w:right w:w="150" w:type="dxa"/>
            </w:tcMar>
          </w:tcPr>
          <w:p>
            <w:r>
              <w:rPr>
                <w:sz w:val="16"/>
              </w:rPr>
              <w:t>Bình chọn Upvote nhận xét hữu ích</w:t>
            </w:r>
          </w:p>
        </w:tc>
        <w:tc>
          <w:tcPr>
            <w:tcW w:type="dxa" w:w="1656"/>
            <w:tcMar>
              <w:top w:w="100" w:type="dxa"/>
              <w:bottom w:w="100" w:type="dxa"/>
              <w:left w:w="150" w:type="dxa"/>
              <w:right w:w="150" w:type="dxa"/>
            </w:tcMar>
          </w:tcPr>
          <w:p>
            <w:r>
              <w:rPr>
                <w:sz w:val="16"/>
              </w:rPr>
              <w:t>TC-029 -&gt; TC-034</w:t>
            </w:r>
          </w:p>
        </w:tc>
        <w:tc>
          <w:tcPr>
            <w:tcW w:type="dxa" w:w="1656"/>
            <w:tcMar>
              <w:top w:w="100" w:type="dxa"/>
              <w:bottom w:w="100" w:type="dxa"/>
              <w:left w:w="150" w:type="dxa"/>
              <w:right w:w="150" w:type="dxa"/>
            </w:tcMar>
          </w:tcPr>
          <w:p>
            <w:r>
              <w:rPr>
                <w:sz w:val="16"/>
              </w:rPr>
              <w:t>ERR-006</w:t>
            </w:r>
          </w:p>
        </w:tc>
        <w:tc>
          <w:tcPr>
            <w:tcW w:type="dxa" w:w="1656"/>
            <w:tcMar>
              <w:top w:w="100" w:type="dxa"/>
              <w:bottom w:w="100" w:type="dxa"/>
              <w:left w:w="150" w:type="dxa"/>
              <w:right w:w="150" w:type="dxa"/>
            </w:tcMar>
          </w:tcPr>
          <w:p>
            <w:r>
              <w:rPr>
                <w:sz w:val="16"/>
              </w:rPr>
              <w:t>POST /api/reviews/{id}/upvote</w:t>
            </w:r>
          </w:p>
        </w:tc>
      </w:tr>
      <w:tr>
        <w:tc>
          <w:tcPr>
            <w:tcW w:type="dxa" w:w="1656"/>
            <w:tcMar>
              <w:top w:w="100" w:type="dxa"/>
              <w:bottom w:w="100" w:type="dxa"/>
              <w:left w:w="150" w:type="dxa"/>
              <w:right w:w="150" w:type="dxa"/>
            </w:tcMar>
          </w:tcPr>
          <w:p>
            <w:r>
              <w:rPr>
                <w:sz w:val="16"/>
              </w:rPr>
              <w:t>US06</w:t>
            </w:r>
          </w:p>
        </w:tc>
        <w:tc>
          <w:tcPr>
            <w:tcW w:type="dxa" w:w="1656"/>
            <w:tcMar>
              <w:top w:w="100" w:type="dxa"/>
              <w:bottom w:w="100" w:type="dxa"/>
              <w:left w:w="150" w:type="dxa"/>
              <w:right w:w="150" w:type="dxa"/>
            </w:tcMar>
          </w:tcPr>
          <w:p>
            <w:r>
              <w:rPr>
                <w:sz w:val="16"/>
              </w:rPr>
              <w:t>FR-06</w:t>
            </w:r>
          </w:p>
        </w:tc>
        <w:tc>
          <w:tcPr>
            <w:tcW w:type="dxa" w:w="1656"/>
            <w:tcMar>
              <w:top w:w="100" w:type="dxa"/>
              <w:bottom w:w="100" w:type="dxa"/>
              <w:left w:w="150" w:type="dxa"/>
              <w:right w:w="150" w:type="dxa"/>
            </w:tcMar>
          </w:tcPr>
          <w:p>
            <w:r>
              <w:rPr>
                <w:sz w:val="16"/>
              </w:rPr>
              <w:t>Khiếu nại đính chính theo Nghị định 13</w:t>
            </w:r>
          </w:p>
        </w:tc>
        <w:tc>
          <w:tcPr>
            <w:tcW w:type="dxa" w:w="1656"/>
            <w:tcMar>
              <w:top w:w="100" w:type="dxa"/>
              <w:bottom w:w="100" w:type="dxa"/>
              <w:left w:w="150" w:type="dxa"/>
              <w:right w:w="150" w:type="dxa"/>
            </w:tcMar>
          </w:tcPr>
          <w:p>
            <w:r>
              <w:rPr>
                <w:sz w:val="16"/>
              </w:rPr>
              <w:t>TC-035 -&gt; TC-042</w:t>
            </w:r>
          </w:p>
        </w:tc>
        <w:tc>
          <w:tcPr>
            <w:tcW w:type="dxa" w:w="1656"/>
            <w:tcMar>
              <w:top w:w="100" w:type="dxa"/>
              <w:bottom w:w="100" w:type="dxa"/>
              <w:left w:w="150" w:type="dxa"/>
              <w:right w:w="150" w:type="dxa"/>
            </w:tcMar>
          </w:tcPr>
          <w:p>
            <w:r>
              <w:rPr>
                <w:sz w:val="16"/>
              </w:rPr>
              <w:t>ERR-007, 008, 011</w:t>
            </w:r>
          </w:p>
        </w:tc>
        <w:tc>
          <w:tcPr>
            <w:tcW w:type="dxa" w:w="1656"/>
            <w:tcMar>
              <w:top w:w="100" w:type="dxa"/>
              <w:bottom w:w="100" w:type="dxa"/>
              <w:left w:w="150" w:type="dxa"/>
              <w:right w:w="150" w:type="dxa"/>
            </w:tcMar>
          </w:tcPr>
          <w:p>
            <w:r>
              <w:rPr>
                <w:sz w:val="16"/>
              </w:rPr>
              <w:t>POST /api/corrections</w:t>
            </w:r>
          </w:p>
        </w:tc>
      </w:tr>
      <w:tr>
        <w:tc>
          <w:tcPr>
            <w:tcW w:type="dxa" w:w="1656"/>
            <w:tcMar>
              <w:top w:w="100" w:type="dxa"/>
              <w:bottom w:w="100" w:type="dxa"/>
              <w:left w:w="150" w:type="dxa"/>
              <w:right w:w="150" w:type="dxa"/>
            </w:tcMar>
          </w:tcPr>
          <w:p>
            <w:r>
              <w:rPr>
                <w:sz w:val="16"/>
              </w:rPr>
              <w:t>US07</w:t>
            </w:r>
          </w:p>
        </w:tc>
        <w:tc>
          <w:tcPr>
            <w:tcW w:type="dxa" w:w="1656"/>
            <w:tcMar>
              <w:top w:w="100" w:type="dxa"/>
              <w:bottom w:w="100" w:type="dxa"/>
              <w:left w:w="150" w:type="dxa"/>
              <w:right w:w="150" w:type="dxa"/>
            </w:tcMar>
          </w:tcPr>
          <w:p>
            <w:r>
              <w:rPr>
                <w:sz w:val="16"/>
              </w:rPr>
              <w:t>FR-07</w:t>
            </w:r>
          </w:p>
        </w:tc>
        <w:tc>
          <w:tcPr>
            <w:tcW w:type="dxa" w:w="1656"/>
            <w:tcMar>
              <w:top w:w="100" w:type="dxa"/>
              <w:bottom w:w="100" w:type="dxa"/>
              <w:left w:w="150" w:type="dxa"/>
              <w:right w:w="150" w:type="dxa"/>
            </w:tcMar>
          </w:tcPr>
          <w:p>
            <w:r>
              <w:rPr>
                <w:sz w:val="16"/>
              </w:rPr>
              <w:t>Báo cáo nhận xét vi phạm nội quy</w:t>
            </w:r>
          </w:p>
        </w:tc>
        <w:tc>
          <w:tcPr>
            <w:tcW w:type="dxa" w:w="1656"/>
            <w:tcMar>
              <w:top w:w="100" w:type="dxa"/>
              <w:bottom w:w="100" w:type="dxa"/>
              <w:left w:w="150" w:type="dxa"/>
              <w:right w:w="150" w:type="dxa"/>
            </w:tcMar>
          </w:tcPr>
          <w:p>
            <w:r>
              <w:rPr>
                <w:sz w:val="16"/>
              </w:rPr>
              <w:t>TC-043 -&gt; TC-048</w:t>
            </w:r>
          </w:p>
        </w:tc>
        <w:tc>
          <w:tcPr>
            <w:tcW w:type="dxa" w:w="1656"/>
            <w:tcMar>
              <w:top w:w="100" w:type="dxa"/>
              <w:bottom w:w="100" w:type="dxa"/>
              <w:left w:w="150" w:type="dxa"/>
              <w:right w:w="150" w:type="dxa"/>
            </w:tcMar>
          </w:tcPr>
          <w:p>
            <w:r>
              <w:rPr>
                <w:sz w:val="16"/>
              </w:rPr>
              <w:t>ERR-001, 005</w:t>
            </w:r>
          </w:p>
        </w:tc>
        <w:tc>
          <w:tcPr>
            <w:tcW w:type="dxa" w:w="1656"/>
            <w:tcMar>
              <w:top w:w="100" w:type="dxa"/>
              <w:bottom w:w="100" w:type="dxa"/>
              <w:left w:w="150" w:type="dxa"/>
              <w:right w:w="150" w:type="dxa"/>
            </w:tcMar>
          </w:tcPr>
          <w:p>
            <w:r>
              <w:rPr>
                <w:sz w:val="16"/>
              </w:rPr>
              <w:t>POST /api/reports</w:t>
            </w:r>
          </w:p>
        </w:tc>
      </w:tr>
      <w:tr>
        <w:tc>
          <w:tcPr>
            <w:tcW w:type="dxa" w:w="1656"/>
            <w:tcMar>
              <w:top w:w="100" w:type="dxa"/>
              <w:bottom w:w="100" w:type="dxa"/>
              <w:left w:w="150" w:type="dxa"/>
              <w:right w:w="150" w:type="dxa"/>
            </w:tcMar>
          </w:tcPr>
          <w:p>
            <w:r>
              <w:rPr>
                <w:sz w:val="16"/>
              </w:rPr>
              <w:t>US08</w:t>
            </w:r>
          </w:p>
        </w:tc>
        <w:tc>
          <w:tcPr>
            <w:tcW w:type="dxa" w:w="1656"/>
            <w:tcMar>
              <w:top w:w="100" w:type="dxa"/>
              <w:bottom w:w="100" w:type="dxa"/>
              <w:left w:w="150" w:type="dxa"/>
              <w:right w:w="150" w:type="dxa"/>
            </w:tcMar>
          </w:tcPr>
          <w:p>
            <w:r>
              <w:rPr>
                <w:sz w:val="16"/>
              </w:rPr>
              <w:t>FR-08</w:t>
            </w:r>
          </w:p>
        </w:tc>
        <w:tc>
          <w:tcPr>
            <w:tcW w:type="dxa" w:w="1656"/>
            <w:tcMar>
              <w:top w:w="100" w:type="dxa"/>
              <w:bottom w:w="100" w:type="dxa"/>
              <w:left w:w="150" w:type="dxa"/>
              <w:right w:w="150" w:type="dxa"/>
            </w:tcMar>
          </w:tcPr>
          <w:p>
            <w:r>
              <w:rPr>
                <w:sz w:val="16"/>
              </w:rPr>
              <w:t>Trực quan hóa thống kê phân phối điểm</w:t>
            </w:r>
          </w:p>
        </w:tc>
        <w:tc>
          <w:tcPr>
            <w:tcW w:type="dxa" w:w="1656"/>
            <w:tcMar>
              <w:top w:w="100" w:type="dxa"/>
              <w:bottom w:w="100" w:type="dxa"/>
              <w:left w:w="150" w:type="dxa"/>
              <w:right w:w="150" w:type="dxa"/>
            </w:tcMar>
          </w:tcPr>
          <w:p>
            <w:r>
              <w:rPr>
                <w:sz w:val="16"/>
              </w:rPr>
              <w:t>TC-049 -&gt; TC-054</w:t>
            </w:r>
          </w:p>
        </w:tc>
        <w:tc>
          <w:tcPr>
            <w:tcW w:type="dxa" w:w="1656"/>
            <w:tcMar>
              <w:top w:w="100" w:type="dxa"/>
              <w:bottom w:w="100" w:type="dxa"/>
              <w:left w:w="150" w:type="dxa"/>
              <w:right w:w="150" w:type="dxa"/>
            </w:tcMar>
          </w:tcPr>
          <w:p>
            <w:r>
              <w:rPr>
                <w:sz w:val="16"/>
              </w:rPr>
              <w:t>ERR-003</w:t>
            </w:r>
          </w:p>
        </w:tc>
        <w:tc>
          <w:tcPr>
            <w:tcW w:type="dxa" w:w="1656"/>
            <w:tcMar>
              <w:top w:w="100" w:type="dxa"/>
              <w:bottom w:w="100" w:type="dxa"/>
              <w:left w:w="150" w:type="dxa"/>
              <w:right w:w="150" w:type="dxa"/>
            </w:tcMar>
          </w:tcPr>
          <w:p>
            <w:r>
              <w:rPr>
                <w:sz w:val="16"/>
              </w:rPr>
              <w:t>GET /api/professors/{id}/stats</w:t>
            </w:r>
          </w:p>
        </w:tc>
      </w:tr>
      <w:tr>
        <w:tc>
          <w:tcPr>
            <w:tcW w:type="dxa" w:w="1656"/>
            <w:tcMar>
              <w:top w:w="100" w:type="dxa"/>
              <w:bottom w:w="100" w:type="dxa"/>
              <w:left w:w="150" w:type="dxa"/>
              <w:right w:w="150" w:type="dxa"/>
            </w:tcMar>
          </w:tcPr>
          <w:p>
            <w:r>
              <w:rPr>
                <w:sz w:val="16"/>
              </w:rPr>
              <w:t>US09</w:t>
            </w:r>
          </w:p>
        </w:tc>
        <w:tc>
          <w:tcPr>
            <w:tcW w:type="dxa" w:w="1656"/>
            <w:tcMar>
              <w:top w:w="100" w:type="dxa"/>
              <w:bottom w:w="100" w:type="dxa"/>
              <w:left w:w="150" w:type="dxa"/>
              <w:right w:w="150" w:type="dxa"/>
            </w:tcMar>
          </w:tcPr>
          <w:p>
            <w:r>
              <w:rPr>
                <w:sz w:val="16"/>
              </w:rPr>
              <w:t>FR-09</w:t>
            </w:r>
          </w:p>
        </w:tc>
        <w:tc>
          <w:tcPr>
            <w:tcW w:type="dxa" w:w="1656"/>
            <w:tcMar>
              <w:top w:w="100" w:type="dxa"/>
              <w:bottom w:w="100" w:type="dxa"/>
              <w:left w:w="150" w:type="dxa"/>
              <w:right w:w="150" w:type="dxa"/>
            </w:tcMar>
          </w:tcPr>
          <w:p>
            <w:r>
              <w:rPr>
                <w:sz w:val="16"/>
              </w:rPr>
              <w:t>Bảng điều khiển kiểm duyệt Quản trị viên</w:t>
            </w:r>
          </w:p>
        </w:tc>
        <w:tc>
          <w:tcPr>
            <w:tcW w:type="dxa" w:w="1656"/>
            <w:tcMar>
              <w:top w:w="100" w:type="dxa"/>
              <w:bottom w:w="100" w:type="dxa"/>
              <w:left w:w="150" w:type="dxa"/>
              <w:right w:w="150" w:type="dxa"/>
            </w:tcMar>
          </w:tcPr>
          <w:p>
            <w:r>
              <w:rPr>
                <w:sz w:val="16"/>
              </w:rPr>
              <w:t>TC-055 -&gt; TC-060</w:t>
            </w:r>
          </w:p>
        </w:tc>
        <w:tc>
          <w:tcPr>
            <w:tcW w:type="dxa" w:w="1656"/>
            <w:tcMar>
              <w:top w:w="100" w:type="dxa"/>
              <w:bottom w:w="100" w:type="dxa"/>
              <w:left w:w="150" w:type="dxa"/>
              <w:right w:w="150" w:type="dxa"/>
            </w:tcMar>
          </w:tcPr>
          <w:p>
            <w:r>
              <w:rPr>
                <w:sz w:val="16"/>
              </w:rPr>
              <w:t>ERR-002</w:t>
            </w:r>
          </w:p>
        </w:tc>
        <w:tc>
          <w:tcPr>
            <w:tcW w:type="dxa" w:w="1656"/>
            <w:tcMar>
              <w:top w:w="100" w:type="dxa"/>
              <w:bottom w:w="100" w:type="dxa"/>
              <w:left w:w="150" w:type="dxa"/>
              <w:right w:w="150" w:type="dxa"/>
            </w:tcMar>
          </w:tcPr>
          <w:p>
            <w:r>
              <w:rPr>
                <w:sz w:val="16"/>
              </w:rPr>
              <w:t>GET /api/admin/dashboard</w:t>
            </w:r>
          </w:p>
        </w:tc>
      </w:tr>
      <w:tr>
        <w:tc>
          <w:tcPr>
            <w:tcW w:type="dxa" w:w="1656"/>
            <w:tcMar>
              <w:top w:w="100" w:type="dxa"/>
              <w:bottom w:w="100" w:type="dxa"/>
              <w:left w:w="150" w:type="dxa"/>
              <w:right w:w="150" w:type="dxa"/>
            </w:tcMar>
          </w:tcPr>
          <w:p>
            <w:r>
              <w:rPr>
                <w:sz w:val="16"/>
              </w:rPr>
              <w:t>US10</w:t>
            </w:r>
          </w:p>
        </w:tc>
        <w:tc>
          <w:tcPr>
            <w:tcW w:type="dxa" w:w="1656"/>
            <w:tcMar>
              <w:top w:w="100" w:type="dxa"/>
              <w:bottom w:w="100" w:type="dxa"/>
              <w:left w:w="150" w:type="dxa"/>
              <w:right w:w="150" w:type="dxa"/>
            </w:tcMar>
          </w:tcPr>
          <w:p>
            <w:r>
              <w:rPr>
                <w:sz w:val="16"/>
              </w:rPr>
              <w:t>FR-10</w:t>
            </w:r>
          </w:p>
        </w:tc>
        <w:tc>
          <w:tcPr>
            <w:tcW w:type="dxa" w:w="1656"/>
            <w:tcMar>
              <w:top w:w="100" w:type="dxa"/>
              <w:bottom w:w="100" w:type="dxa"/>
              <w:left w:w="150" w:type="dxa"/>
              <w:right w:w="150" w:type="dxa"/>
            </w:tcMar>
          </w:tcPr>
          <w:p>
            <w:r>
              <w:rPr>
                <w:sz w:val="16"/>
              </w:rPr>
              <w:t>Crawler dữ liệu tôn trọng robots.txt</w:t>
            </w:r>
          </w:p>
        </w:tc>
        <w:tc>
          <w:tcPr>
            <w:tcW w:type="dxa" w:w="1656"/>
            <w:tcMar>
              <w:top w:w="100" w:type="dxa"/>
              <w:bottom w:w="100" w:type="dxa"/>
              <w:left w:w="150" w:type="dxa"/>
              <w:right w:w="150" w:type="dxa"/>
            </w:tcMar>
          </w:tcPr>
          <w:p>
            <w:r>
              <w:rPr>
                <w:sz w:val="16"/>
              </w:rPr>
              <w:t>TC-061 -&gt; TC-066</w:t>
            </w:r>
          </w:p>
        </w:tc>
        <w:tc>
          <w:tcPr>
            <w:tcW w:type="dxa" w:w="1656"/>
            <w:tcMar>
              <w:top w:w="100" w:type="dxa"/>
              <w:bottom w:w="100" w:type="dxa"/>
              <w:left w:w="150" w:type="dxa"/>
              <w:right w:w="150" w:type="dxa"/>
            </w:tcMar>
          </w:tcPr>
          <w:p>
            <w:r>
              <w:rPr>
                <w:sz w:val="16"/>
              </w:rPr>
              <w:t>ERR-014, 015</w:t>
            </w:r>
          </w:p>
        </w:tc>
        <w:tc>
          <w:tcPr>
            <w:tcW w:type="dxa" w:w="1656"/>
            <w:tcMar>
              <w:top w:w="100" w:type="dxa"/>
              <w:bottom w:w="100" w:type="dxa"/>
              <w:left w:w="150" w:type="dxa"/>
              <w:right w:w="150" w:type="dxa"/>
            </w:tcMar>
          </w:tcPr>
          <w:p>
            <w:r>
              <w:rPr>
                <w:sz w:val="16"/>
              </w:rPr>
              <w:t>POST /api/crawler/trigger</w:t>
            </w:r>
          </w:p>
        </w:tc>
      </w:tr>
      <w:tr>
        <w:tc>
          <w:tcPr>
            <w:tcW w:type="dxa" w:w="1656"/>
            <w:tcMar>
              <w:top w:w="100" w:type="dxa"/>
              <w:bottom w:w="100" w:type="dxa"/>
              <w:left w:w="150" w:type="dxa"/>
              <w:right w:w="150" w:type="dxa"/>
            </w:tcMar>
          </w:tcPr>
          <w:p>
            <w:r>
              <w:rPr>
                <w:sz w:val="16"/>
              </w:rPr>
              <w:t>US11</w:t>
            </w:r>
          </w:p>
        </w:tc>
        <w:tc>
          <w:tcPr>
            <w:tcW w:type="dxa" w:w="1656"/>
            <w:tcMar>
              <w:top w:w="100" w:type="dxa"/>
              <w:bottom w:w="100" w:type="dxa"/>
              <w:left w:w="150" w:type="dxa"/>
              <w:right w:w="150" w:type="dxa"/>
            </w:tcMar>
          </w:tcPr>
          <w:p>
            <w:r>
              <w:rPr>
                <w:sz w:val="16"/>
              </w:rPr>
              <w:t>FR-11</w:t>
            </w:r>
          </w:p>
        </w:tc>
        <w:tc>
          <w:tcPr>
            <w:tcW w:type="dxa" w:w="1656"/>
            <w:tcMar>
              <w:top w:w="100" w:type="dxa"/>
              <w:bottom w:w="100" w:type="dxa"/>
              <w:left w:w="150" w:type="dxa"/>
              <w:right w:w="150" w:type="dxa"/>
            </w:tcMar>
          </w:tcPr>
          <w:p>
            <w:r>
              <w:rPr>
                <w:sz w:val="16"/>
              </w:rPr>
              <w:t>Atomic Rollup tính điểm trung bình</w:t>
            </w:r>
          </w:p>
        </w:tc>
        <w:tc>
          <w:tcPr>
            <w:tcW w:type="dxa" w:w="1656"/>
            <w:tcMar>
              <w:top w:w="100" w:type="dxa"/>
              <w:bottom w:w="100" w:type="dxa"/>
              <w:left w:w="150" w:type="dxa"/>
              <w:right w:w="150" w:type="dxa"/>
            </w:tcMar>
          </w:tcPr>
          <w:p>
            <w:r>
              <w:rPr>
                <w:sz w:val="16"/>
              </w:rPr>
              <w:t>TC-067 -&gt; TC-072</w:t>
            </w:r>
          </w:p>
        </w:tc>
        <w:tc>
          <w:tcPr>
            <w:tcW w:type="dxa" w:w="1656"/>
            <w:tcMar>
              <w:top w:w="100" w:type="dxa"/>
              <w:bottom w:w="100" w:type="dxa"/>
              <w:left w:w="150" w:type="dxa"/>
              <w:right w:w="150" w:type="dxa"/>
            </w:tcMar>
          </w:tcPr>
          <w:p>
            <w:r>
              <w:rPr>
                <w:sz w:val="16"/>
              </w:rPr>
              <w:t>ERR-010</w:t>
            </w:r>
          </w:p>
        </w:tc>
        <w:tc>
          <w:tcPr>
            <w:tcW w:type="dxa" w:w="1656"/>
            <w:tcMar>
              <w:top w:w="100" w:type="dxa"/>
              <w:bottom w:w="100" w:type="dxa"/>
              <w:left w:w="150" w:type="dxa"/>
              <w:right w:w="150" w:type="dxa"/>
            </w:tcMar>
          </w:tcPr>
          <w:p>
            <w:r>
              <w:rPr>
                <w:sz w:val="16"/>
              </w:rPr>
              <w:t>Tích hợp DB Transaction</w:t>
            </w:r>
          </w:p>
        </w:tc>
      </w:tr>
      <w:tr>
        <w:tc>
          <w:tcPr>
            <w:tcW w:type="dxa" w:w="1656"/>
            <w:tcMar>
              <w:top w:w="100" w:type="dxa"/>
              <w:bottom w:w="100" w:type="dxa"/>
              <w:left w:w="150" w:type="dxa"/>
              <w:right w:w="150" w:type="dxa"/>
            </w:tcMar>
          </w:tcPr>
          <w:p>
            <w:r>
              <w:rPr>
                <w:sz w:val="16"/>
              </w:rPr>
              <w:t>US12</w:t>
            </w:r>
          </w:p>
        </w:tc>
        <w:tc>
          <w:tcPr>
            <w:tcW w:type="dxa" w:w="1656"/>
            <w:tcMar>
              <w:top w:w="100" w:type="dxa"/>
              <w:bottom w:w="100" w:type="dxa"/>
              <w:left w:w="150" w:type="dxa"/>
              <w:right w:w="150" w:type="dxa"/>
            </w:tcMar>
          </w:tcPr>
          <w:p>
            <w:r>
              <w:rPr>
                <w:sz w:val="16"/>
              </w:rPr>
              <w:t>FR-12</w:t>
            </w:r>
          </w:p>
        </w:tc>
        <w:tc>
          <w:tcPr>
            <w:tcW w:type="dxa" w:w="1656"/>
            <w:tcMar>
              <w:top w:w="100" w:type="dxa"/>
              <w:bottom w:w="100" w:type="dxa"/>
              <w:left w:w="150" w:type="dxa"/>
              <w:right w:w="150" w:type="dxa"/>
            </w:tcMar>
          </w:tcPr>
          <w:p>
            <w:r>
              <w:rPr>
                <w:sz w:val="16"/>
              </w:rPr>
              <w:t>Cung cấp REST API &amp; Document chuẩn</w:t>
            </w:r>
          </w:p>
        </w:tc>
        <w:tc>
          <w:tcPr>
            <w:tcW w:type="dxa" w:w="1656"/>
            <w:tcMar>
              <w:top w:w="100" w:type="dxa"/>
              <w:bottom w:w="100" w:type="dxa"/>
              <w:left w:w="150" w:type="dxa"/>
              <w:right w:w="150" w:type="dxa"/>
            </w:tcMar>
          </w:tcPr>
          <w:p>
            <w:r>
              <w:rPr>
                <w:sz w:val="16"/>
              </w:rPr>
              <w:t>NFR-01 -&gt; NFR-10</w:t>
            </w:r>
          </w:p>
        </w:tc>
        <w:tc>
          <w:tcPr>
            <w:tcW w:type="dxa" w:w="1656"/>
            <w:tcMar>
              <w:top w:w="100" w:type="dxa"/>
              <w:bottom w:w="100" w:type="dxa"/>
              <w:left w:w="150" w:type="dxa"/>
              <w:right w:w="150" w:type="dxa"/>
            </w:tcMar>
          </w:tcPr>
          <w:p>
            <w:r>
              <w:rPr>
                <w:sz w:val="16"/>
              </w:rPr>
              <w:t>ERR-013, 016</w:t>
            </w:r>
          </w:p>
        </w:tc>
        <w:tc>
          <w:tcPr>
            <w:tcW w:type="dxa" w:w="1656"/>
            <w:tcMar>
              <w:top w:w="100" w:type="dxa"/>
              <w:bottom w:w="100" w:type="dxa"/>
              <w:left w:w="150" w:type="dxa"/>
              <w:right w:w="150" w:type="dxa"/>
            </w:tcMar>
          </w:tcPr>
          <w:p>
            <w:r>
              <w:rPr>
                <w:sz w:val="16"/>
              </w:rPr>
              <w:t>OpenAPI Specification</w:t>
            </w:r>
          </w:p>
        </w:tc>
      </w:tr>
    </w:tbl>
    <w:p>
      <w:pPr>
        <w:pStyle w:val="Heading2"/>
      </w:pPr>
      <w:r>
        <w:t>2.9 Câu hỏi gửi bộ phận nghiệp vụ</w:t>
      </w:r>
    </w:p>
    <w:p>
      <w:r>
        <w:t>Bảng 2-6 tổng hợp 10 câu hỏi kỹ thuật/nghiệp vụ quan trọng được bộ phận kiểm thử QA/QC phát hiện trong quá trình Review SRS (khớp hoàn toàn với Sheet Review_SRS trong Mẫu 03), cùng kết luận xử lý chính thức:</w:t>
      </w:r>
    </w:p>
    <w:p>
      <w:r>
        <w:rPr>
          <w:b/>
        </w:rPr>
        <w:t>Bảng 2-6: Danh sách câu hỏi gửi bộ phận nghiệp vụ</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STT</w:t>
            </w:r>
          </w:p>
        </w:tc>
        <w:tc>
          <w:tcPr>
            <w:tcW w:type="dxa" w:w="2484"/>
            <w:shd w:fill="1F4E79"/>
            <w:tcMar>
              <w:top w:w="100" w:type="dxa"/>
              <w:bottom w:w="100" w:type="dxa"/>
              <w:left w:w="150" w:type="dxa"/>
              <w:right w:w="150" w:type="dxa"/>
            </w:tcMar>
          </w:tcPr>
          <w:p>
            <w:r>
              <w:rPr>
                <w:b/>
                <w:color w:val="FFFFFF"/>
                <w:sz w:val="18"/>
              </w:rPr>
              <w:t>Hạng mục / Chức năng</w:t>
            </w:r>
          </w:p>
        </w:tc>
        <w:tc>
          <w:tcPr>
            <w:tcW w:type="dxa" w:w="2484"/>
            <w:shd w:fill="1F4E79"/>
            <w:tcMar>
              <w:top w:w="100" w:type="dxa"/>
              <w:bottom w:w="100" w:type="dxa"/>
              <w:left w:w="150" w:type="dxa"/>
              <w:right w:w="150" w:type="dxa"/>
            </w:tcMar>
          </w:tcPr>
          <w:p>
            <w:r>
              <w:rPr>
                <w:b/>
                <w:color w:val="FFFFFF"/>
                <w:sz w:val="18"/>
              </w:rPr>
              <w:t>Nội dung câu hỏi làm rõ nghiệp vụ</w:t>
            </w:r>
          </w:p>
        </w:tc>
        <w:tc>
          <w:tcPr>
            <w:tcW w:type="dxa" w:w="2484"/>
            <w:shd w:fill="1F4E79"/>
            <w:tcMar>
              <w:top w:w="100" w:type="dxa"/>
              <w:bottom w:w="100" w:type="dxa"/>
              <w:left w:w="150" w:type="dxa"/>
              <w:right w:w="150" w:type="dxa"/>
            </w:tcMar>
          </w:tcPr>
          <w:p>
            <w:r>
              <w:rPr>
                <w:b/>
                <w:color w:val="FFFFFF"/>
                <w:sz w:val="18"/>
              </w:rPr>
              <w:t>Kết luận kỹ thuật &amp; Thống nhất giải pháp</w:t>
            </w:r>
          </w:p>
        </w:tc>
      </w:tr>
      <w:tr>
        <w:tc>
          <w:tcPr>
            <w:tcW w:type="dxa" w:w="2484"/>
            <w:tcMar>
              <w:top w:w="100" w:type="dxa"/>
              <w:bottom w:w="100" w:type="dxa"/>
              <w:left w:w="150" w:type="dxa"/>
              <w:right w:w="150" w:type="dxa"/>
            </w:tcMar>
          </w:tcPr>
          <w:p>
            <w:r>
              <w:rPr>
                <w:sz w:val="16"/>
              </w:rPr>
              <w:t>1</w:t>
            </w:r>
          </w:p>
        </w:tc>
        <w:tc>
          <w:tcPr>
            <w:tcW w:type="dxa" w:w="2484"/>
            <w:tcMar>
              <w:top w:w="100" w:type="dxa"/>
              <w:bottom w:w="100" w:type="dxa"/>
              <w:left w:w="150" w:type="dxa"/>
              <w:right w:w="150" w:type="dxa"/>
            </w:tcMar>
          </w:tcPr>
          <w:p>
            <w:r>
              <w:rPr>
                <w:sz w:val="16"/>
              </w:rPr>
              <w:t>FR-01 / Auth</w:t>
            </w:r>
          </w:p>
        </w:tc>
        <w:tc>
          <w:tcPr>
            <w:tcW w:type="dxa" w:w="2484"/>
            <w:tcMar>
              <w:top w:w="100" w:type="dxa"/>
              <w:bottom w:w="100" w:type="dxa"/>
              <w:left w:w="150" w:type="dxa"/>
              <w:right w:w="150" w:type="dxa"/>
            </w:tcMar>
          </w:tcPr>
          <w:p>
            <w:r>
              <w:rPr>
                <w:sz w:val="16"/>
              </w:rPr>
              <w:t>Người dùng đăng nhập bằng Google Gmail cá nhân (@gmail.com) có được phép đánh giá không?</w:t>
            </w:r>
          </w:p>
        </w:tc>
        <w:tc>
          <w:tcPr>
            <w:tcW w:type="dxa" w:w="2484"/>
            <w:tcMar>
              <w:top w:w="100" w:type="dxa"/>
              <w:bottom w:w="100" w:type="dxa"/>
              <w:left w:w="150" w:type="dxa"/>
              <w:right w:w="150" w:type="dxa"/>
            </w:tcMar>
          </w:tcPr>
          <w:p>
            <w:r>
              <w:rPr>
                <w:sz w:val="16"/>
              </w:rPr>
              <w:t>Được phép đánh giá bình thường. Tuy nhiên, hệ thống sẽ gắn nhãn 'Verified Student' nếu sử dụng email đuôi .edu.vn.</w:t>
            </w:r>
          </w:p>
        </w:tc>
      </w:tr>
      <w:tr>
        <w:tc>
          <w:tcPr>
            <w:tcW w:type="dxa" w:w="2484"/>
            <w:tcMar>
              <w:top w:w="100" w:type="dxa"/>
              <w:bottom w:w="100" w:type="dxa"/>
              <w:left w:w="150" w:type="dxa"/>
              <w:right w:w="150" w:type="dxa"/>
            </w:tcMar>
          </w:tcPr>
          <w:p>
            <w:r>
              <w:rPr>
                <w:sz w:val="16"/>
              </w:rPr>
              <w:t>2</w:t>
            </w:r>
          </w:p>
        </w:tc>
        <w:tc>
          <w:tcPr>
            <w:tcW w:type="dxa" w:w="2484"/>
            <w:tcMar>
              <w:top w:w="100" w:type="dxa"/>
              <w:bottom w:w="100" w:type="dxa"/>
              <w:left w:w="150" w:type="dxa"/>
              <w:right w:w="150" w:type="dxa"/>
            </w:tcMar>
          </w:tcPr>
          <w:p>
            <w:r>
              <w:rPr>
                <w:sz w:val="16"/>
              </w:rPr>
              <w:t>FR-04 / Rating</w:t>
            </w:r>
          </w:p>
        </w:tc>
        <w:tc>
          <w:tcPr>
            <w:tcW w:type="dxa" w:w="2484"/>
            <w:tcMar>
              <w:top w:w="100" w:type="dxa"/>
              <w:bottom w:w="100" w:type="dxa"/>
              <w:left w:w="150" w:type="dxa"/>
              <w:right w:w="150" w:type="dxa"/>
            </w:tcMar>
          </w:tcPr>
          <w:p>
            <w:r>
              <w:rPr>
                <w:sz w:val="16"/>
              </w:rPr>
              <w:t>Mỗi sinh viên được gửi tối đa bao nhiêu đánh giá cho cùng một giảng viên?</w:t>
            </w:r>
          </w:p>
        </w:tc>
        <w:tc>
          <w:tcPr>
            <w:tcW w:type="dxa" w:w="2484"/>
            <w:tcMar>
              <w:top w:w="100" w:type="dxa"/>
              <w:bottom w:w="100" w:type="dxa"/>
              <w:left w:w="150" w:type="dxa"/>
              <w:right w:w="150" w:type="dxa"/>
            </w:tcMar>
          </w:tcPr>
          <w:p>
            <w:r>
              <w:rPr>
                <w:sz w:val="16"/>
              </w:rPr>
              <w:t>Mỗi sinh viên chỉ được gửi 1 đánh giá duy nhất cho 1 môn học/học kỳ để chống spam dồn điểm.</w:t>
            </w:r>
          </w:p>
        </w:tc>
      </w:tr>
      <w:tr>
        <w:tc>
          <w:tcPr>
            <w:tcW w:type="dxa" w:w="2484"/>
            <w:tcMar>
              <w:top w:w="100" w:type="dxa"/>
              <w:bottom w:w="100" w:type="dxa"/>
              <w:left w:w="150" w:type="dxa"/>
              <w:right w:w="150" w:type="dxa"/>
            </w:tcMar>
          </w:tcPr>
          <w:p>
            <w:r>
              <w:rPr>
                <w:sz w:val="16"/>
              </w:rPr>
              <w:t>3</w:t>
            </w:r>
          </w:p>
        </w:tc>
        <w:tc>
          <w:tcPr>
            <w:tcW w:type="dxa" w:w="2484"/>
            <w:tcMar>
              <w:top w:w="100" w:type="dxa"/>
              <w:bottom w:w="100" w:type="dxa"/>
              <w:left w:w="150" w:type="dxa"/>
              <w:right w:w="150" w:type="dxa"/>
            </w:tcMar>
          </w:tcPr>
          <w:p>
            <w:r>
              <w:rPr>
                <w:sz w:val="16"/>
              </w:rPr>
              <w:t>FR-04 / Anonymity</w:t>
            </w:r>
          </w:p>
        </w:tc>
        <w:tc>
          <w:tcPr>
            <w:tcW w:type="dxa" w:w="2484"/>
            <w:tcMar>
              <w:top w:w="100" w:type="dxa"/>
              <w:bottom w:w="100" w:type="dxa"/>
              <w:left w:w="150" w:type="dxa"/>
              <w:right w:w="150" w:type="dxa"/>
            </w:tcMar>
          </w:tcPr>
          <w:p>
            <w:r>
              <w:rPr>
                <w:sz w:val="16"/>
              </w:rPr>
              <w:t>Làm thế nào để đảm bảo tính ẩn danh cho sinh viên trước giảng viên và công chúng?</w:t>
            </w:r>
          </w:p>
        </w:tc>
        <w:tc>
          <w:tcPr>
            <w:tcW w:type="dxa" w:w="2484"/>
            <w:tcMar>
              <w:top w:w="100" w:type="dxa"/>
              <w:bottom w:w="100" w:type="dxa"/>
              <w:left w:w="150" w:type="dxa"/>
              <w:right w:w="150" w:type="dxa"/>
            </w:tcMar>
          </w:tcPr>
          <w:p>
            <w:r>
              <w:rPr>
                <w:sz w:val="16"/>
              </w:rPr>
              <w:t>Hệ thống chỉ lưu user_id nội bộ để kiểm tra trùng lặp. Mọi API công khai đều xóa trắng danh tính tác giả.</w:t>
            </w:r>
          </w:p>
        </w:tc>
      </w:tr>
      <w:tr>
        <w:tc>
          <w:tcPr>
            <w:tcW w:type="dxa" w:w="2484"/>
            <w:tcMar>
              <w:top w:w="100" w:type="dxa"/>
              <w:bottom w:w="100" w:type="dxa"/>
              <w:left w:w="150" w:type="dxa"/>
              <w:right w:w="150" w:type="dxa"/>
            </w:tcMar>
          </w:tcPr>
          <w:p>
            <w:r>
              <w:rPr>
                <w:sz w:val="16"/>
              </w:rPr>
              <w:t>4</w:t>
            </w:r>
          </w:p>
        </w:tc>
        <w:tc>
          <w:tcPr>
            <w:tcW w:type="dxa" w:w="2484"/>
            <w:tcMar>
              <w:top w:w="100" w:type="dxa"/>
              <w:bottom w:w="100" w:type="dxa"/>
              <w:left w:w="150" w:type="dxa"/>
              <w:right w:w="150" w:type="dxa"/>
            </w:tcMar>
          </w:tcPr>
          <w:p>
            <w:r>
              <w:rPr>
                <w:sz w:val="16"/>
              </w:rPr>
              <w:t>FR-06 / NĐ 13</w:t>
            </w:r>
          </w:p>
        </w:tc>
        <w:tc>
          <w:tcPr>
            <w:tcW w:type="dxa" w:w="2484"/>
            <w:tcMar>
              <w:top w:w="100" w:type="dxa"/>
              <w:bottom w:w="100" w:type="dxa"/>
              <w:left w:w="150" w:type="dxa"/>
              <w:right w:w="150" w:type="dxa"/>
            </w:tcMar>
          </w:tcPr>
          <w:p>
            <w:r>
              <w:rPr>
                <w:sz w:val="16"/>
              </w:rPr>
              <w:t>Quy trình xác minh tư cách chính chủ của giảng viên khi gửi khiếu nại như thế nào?</w:t>
            </w:r>
          </w:p>
        </w:tc>
        <w:tc>
          <w:tcPr>
            <w:tcW w:type="dxa" w:w="2484"/>
            <w:tcMar>
              <w:top w:w="100" w:type="dxa"/>
              <w:bottom w:w="100" w:type="dxa"/>
              <w:left w:w="150" w:type="dxa"/>
              <w:right w:w="150" w:type="dxa"/>
            </w:tcMar>
          </w:tcPr>
          <w:p>
            <w:r>
              <w:rPr>
                <w:sz w:val="16"/>
              </w:rPr>
              <w:t>Bắt buộc gửi qua form có OTP gửi về email tên miền trường (.edu.vn / .ac.vn) kèm link quyết định.</w:t>
            </w:r>
          </w:p>
        </w:tc>
      </w:tr>
      <w:tr>
        <w:tc>
          <w:tcPr>
            <w:tcW w:type="dxa" w:w="2484"/>
            <w:tcMar>
              <w:top w:w="100" w:type="dxa"/>
              <w:bottom w:w="100" w:type="dxa"/>
              <w:left w:w="150" w:type="dxa"/>
              <w:right w:w="150" w:type="dxa"/>
            </w:tcMar>
          </w:tcPr>
          <w:p>
            <w:r>
              <w:rPr>
                <w:sz w:val="16"/>
              </w:rPr>
              <w:t>5</w:t>
            </w:r>
          </w:p>
        </w:tc>
        <w:tc>
          <w:tcPr>
            <w:tcW w:type="dxa" w:w="2484"/>
            <w:tcMar>
              <w:top w:w="100" w:type="dxa"/>
              <w:bottom w:w="100" w:type="dxa"/>
              <w:left w:w="150" w:type="dxa"/>
              <w:right w:w="150" w:type="dxa"/>
            </w:tcMar>
          </w:tcPr>
          <w:p>
            <w:r>
              <w:rPr>
                <w:sz w:val="16"/>
              </w:rPr>
              <w:t>FR-06 / SLA</w:t>
            </w:r>
          </w:p>
        </w:tc>
        <w:tc>
          <w:tcPr>
            <w:tcW w:type="dxa" w:w="2484"/>
            <w:tcMar>
              <w:top w:w="100" w:type="dxa"/>
              <w:bottom w:w="100" w:type="dxa"/>
              <w:left w:w="150" w:type="dxa"/>
              <w:right w:w="150" w:type="dxa"/>
            </w:tcMar>
          </w:tcPr>
          <w:p>
            <w:r>
              <w:rPr>
                <w:sz w:val="16"/>
              </w:rPr>
              <w:t>Thời hạn cam kết xử lý khiếu nại thông tin cá nhân tối đa là bao lâu?</w:t>
            </w:r>
          </w:p>
        </w:tc>
        <w:tc>
          <w:tcPr>
            <w:tcW w:type="dxa" w:w="2484"/>
            <w:tcMar>
              <w:top w:w="100" w:type="dxa"/>
              <w:bottom w:w="100" w:type="dxa"/>
              <w:left w:w="150" w:type="dxa"/>
              <w:right w:w="150" w:type="dxa"/>
            </w:tcMar>
          </w:tcPr>
          <w:p>
            <w:r>
              <w:rPr>
                <w:sz w:val="16"/>
              </w:rPr>
              <w:t>Không quá 72 giờ làm việc kể từ thời điểm nhận được đầy đủ bằng chứng hợp lệ.</w:t>
            </w:r>
          </w:p>
        </w:tc>
      </w:tr>
      <w:tr>
        <w:tc>
          <w:tcPr>
            <w:tcW w:type="dxa" w:w="2484"/>
            <w:tcMar>
              <w:top w:w="100" w:type="dxa"/>
              <w:bottom w:w="100" w:type="dxa"/>
              <w:left w:w="150" w:type="dxa"/>
              <w:right w:w="150" w:type="dxa"/>
            </w:tcMar>
          </w:tcPr>
          <w:p>
            <w:r>
              <w:rPr>
                <w:sz w:val="16"/>
              </w:rPr>
              <w:t>6</w:t>
            </w:r>
          </w:p>
        </w:tc>
        <w:tc>
          <w:tcPr>
            <w:tcW w:type="dxa" w:w="2484"/>
            <w:tcMar>
              <w:top w:w="100" w:type="dxa"/>
              <w:bottom w:w="100" w:type="dxa"/>
              <w:left w:w="150" w:type="dxa"/>
              <w:right w:w="150" w:type="dxa"/>
            </w:tcMar>
          </w:tcPr>
          <w:p>
            <w:r>
              <w:rPr>
                <w:sz w:val="16"/>
              </w:rPr>
              <w:t>FR-05 / Upvote</w:t>
            </w:r>
          </w:p>
        </w:tc>
        <w:tc>
          <w:tcPr>
            <w:tcW w:type="dxa" w:w="2484"/>
            <w:tcMar>
              <w:top w:w="100" w:type="dxa"/>
              <w:bottom w:w="100" w:type="dxa"/>
              <w:left w:w="150" w:type="dxa"/>
              <w:right w:w="150" w:type="dxa"/>
            </w:tcMar>
          </w:tcPr>
          <w:p>
            <w:r>
              <w:rPr>
                <w:sz w:val="16"/>
              </w:rPr>
              <w:t>Người dùng có thể rút lại lượt Upvote đã bấm không?</w:t>
            </w:r>
          </w:p>
        </w:tc>
        <w:tc>
          <w:tcPr>
            <w:tcW w:type="dxa" w:w="2484"/>
            <w:tcMar>
              <w:top w:w="100" w:type="dxa"/>
              <w:bottom w:w="100" w:type="dxa"/>
              <w:left w:w="150" w:type="dxa"/>
              <w:right w:w="150" w:type="dxa"/>
            </w:tcMar>
          </w:tcPr>
          <w:p>
            <w:r>
              <w:rPr>
                <w:sz w:val="16"/>
              </w:rPr>
              <w:t>Cho phép toggle: bấm lần đầu để upvote, bấm lần hai để thu hồi lượt upvote.</w:t>
            </w:r>
          </w:p>
        </w:tc>
      </w:tr>
      <w:tr>
        <w:tc>
          <w:tcPr>
            <w:tcW w:type="dxa" w:w="2484"/>
            <w:tcMar>
              <w:top w:w="100" w:type="dxa"/>
              <w:bottom w:w="100" w:type="dxa"/>
              <w:left w:w="150" w:type="dxa"/>
              <w:right w:w="150" w:type="dxa"/>
            </w:tcMar>
          </w:tcPr>
          <w:p>
            <w:r>
              <w:rPr>
                <w:sz w:val="16"/>
              </w:rPr>
              <w:t>7</w:t>
            </w:r>
          </w:p>
        </w:tc>
        <w:tc>
          <w:tcPr>
            <w:tcW w:type="dxa" w:w="2484"/>
            <w:tcMar>
              <w:top w:w="100" w:type="dxa"/>
              <w:bottom w:w="100" w:type="dxa"/>
              <w:left w:w="150" w:type="dxa"/>
              <w:right w:w="150" w:type="dxa"/>
            </w:tcMar>
          </w:tcPr>
          <w:p>
            <w:r>
              <w:rPr>
                <w:sz w:val="16"/>
              </w:rPr>
              <w:t>FR-11 / Concurrency</w:t>
            </w:r>
          </w:p>
        </w:tc>
        <w:tc>
          <w:tcPr>
            <w:tcW w:type="dxa" w:w="2484"/>
            <w:tcMar>
              <w:top w:w="100" w:type="dxa"/>
              <w:bottom w:w="100" w:type="dxa"/>
              <w:left w:w="150" w:type="dxa"/>
              <w:right w:w="150" w:type="dxa"/>
            </w:tcMar>
          </w:tcPr>
          <w:p>
            <w:r>
              <w:rPr>
                <w:sz w:val="16"/>
              </w:rPr>
              <w:t>Giải pháp chống xung đột Rollup khi có 500 yêu cầu đánh giá đồng thời?</w:t>
            </w:r>
          </w:p>
        </w:tc>
        <w:tc>
          <w:tcPr>
            <w:tcW w:type="dxa" w:w="2484"/>
            <w:tcMar>
              <w:top w:w="100" w:type="dxa"/>
              <w:bottom w:w="100" w:type="dxa"/>
              <w:left w:w="150" w:type="dxa"/>
              <w:right w:w="150" w:type="dxa"/>
            </w:tcMar>
          </w:tcPr>
          <w:p>
            <w:r>
              <w:rPr>
                <w:sz w:val="16"/>
              </w:rPr>
              <w:t>Sử dụng câu lệnh SQL nguyên tử có khóa hàng (SELECT FOR UPDATE) hoặc Atomic Database Trigger.</w:t>
            </w:r>
          </w:p>
        </w:tc>
      </w:tr>
      <w:tr>
        <w:tc>
          <w:tcPr>
            <w:tcW w:type="dxa" w:w="2484"/>
            <w:tcMar>
              <w:top w:w="100" w:type="dxa"/>
              <w:bottom w:w="100" w:type="dxa"/>
              <w:left w:w="150" w:type="dxa"/>
              <w:right w:w="150" w:type="dxa"/>
            </w:tcMar>
          </w:tcPr>
          <w:p>
            <w:r>
              <w:rPr>
                <w:sz w:val="16"/>
              </w:rPr>
              <w:t>8</w:t>
            </w:r>
          </w:p>
        </w:tc>
        <w:tc>
          <w:tcPr>
            <w:tcW w:type="dxa" w:w="2484"/>
            <w:tcMar>
              <w:top w:w="100" w:type="dxa"/>
              <w:bottom w:w="100" w:type="dxa"/>
              <w:left w:w="150" w:type="dxa"/>
              <w:right w:w="150" w:type="dxa"/>
            </w:tcMar>
          </w:tcPr>
          <w:p>
            <w:r>
              <w:rPr>
                <w:sz w:val="16"/>
              </w:rPr>
              <w:t>FR-10 / Crawler</w:t>
            </w:r>
          </w:p>
        </w:tc>
        <w:tc>
          <w:tcPr>
            <w:tcW w:type="dxa" w:w="2484"/>
            <w:tcMar>
              <w:top w:w="100" w:type="dxa"/>
              <w:bottom w:w="100" w:type="dxa"/>
              <w:left w:w="150" w:type="dxa"/>
              <w:right w:w="150" w:type="dxa"/>
            </w:tcMar>
          </w:tcPr>
          <w:p>
            <w:r>
              <w:rPr>
                <w:sz w:val="16"/>
              </w:rPr>
              <w:t>Thời gian giãn cách tối thiểu giữa các lượt cào dữ liệu là bao nhiêu?</w:t>
            </w:r>
          </w:p>
        </w:tc>
        <w:tc>
          <w:tcPr>
            <w:tcW w:type="dxa" w:w="2484"/>
            <w:tcMar>
              <w:top w:w="100" w:type="dxa"/>
              <w:bottom w:w="100" w:type="dxa"/>
              <w:left w:w="150" w:type="dxa"/>
              <w:right w:w="150" w:type="dxa"/>
            </w:tcMar>
          </w:tcPr>
          <w:p>
            <w:r>
              <w:rPr>
                <w:sz w:val="16"/>
              </w:rPr>
              <w:t>Tối thiểu 1.5 giây giữa các lượt request, tự động tạm dừng nếu website nguồn trả về HTTP 429/503.</w:t>
            </w:r>
          </w:p>
        </w:tc>
      </w:tr>
      <w:tr>
        <w:tc>
          <w:tcPr>
            <w:tcW w:type="dxa" w:w="2484"/>
            <w:tcMar>
              <w:top w:w="100" w:type="dxa"/>
              <w:bottom w:w="100" w:type="dxa"/>
              <w:left w:w="150" w:type="dxa"/>
              <w:right w:w="150" w:type="dxa"/>
            </w:tcMar>
          </w:tcPr>
          <w:p>
            <w:r>
              <w:rPr>
                <w:sz w:val="16"/>
              </w:rPr>
              <w:t>9</w:t>
            </w:r>
          </w:p>
        </w:tc>
        <w:tc>
          <w:tcPr>
            <w:tcW w:type="dxa" w:w="2484"/>
            <w:tcMar>
              <w:top w:w="100" w:type="dxa"/>
              <w:bottom w:w="100" w:type="dxa"/>
              <w:left w:w="150" w:type="dxa"/>
              <w:right w:w="150" w:type="dxa"/>
            </w:tcMar>
          </w:tcPr>
          <w:p>
            <w:r>
              <w:rPr>
                <w:sz w:val="16"/>
              </w:rPr>
              <w:t>NFR-01 / Performance</w:t>
            </w:r>
          </w:p>
        </w:tc>
        <w:tc>
          <w:tcPr>
            <w:tcW w:type="dxa" w:w="2484"/>
            <w:tcMar>
              <w:top w:w="100" w:type="dxa"/>
              <w:bottom w:w="100" w:type="dxa"/>
              <w:left w:w="150" w:type="dxa"/>
              <w:right w:w="150" w:type="dxa"/>
            </w:tcMar>
          </w:tcPr>
          <w:p>
            <w:r>
              <w:rPr>
                <w:sz w:val="16"/>
              </w:rPr>
              <w:t>Khi tải đồng thời vượt quá 500 người dùng, hệ thống ứng phó thế nào?</w:t>
            </w:r>
          </w:p>
        </w:tc>
        <w:tc>
          <w:tcPr>
            <w:tcW w:type="dxa" w:w="2484"/>
            <w:tcMar>
              <w:top w:w="100" w:type="dxa"/>
              <w:bottom w:w="100" w:type="dxa"/>
              <w:left w:w="150" w:type="dxa"/>
              <w:right w:w="150" w:type="dxa"/>
            </w:tcMar>
          </w:tcPr>
          <w:p>
            <w:r>
              <w:rPr>
                <w:sz w:val="16"/>
              </w:rPr>
              <w:t>Cloud Run tự động kích hoạt Auto-scaling từ 1 lên tối đa 10 instances để duy trì P90 &lt; 800ms.</w:t>
            </w:r>
          </w:p>
        </w:tc>
      </w:tr>
      <w:tr>
        <w:tc>
          <w:tcPr>
            <w:tcW w:type="dxa" w:w="2484"/>
            <w:tcMar>
              <w:top w:w="100" w:type="dxa"/>
              <w:bottom w:w="100" w:type="dxa"/>
              <w:left w:w="150" w:type="dxa"/>
              <w:right w:w="150" w:type="dxa"/>
            </w:tcMar>
          </w:tcPr>
          <w:p>
            <w:r>
              <w:rPr>
                <w:sz w:val="16"/>
              </w:rPr>
              <w:t>10</w:t>
            </w:r>
          </w:p>
        </w:tc>
        <w:tc>
          <w:tcPr>
            <w:tcW w:type="dxa" w:w="2484"/>
            <w:tcMar>
              <w:top w:w="100" w:type="dxa"/>
              <w:bottom w:w="100" w:type="dxa"/>
              <w:left w:w="150" w:type="dxa"/>
              <w:right w:w="150" w:type="dxa"/>
            </w:tcMar>
          </w:tcPr>
          <w:p>
            <w:r>
              <w:rPr>
                <w:sz w:val="16"/>
              </w:rPr>
              <w:t>FR-09 / Admin</w:t>
            </w:r>
          </w:p>
        </w:tc>
        <w:tc>
          <w:tcPr>
            <w:tcW w:type="dxa" w:w="2484"/>
            <w:tcMar>
              <w:top w:w="100" w:type="dxa"/>
              <w:bottom w:w="100" w:type="dxa"/>
              <w:left w:w="150" w:type="dxa"/>
              <w:right w:w="150" w:type="dxa"/>
            </w:tcMar>
          </w:tcPr>
          <w:p>
            <w:r>
              <w:rPr>
                <w:sz w:val="16"/>
              </w:rPr>
              <w:t>Các hành động xóa bài hoặc duyệt khiếu nại của Admin có được ghi nhật ký không?</w:t>
            </w:r>
          </w:p>
        </w:tc>
        <w:tc>
          <w:tcPr>
            <w:tcW w:type="dxa" w:w="2484"/>
            <w:tcMar>
              <w:top w:w="100" w:type="dxa"/>
              <w:bottom w:w="100" w:type="dxa"/>
              <w:left w:w="150" w:type="dxa"/>
              <w:right w:w="150" w:type="dxa"/>
            </w:tcMar>
          </w:tcPr>
          <w:p>
            <w:r>
              <w:rPr>
                <w:sz w:val="16"/>
              </w:rPr>
              <w:t>Bắt buộc ghi toàn bộ vào bảng Audit_Logs (chứa admin_id, action, timestamp, old_value, new_value).</w:t>
            </w:r>
          </w:p>
        </w:tc>
      </w:tr>
    </w:tbl>
    <w:p>
      <w:r>
        <w:br w:type="page"/>
      </w:r>
    </w:p>
    <w:p>
      <w:pPr>
        <w:pStyle w:val="Heading1"/>
      </w:pPr>
      <w:r>
        <w:rPr>
          <w:rFonts w:ascii="Times New Roman" w:hAnsi="Times New Roman"/>
          <w:color w:val="1F4E79"/>
        </w:rPr>
        <w:t>3 Các yêu cầu phi chức năng</w:t>
      </w:r>
    </w:p>
    <w:p>
      <w:pPr>
        <w:pStyle w:val="Heading2"/>
      </w:pPr>
      <w:r>
        <w:t>3.1 Giao diện người dùng</w:t>
      </w:r>
    </w:p>
    <w:p>
      <w:r>
        <w:t>Giao diện người dùng được thiết kế chuẩn Responsive Design, tối ưu hóa hiển thị mượt mà trên cả trình duyệt Web Desktop và thiết bị di động (Mobile/Tablet). Màu sắc chủ đạo là Xanh dương đậm (#1F4E79), phông chữ không chân (Inter/Roboto) hiện đại, thời gian hiển thị khung hình đầu tiên (FCP) dưới 1.2 giây, tuân thủ tiêu chuẩn tương phản trợ năng WCAG 2.1 Mức AA.</w:t>
      </w:r>
    </w:p>
    <w:p>
      <w:pPr>
        <w:pStyle w:val="Heading2"/>
      </w:pPr>
      <w:r>
        <w:t>3.2 Hiệu năng</w:t>
      </w:r>
    </w:p>
    <w:p>
      <w:r>
        <w:t>Bảng 3-1 xác định các chỉ tiêu định lượng bắt buộc về năng lực xử lý và độ trễ của hệ thống trong môi trường sản xuất:</w:t>
      </w:r>
    </w:p>
    <w:p>
      <w:r>
        <w:rPr>
          <w:b/>
        </w:rPr>
        <w:t>Bảng 3-1: Các yêu cầu hiệu năng</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Mã yêu cầu</w:t>
            </w:r>
          </w:p>
        </w:tc>
        <w:tc>
          <w:tcPr>
            <w:tcW w:type="dxa" w:w="2484"/>
            <w:shd w:fill="1F4E79"/>
            <w:tcMar>
              <w:top w:w="100" w:type="dxa"/>
              <w:bottom w:w="100" w:type="dxa"/>
              <w:left w:w="150" w:type="dxa"/>
              <w:right w:w="150" w:type="dxa"/>
            </w:tcMar>
          </w:tcPr>
          <w:p>
            <w:r>
              <w:rPr>
                <w:b/>
                <w:color w:val="FFFFFF"/>
                <w:sz w:val="18"/>
              </w:rPr>
              <w:t>Chỉ số hiệu năng đo lường</w:t>
            </w:r>
          </w:p>
        </w:tc>
        <w:tc>
          <w:tcPr>
            <w:tcW w:type="dxa" w:w="2484"/>
            <w:shd w:fill="1F4E79"/>
            <w:tcMar>
              <w:top w:w="100" w:type="dxa"/>
              <w:bottom w:w="100" w:type="dxa"/>
              <w:left w:w="150" w:type="dxa"/>
              <w:right w:w="150" w:type="dxa"/>
            </w:tcMar>
          </w:tcPr>
          <w:p>
            <w:r>
              <w:rPr>
                <w:b/>
                <w:color w:val="FFFFFF"/>
                <w:sz w:val="18"/>
              </w:rPr>
              <w:t>Ngưỡng kỹ thuật cam kết (Target SLA)</w:t>
            </w:r>
          </w:p>
        </w:tc>
        <w:tc>
          <w:tcPr>
            <w:tcW w:type="dxa" w:w="2484"/>
            <w:shd w:fill="1F4E79"/>
            <w:tcMar>
              <w:top w:w="100" w:type="dxa"/>
              <w:bottom w:w="100" w:type="dxa"/>
              <w:left w:w="150" w:type="dxa"/>
              <w:right w:w="150" w:type="dxa"/>
            </w:tcMar>
          </w:tcPr>
          <w:p>
            <w:r>
              <w:rPr>
                <w:b/>
                <w:color w:val="FFFFFF"/>
                <w:sz w:val="18"/>
              </w:rPr>
              <w:t>Điều kiện tải &amp; Phương pháp kiểm thử</w:t>
            </w:r>
          </w:p>
        </w:tc>
      </w:tr>
      <w:tr>
        <w:tc>
          <w:tcPr>
            <w:tcW w:type="dxa" w:w="2484"/>
            <w:tcMar>
              <w:top w:w="100" w:type="dxa"/>
              <w:bottom w:w="100" w:type="dxa"/>
              <w:left w:w="150" w:type="dxa"/>
              <w:right w:w="150" w:type="dxa"/>
            </w:tcMar>
          </w:tcPr>
          <w:p>
            <w:r>
              <w:rPr>
                <w:sz w:val="17"/>
              </w:rPr>
              <w:t>NFR-01</w:t>
            </w:r>
          </w:p>
        </w:tc>
        <w:tc>
          <w:tcPr>
            <w:tcW w:type="dxa" w:w="2484"/>
            <w:tcMar>
              <w:top w:w="100" w:type="dxa"/>
              <w:bottom w:w="100" w:type="dxa"/>
              <w:left w:w="150" w:type="dxa"/>
              <w:right w:w="150" w:type="dxa"/>
            </w:tcMar>
          </w:tcPr>
          <w:p>
            <w:r>
              <w:rPr>
                <w:sz w:val="17"/>
              </w:rPr>
              <w:t>Thời gian phản hồi P90 (P90 Latency)</w:t>
            </w:r>
          </w:p>
        </w:tc>
        <w:tc>
          <w:tcPr>
            <w:tcW w:type="dxa" w:w="2484"/>
            <w:tcMar>
              <w:top w:w="100" w:type="dxa"/>
              <w:bottom w:w="100" w:type="dxa"/>
              <w:left w:w="150" w:type="dxa"/>
              <w:right w:w="150" w:type="dxa"/>
            </w:tcMar>
          </w:tcPr>
          <w:p>
            <w:r>
              <w:rPr>
                <w:sz w:val="17"/>
              </w:rPr>
              <w:t>&lt; 800 ms (API đọc) / &lt; 1200 ms (API ghi)</w:t>
            </w:r>
          </w:p>
        </w:tc>
        <w:tc>
          <w:tcPr>
            <w:tcW w:type="dxa" w:w="2484"/>
            <w:tcMar>
              <w:top w:w="100" w:type="dxa"/>
              <w:bottom w:w="100" w:type="dxa"/>
              <w:left w:w="150" w:type="dxa"/>
              <w:right w:w="150" w:type="dxa"/>
            </w:tcMar>
          </w:tcPr>
          <w:p>
            <w:r>
              <w:rPr>
                <w:sz w:val="17"/>
              </w:rPr>
              <w:t>Đo bằng Apache JMeter với kịch bản 50 người dùng đồng thời (50 VUs).</w:t>
            </w:r>
          </w:p>
        </w:tc>
      </w:tr>
      <w:tr>
        <w:tc>
          <w:tcPr>
            <w:tcW w:type="dxa" w:w="2484"/>
            <w:tcMar>
              <w:top w:w="100" w:type="dxa"/>
              <w:bottom w:w="100" w:type="dxa"/>
              <w:left w:w="150" w:type="dxa"/>
              <w:right w:w="150" w:type="dxa"/>
            </w:tcMar>
          </w:tcPr>
          <w:p>
            <w:r>
              <w:rPr>
                <w:sz w:val="17"/>
              </w:rPr>
              <w:t>NFR-02</w:t>
            </w:r>
          </w:p>
        </w:tc>
        <w:tc>
          <w:tcPr>
            <w:tcW w:type="dxa" w:w="2484"/>
            <w:tcMar>
              <w:top w:w="100" w:type="dxa"/>
              <w:bottom w:w="100" w:type="dxa"/>
              <w:left w:w="150" w:type="dxa"/>
              <w:right w:w="150" w:type="dxa"/>
            </w:tcMar>
          </w:tcPr>
          <w:p>
            <w:r>
              <w:rPr>
                <w:sz w:val="17"/>
              </w:rPr>
              <w:t>Thông lượng xử lý (Throughput)</w:t>
            </w:r>
          </w:p>
        </w:tc>
        <w:tc>
          <w:tcPr>
            <w:tcW w:type="dxa" w:w="2484"/>
            <w:tcMar>
              <w:top w:w="100" w:type="dxa"/>
              <w:bottom w:w="100" w:type="dxa"/>
              <w:left w:w="150" w:type="dxa"/>
              <w:right w:w="150" w:type="dxa"/>
            </w:tcMar>
          </w:tcPr>
          <w:p>
            <w:r>
              <w:rPr>
                <w:sz w:val="17"/>
              </w:rPr>
              <w:t>&gt;= 80 Requests Per Second (RPS)</w:t>
            </w:r>
          </w:p>
        </w:tc>
        <w:tc>
          <w:tcPr>
            <w:tcW w:type="dxa" w:w="2484"/>
            <w:tcMar>
              <w:top w:w="100" w:type="dxa"/>
              <w:bottom w:w="100" w:type="dxa"/>
              <w:left w:w="150" w:type="dxa"/>
              <w:right w:w="150" w:type="dxa"/>
            </w:tcMar>
          </w:tcPr>
          <w:p>
            <w:r>
              <w:rPr>
                <w:sz w:val="17"/>
              </w:rPr>
              <w:t>Thực hiện trên endpoint tìm kiếm danh bạ và chi tiết hồ sơ.</w:t>
            </w:r>
          </w:p>
        </w:tc>
      </w:tr>
      <w:tr>
        <w:tc>
          <w:tcPr>
            <w:tcW w:type="dxa" w:w="2484"/>
            <w:tcMar>
              <w:top w:w="100" w:type="dxa"/>
              <w:bottom w:w="100" w:type="dxa"/>
              <w:left w:w="150" w:type="dxa"/>
              <w:right w:w="150" w:type="dxa"/>
            </w:tcMar>
          </w:tcPr>
          <w:p>
            <w:r>
              <w:rPr>
                <w:sz w:val="17"/>
              </w:rPr>
              <w:t>NFR-03</w:t>
            </w:r>
          </w:p>
        </w:tc>
        <w:tc>
          <w:tcPr>
            <w:tcW w:type="dxa" w:w="2484"/>
            <w:tcMar>
              <w:top w:w="100" w:type="dxa"/>
              <w:bottom w:w="100" w:type="dxa"/>
              <w:left w:w="150" w:type="dxa"/>
              <w:right w:w="150" w:type="dxa"/>
            </w:tcMar>
          </w:tcPr>
          <w:p>
            <w:r>
              <w:rPr>
                <w:sz w:val="17"/>
              </w:rPr>
              <w:t>Tỷ lệ lỗi tối đa cho phép (Error Rate)</w:t>
            </w:r>
          </w:p>
        </w:tc>
        <w:tc>
          <w:tcPr>
            <w:tcW w:type="dxa" w:w="2484"/>
            <w:tcMar>
              <w:top w:w="100" w:type="dxa"/>
              <w:bottom w:w="100" w:type="dxa"/>
              <w:left w:w="150" w:type="dxa"/>
              <w:right w:w="150" w:type="dxa"/>
            </w:tcMar>
          </w:tcPr>
          <w:p>
            <w:r>
              <w:rPr>
                <w:sz w:val="17"/>
              </w:rPr>
              <w:t>&lt; 1.0 % trên tổng số request hợp lệ</w:t>
            </w:r>
          </w:p>
        </w:tc>
        <w:tc>
          <w:tcPr>
            <w:tcW w:type="dxa" w:w="2484"/>
            <w:tcMar>
              <w:top w:w="100" w:type="dxa"/>
              <w:bottom w:w="100" w:type="dxa"/>
              <w:left w:w="150" w:type="dxa"/>
              <w:right w:w="150" w:type="dxa"/>
            </w:tcMar>
          </w:tcPr>
          <w:p>
            <w:r>
              <w:rPr>
                <w:sz w:val="17"/>
              </w:rPr>
              <w:t>Trong toàn bộ phiên thử tải kéo dài 10 phút liên tục.</w:t>
            </w:r>
          </w:p>
        </w:tc>
      </w:tr>
      <w:tr>
        <w:tc>
          <w:tcPr>
            <w:tcW w:type="dxa" w:w="2484"/>
            <w:tcMar>
              <w:top w:w="100" w:type="dxa"/>
              <w:bottom w:w="100" w:type="dxa"/>
              <w:left w:w="150" w:type="dxa"/>
              <w:right w:w="150" w:type="dxa"/>
            </w:tcMar>
          </w:tcPr>
          <w:p>
            <w:r>
              <w:rPr>
                <w:sz w:val="17"/>
              </w:rPr>
              <w:t>NFR-04</w:t>
            </w:r>
          </w:p>
        </w:tc>
        <w:tc>
          <w:tcPr>
            <w:tcW w:type="dxa" w:w="2484"/>
            <w:tcMar>
              <w:top w:w="100" w:type="dxa"/>
              <w:bottom w:w="100" w:type="dxa"/>
              <w:left w:w="150" w:type="dxa"/>
              <w:right w:w="150" w:type="dxa"/>
            </w:tcMar>
          </w:tcPr>
          <w:p>
            <w:r>
              <w:rPr>
                <w:sz w:val="17"/>
              </w:rPr>
              <w:t>Tính toàn vẹn Rollup khi tải cao (Rollup Consistency)</w:t>
            </w:r>
          </w:p>
        </w:tc>
        <w:tc>
          <w:tcPr>
            <w:tcW w:type="dxa" w:w="2484"/>
            <w:tcMar>
              <w:top w:w="100" w:type="dxa"/>
              <w:bottom w:w="100" w:type="dxa"/>
              <w:left w:w="150" w:type="dxa"/>
              <w:right w:w="150" w:type="dxa"/>
            </w:tcMar>
          </w:tcPr>
          <w:p>
            <w:r>
              <w:rPr>
                <w:sz w:val="17"/>
              </w:rPr>
              <w:t>100% bản ghi chính xác, 0 sai lệch</w:t>
            </w:r>
          </w:p>
        </w:tc>
        <w:tc>
          <w:tcPr>
            <w:tcW w:type="dxa" w:w="2484"/>
            <w:tcMar>
              <w:top w:w="100" w:type="dxa"/>
              <w:bottom w:w="100" w:type="dxa"/>
              <w:left w:w="150" w:type="dxa"/>
              <w:right w:w="150" w:type="dxa"/>
            </w:tcMar>
          </w:tcPr>
          <w:p>
            <w:r>
              <w:rPr>
                <w:sz w:val="17"/>
              </w:rPr>
              <w:t>Thực hiện đồng thời 50 request đánh giá cùng lúc vào một giảng viên.</w:t>
            </w:r>
          </w:p>
        </w:tc>
      </w:tr>
      <w:tr>
        <w:tc>
          <w:tcPr>
            <w:tcW w:type="dxa" w:w="2484"/>
            <w:tcMar>
              <w:top w:w="100" w:type="dxa"/>
              <w:bottom w:w="100" w:type="dxa"/>
              <w:left w:w="150" w:type="dxa"/>
              <w:right w:w="150" w:type="dxa"/>
            </w:tcMar>
          </w:tcPr>
          <w:p>
            <w:r>
              <w:rPr>
                <w:sz w:val="17"/>
              </w:rPr>
              <w:t>NFR-05</w:t>
            </w:r>
          </w:p>
        </w:tc>
        <w:tc>
          <w:tcPr>
            <w:tcW w:type="dxa" w:w="2484"/>
            <w:tcMar>
              <w:top w:w="100" w:type="dxa"/>
              <w:bottom w:w="100" w:type="dxa"/>
              <w:left w:w="150" w:type="dxa"/>
              <w:right w:w="150" w:type="dxa"/>
            </w:tcMar>
          </w:tcPr>
          <w:p>
            <w:r>
              <w:rPr>
                <w:sz w:val="17"/>
              </w:rPr>
              <w:t>Thời gian phục hồi dịch vụ (MTTR)</w:t>
            </w:r>
          </w:p>
        </w:tc>
        <w:tc>
          <w:tcPr>
            <w:tcW w:type="dxa" w:w="2484"/>
            <w:tcMar>
              <w:top w:w="100" w:type="dxa"/>
              <w:bottom w:w="100" w:type="dxa"/>
              <w:left w:w="150" w:type="dxa"/>
              <w:right w:w="150" w:type="dxa"/>
            </w:tcMar>
          </w:tcPr>
          <w:p>
            <w:r>
              <w:rPr>
                <w:sz w:val="17"/>
              </w:rPr>
              <w:t>&lt; 60 giây khi có sự cố instance</w:t>
            </w:r>
          </w:p>
        </w:tc>
        <w:tc>
          <w:tcPr>
            <w:tcW w:type="dxa" w:w="2484"/>
            <w:tcMar>
              <w:top w:w="100" w:type="dxa"/>
              <w:bottom w:w="100" w:type="dxa"/>
              <w:left w:w="150" w:type="dxa"/>
              <w:right w:w="150" w:type="dxa"/>
            </w:tcMar>
          </w:tcPr>
          <w:p>
            <w:r>
              <w:rPr>
                <w:sz w:val="17"/>
              </w:rPr>
              <w:t>Cơ chế tự phục hồi và tái tạo container của Google Cloud Run.</w:t>
            </w:r>
          </w:p>
        </w:tc>
      </w:tr>
    </w:tbl>
    <w:p>
      <w:pPr>
        <w:pStyle w:val="Heading2"/>
      </w:pPr>
      <w:r>
        <w:t>3.3 Tính bảo mật</w:t>
      </w:r>
    </w:p>
    <w:p>
      <w:r>
        <w:t>• NFR-06: Chống tấn công XSS, SQL Injection và CSRF. Mọi chuỗi đầu vào được lọc khử qua thư viện DOMPurify và câu lệnh Parameterized SQL.</w:t>
        <w:br/>
        <w:t>• NFR-07: Mã hóa toàn bộ dữ liệu truyền tải trên đường truyền bằng giao thức TLS 1.3 / HTTPS. Chứng chỉ SSL tự động cấp phát bởi Google Cloud.</w:t>
        <w:br/>
        <w:t>• NFR-08: Giới hạn tần suất gọi API (Rate Limiting) tối đa 60 request/phút/IP để chống vét dữ liệu trái phép và tấn công từ chối dịch vụ.</w:t>
      </w:r>
    </w:p>
    <w:p>
      <w:pPr>
        <w:pStyle w:val="Heading2"/>
      </w:pPr>
      <w:r>
        <w:t>3.4 Ràng buộc</w:t>
      </w:r>
    </w:p>
    <w:p>
      <w:r>
        <w:t>• NFR-09: Ràng buộc môi trường: Triển khai trên nền tảng Serverless Google Cloud Run (khu vực asia-southeast1), container Docker chuẩn Linux Alpine.</w:t>
        <w:br/>
        <w:t>• NFR-10: Ràng buộc pháp lý: Toàn bộ quy trình xử lý dữ liệu cá nhân phải tuân thủ nghiêm ngặt Nghị định 13/2023/NĐ-CP và Luật An ninh mạng Việt Nam.</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phần Đánh giá hiệu năng – Trường Đại học Việt Nhật (VJU) | Sinh viên: Lương Chí Dũng (24110215)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TÀI LIỆU ĐẶC TẢ YÊU CẦU PHẦN MỀM (SRS) | RateProfCuaBan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