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color w:val="1F4E79"/>
          <w:sz w:val="36"/>
        </w:rPr>
        <w:t>CHECKLIST TRƯỚC KHI NỘP BÀI</w:t>
        <w:br/>
        <w:t>VÀ TIÊU CHÍ CHẤM ĐIỂM</w:t>
      </w:r>
    </w:p>
    <w:p>
      <w:pPr>
        <w:jc w:val="center"/>
      </w:pPr>
      <w:r>
        <w:rPr>
          <w:rFonts w:ascii="Times New Roman" w:hAnsi="Times New Roman"/>
          <w:color w:val="323232"/>
          <w:sz w:val="20"/>
        </w:rPr>
        <w:t>Học phần: Đánh giá hiệu năng · Học kỳ I – Năm học 2026-2027 · Trường Đại học Việt Nhật (VJU)</w:t>
        <w:br/>
        <w:t>Sinh viên: Lương Chí Dũng – MSSV: 24110215 – Lớp: BCSE2024</w:t>
        <w:br/>
        <w:t>Hệ thống: RateProfCuaBan (RateUrProf) – https://rateurprofs.site</w:t>
      </w:r>
    </w:p>
    <w:p/>
    <w:p>
      <w:pPr>
        <w:pStyle w:val="Heading1"/>
      </w:pPr>
      <w:r>
        <w:rPr>
          <w:rFonts w:ascii="Times New Roman" w:hAnsi="Times New Roman"/>
          <w:color w:val="1F4E79"/>
        </w:rPr>
        <w:t>PHẦN A – VAI TRÒ CHỦ HỆ THỐNG (4.0 ĐIỂM)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bottom w:val="single" w:sz="4" w:space="0" w:color="D9D9D9"/>
          <w:left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1F4E7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  <w:sz w:val="18"/>
              </w:rPr>
              <w:t>Hạng mục</w:t>
            </w:r>
          </w:p>
        </w:tc>
        <w:tc>
          <w:tcPr>
            <w:tcW w:type="dxa" w:w="2484"/>
            <w:shd w:fill="1F4E7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  <w:sz w:val="18"/>
              </w:rPr>
              <w:t>Điểm</w:t>
            </w:r>
          </w:p>
        </w:tc>
        <w:tc>
          <w:tcPr>
            <w:tcW w:type="dxa" w:w="2484"/>
            <w:shd w:fill="1F4E7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  <w:sz w:val="18"/>
              </w:rPr>
              <w:t>Tiêu chí bắt buộc theo Rubric</w:t>
            </w:r>
          </w:p>
        </w:tc>
        <w:tc>
          <w:tcPr>
            <w:tcW w:type="dxa" w:w="2484"/>
            <w:shd w:fill="1F4E7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  <w:sz w:val="18"/>
              </w:rPr>
              <w:t>Tình trạng kiểm tra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sz w:val="17"/>
              </w:rPr>
              <w:t>A1. Tài liệu URD</w:t>
            </w:r>
          </w:p>
        </w:tc>
        <w:tc>
          <w:tcPr>
            <w:tcW w:type="dxa" w:w="100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1.0đ</w:t>
            </w:r>
          </w:p>
        </w:tc>
        <w:tc>
          <w:tcPr>
            <w:tcW w:type="dxa" w:w="43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7"/>
              </w:rPr>
              <w:t>≥ 3 vai trò người dùng (Khách, Sinh viên, Admin); bài toán rõ ràng; ≥ 3 luồng nghiệp vụ; User story chuẩn 'Là... tôi muốn... để...'; có mức ưu tiên và tiêu chí chấp nhận Acceptance Criteria.</w:t>
            </w:r>
          </w:p>
        </w:tc>
        <w:tc>
          <w:tcPr>
            <w:tcW w:type="dxa" w:w="2592"/>
            <w:shd w:fill="DDEB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375623"/>
                <w:sz w:val="16"/>
              </w:rPr>
              <w:t>☑ ĐẠT (URD v1.0, 12 User Stories, 3 luồng nghiệp vụ)</w:t>
            </w:r>
          </w:p>
        </w:tc>
      </w:tr>
      <w:tr>
        <w:tc>
          <w:tcPr>
            <w:tcW w:type="dxa" w:w="2160"/>
            <w:shd w:fill="F9F9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sz w:val="17"/>
              </w:rPr>
              <w:t>A2. Tài liệu SRS</w:t>
            </w:r>
          </w:p>
        </w:tc>
        <w:tc>
          <w:tcPr>
            <w:tcW w:type="dxa" w:w="1008"/>
            <w:shd w:fill="F9F9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1.5đ</w:t>
            </w:r>
          </w:p>
        </w:tc>
        <w:tc>
          <w:tcPr>
            <w:tcW w:type="dxa" w:w="4320"/>
            <w:shd w:fill="F9F9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7"/>
              </w:rPr>
              <w:t>≥ 12 chức năng nghiệp vụ (FR-01..12); ≥ 3 luồng E2E chi tiết luồng chính/phụ/ngoại lệ; ≥ 8 NFR (≥ 3 chỉ tiêu hiệu năng định lượng bằng số); Bảng quyết định, Biểu đồ chuyển trạng thái, Ma trận phân quyền RBAC; Ma trận truy vết URD-SRS.</w:t>
            </w:r>
          </w:p>
        </w:tc>
        <w:tc>
          <w:tcPr>
            <w:tcW w:type="dxa" w:w="2592"/>
            <w:shd w:fill="DDEB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375623"/>
                <w:sz w:val="16"/>
              </w:rPr>
              <w:t>☑ ĐẠT (SRS v1.2, 12 FR, FLOW-01..03, 10 NFR, Ma trận RBAC &amp; Truy vết)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sz w:val="17"/>
              </w:rPr>
              <w:t>A3. Tài liệu API &amp; Link sản phẩm</w:t>
            </w:r>
          </w:p>
        </w:tc>
        <w:tc>
          <w:tcPr>
            <w:tcW w:type="dxa" w:w="100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0.5đ</w:t>
            </w:r>
          </w:p>
        </w:tc>
        <w:tc>
          <w:tcPr>
            <w:tcW w:type="dxa" w:w="43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7"/>
              </w:rPr>
              <w:t>Đúng định dạng Mẫu 01 (5 mục); khớp mã nguồn thực tế; có request/response JSON mẫu; link sản phẩm Google Cloud Run hoạt động ổn định 24/7.</w:t>
            </w:r>
          </w:p>
        </w:tc>
        <w:tc>
          <w:tcPr>
            <w:tcW w:type="dxa" w:w="2592"/>
            <w:shd w:fill="DDEB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375623"/>
                <w:sz w:val="16"/>
              </w:rPr>
              <w:t>☑ ĐẠT (Mau_01_Tai_lieu_API.docx/.pdf, link https://rateurprofs.site hoạt động)</w:t>
            </w:r>
          </w:p>
        </w:tc>
      </w:tr>
      <w:tr>
        <w:tc>
          <w:tcPr>
            <w:tcW w:type="dxa" w:w="2160"/>
            <w:shd w:fill="F9F9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sz w:val="17"/>
              </w:rPr>
              <w:t>A4. Lỗi cài sẵn &amp; Bug Manifest</w:t>
            </w:r>
          </w:p>
        </w:tc>
        <w:tc>
          <w:tcPr>
            <w:tcW w:type="dxa" w:w="1008"/>
            <w:shd w:fill="F9F9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1.0đ</w:t>
            </w:r>
          </w:p>
        </w:tc>
        <w:tc>
          <w:tcPr>
            <w:tcW w:type="dxa" w:w="4320"/>
            <w:shd w:fill="F9F9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7"/>
              </w:rPr>
              <w:t>Đúng định dạng Mẫu 02; ≥ 15 lỗi phủ đủ 5 loại (Functional ≥ 5, Visual ≥ 3, Content ≥ 3, Performance ≥ 2, Crash ≥ 2); ≥ 3 lỗi Critical/Major; vi phạm yêu cầu SRS cụ thể; tái hiện được 100% trên link demo.</w:t>
            </w:r>
          </w:p>
        </w:tc>
        <w:tc>
          <w:tcPr>
            <w:tcW w:type="dxa" w:w="2592"/>
            <w:shd w:fill="DDEB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375623"/>
                <w:sz w:val="16"/>
              </w:rPr>
              <w:t>☑ ĐẠT (Mau_02_Bug_Manifest.xlsx, 16 lỗi, đủ 5 nhóm, 10 Critical+Major, công thức tự tính)</w:t>
            </w:r>
          </w:p>
        </w:tc>
      </w:tr>
    </w:tbl>
    <w:p/>
    <w:p>
      <w:pPr>
        <w:pStyle w:val="Heading1"/>
      </w:pPr>
      <w:r>
        <w:rPr>
          <w:rFonts w:ascii="Times New Roman" w:hAnsi="Times New Roman"/>
          <w:color w:val="1F4E79"/>
        </w:rPr>
        <w:t>PHẦN B – VAI TRÒ TESTER (6.0 ĐIỂM)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bottom w:val="single" w:sz="4" w:space="0" w:color="D9D9D9"/>
          <w:left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1F4E7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  <w:sz w:val="18"/>
              </w:rPr>
              <w:t>Hạng mục</w:t>
            </w:r>
          </w:p>
        </w:tc>
        <w:tc>
          <w:tcPr>
            <w:tcW w:type="dxa" w:w="2484"/>
            <w:shd w:fill="1F4E7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  <w:sz w:val="18"/>
              </w:rPr>
              <w:t>Điểm</w:t>
            </w:r>
          </w:p>
        </w:tc>
        <w:tc>
          <w:tcPr>
            <w:tcW w:type="dxa" w:w="2484"/>
            <w:shd w:fill="1F4E7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  <w:sz w:val="18"/>
              </w:rPr>
              <w:t>Tiêu chí bắt buộc theo Rubric</w:t>
            </w:r>
          </w:p>
        </w:tc>
        <w:tc>
          <w:tcPr>
            <w:tcW w:type="dxa" w:w="2484"/>
            <w:shd w:fill="1F4E7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  <w:sz w:val="18"/>
              </w:rPr>
              <w:t>Tình trạng kiểm tra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sz w:val="17"/>
              </w:rPr>
              <w:t>B1. Review SRS &amp; Test Plan</w:t>
            </w:r>
          </w:p>
        </w:tc>
        <w:tc>
          <w:tcPr>
            <w:tcW w:type="dxa" w:w="100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0.5đ</w:t>
            </w:r>
          </w:p>
        </w:tc>
        <w:tc>
          <w:tcPr>
            <w:tcW w:type="dxa" w:w="43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7"/>
              </w:rPr>
              <w:t>Sheet Review_SRS trong Mẫu 03 (chỉ rõ điều khoản không kiểm thử được, mơ hồ); Test Plan Mẫu 04 đủ 8 mục (giới thiệu, phạm vi, chiến lược, môi trường, tiêu chí, rủi ro, lịch trình, sản phẩm bàn giao).</w:t>
            </w:r>
          </w:p>
        </w:tc>
        <w:tc>
          <w:tcPr>
            <w:tcW w:type="dxa" w:w="2592"/>
            <w:shd w:fill="DDEB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375623"/>
                <w:sz w:val="16"/>
              </w:rPr>
              <w:t>☑ ĐẠT (10 Review findings trong Mẫu 03; Mau_04_Test_Plan.docx/.pdf đủ 8 mục)</w:t>
            </w:r>
          </w:p>
        </w:tc>
      </w:tr>
      <w:tr>
        <w:tc>
          <w:tcPr>
            <w:tcW w:type="dxa" w:w="2160"/>
            <w:shd w:fill="F9F9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sz w:val="17"/>
              </w:rPr>
              <w:t>B2. Thiết kế Test Case</w:t>
            </w:r>
          </w:p>
        </w:tc>
        <w:tc>
          <w:tcPr>
            <w:tcW w:type="dxa" w:w="1008"/>
            <w:shd w:fill="F9F9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1.5đ</w:t>
            </w:r>
          </w:p>
        </w:tc>
        <w:tc>
          <w:tcPr>
            <w:tcW w:type="dxa" w:w="4320"/>
            <w:shd w:fill="F9F9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7"/>
              </w:rPr>
              <w:t>Sheet TC_Chuc_nang: ≥ 60 test case chức năng phủ hết chức năng và 3 luồng E2E; áp dụng đủ 4 kỹ thuật (EP, BVA, Bảng quyết định, Chuyển trạng thái); Sheet TC_Phi_chuc_nang: ≥ 10 test case NFR.</w:t>
            </w:r>
          </w:p>
        </w:tc>
        <w:tc>
          <w:tcPr>
            <w:tcW w:type="dxa" w:w="2592"/>
            <w:shd w:fill="DDEB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375623"/>
                <w:sz w:val="16"/>
              </w:rPr>
              <w:t>☑ ĐẠT (72 TC chức năng, 10 TC phi chức năng, đủ 4 kỹ thuật thiết kế)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sz w:val="17"/>
              </w:rPr>
              <w:t>B3. Báo cáo lỗi &amp; Tỉ lệ phát hiện</w:t>
            </w:r>
          </w:p>
        </w:tc>
        <w:tc>
          <w:tcPr>
            <w:tcW w:type="dxa" w:w="100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1.5đ</w:t>
            </w:r>
          </w:p>
        </w:tc>
        <w:tc>
          <w:tcPr>
            <w:tcW w:type="dxa" w:w="43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7"/>
              </w:rPr>
              <w:t>Sheet Bug_Report trong Mẫu 03; đủ thông tin, có bằng chứng ảnh/video, phân loại đúng 5 nhóm; chỉ rõ yêu cầu SRS vi phạm; phát hiện được các lỗi cài sẵn của chủ hệ thống.</w:t>
            </w:r>
          </w:p>
        </w:tc>
        <w:tc>
          <w:tcPr>
            <w:tcW w:type="dxa" w:w="2592"/>
            <w:shd w:fill="DDEB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375623"/>
                <w:sz w:val="16"/>
              </w:rPr>
              <w:t>☑ ĐẠT (16 Bug Reports có bằng chứng link ảnh, đối chiếu chính xác mã SRS vi phạm)</w:t>
            </w:r>
          </w:p>
        </w:tc>
      </w:tr>
      <w:tr>
        <w:tc>
          <w:tcPr>
            <w:tcW w:type="dxa" w:w="2160"/>
            <w:shd w:fill="F9F9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sz w:val="17"/>
              </w:rPr>
              <w:t>B4. Kiểm thử tự động</w:t>
            </w:r>
          </w:p>
        </w:tc>
        <w:tc>
          <w:tcPr>
            <w:tcW w:type="dxa" w:w="1008"/>
            <w:shd w:fill="F9F9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1.0đ</w:t>
            </w:r>
          </w:p>
        </w:tc>
        <w:tc>
          <w:tcPr>
            <w:tcW w:type="dxa" w:w="4320"/>
            <w:shd w:fill="F9F9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7"/>
              </w:rPr>
              <w:t>Postman / Newman (0.5đ): ≥ 6 chức năng, có assertion, lệnh CLI, file HTML report; Puppeteer (0.5đ): script chạy được, ≥ 2 luồng nghiệp vụ, chụp ảnh kết quả.</w:t>
            </w:r>
          </w:p>
        </w:tc>
        <w:tc>
          <w:tcPr>
            <w:tcW w:type="dxa" w:w="2592"/>
            <w:shd w:fill="DDEB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375623"/>
                <w:sz w:val="16"/>
              </w:rPr>
              <w:t>☑ ĐẠT (Newman 28 requests, 74 assertions; Puppeteer FLOW-01 và FLOW-02 có ảnh minh chứng)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sz w:val="17"/>
              </w:rPr>
              <w:t>B5. Kiểm thử hiệu năng (JMeter)</w:t>
            </w:r>
          </w:p>
        </w:tc>
        <w:tc>
          <w:tcPr>
            <w:tcW w:type="dxa" w:w="100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1.5đ</w:t>
            </w:r>
          </w:p>
        </w:tc>
        <w:tc>
          <w:tcPr>
            <w:tcW w:type="dxa" w:w="43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7"/>
              </w:rPr>
              <w:t>File kịch bản .jmx chạy được; ≥ 1 kịch bản tải thường + 1 kịch bản tăng tải; sinh HTML dashboard; đối chiếu chỉ số P90/lỗi với SRS; phân tích nút thắt hiệu năng.</w:t>
            </w:r>
          </w:p>
        </w:tc>
        <w:tc>
          <w:tcPr>
            <w:tcW w:type="dxa" w:w="2592"/>
            <w:shd w:fill="DDEB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375623"/>
                <w:sz w:val="16"/>
              </w:rPr>
              <w:t>☑ ĐẠT (Kịch bản tải 20 users + Step-load, kết quả P90=4.82s đối chiếu NFR-01, HTML Dashboard)</w:t>
            </w:r>
          </w:p>
        </w:tc>
      </w:tr>
    </w:tbl>
    <w:p/>
    <w:p>
      <w:pPr>
        <w:pStyle w:val="Heading1"/>
      </w:pPr>
      <w:r>
        <w:rPr>
          <w:rFonts w:ascii="Times New Roman" w:hAnsi="Times New Roman"/>
          <w:color w:val="1F4E79"/>
        </w:rPr>
        <w:t>DANH SÁCH FILE NỘP BÀI ĐÃ HOÀN TẤT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bottom w:val="single" w:sz="4" w:space="0" w:color="D9D9D9"/>
          <w:left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312"/>
        <w:gridCol w:w="3312"/>
        <w:gridCol w:w="3312"/>
      </w:tblGrid>
      <w:tr>
        <w:tc>
          <w:tcPr>
            <w:tcW w:type="dxa" w:w="3312"/>
            <w:shd w:fill="1F4E7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  <w:sz w:val="18"/>
              </w:rPr>
              <w:t>STT</w:t>
            </w:r>
          </w:p>
        </w:tc>
        <w:tc>
          <w:tcPr>
            <w:tcW w:type="dxa" w:w="3312"/>
            <w:shd w:fill="1F4E7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  <w:sz w:val="18"/>
              </w:rPr>
              <w:t>Tên file theo chuẩn Mẫu biểu</w:t>
            </w:r>
          </w:p>
        </w:tc>
        <w:tc>
          <w:tcPr>
            <w:tcW w:type="dxa" w:w="3312"/>
            <w:shd w:fill="1F4E7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  <w:sz w:val="18"/>
              </w:rPr>
              <w:t>Mô tả nội dung &amp; Định dạng</w:t>
            </w:r>
          </w:p>
        </w:tc>
      </w:tr>
      <w:tr>
        <w:tc>
          <w:tcPr>
            <w:tcW w:type="dxa" w:w="86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460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sz w:val="17"/>
              </w:rPr>
              <w:t>Checklist_truoc_khi_nop.docx / .pdf</w:t>
            </w:r>
          </w:p>
        </w:tc>
        <w:tc>
          <w:tcPr>
            <w:tcW w:type="dxa" w:w="460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7"/>
              </w:rPr>
              <w:t>Checklist tổng kiểm tra các tiêu chí Rubric trước khi nộp bài</w:t>
            </w:r>
          </w:p>
        </w:tc>
      </w:tr>
      <w:tr>
        <w:tc>
          <w:tcPr>
            <w:tcW w:type="dxa" w:w="864"/>
            <w:shd w:fill="F9F9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4608"/>
            <w:shd w:fill="F9F9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sz w:val="17"/>
              </w:rPr>
              <w:t>Mau_01_Tai_lieu_API.docx / .pdf</w:t>
            </w:r>
          </w:p>
        </w:tc>
        <w:tc>
          <w:tcPr>
            <w:tcW w:type="dxa" w:w="4608"/>
            <w:shd w:fill="F9F9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7"/>
              </w:rPr>
              <w:t>Đặc tả kỹ thuật API đầy đủ 5 mục (Thông tin chung, Mã lỗi, 14 endpoints, Tài khoản)</w:t>
            </w:r>
          </w:p>
        </w:tc>
      </w:tr>
      <w:tr>
        <w:tc>
          <w:tcPr>
            <w:tcW w:type="dxa" w:w="86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460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sz w:val="17"/>
              </w:rPr>
              <w:t>Mau_02_Bug_Manifest.xlsx</w:t>
            </w:r>
          </w:p>
        </w:tc>
        <w:tc>
          <w:tcPr>
            <w:tcW w:type="dxa" w:w="460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7"/>
              </w:rPr>
              <w:t>Danh sách 16 lỗi cài sẵn (Chủ hệ thống) có công thức tự động đếm kiểm tra</w:t>
            </w:r>
          </w:p>
        </w:tc>
      </w:tr>
      <w:tr>
        <w:tc>
          <w:tcPr>
            <w:tcW w:type="dxa" w:w="864"/>
            <w:shd w:fill="F9F9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4608"/>
            <w:shd w:fill="F9F9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sz w:val="17"/>
              </w:rPr>
              <w:t>Mau_03_Bo_bieu_mau_Kiem_thu.xlsx</w:t>
            </w:r>
          </w:p>
        </w:tc>
        <w:tc>
          <w:tcPr>
            <w:tcW w:type="dxa" w:w="4608"/>
            <w:shd w:fill="F9F9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7"/>
              </w:rPr>
              <w:t>Bộ biểu mẫu kiểm thử 7 sheets: Thong_tin, Review_SRS, TC_Chuc_nang, TC_Phi_chuc_nang, Test_Log, Bug_Report, Tong_hop</w:t>
            </w:r>
          </w:p>
        </w:tc>
      </w:tr>
      <w:tr>
        <w:tc>
          <w:tcPr>
            <w:tcW w:type="dxa" w:w="86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460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sz w:val="17"/>
              </w:rPr>
              <w:t>Mau_04_Test_Plan.docx / .pdf</w:t>
            </w:r>
          </w:p>
        </w:tc>
        <w:tc>
          <w:tcPr>
            <w:tcW w:type="dxa" w:w="460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7"/>
              </w:rPr>
              <w:t>Kế hoạch kiểm thử chi tiết 8 mục chuẩn Rubric</w:t>
            </w:r>
          </w:p>
        </w:tc>
      </w:tr>
      <w:tr>
        <w:tc>
          <w:tcPr>
            <w:tcW w:type="dxa" w:w="864"/>
            <w:shd w:fill="F9F9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4608"/>
            <w:shd w:fill="F9F9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sz w:val="17"/>
              </w:rPr>
              <w:t>Mau_05_Test_Summary_Report.docx / .pdf</w:t>
            </w:r>
          </w:p>
        </w:tc>
        <w:tc>
          <w:tcPr>
            <w:tcW w:type="dxa" w:w="4608"/>
            <w:shd w:fill="F9F9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7"/>
              </w:rPr>
              <w:t>Báo cáo tổng kết kiểm thử đầy đủ 8 mục (kết quả, biểu đồ lỗi, JMeter, Go/No-go)</w:t>
            </w:r>
          </w:p>
        </w:tc>
      </w:tr>
      <w:tr>
        <w:tc>
          <w:tcPr>
            <w:tcW w:type="dxa" w:w="86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460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sz w:val="17"/>
              </w:rPr>
              <w:t>Mau_06_Bien_ban_ban_giao.docx / .pdf</w:t>
            </w:r>
          </w:p>
        </w:tc>
        <w:tc>
          <w:tcPr>
            <w:tcW w:type="dxa" w:w="460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7"/>
              </w:rPr>
              <w:t>Biên bản bàn giao số 1 (Tuần 6) và số 2 (Tuần 14) giữa Chủ hệ thống và Tester</w:t>
            </w:r>
          </w:p>
        </w:tc>
      </w:tr>
      <w:tr>
        <w:tc>
          <w:tcPr>
            <w:tcW w:type="dxa" w:w="864"/>
            <w:shd w:fill="F9F9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4608"/>
            <w:shd w:fill="F9F9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sz w:val="17"/>
              </w:rPr>
              <w:t>Tai_Lieu_Yeu_Cau_Nguoi_Dung_URD_RateProfCuaBan.pdf</w:t>
            </w:r>
          </w:p>
        </w:tc>
        <w:tc>
          <w:tcPr>
            <w:tcW w:type="dxa" w:w="4608"/>
            <w:shd w:fill="F9F9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7"/>
              </w:rPr>
              <w:t>Tài liệu URD đồng bộ vai trò, phạm vi và user stories</w:t>
            </w:r>
          </w:p>
        </w:tc>
      </w:tr>
      <w:tr>
        <w:tc>
          <w:tcPr>
            <w:tcW w:type="dxa" w:w="86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460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sz w:val="17"/>
              </w:rPr>
              <w:t>Dac_Ta_Yeu_Cau_Phan_Mem_SRS_RateProfCuaBan.pdf</w:t>
            </w:r>
          </w:p>
        </w:tc>
        <w:tc>
          <w:tcPr>
            <w:tcW w:type="dxa" w:w="460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7"/>
              </w:rPr>
              <w:t>Tài liệu SRS v1.2 đồng bộ FR-01..12, FLOW-01..03, NFR-01..10, ma trận RBAC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Sinh viên: Lương Chí Dũng – MSSV: 24110215 – Lớp: BCSE2024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Checklist trước khi nộp bài | Đánh giá hiệu năng VJU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/>
      <w:color w:val="808080"/>
      <w:sz w:val="17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/>
      <w:color w:val="808080"/>
      <w:sz w:val="17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