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E83E1" w14:textId="176C491E" w:rsidR="00E642CB" w:rsidRPr="001D31FE" w:rsidRDefault="00666A18" w:rsidP="000939F2">
      <w:pPr>
        <w:jc w:val="center"/>
        <w:rPr>
          <w:b/>
          <w:bCs/>
          <w:sz w:val="28"/>
          <w:szCs w:val="28"/>
        </w:rPr>
      </w:pPr>
      <w:r w:rsidRPr="001D31FE">
        <w:rPr>
          <w:b/>
          <w:bCs/>
          <w:sz w:val="28"/>
          <w:szCs w:val="28"/>
        </w:rPr>
        <w:t>Create Cognitive AI Service</w:t>
      </w:r>
      <w:r w:rsidR="000939F2" w:rsidRPr="001D31FE">
        <w:rPr>
          <w:b/>
          <w:bCs/>
          <w:sz w:val="28"/>
          <w:szCs w:val="28"/>
        </w:rPr>
        <w:t xml:space="preserve"> on Azure</w:t>
      </w:r>
      <w:r w:rsidR="00687EA9">
        <w:rPr>
          <w:b/>
          <w:bCs/>
          <w:sz w:val="28"/>
          <w:szCs w:val="28"/>
        </w:rPr>
        <w:t xml:space="preserve"> and </w:t>
      </w:r>
      <w:r w:rsidR="00891F09">
        <w:rPr>
          <w:b/>
          <w:bCs/>
          <w:sz w:val="28"/>
          <w:szCs w:val="28"/>
        </w:rPr>
        <w:t>Ai for text</w:t>
      </w:r>
    </w:p>
    <w:p w14:paraId="0C4A8FC5" w14:textId="77777777" w:rsidR="00666A18" w:rsidRDefault="00666A18"/>
    <w:p w14:paraId="23A774C3" w14:textId="7BE02183" w:rsidR="00666A18" w:rsidRDefault="00CE34F2">
      <w:r w:rsidRPr="00864519">
        <w:rPr>
          <w:b/>
          <w:bCs/>
        </w:rPr>
        <w:t>Overview:</w:t>
      </w:r>
      <w:r w:rsidRPr="00CE34F2">
        <w:t xml:space="preserve"> The purpose of this AI development toolkit is to measure the sentiment of a given text and identify the emotional tone expressed in it. We have chosen the Microsoft Client API toolkit because it offers a comprehensive set of features for sentiment analysis, including support for multiple languages, customization options, and integration with other Microsoft services. Measuring sentiment is an important task in many applications, such as customer service, market research, and social media analysis. By using this toolkit, our application can accurately identify the emotional tone of a given text and provide valuable insights to our users.</w:t>
      </w:r>
    </w:p>
    <w:p w14:paraId="2617DC88" w14:textId="77777777" w:rsidR="00CE34F2" w:rsidRDefault="00CE34F2"/>
    <w:p w14:paraId="57EEFD35" w14:textId="62E22056" w:rsidR="00DD00AF" w:rsidRPr="001D31FE" w:rsidRDefault="000369AA" w:rsidP="00DD00AF">
      <w:pPr>
        <w:pStyle w:val="ListParagraph"/>
        <w:numPr>
          <w:ilvl w:val="0"/>
          <w:numId w:val="2"/>
        </w:numPr>
        <w:rPr>
          <w:b/>
          <w:bCs/>
        </w:rPr>
      </w:pPr>
      <w:r w:rsidRPr="001D31FE">
        <w:rPr>
          <w:b/>
          <w:bCs/>
        </w:rPr>
        <w:t>Prerequisite</w:t>
      </w:r>
    </w:p>
    <w:p w14:paraId="3A918114" w14:textId="2D8DE6B7" w:rsidR="000369AA" w:rsidRDefault="000369AA" w:rsidP="000369AA">
      <w:pPr>
        <w:pStyle w:val="ListParagraph"/>
        <w:numPr>
          <w:ilvl w:val="0"/>
          <w:numId w:val="3"/>
        </w:numPr>
      </w:pPr>
      <w:r>
        <w:t xml:space="preserve">Create Azure subscription if we have not gotten one.  </w:t>
      </w:r>
      <w:hyperlink r:id="rId5" w:history="1">
        <w:r w:rsidRPr="009F4F13">
          <w:rPr>
            <w:rStyle w:val="Hyperlink"/>
          </w:rPr>
          <w:t>https://azure.microsoft.com/free/cognitive-services</w:t>
        </w:r>
      </w:hyperlink>
    </w:p>
    <w:p w14:paraId="06A5EF4F" w14:textId="426EDC0E" w:rsidR="000369AA" w:rsidRDefault="000369AA" w:rsidP="000369AA">
      <w:pPr>
        <w:pStyle w:val="ListParagraph"/>
        <w:ind w:left="1080"/>
      </w:pPr>
      <w:r>
        <w:t>(See devop section on how to create free account or pay as you go)</w:t>
      </w:r>
    </w:p>
    <w:p w14:paraId="0087DFC3" w14:textId="321ED58E" w:rsidR="000369AA" w:rsidRDefault="000369AA" w:rsidP="000369AA">
      <w:pPr>
        <w:pStyle w:val="ListParagraph"/>
        <w:numPr>
          <w:ilvl w:val="0"/>
          <w:numId w:val="3"/>
        </w:numPr>
      </w:pPr>
      <w:r>
        <w:t xml:space="preserve">Create a Text Analytics resource </w:t>
      </w:r>
    </w:p>
    <w:p w14:paraId="10525C1A" w14:textId="6EB8409F" w:rsidR="000369AA" w:rsidRDefault="000369AA" w:rsidP="000369AA">
      <w:pPr>
        <w:pStyle w:val="ListParagraph"/>
        <w:ind w:left="1080"/>
      </w:pPr>
      <w:hyperlink r:id="rId6" w:history="1">
        <w:r w:rsidRPr="009F4F13">
          <w:rPr>
            <w:rStyle w:val="Hyperlink"/>
          </w:rPr>
          <w:t>https://ms.portal.azure.com/#create/Microsoft.CognitiveServicesServicesTextAnalytics</w:t>
        </w:r>
      </w:hyperlink>
    </w:p>
    <w:p w14:paraId="3E6A0F5C" w14:textId="3FDE7664" w:rsidR="000369AA" w:rsidRDefault="000369AA" w:rsidP="000369AA">
      <w:pPr>
        <w:pStyle w:val="ListParagraph"/>
        <w:ind w:left="1080"/>
      </w:pPr>
      <w:r>
        <w:rPr>
          <w:noProof/>
        </w:rPr>
        <w:lastRenderedPageBreak/>
        <w:drawing>
          <wp:inline distT="0" distB="0" distL="0" distR="0" wp14:anchorId="5470C2DA" wp14:editId="04F00DF3">
            <wp:extent cx="5934075" cy="5534025"/>
            <wp:effectExtent l="0" t="0" r="9525" b="9525"/>
            <wp:docPr id="82352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5534025"/>
                    </a:xfrm>
                    <a:prstGeom prst="rect">
                      <a:avLst/>
                    </a:prstGeom>
                    <a:noFill/>
                    <a:ln>
                      <a:noFill/>
                    </a:ln>
                  </pic:spPr>
                </pic:pic>
              </a:graphicData>
            </a:graphic>
          </wp:inline>
        </w:drawing>
      </w:r>
    </w:p>
    <w:p w14:paraId="4E81B322" w14:textId="249CD361" w:rsidR="000369AA" w:rsidRDefault="000369AA" w:rsidP="000369AA">
      <w:pPr>
        <w:pStyle w:val="ListParagraph"/>
        <w:ind w:left="1080"/>
      </w:pPr>
      <w:r>
        <w:rPr>
          <w:noProof/>
        </w:rPr>
        <w:lastRenderedPageBreak/>
        <w:drawing>
          <wp:inline distT="0" distB="0" distL="0" distR="0" wp14:anchorId="2F660535" wp14:editId="77E29B57">
            <wp:extent cx="5934075" cy="5086350"/>
            <wp:effectExtent l="0" t="0" r="9525" b="0"/>
            <wp:docPr id="1400726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5086350"/>
                    </a:xfrm>
                    <a:prstGeom prst="rect">
                      <a:avLst/>
                    </a:prstGeom>
                    <a:noFill/>
                    <a:ln>
                      <a:noFill/>
                    </a:ln>
                  </pic:spPr>
                </pic:pic>
              </a:graphicData>
            </a:graphic>
          </wp:inline>
        </w:drawing>
      </w:r>
    </w:p>
    <w:p w14:paraId="37FF8A90" w14:textId="77777777" w:rsidR="000369AA" w:rsidRDefault="000369AA" w:rsidP="000369AA">
      <w:pPr>
        <w:pStyle w:val="ListParagraph"/>
        <w:ind w:left="1080"/>
      </w:pPr>
    </w:p>
    <w:p w14:paraId="1C960896" w14:textId="39919707" w:rsidR="000369AA" w:rsidRPr="00C53366" w:rsidRDefault="00E4678A" w:rsidP="000369AA">
      <w:pPr>
        <w:pStyle w:val="ListParagraph"/>
        <w:numPr>
          <w:ilvl w:val="0"/>
          <w:numId w:val="3"/>
        </w:numPr>
        <w:rPr>
          <w:b/>
          <w:bCs/>
        </w:rPr>
      </w:pPr>
      <w:r w:rsidRPr="00C53366">
        <w:rPr>
          <w:b/>
          <w:bCs/>
        </w:rPr>
        <w:t>Write a program (please see the py program zip file)</w:t>
      </w:r>
    </w:p>
    <w:p w14:paraId="18CA2025" w14:textId="6E5A12C2" w:rsidR="00AE2691" w:rsidRDefault="00AE2691" w:rsidP="00AE2691">
      <w:pPr>
        <w:pStyle w:val="ListParagraph"/>
        <w:numPr>
          <w:ilvl w:val="0"/>
          <w:numId w:val="4"/>
        </w:numPr>
      </w:pPr>
      <w:r>
        <w:t>Install library</w:t>
      </w:r>
    </w:p>
    <w:p w14:paraId="55987AFC" w14:textId="36D929AC" w:rsidR="00E4678A" w:rsidRDefault="00E4678A" w:rsidP="00E4678A">
      <w:pPr>
        <w:pStyle w:val="ListParagraph"/>
        <w:ind w:left="1080"/>
      </w:pPr>
      <w:r>
        <w:t xml:space="preserve">In order </w:t>
      </w:r>
      <w:r w:rsidR="006A166A">
        <w:t>to import</w:t>
      </w:r>
      <w:r>
        <w:t xml:space="preserve"> azure.core, azure.ai to work, we need to install the azure.core package as the following</w:t>
      </w:r>
    </w:p>
    <w:p w14:paraId="2007691B" w14:textId="24C49699" w:rsidR="00E4678A" w:rsidRDefault="00E4678A" w:rsidP="00E4678A">
      <w:pPr>
        <w:pStyle w:val="ListParagraph"/>
        <w:ind w:left="1080"/>
      </w:pPr>
      <w:r>
        <w:t>Click on File-&gt;Setting-&gt;Python Interpreter-&gt;search for azure-core-&gt;install</w:t>
      </w:r>
    </w:p>
    <w:p w14:paraId="2CD8CA4B" w14:textId="2746EF10" w:rsidR="00E4678A" w:rsidRDefault="00E4678A" w:rsidP="00E4678A">
      <w:pPr>
        <w:pStyle w:val="ListParagraph"/>
        <w:ind w:left="1080"/>
      </w:pPr>
      <w:r>
        <w:rPr>
          <w:noProof/>
        </w:rPr>
        <w:lastRenderedPageBreak/>
        <w:drawing>
          <wp:inline distT="0" distB="0" distL="0" distR="0" wp14:anchorId="4334394E" wp14:editId="6D4265C4">
            <wp:extent cx="5926455" cy="3985260"/>
            <wp:effectExtent l="0" t="0" r="0" b="0"/>
            <wp:docPr id="229451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6455" cy="3985260"/>
                    </a:xfrm>
                    <a:prstGeom prst="rect">
                      <a:avLst/>
                    </a:prstGeom>
                    <a:noFill/>
                    <a:ln>
                      <a:noFill/>
                    </a:ln>
                  </pic:spPr>
                </pic:pic>
              </a:graphicData>
            </a:graphic>
          </wp:inline>
        </w:drawing>
      </w:r>
    </w:p>
    <w:p w14:paraId="5F489046" w14:textId="77777777" w:rsidR="00666A18" w:rsidRDefault="00666A18"/>
    <w:p w14:paraId="3FC145D4" w14:textId="3B51F889" w:rsidR="00666A18" w:rsidRDefault="00666A18"/>
    <w:p w14:paraId="75991C0E" w14:textId="77777777" w:rsidR="00271382" w:rsidRDefault="00271382"/>
    <w:p w14:paraId="6C952303" w14:textId="77777777" w:rsidR="00271382" w:rsidRDefault="00271382"/>
    <w:p w14:paraId="7FE4577D" w14:textId="77777777" w:rsidR="0051615F" w:rsidRDefault="0051615F" w:rsidP="0051615F">
      <w:pPr>
        <w:pStyle w:val="ListParagraph"/>
        <w:numPr>
          <w:ilvl w:val="0"/>
          <w:numId w:val="4"/>
        </w:numPr>
      </w:pPr>
      <w:r>
        <w:t>Edit Endpoint url and subscription key so program can access your Azure account.</w:t>
      </w:r>
    </w:p>
    <w:p w14:paraId="4C2D5D53" w14:textId="05CC2E28" w:rsidR="0051615F" w:rsidRDefault="00271382" w:rsidP="0051615F">
      <w:pPr>
        <w:pStyle w:val="ListParagraph"/>
        <w:ind w:left="1440"/>
      </w:pPr>
      <w:r>
        <w:t>Go to the Cognitive Service just create</w:t>
      </w:r>
      <w:r w:rsidR="00ED15CD">
        <w:t>d</w:t>
      </w:r>
      <w:r>
        <w:t>, click on its  name klCogService-&gt;click on Keys and EndPoint</w:t>
      </w:r>
    </w:p>
    <w:p w14:paraId="4CE90F34" w14:textId="177A6C14" w:rsidR="0018629B" w:rsidRDefault="0018629B" w:rsidP="0051615F">
      <w:pPr>
        <w:pStyle w:val="ListParagraph"/>
        <w:numPr>
          <w:ilvl w:val="0"/>
          <w:numId w:val="4"/>
        </w:numPr>
      </w:pPr>
      <w:r>
        <w:t>Click on ShowKeys and copy Endpoint</w:t>
      </w:r>
      <w:r w:rsidR="00CC5994">
        <w:t xml:space="preserve"> ulr and</w:t>
      </w:r>
      <w:r>
        <w:t xml:space="preserve"> Key1</w:t>
      </w:r>
      <w:r w:rsidR="00CC5994">
        <w:t xml:space="preserve">; then, </w:t>
      </w:r>
      <w:r>
        <w:t>paste in python program to run</w:t>
      </w:r>
    </w:p>
    <w:p w14:paraId="798A8FA4" w14:textId="4845EB59" w:rsidR="0018629B" w:rsidRDefault="0018629B">
      <w:r>
        <w:rPr>
          <w:noProof/>
        </w:rPr>
        <w:lastRenderedPageBreak/>
        <w:drawing>
          <wp:inline distT="0" distB="0" distL="0" distR="0" wp14:anchorId="789D96D4" wp14:editId="7060AFD1">
            <wp:extent cx="5934075" cy="4667250"/>
            <wp:effectExtent l="0" t="0" r="9525" b="0"/>
            <wp:docPr id="1832679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4667250"/>
                    </a:xfrm>
                    <a:prstGeom prst="rect">
                      <a:avLst/>
                    </a:prstGeom>
                    <a:noFill/>
                    <a:ln>
                      <a:noFill/>
                    </a:ln>
                  </pic:spPr>
                </pic:pic>
              </a:graphicData>
            </a:graphic>
          </wp:inline>
        </w:drawing>
      </w:r>
    </w:p>
    <w:p w14:paraId="537D0B1A" w14:textId="77777777" w:rsidR="000939F2" w:rsidRDefault="000939F2"/>
    <w:p w14:paraId="531F9566" w14:textId="564997D7" w:rsidR="002B4E26" w:rsidRDefault="002B4E26">
      <w:r>
        <w:t>And paste it in the below section of the program</w:t>
      </w:r>
    </w:p>
    <w:p w14:paraId="6B40B284" w14:textId="77777777" w:rsidR="002B4E26" w:rsidRDefault="002B4E26" w:rsidP="002B4E26">
      <w:pPr>
        <w:pStyle w:val="HTMLPreformatted"/>
        <w:shd w:val="clear" w:color="auto" w:fill="2B2B2B"/>
        <w:rPr>
          <w:color w:val="A9B7C6"/>
        </w:rPr>
      </w:pPr>
      <w:r>
        <w:rPr>
          <w:color w:val="808080"/>
        </w:rPr>
        <w:t># Set the endpoint url</w:t>
      </w:r>
      <w:r>
        <w:rPr>
          <w:color w:val="808080"/>
        </w:rPr>
        <w:br/>
      </w:r>
      <w:r>
        <w:rPr>
          <w:color w:val="A9B7C6"/>
        </w:rPr>
        <w:t xml:space="preserve">endpoint_url = </w:t>
      </w:r>
      <w:r>
        <w:rPr>
          <w:color w:val="6A8759"/>
        </w:rPr>
        <w:t>"https://klcogservice.cognitiveservices.azure.com/"</w:t>
      </w:r>
      <w:r>
        <w:rPr>
          <w:color w:val="6A8759"/>
        </w:rPr>
        <w:br/>
      </w:r>
      <w:r>
        <w:rPr>
          <w:color w:val="6A8759"/>
        </w:rPr>
        <w:br/>
      </w:r>
      <w:r>
        <w:rPr>
          <w:color w:val="808080"/>
        </w:rPr>
        <w:t># This is your own subscription key .  We need to go to https://azure.microsoft.com/free/cognitive-services</w:t>
      </w:r>
      <w:r>
        <w:rPr>
          <w:color w:val="808080"/>
        </w:rPr>
        <w:br/>
        <w:t># to create a free account subscription or pay as you go plan.  Once you done, copy the subscript key and paste it here</w:t>
      </w:r>
      <w:r>
        <w:rPr>
          <w:color w:val="808080"/>
        </w:rPr>
        <w:br/>
      </w:r>
      <w:r>
        <w:rPr>
          <w:color w:val="A9B7C6"/>
        </w:rPr>
        <w:t xml:space="preserve">subscription_key = </w:t>
      </w:r>
      <w:r>
        <w:rPr>
          <w:color w:val="6A8759"/>
        </w:rPr>
        <w:t>"xxxxxxxxxxxxxxxxxxxxxxx"</w:t>
      </w:r>
    </w:p>
    <w:p w14:paraId="6B163207" w14:textId="77777777" w:rsidR="002B4E26" w:rsidRDefault="002B4E26"/>
    <w:p w14:paraId="24760357" w14:textId="5DCF5C67" w:rsidR="000939F2" w:rsidRPr="008B3F5E" w:rsidRDefault="000939F2">
      <w:pPr>
        <w:rPr>
          <w:b/>
          <w:bCs/>
        </w:rPr>
      </w:pPr>
      <w:r w:rsidRPr="008B3F5E">
        <w:rPr>
          <w:b/>
          <w:bCs/>
        </w:rPr>
        <w:t>3. Result of running this python program as the following</w:t>
      </w:r>
    </w:p>
    <w:p w14:paraId="0D7ACDC9" w14:textId="120C72BC" w:rsidR="000939F2" w:rsidRDefault="000939F2">
      <w:r>
        <w:rPr>
          <w:noProof/>
        </w:rPr>
        <w:lastRenderedPageBreak/>
        <w:drawing>
          <wp:inline distT="0" distB="0" distL="0" distR="0" wp14:anchorId="7B24D951" wp14:editId="624F9C7E">
            <wp:extent cx="6874933" cy="4783455"/>
            <wp:effectExtent l="0" t="0" r="2540" b="0"/>
            <wp:docPr id="1558957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80636" cy="4787423"/>
                    </a:xfrm>
                    <a:prstGeom prst="rect">
                      <a:avLst/>
                    </a:prstGeom>
                    <a:noFill/>
                    <a:ln>
                      <a:noFill/>
                    </a:ln>
                  </pic:spPr>
                </pic:pic>
              </a:graphicData>
            </a:graphic>
          </wp:inline>
        </w:drawing>
      </w:r>
    </w:p>
    <w:p w14:paraId="75465481" w14:textId="77777777" w:rsidR="000939F2" w:rsidRDefault="000939F2"/>
    <w:p w14:paraId="525F66F1" w14:textId="77777777" w:rsidR="00B42C36" w:rsidRDefault="00B42C36"/>
    <w:p w14:paraId="7AFE22FF" w14:textId="77777777" w:rsidR="00B42C36" w:rsidRPr="00B42C36" w:rsidRDefault="00B42C36" w:rsidP="00B42C3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14:ligatures w14:val="none"/>
        </w:rPr>
      </w:pPr>
      <w:r w:rsidRPr="00B42C36">
        <w:rPr>
          <w:rFonts w:ascii="Courier New" w:eastAsia="Times New Roman" w:hAnsi="Courier New" w:cs="Courier New"/>
          <w:color w:val="A9B7C6"/>
          <w:kern w:val="0"/>
          <w:sz w:val="20"/>
          <w:szCs w:val="20"/>
          <w14:ligatures w14:val="none"/>
        </w:rPr>
        <w:t>documents = [</w:t>
      </w:r>
      <w:r w:rsidRPr="00B42C36">
        <w:rPr>
          <w:rFonts w:ascii="Courier New" w:eastAsia="Times New Roman" w:hAnsi="Courier New" w:cs="Courier New"/>
          <w:color w:val="A9B7C6"/>
          <w:kern w:val="0"/>
          <w:sz w:val="20"/>
          <w:szCs w:val="20"/>
          <w14:ligatures w14:val="none"/>
        </w:rPr>
        <w:br/>
        <w:t xml:space="preserve">    </w:t>
      </w:r>
      <w:r w:rsidRPr="00B42C36">
        <w:rPr>
          <w:rFonts w:ascii="Courier New" w:eastAsia="Times New Roman" w:hAnsi="Courier New" w:cs="Courier New"/>
          <w:color w:val="6A8759"/>
          <w:kern w:val="0"/>
          <w:sz w:val="20"/>
          <w:szCs w:val="20"/>
          <w14:ligatures w14:val="none"/>
        </w:rPr>
        <w:t>"My goodness! setting prerequisite to run this program is not that fun!!!"</w:t>
      </w:r>
      <w:r w:rsidRPr="00B42C36">
        <w:rPr>
          <w:rFonts w:ascii="Courier New" w:eastAsia="Times New Roman" w:hAnsi="Courier New" w:cs="Courier New"/>
          <w:color w:val="CC7832"/>
          <w:kern w:val="0"/>
          <w:sz w:val="20"/>
          <w:szCs w:val="20"/>
          <w14:ligatures w14:val="none"/>
        </w:rPr>
        <w:t>,</w:t>
      </w:r>
      <w:r w:rsidRPr="00B42C36">
        <w:rPr>
          <w:rFonts w:ascii="Courier New" w:eastAsia="Times New Roman" w:hAnsi="Courier New" w:cs="Courier New"/>
          <w:color w:val="CC7832"/>
          <w:kern w:val="0"/>
          <w:sz w:val="20"/>
          <w:szCs w:val="20"/>
          <w14:ligatures w14:val="none"/>
        </w:rPr>
        <w:br/>
        <w:t xml:space="preserve">    </w:t>
      </w:r>
      <w:r w:rsidRPr="00B42C36">
        <w:rPr>
          <w:rFonts w:ascii="Courier New" w:eastAsia="Times New Roman" w:hAnsi="Courier New" w:cs="Courier New"/>
          <w:color w:val="6A8759"/>
          <w:kern w:val="0"/>
          <w:sz w:val="20"/>
          <w:szCs w:val="20"/>
          <w14:ligatures w14:val="none"/>
        </w:rPr>
        <w:t>"I love it, I was able to setup account and  run first Ai program"</w:t>
      </w:r>
      <w:r w:rsidRPr="00B42C36">
        <w:rPr>
          <w:rFonts w:ascii="Courier New" w:eastAsia="Times New Roman" w:hAnsi="Courier New" w:cs="Courier New"/>
          <w:color w:val="CC7832"/>
          <w:kern w:val="0"/>
          <w:sz w:val="20"/>
          <w:szCs w:val="20"/>
          <w14:ligatures w14:val="none"/>
        </w:rPr>
        <w:t>,</w:t>
      </w:r>
      <w:r w:rsidRPr="00B42C36">
        <w:rPr>
          <w:rFonts w:ascii="Courier New" w:eastAsia="Times New Roman" w:hAnsi="Courier New" w:cs="Courier New"/>
          <w:color w:val="CC7832"/>
          <w:kern w:val="0"/>
          <w:sz w:val="20"/>
          <w:szCs w:val="20"/>
          <w14:ligatures w14:val="none"/>
        </w:rPr>
        <w:br/>
        <w:t xml:space="preserve">    </w:t>
      </w:r>
      <w:r w:rsidRPr="00B42C36">
        <w:rPr>
          <w:rFonts w:ascii="Courier New" w:eastAsia="Times New Roman" w:hAnsi="Courier New" w:cs="Courier New"/>
          <w:color w:val="6A8759"/>
          <w:kern w:val="0"/>
          <w:sz w:val="20"/>
          <w:szCs w:val="20"/>
          <w14:ligatures w14:val="none"/>
        </w:rPr>
        <w:t>"I am relieved now"</w:t>
      </w:r>
      <w:r w:rsidRPr="00B42C36">
        <w:rPr>
          <w:rFonts w:ascii="Courier New" w:eastAsia="Times New Roman" w:hAnsi="Courier New" w:cs="Courier New"/>
          <w:color w:val="6A8759"/>
          <w:kern w:val="0"/>
          <w:sz w:val="20"/>
          <w:szCs w:val="20"/>
          <w14:ligatures w14:val="none"/>
        </w:rPr>
        <w:br/>
      </w:r>
      <w:r w:rsidRPr="00B42C36">
        <w:rPr>
          <w:rFonts w:ascii="Courier New" w:eastAsia="Times New Roman" w:hAnsi="Courier New" w:cs="Courier New"/>
          <w:color w:val="A9B7C6"/>
          <w:kern w:val="0"/>
          <w:sz w:val="20"/>
          <w:szCs w:val="20"/>
          <w14:ligatures w14:val="none"/>
        </w:rPr>
        <w:t>]</w:t>
      </w:r>
    </w:p>
    <w:p w14:paraId="7870C038" w14:textId="77777777" w:rsidR="00B42C36" w:rsidRDefault="00B42C36"/>
    <w:p w14:paraId="0A9E01E1" w14:textId="77777777" w:rsidR="00B42C36" w:rsidRDefault="00B42C36"/>
    <w:p w14:paraId="6A8399A5" w14:textId="4310B38F" w:rsidR="000939F2" w:rsidRDefault="001E4163" w:rsidP="001E4163">
      <w:r>
        <w:t xml:space="preserve">The program evaluate </w:t>
      </w:r>
      <w:r w:rsidR="00CF37D1">
        <w:t>the text result as the following output:</w:t>
      </w:r>
    </w:p>
    <w:p w14:paraId="1B746E16" w14:textId="77777777" w:rsidR="00B42C36" w:rsidRDefault="00B42C36" w:rsidP="001E4163"/>
    <w:p w14:paraId="65A24BAD" w14:textId="3FAA7690" w:rsidR="00B42C36" w:rsidRDefault="00B42C36" w:rsidP="001E4163">
      <w:r>
        <w:rPr>
          <w:noProof/>
        </w:rPr>
        <w:lastRenderedPageBreak/>
        <w:drawing>
          <wp:inline distT="0" distB="0" distL="0" distR="0" wp14:anchorId="08C6049A" wp14:editId="35A2BFF2">
            <wp:extent cx="5943600" cy="3657600"/>
            <wp:effectExtent l="0" t="0" r="0" b="0"/>
            <wp:docPr id="1552103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sectPr w:rsidR="00B42C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A72DB"/>
    <w:multiLevelType w:val="hybridMultilevel"/>
    <w:tmpl w:val="2A4C0038"/>
    <w:lvl w:ilvl="0" w:tplc="4356BB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FD345AD"/>
    <w:multiLevelType w:val="hybridMultilevel"/>
    <w:tmpl w:val="40C05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A0388D"/>
    <w:multiLevelType w:val="hybridMultilevel"/>
    <w:tmpl w:val="68588BF6"/>
    <w:lvl w:ilvl="0" w:tplc="FDD8CCB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EE6640A"/>
    <w:multiLevelType w:val="hybridMultilevel"/>
    <w:tmpl w:val="88803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0601709">
    <w:abstractNumId w:val="1"/>
  </w:num>
  <w:num w:numId="2" w16cid:durableId="1981571893">
    <w:abstractNumId w:val="3"/>
  </w:num>
  <w:num w:numId="3" w16cid:durableId="1443645134">
    <w:abstractNumId w:val="0"/>
  </w:num>
  <w:num w:numId="4" w16cid:durableId="5986104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A18"/>
    <w:rsid w:val="000369AA"/>
    <w:rsid w:val="000939F2"/>
    <w:rsid w:val="0018629B"/>
    <w:rsid w:val="001D31FE"/>
    <w:rsid w:val="001E4163"/>
    <w:rsid w:val="00271382"/>
    <w:rsid w:val="002B4E26"/>
    <w:rsid w:val="0051615F"/>
    <w:rsid w:val="00666A18"/>
    <w:rsid w:val="00687EA9"/>
    <w:rsid w:val="006A166A"/>
    <w:rsid w:val="00864519"/>
    <w:rsid w:val="00891F09"/>
    <w:rsid w:val="008B3F5E"/>
    <w:rsid w:val="00AE2691"/>
    <w:rsid w:val="00B42C36"/>
    <w:rsid w:val="00C53366"/>
    <w:rsid w:val="00CC5994"/>
    <w:rsid w:val="00CE34F2"/>
    <w:rsid w:val="00CF37D1"/>
    <w:rsid w:val="00DD00AF"/>
    <w:rsid w:val="00E4678A"/>
    <w:rsid w:val="00E642CB"/>
    <w:rsid w:val="00ED15CD"/>
    <w:rsid w:val="00FA7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D198C"/>
  <w15:chartTrackingRefBased/>
  <w15:docId w15:val="{4E254E18-26DC-46D4-885B-08EA49A59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39F2"/>
    <w:pPr>
      <w:ind w:left="720"/>
      <w:contextualSpacing/>
    </w:pPr>
  </w:style>
  <w:style w:type="character" w:styleId="Hyperlink">
    <w:name w:val="Hyperlink"/>
    <w:basedOn w:val="DefaultParagraphFont"/>
    <w:uiPriority w:val="99"/>
    <w:unhideWhenUsed/>
    <w:rsid w:val="000369AA"/>
    <w:rPr>
      <w:color w:val="0563C1" w:themeColor="hyperlink"/>
      <w:u w:val="single"/>
    </w:rPr>
  </w:style>
  <w:style w:type="character" w:styleId="UnresolvedMention">
    <w:name w:val="Unresolved Mention"/>
    <w:basedOn w:val="DefaultParagraphFont"/>
    <w:uiPriority w:val="99"/>
    <w:semiHidden/>
    <w:unhideWhenUsed/>
    <w:rsid w:val="000369AA"/>
    <w:rPr>
      <w:color w:val="605E5C"/>
      <w:shd w:val="clear" w:color="auto" w:fill="E1DFDD"/>
    </w:rPr>
  </w:style>
  <w:style w:type="paragraph" w:styleId="HTMLPreformatted">
    <w:name w:val="HTML Preformatted"/>
    <w:basedOn w:val="Normal"/>
    <w:link w:val="HTMLPreformattedChar"/>
    <w:uiPriority w:val="99"/>
    <w:semiHidden/>
    <w:unhideWhenUsed/>
    <w:rsid w:val="00B42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2C3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622544">
      <w:bodyDiv w:val="1"/>
      <w:marLeft w:val="0"/>
      <w:marRight w:val="0"/>
      <w:marTop w:val="0"/>
      <w:marBottom w:val="0"/>
      <w:divBdr>
        <w:top w:val="none" w:sz="0" w:space="0" w:color="auto"/>
        <w:left w:val="none" w:sz="0" w:space="0" w:color="auto"/>
        <w:bottom w:val="none" w:sz="0" w:space="0" w:color="auto"/>
        <w:right w:val="none" w:sz="0" w:space="0" w:color="auto"/>
      </w:divBdr>
      <w:divsChild>
        <w:div w:id="10500321">
          <w:marLeft w:val="0"/>
          <w:marRight w:val="0"/>
          <w:marTop w:val="0"/>
          <w:marBottom w:val="0"/>
          <w:divBdr>
            <w:top w:val="none" w:sz="0" w:space="0" w:color="auto"/>
            <w:left w:val="none" w:sz="0" w:space="0" w:color="auto"/>
            <w:bottom w:val="none" w:sz="0" w:space="0" w:color="auto"/>
            <w:right w:val="none" w:sz="0" w:space="0" w:color="auto"/>
          </w:divBdr>
          <w:divsChild>
            <w:div w:id="88803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08334">
      <w:bodyDiv w:val="1"/>
      <w:marLeft w:val="0"/>
      <w:marRight w:val="0"/>
      <w:marTop w:val="0"/>
      <w:marBottom w:val="0"/>
      <w:divBdr>
        <w:top w:val="none" w:sz="0" w:space="0" w:color="auto"/>
        <w:left w:val="none" w:sz="0" w:space="0" w:color="auto"/>
        <w:bottom w:val="none" w:sz="0" w:space="0" w:color="auto"/>
        <w:right w:val="none" w:sz="0" w:space="0" w:color="auto"/>
      </w:divBdr>
      <w:divsChild>
        <w:div w:id="971791965">
          <w:marLeft w:val="0"/>
          <w:marRight w:val="0"/>
          <w:marTop w:val="0"/>
          <w:marBottom w:val="0"/>
          <w:divBdr>
            <w:top w:val="none" w:sz="0" w:space="0" w:color="auto"/>
            <w:left w:val="none" w:sz="0" w:space="0" w:color="auto"/>
            <w:bottom w:val="none" w:sz="0" w:space="0" w:color="auto"/>
            <w:right w:val="none" w:sz="0" w:space="0" w:color="auto"/>
          </w:divBdr>
        </w:div>
      </w:divsChild>
    </w:div>
    <w:div w:id="992950398">
      <w:bodyDiv w:val="1"/>
      <w:marLeft w:val="0"/>
      <w:marRight w:val="0"/>
      <w:marTop w:val="0"/>
      <w:marBottom w:val="0"/>
      <w:divBdr>
        <w:top w:val="none" w:sz="0" w:space="0" w:color="auto"/>
        <w:left w:val="none" w:sz="0" w:space="0" w:color="auto"/>
        <w:bottom w:val="none" w:sz="0" w:space="0" w:color="auto"/>
        <w:right w:val="none" w:sz="0" w:space="0" w:color="auto"/>
      </w:divBdr>
      <w:divsChild>
        <w:div w:id="1344357709">
          <w:marLeft w:val="0"/>
          <w:marRight w:val="0"/>
          <w:marTop w:val="0"/>
          <w:marBottom w:val="0"/>
          <w:divBdr>
            <w:top w:val="none" w:sz="0" w:space="0" w:color="auto"/>
            <w:left w:val="none" w:sz="0" w:space="0" w:color="auto"/>
            <w:bottom w:val="none" w:sz="0" w:space="0" w:color="auto"/>
            <w:right w:val="none" w:sz="0" w:space="0" w:color="auto"/>
          </w:divBdr>
          <w:divsChild>
            <w:div w:id="1939604487">
              <w:marLeft w:val="0"/>
              <w:marRight w:val="0"/>
              <w:marTop w:val="0"/>
              <w:marBottom w:val="0"/>
              <w:divBdr>
                <w:top w:val="none" w:sz="0" w:space="0" w:color="auto"/>
                <w:left w:val="none" w:sz="0" w:space="0" w:color="auto"/>
                <w:bottom w:val="none" w:sz="0" w:space="0" w:color="auto"/>
                <w:right w:val="none" w:sz="0" w:space="0" w:color="auto"/>
              </w:divBdr>
            </w:div>
            <w:div w:id="29151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78991">
      <w:bodyDiv w:val="1"/>
      <w:marLeft w:val="0"/>
      <w:marRight w:val="0"/>
      <w:marTop w:val="0"/>
      <w:marBottom w:val="0"/>
      <w:divBdr>
        <w:top w:val="none" w:sz="0" w:space="0" w:color="auto"/>
        <w:left w:val="none" w:sz="0" w:space="0" w:color="auto"/>
        <w:bottom w:val="none" w:sz="0" w:space="0" w:color="auto"/>
        <w:right w:val="none" w:sz="0" w:space="0" w:color="auto"/>
      </w:divBdr>
      <w:divsChild>
        <w:div w:id="14110768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s.portal.azure.com/#create/Microsoft.CognitiveServicesServicesTextAnalytics" TargetMode="External"/><Relationship Id="rId11" Type="http://schemas.openxmlformats.org/officeDocument/2006/relationships/image" Target="media/image5.png"/><Relationship Id="rId5" Type="http://schemas.openxmlformats.org/officeDocument/2006/relationships/hyperlink" Target="https://azure.microsoft.com/free/cognitive-service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7</Pages>
  <Words>366</Words>
  <Characters>2089</Characters>
  <Application>Microsoft Office Word</Application>
  <DocSecurity>0</DocSecurity>
  <Lines>17</Lines>
  <Paragraphs>4</Paragraphs>
  <ScaleCrop>false</ScaleCrop>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Luong</dc:creator>
  <cp:keywords/>
  <dc:description/>
  <cp:lastModifiedBy>Kenny Luong</cp:lastModifiedBy>
  <cp:revision>39</cp:revision>
  <dcterms:created xsi:type="dcterms:W3CDTF">2023-04-25T02:17:00Z</dcterms:created>
  <dcterms:modified xsi:type="dcterms:W3CDTF">2023-04-25T03:49:00Z</dcterms:modified>
</cp:coreProperties>
</file>