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96B43" w:rsidR="00D228BD" w:rsidP="00C741E8" w:rsidRDefault="00622ABF" w14:paraId="33387F03" w14:textId="4F043A48">
      <w:pPr>
        <w:rPr>
          <w:rFonts w:ascii="Tahoma" w:hAnsi="Tahoma" w:cs="Tahoma"/>
        </w:rPr>
      </w:pPr>
      <w:r>
        <w:rPr>
          <w:rFonts w:ascii="Tahoma" w:hAnsi="Tahoma" w:cs="Tahoma"/>
          <w:b/>
          <w:noProof/>
          <w:color w:val="1F4E79" w:themeColor="accent5" w:themeShade="80"/>
          <w:sz w:val="36"/>
          <w:szCs w:val="36"/>
        </w:rPr>
        <w:t>Diagram Code Agent — Nền tảng AI Agent sinh tài liệu thiết kế &amp; bàn giao dự án</w:t>
      </w:r>
    </w:p>
    <w:p w:rsidRPr="00696B43" w:rsidR="00D228BD" w:rsidP="4D2CA3D9" w:rsidRDefault="00D228BD" w14:paraId="14A5A392" w14:textId="6EBA8B76">
      <w:pPr>
        <w:pStyle w:val="Normal"/>
        <w:rPr>
          <w:rFonts w:ascii="Tahoma" w:hAnsi="Tahoma" w:cs="Tahoma"/>
        </w:rPr>
      </w:pPr>
    </w:p>
    <w:p w:rsidRPr="00696B43" w:rsidR="00D228BD" w:rsidP="00D228BD" w:rsidRDefault="00D228BD" w14:paraId="3180CA04" w14:textId="77777777">
      <w:pPr>
        <w:rPr>
          <w:rFonts w:ascii="Tahoma" w:hAnsi="Tahoma" w:cs="Tahoma"/>
        </w:rPr>
      </w:pPr>
      <w:r w:rsidRPr="00696B43">
        <w:rPr>
          <w:rFonts w:ascii="Tahoma" w:hAnsi="Tahoma" w:cs="Tahoma"/>
          <w:noProof/>
        </w:rPr>
        <mc:AlternateContent>
          <mc:Choice Requires="wps">
            <w:drawing>
              <wp:anchor distT="0" distB="0" distL="114300" distR="114300" simplePos="0" relativeHeight="251660288" behindDoc="1" locked="0" layoutInCell="1" allowOverlap="1" wp14:anchorId="4E58A469" wp14:editId="39A83CDE">
                <wp:simplePos x="0" y="0"/>
                <wp:positionH relativeFrom="column">
                  <wp:posOffset>2169096</wp:posOffset>
                </wp:positionH>
                <wp:positionV relativeFrom="paragraph">
                  <wp:posOffset>86239</wp:posOffset>
                </wp:positionV>
                <wp:extent cx="2667000" cy="1371600"/>
                <wp:effectExtent l="0" t="0" r="0" b="0"/>
                <wp:wrapNone/>
                <wp:docPr id="1" name="Rounded Rectangle 1"/>
                <wp:cNvGraphicFramePr/>
                <a:graphic xmlns:a="http://schemas.openxmlformats.org/drawingml/2006/main">
                  <a:graphicData uri="http://schemas.microsoft.com/office/word/2010/wordprocessingShape">
                    <wps:wsp>
                      <wps:cNvSpPr/>
                      <wps:spPr>
                        <a:xfrm>
                          <a:off x="0" y="0"/>
                          <a:ext cx="2667000" cy="1371600"/>
                        </a:xfrm>
                        <a:prstGeom prst="roundRect">
                          <a:avLst>
                            <a:gd name="adj" fmla="val 0"/>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711857" w:rsidR="00963C93" w:rsidP="00711857" w:rsidRDefault="00963C93" w14:paraId="5C5EB74F" w14:textId="77777777">
                            <w:pPr>
                              <w:shd w:val="clear" w:color="auto" w:fill="D5DCE4" w:themeFill="text2" w:themeFillTint="33"/>
                              <w:jc w:val="center"/>
                              <w:rPr>
                                <w:rFonts w:ascii="Century Gothic" w:hAnsi="Century Gothic"/>
                                <w:b/>
                                <w:color w:val="8496B0" w:themeColor="text2" w:themeTint="99"/>
                                <w:sz w:val="52"/>
                              </w:rPr>
                            </w:pPr>
                            <w:r w:rsidRPr="00711857">
                              <w:rPr>
                                <w:rFonts w:ascii="Century Gothic" w:hAnsi="Century Gothic"/>
                                <w:b/>
                                <w:color w:val="8496B0" w:themeColor="text2" w:themeTint="99"/>
                                <w:sz w:val="52"/>
                              </w:rPr>
                              <w:t>YOUR 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19DAC89C">
              <v:roundrect id="Rounded Rectangle 1" style="position:absolute;margin-left:170.8pt;margin-top:6.8pt;width:210pt;height:10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d5dce4 [671]" stroked="f" strokeweight="1pt" arcsize="0" w14:anchorId="4E58A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">
                <v:stroke joinstyle="miter"/>
                <v:textbox>
                  <w:txbxContent>
                    <w:p w:rsidRPr="00711857" w:rsidR="00963C93" w:rsidP="00711857" w:rsidRDefault="00963C93" w14:paraId="3412744E" w14:textId="77777777">
                      <w:pPr>
                        <w:shd w:val="clear" w:color="auto" w:fill="D5DCE4" w:themeFill="text2" w:themeFillTint="33"/>
                        <w:jc w:val="center"/>
                        <w:rPr>
                          <w:rFonts w:ascii="Century Gothic" w:hAnsi="Century Gothic"/>
                          <w:b/>
                          <w:color w:val="8496B0" w:themeColor="text2" w:themeTint="99"/>
                          <w:sz w:val="52"/>
                        </w:rPr>
                      </w:pPr>
                      <w:r w:rsidRPr="00711857">
                        <w:rPr>
                          <w:rFonts w:ascii="Century Gothic" w:hAnsi="Century Gothic"/>
                          <w:b/>
                          <w:color w:val="8496B0" w:themeColor="text2" w:themeTint="99"/>
                          <w:sz w:val="52"/>
                        </w:rPr>
                        <w:t>YOUR LOGO</w:t>
                      </w:r>
                    </w:p>
                  </w:txbxContent>
                </v:textbox>
              </v:roundrect>
            </w:pict>
          </mc:Fallback>
        </mc:AlternateContent>
      </w:r>
    </w:p>
    <w:p w:rsidRPr="00696B43" w:rsidR="00D228BD" w:rsidP="00D228BD" w:rsidRDefault="00D228BD" w14:paraId="34D2DB36" w14:textId="77777777">
      <w:pPr>
        <w:rPr>
          <w:rFonts w:ascii="Tahoma" w:hAnsi="Tahoma" w:cs="Tahoma"/>
        </w:rPr>
      </w:pPr>
    </w:p>
    <w:p w:rsidRPr="00696B43" w:rsidR="00D228BD" w:rsidP="7E65D11F" w:rsidRDefault="00D228BD" w14:paraId="183085B4" w14:textId="15A572FB">
      <w:pPr>
        <w:pStyle w:val="Normal"/>
        <w:jc w:val="center"/>
        <w:rPr/>
      </w:pPr>
      <w:r w:rsidR="042C8B81">
        <w:drawing>
          <wp:inline wp14:editId="13575393" wp14:anchorId="1F205F91">
            <wp:extent cx="2647209" cy="1143753"/>
            <wp:effectExtent l="0" t="0" r="0" b="0"/>
            <wp:docPr id="1595317375" name="" title=""/>
            <wp:cNvGraphicFramePr>
              <a:graphicFrameLocks/>
            </wp:cNvGraphicFramePr>
            <a:graphic>
              <a:graphicData uri="http://schemas.openxmlformats.org/drawingml/2006/picture">
                <pic:pic>
                  <pic:nvPicPr>
                    <pic:cNvPr id="0" name=""/>
                    <pic:cNvPicPr/>
                  </pic:nvPicPr>
                  <pic:blipFill>
                    <a:blip r:embed="R8544ce3ede034159">
                      <a:extLst>
                        <a:ext xmlns:a="http://schemas.openxmlformats.org/drawingml/2006/main" uri="{28A0092B-C50C-407E-A947-70E740481C1C}">
                          <a14:useLocalDpi val="0"/>
                        </a:ext>
                      </a:extLst>
                    </a:blip>
                    <a:stretch>
                      <a:fillRect/>
                    </a:stretch>
                  </pic:blipFill>
                  <pic:spPr>
                    <a:xfrm>
                      <a:off x="0" y="0"/>
                      <a:ext cx="2647209" cy="1143753"/>
                    </a:xfrm>
                    <a:prstGeom prst="rect">
                      <a:avLst/>
                    </a:prstGeom>
                  </pic:spPr>
                </pic:pic>
              </a:graphicData>
            </a:graphic>
          </wp:inline>
        </w:drawing>
      </w:r>
    </w:p>
    <w:p w:rsidRPr="00696B43" w:rsidR="00963C93" w:rsidP="4D2CA3D9" w:rsidRDefault="00963C93" w14:paraId="18861120" w14:textId="71780A48">
      <w:pPr>
        <w:pStyle w:val="Normal"/>
        <w:jc w:val="center"/>
        <w:rPr/>
      </w:pPr>
    </w:p>
    <w:p w:rsidRPr="00696B43" w:rsidR="00963C93" w:rsidP="00D228BD" w:rsidRDefault="00963C93" w14:paraId="6A4BBE15" w14:textId="77777777">
      <w:pPr>
        <w:jc w:val="center"/>
        <w:rPr>
          <w:rFonts w:ascii="Tahoma" w:hAnsi="Tahoma" w:cs="Tahoma"/>
          <w:b/>
          <w:sz w:val="32"/>
        </w:rPr>
      </w:pPr>
    </w:p>
    <w:p w:rsidRPr="00696B43" w:rsidR="00D228BD" w:rsidP="00D228BD" w:rsidRDefault="00D228BD" w14:paraId="76C81413" w14:textId="77777777">
      <w:pPr>
        <w:jc w:val="center"/>
        <w:rPr>
          <w:rFonts w:ascii="Tahoma" w:hAnsi="Tahoma" w:cs="Tahoma"/>
          <w:b/>
          <w:sz w:val="32"/>
        </w:rPr>
      </w:pPr>
    </w:p>
    <w:p w:rsidRPr="00696B43" w:rsidR="00D228BD" w:rsidP="00D228BD" w:rsidRDefault="00D228BD" w14:paraId="74B7250B" w14:textId="77777777">
      <w:pPr>
        <w:jc w:val="center"/>
        <w:rPr>
          <w:rFonts w:ascii="Tahoma" w:hAnsi="Tahoma" w:cs="Tahoma"/>
          <w:b/>
          <w:sz w:val="32"/>
        </w:rPr>
      </w:pPr>
    </w:p>
    <w:p w:rsidRPr="00696B43" w:rsidR="00D228BD" w:rsidP="00D228BD" w:rsidRDefault="00D228BD" w14:paraId="311518D9" w14:textId="77777777">
      <w:pPr>
        <w:jc w:val="center"/>
        <w:rPr>
          <w:rFonts w:ascii="Tahoma" w:hAnsi="Tahoma" w:cs="Tahoma"/>
          <w:b/>
          <w:sz w:val="32"/>
        </w:rPr>
      </w:pPr>
    </w:p>
    <w:p w:rsidRPr="00696B43" w:rsidR="00CC174F" w:rsidP="00D228BD" w:rsidRDefault="00CC174F" w14:paraId="11670E6F" w14:textId="77777777">
      <w:pPr>
        <w:jc w:val="center"/>
        <w:rPr>
          <w:rFonts w:ascii="Tahoma" w:hAnsi="Tahoma" w:cs="Tahoma"/>
          <w:b/>
          <w:sz w:val="32"/>
        </w:rPr>
      </w:pPr>
    </w:p>
    <w:p w:rsidRPr="00696B43" w:rsidR="00CC174F" w:rsidP="00D228BD" w:rsidRDefault="00CC174F" w14:paraId="39A16462" w14:textId="66AAE281">
      <w:pPr>
        <w:jc w:val="center"/>
        <w:rPr>
          <w:rFonts w:ascii="Tahoma" w:hAnsi="Tahoma" w:cs="Tahoma"/>
          <w:b/>
          <w:sz w:val="32"/>
        </w:rPr>
      </w:pPr>
    </w:p>
    <w:p w:rsidRPr="00696B43" w:rsidR="001F21C6" w:rsidP="00D228BD" w:rsidRDefault="001F21C6" w14:paraId="44C06194" w14:textId="236C4821">
      <w:pPr>
        <w:jc w:val="center"/>
        <w:rPr>
          <w:rFonts w:ascii="Tahoma" w:hAnsi="Tahoma" w:cs="Tahoma"/>
          <w:b/>
          <w:sz w:val="32"/>
        </w:rPr>
      </w:pPr>
    </w:p>
    <w:p w:rsidRPr="00696B43" w:rsidR="001F21C6" w:rsidP="00D228BD" w:rsidRDefault="001F21C6" w14:paraId="0C17D9E8" w14:textId="3BBA3896">
      <w:pPr>
        <w:jc w:val="center"/>
        <w:rPr>
          <w:rFonts w:ascii="Tahoma" w:hAnsi="Tahoma" w:cs="Tahoma"/>
          <w:b/>
          <w:sz w:val="32"/>
        </w:rPr>
      </w:pPr>
    </w:p>
    <w:p w:rsidRPr="00696B43" w:rsidR="001F21C6" w:rsidP="00DE68F3" w:rsidRDefault="001F21C6" w14:paraId="41FB66B4" w14:textId="04BE2538">
      <w:pPr>
        <w:rPr>
          <w:rFonts w:ascii="Tahoma" w:hAnsi="Tahoma" w:cs="Tahoma"/>
          <w:b/>
          <w:sz w:val="32"/>
        </w:rPr>
      </w:pPr>
    </w:p>
    <w:p w:rsidRPr="00696B43" w:rsidR="001F21C6" w:rsidP="00D228BD" w:rsidRDefault="001F21C6" w14:paraId="0DA6988F" w14:textId="77777777">
      <w:pPr>
        <w:jc w:val="center"/>
        <w:rPr>
          <w:rFonts w:ascii="Tahoma" w:hAnsi="Tahoma" w:cs="Tahoma"/>
          <w:b/>
          <w:sz w:val="32"/>
        </w:rPr>
      </w:pPr>
    </w:p>
    <w:p w:rsidRPr="00696B43" w:rsidR="009A11FF" w:rsidP="001F21C6" w:rsidRDefault="004379B5" w14:paraId="344933A9" w14:textId="65357301">
      <w:pPr>
        <w:jc w:val="center"/>
        <w:outlineLvl w:val="0"/>
        <w:rPr>
          <w:rFonts w:ascii="Tahoma" w:hAnsi="Tahoma" w:cs="Tahoma"/>
          <w:b/>
          <w:color w:val="000000" w:themeColor="text1"/>
          <w:sz w:val="44"/>
        </w:rPr>
      </w:pPr>
      <w:bookmarkStart w:name="_Toc506753061" w:id="0"/>
      <w:bookmarkStart w:name="_Toc98331908" w:id="1"/>
      <w:r>
        <w:rPr>
          <w:rFonts w:ascii="Tahoma" w:hAnsi="Tahoma" w:cs="Tahoma"/>
          <w:b/>
          <w:color w:val="000000" w:themeColor="text1"/>
          <w:sz w:val="44"/>
        </w:rPr>
        <w:t>BUSINESS REQUIREMENTS DOCUMENT</w:t>
      </w:r>
      <w:r w:rsidRPr="00696B43" w:rsidR="00A71263">
        <w:rPr>
          <w:rFonts w:ascii="Tahoma" w:hAnsi="Tahoma" w:cs="Tahoma"/>
          <w:b/>
          <w:color w:val="000000" w:themeColor="text1"/>
          <w:sz w:val="44"/>
        </w:rPr>
      </w:r>
      <w:r w:rsidRPr="00696B43" w:rsidR="00711857">
        <w:rPr>
          <w:rFonts w:ascii="Tahoma" w:hAnsi="Tahoma" w:cs="Tahoma"/>
          <w:b/>
          <w:color w:val="000000" w:themeColor="text1"/>
          <w:sz w:val="44"/>
        </w:rPr>
      </w:r>
      <w:bookmarkEnd w:id="0"/>
      <w:bookmarkEnd w:id="1"/>
      <w:r>
        <w:rPr>
          <w:rFonts w:ascii="Tahoma" w:hAnsi="Tahoma" w:cs="Tahoma"/>
          <w:b/>
          <w:color w:val="000000" w:themeColor="text1"/>
          <w:sz w:val="44"/>
        </w:rPr>
      </w:r>
    </w:p>
    <w:p w:rsidRPr="00696B43" w:rsidR="009A11FF" w:rsidP="00D228BD" w:rsidRDefault="009A11FF" w14:paraId="13AFBD62" w14:textId="77777777">
      <w:pPr>
        <w:jc w:val="center"/>
        <w:rPr>
          <w:rFonts w:ascii="Tahoma" w:hAnsi="Tahoma" w:cs="Tahoma"/>
          <w:b/>
          <w:color w:val="2E74B5" w:themeColor="accent5" w:themeShade="BF"/>
          <w:sz w:val="32"/>
        </w:rPr>
      </w:pPr>
    </w:p>
    <w:p w:rsidRPr="00696B43" w:rsidR="00D228BD" w:rsidP="00D228BD" w:rsidRDefault="00D228BD" w14:paraId="724E41D5" w14:textId="77777777">
      <w:pPr>
        <w:jc w:val="center"/>
        <w:outlineLvl w:val="0"/>
        <w:rPr>
          <w:rFonts w:ascii="Tahoma" w:hAnsi="Tahoma" w:cs="Tahoma"/>
          <w:b/>
          <w:color w:val="44546A" w:themeColor="text2"/>
          <w:sz w:val="32"/>
        </w:rPr>
      </w:pPr>
      <w:bookmarkStart w:name="_Toc506753062" w:id="2"/>
      <w:bookmarkStart w:name="_Toc98331909" w:id="3"/>
      <w:r w:rsidRPr="00696B43">
        <w:rPr>
          <w:rFonts w:ascii="Tahoma" w:hAnsi="Tahoma" w:cs="Tahoma"/>
          <w:b/>
          <w:color w:val="44546A" w:themeColor="text2"/>
          <w:sz w:val="32"/>
        </w:rPr>
        <w:t>Huy Mai — Business Analyst / AI Engineer</w:t>
      </w:r>
      <w:bookmarkEnd w:id="2"/>
      <w:bookmarkEnd w:id="3"/>
    </w:p>
    <w:p w:rsidRPr="00696B43" w:rsidR="00D228BD" w:rsidP="00D228BD" w:rsidRDefault="00D228BD" w14:paraId="3F407061" w14:textId="77777777">
      <w:pPr>
        <w:jc w:val="center"/>
        <w:rPr>
          <w:rFonts w:ascii="Tahoma" w:hAnsi="Tahoma" w:cs="Tahoma"/>
          <w:b/>
          <w:color w:val="44546A" w:themeColor="text2"/>
          <w:sz w:val="32"/>
        </w:rPr>
      </w:pPr>
    </w:p>
    <w:p w:rsidRPr="00696B43" w:rsidR="00D228BD" w:rsidP="00D228BD" w:rsidRDefault="00711857" w14:paraId="26241793" w14:textId="77777777">
      <w:pPr>
        <w:jc w:val="center"/>
        <w:outlineLvl w:val="0"/>
        <w:rPr>
          <w:rFonts w:ascii="Tahoma" w:hAnsi="Tahoma" w:cs="Tahoma"/>
          <w:b/>
          <w:color w:val="44546A" w:themeColor="text2"/>
          <w:sz w:val="32"/>
        </w:rPr>
      </w:pPr>
      <w:bookmarkStart w:name="_Toc506753063" w:id="4"/>
      <w:bookmarkStart w:name="_Toc98331910" w:id="5"/>
      <w:r w:rsidRPr="00696B43">
        <w:rPr>
          <w:rFonts w:ascii="Tahoma" w:hAnsi="Tahoma" w:cs="Tahoma"/>
          <w:b/>
          <w:color w:val="44546A" w:themeColor="text2"/>
          <w:sz w:val="32"/>
        </w:rPr>
        <w:t>29/07/2026</w:t>
      </w:r>
      <w:bookmarkEnd w:id="4"/>
      <w:bookmarkEnd w:id="5"/>
    </w:p>
    <w:p w:rsidRPr="00696B43" w:rsidR="00D228BD" w:rsidP="00D228BD" w:rsidRDefault="00D228BD" w14:paraId="51A9302D" w14:textId="77777777">
      <w:pPr>
        <w:jc w:val="center"/>
        <w:rPr>
          <w:rFonts w:ascii="Tahoma" w:hAnsi="Tahoma" w:cs="Tahoma"/>
          <w:b/>
          <w:color w:val="44546A" w:themeColor="text2"/>
          <w:sz w:val="32"/>
        </w:rPr>
      </w:pPr>
    </w:p>
    <w:p w:rsidRPr="00696B43" w:rsidR="00C74A97" w:rsidP="009A11FF" w:rsidRDefault="00D228BD" w14:paraId="724665CA" w14:textId="18613E5C">
      <w:pPr>
        <w:jc w:val="center"/>
        <w:outlineLvl w:val="0"/>
        <w:rPr>
          <w:rFonts w:ascii="Tahoma" w:hAnsi="Tahoma" w:cs="Tahoma"/>
          <w:b/>
          <w:color w:val="44546A" w:themeColor="text2"/>
          <w:sz w:val="32"/>
        </w:rPr>
      </w:pPr>
      <w:bookmarkStart w:name="_Toc506753064" w:id="6"/>
      <w:bookmarkStart w:name="_Toc98331911" w:id="7"/>
      <w:r w:rsidRPr="00696B43">
        <w:rPr>
          <w:rFonts w:ascii="Tahoma" w:hAnsi="Tahoma" w:cs="Tahoma"/>
          <w:b/>
          <w:color w:val="44546A" w:themeColor="text2"/>
          <w:sz w:val="32"/>
        </w:rPr>
        <w:t>Version 1.1.0</w:t>
      </w:r>
      <w:bookmarkEnd w:id="6"/>
      <w:bookmarkEnd w:id="7"/>
    </w:p>
    <w:p w:rsidRPr="00696B43" w:rsidR="00C74A97" w:rsidP="00D228BD" w:rsidRDefault="00C74A97" w14:paraId="687DD21B" w14:textId="77777777">
      <w:pPr>
        <w:jc w:val="center"/>
        <w:outlineLvl w:val="0"/>
        <w:rPr>
          <w:rFonts w:ascii="Tahoma" w:hAnsi="Tahoma" w:cs="Tahoma"/>
          <w:b/>
          <w:color w:val="2E74B5" w:themeColor="accent5" w:themeShade="BF"/>
          <w:sz w:val="32"/>
        </w:rPr>
      </w:pPr>
    </w:p>
    <w:tbl>
      <w:tblPr>
        <w:tblW w:w="5000" w:type="pct"/>
        <w:tbl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insideH w:val="single" w:color="A6A6A6" w:themeColor="background1" w:themeShade="A6" w:sz="4" w:space="0"/>
          <w:insideV w:val="single" w:color="A6A6A6" w:themeColor="background1" w:themeShade="A6" w:sz="4" w:space="0"/>
        </w:tblBorders>
        <w:tblLook w:val="04A0" w:firstRow="1" w:lastRow="0" w:firstColumn="1" w:lastColumn="0" w:noHBand="0" w:noVBand="1"/>
      </w:tblPr>
      <w:tblGrid>
        <w:gridCol w:w="964"/>
        <w:gridCol w:w="2406"/>
        <w:gridCol w:w="1374"/>
        <w:gridCol w:w="3530"/>
        <w:gridCol w:w="2336"/>
      </w:tblGrid>
      <w:tr w:rsidRPr="00696B43" w:rsidR="00D228BD" w:rsidTr="00711857" w14:paraId="2E53FCE8" w14:textId="77777777">
        <w:trPr>
          <w:cantSplit/>
          <w:trHeight w:val="440"/>
          <w:tblHeader/>
        </w:trPr>
        <w:tc>
          <w:tcPr>
            <w:tcW w:w="5000" w:type="pct"/>
            <w:gridSpan w:val="5"/>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323E4F" w:themeFill="text2" w:themeFillShade="BF"/>
            <w:vAlign w:val="center"/>
            <w:hideMark/>
          </w:tcPr>
          <w:p w:rsidRPr="00696B43" w:rsidR="00D228BD" w:rsidP="00711857" w:rsidRDefault="00711857" w14:paraId="21A7682B" w14:textId="77777777">
            <w:pPr>
              <w:pStyle w:val="TableHeading"/>
              <w:jc w:val="center"/>
              <w:rPr>
                <w:rFonts w:ascii="Tahoma" w:hAnsi="Tahoma" w:cs="Tahoma"/>
                <w:color w:val="323E4F" w:themeColor="text2" w:themeShade="BF"/>
                <w:sz w:val="16"/>
              </w:rPr>
            </w:pPr>
            <w:r w:rsidRPr="00696B43">
              <w:rPr>
                <w:rFonts w:ascii="Tahoma" w:hAnsi="Tahoma" w:cs="Tahoma"/>
                <w:color w:val="FFFFFF" w:themeColor="background1"/>
                <w:sz w:val="16"/>
              </w:rPr>
              <w:t>VERSION</w:t>
            </w:r>
            <w:r w:rsidRPr="00696B43" w:rsidR="00D228BD">
              <w:rPr>
                <w:rFonts w:ascii="Tahoma" w:hAnsi="Tahoma" w:cs="Tahoma"/>
                <w:color w:val="FFFFFF" w:themeColor="background1"/>
                <w:sz w:val="16"/>
              </w:rPr>
              <w:t xml:space="preserve"> HISTORY</w:t>
            </w:r>
          </w:p>
        </w:tc>
      </w:tr>
      <w:tr w:rsidRPr="00696B43" w:rsidR="00711857" w:rsidTr="00711857" w14:paraId="5D074A2B" w14:textId="77777777">
        <w:trPr>
          <w:cantSplit/>
          <w:tblHeader/>
        </w:trPr>
        <w:tc>
          <w:tcPr>
            <w:tcW w:w="445"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D5DCE4" w:themeFill="text2" w:themeFillTint="33"/>
            <w:vAlign w:val="bottom"/>
            <w:hideMark/>
          </w:tcPr>
          <w:p w:rsidRPr="00696B43" w:rsidR="00711857" w:rsidRDefault="00711857" w14:paraId="671A2E77" w14:textId="77777777">
            <w:pPr>
              <w:pStyle w:val="TableHeading"/>
              <w:jc w:val="center"/>
              <w:rPr>
                <w:rFonts w:ascii="Tahoma" w:hAnsi="Tahoma" w:cs="Tahoma"/>
                <w:color w:val="000000" w:themeColor="text1"/>
                <w:sz w:val="16"/>
              </w:rPr>
            </w:pPr>
            <w:bookmarkStart w:name="ColumnTitle_01" w:id="8"/>
            <w:bookmarkEnd w:id="8"/>
            <w:r w:rsidRPr="00696B43">
              <w:rPr>
                <w:rFonts w:ascii="Tahoma" w:hAnsi="Tahoma" w:cs="Tahoma"/>
                <w:color w:val="000000" w:themeColor="text1"/>
                <w:sz w:val="16"/>
              </w:rPr>
              <w:t>VERSION</w:t>
            </w:r>
          </w:p>
        </w:tc>
        <w:tc>
          <w:tcPr>
            <w:tcW w:w="113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D5DCE4" w:themeFill="text2" w:themeFillTint="33"/>
            <w:vAlign w:val="bottom"/>
          </w:tcPr>
          <w:p w:rsidRPr="00696B43" w:rsidR="00711857" w:rsidRDefault="00711857" w14:paraId="7275716E" w14:textId="77777777">
            <w:pPr>
              <w:pStyle w:val="TableHeading"/>
              <w:jc w:val="center"/>
              <w:rPr>
                <w:rFonts w:ascii="Tahoma" w:hAnsi="Tahoma" w:cs="Tahoma"/>
                <w:color w:val="000000" w:themeColor="text1"/>
                <w:sz w:val="16"/>
              </w:rPr>
            </w:pPr>
            <w:r w:rsidRPr="00696B43">
              <w:rPr>
                <w:rFonts w:ascii="Tahoma" w:hAnsi="Tahoma" w:cs="Tahoma"/>
                <w:color w:val="000000" w:themeColor="text1"/>
                <w:sz w:val="16"/>
              </w:rPr>
              <w:t>APPROVED BY</w:t>
            </w:r>
          </w:p>
        </w:tc>
        <w:tc>
          <w:tcPr>
            <w:tcW w:w="650"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D5DCE4" w:themeFill="text2" w:themeFillTint="33"/>
            <w:vAlign w:val="bottom"/>
            <w:hideMark/>
          </w:tcPr>
          <w:p w:rsidRPr="00696B43" w:rsidR="00711857" w:rsidP="00711857" w:rsidRDefault="00711857" w14:paraId="1E8D7FE0" w14:textId="77777777">
            <w:pPr>
              <w:pStyle w:val="TableHeading"/>
              <w:jc w:val="center"/>
              <w:rPr>
                <w:rFonts w:ascii="Tahoma" w:hAnsi="Tahoma" w:cs="Tahoma"/>
                <w:color w:val="000000" w:themeColor="text1"/>
                <w:sz w:val="16"/>
              </w:rPr>
            </w:pPr>
            <w:r w:rsidRPr="00696B43">
              <w:rPr>
                <w:rFonts w:ascii="Tahoma" w:hAnsi="Tahoma" w:cs="Tahoma"/>
                <w:color w:val="000000" w:themeColor="text1"/>
                <w:sz w:val="16"/>
              </w:rPr>
              <w:t>REVISION DATE</w:t>
            </w:r>
          </w:p>
        </w:tc>
        <w:tc>
          <w:tcPr>
            <w:tcW w:w="166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D5DCE4" w:themeFill="text2" w:themeFillTint="33"/>
            <w:vAlign w:val="bottom"/>
            <w:hideMark/>
          </w:tcPr>
          <w:p w:rsidRPr="00696B43" w:rsidR="00711857" w:rsidRDefault="00711857" w14:paraId="356F720B" w14:textId="77777777">
            <w:pPr>
              <w:pStyle w:val="TableHeading"/>
              <w:jc w:val="center"/>
              <w:rPr>
                <w:rFonts w:ascii="Tahoma" w:hAnsi="Tahoma" w:cs="Tahoma"/>
                <w:color w:val="000000" w:themeColor="text1"/>
                <w:sz w:val="16"/>
              </w:rPr>
            </w:pPr>
            <w:r w:rsidRPr="00696B43">
              <w:rPr>
                <w:rFonts w:ascii="Tahoma" w:hAnsi="Tahoma" w:cs="Tahoma"/>
                <w:color w:val="000000" w:themeColor="text1"/>
                <w:sz w:val="16"/>
              </w:rPr>
              <w:t>DESCRIPTION OF CHANGE</w:t>
            </w:r>
          </w:p>
        </w:tc>
        <w:tc>
          <w:tcPr>
            <w:tcW w:w="1103"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D5DCE4" w:themeFill="text2" w:themeFillTint="33"/>
            <w:vAlign w:val="bottom"/>
            <w:hideMark/>
          </w:tcPr>
          <w:p w:rsidRPr="00696B43" w:rsidR="00711857" w:rsidRDefault="00711857" w14:paraId="0F76D648" w14:textId="77777777">
            <w:pPr>
              <w:pStyle w:val="TableHeading"/>
              <w:jc w:val="center"/>
              <w:rPr>
                <w:rFonts w:ascii="Tahoma" w:hAnsi="Tahoma" w:cs="Tahoma"/>
                <w:color w:val="000000" w:themeColor="text1"/>
                <w:sz w:val="16"/>
              </w:rPr>
            </w:pPr>
            <w:r w:rsidRPr="00696B43">
              <w:rPr>
                <w:rFonts w:ascii="Tahoma" w:hAnsi="Tahoma" w:cs="Tahoma"/>
                <w:color w:val="000000" w:themeColor="text1"/>
                <w:sz w:val="16"/>
              </w:rPr>
              <w:t>AUTHOR</w:t>
            </w:r>
          </w:p>
        </w:tc>
      </w:tr>
      <w:tr w:rsidRPr="00696B43" w:rsidR="00711857" w:rsidTr="00711857" w14:paraId="6C71D345" w14:textId="77777777">
        <w:trPr>
          <w:cantSplit/>
          <w:trHeight w:val="385"/>
        </w:trPr>
        <w:tc>
          <w:tcPr>
            <w:tcW w:w="445"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
            <w:r>
              <w:rPr>
                <w:sz w:val="18"/>
              </w:rPr>
              <w:t>0.1.0</w:t>
            </w:r>
          </w:p>
        </w:tc>
        <w:tc>
          <w:tcPr>
            <w:tcW w:w="113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
            <w:r>
              <w:rPr>
                <w:sz w:val="18"/>
              </w:rPr>
              <w:t>—</w:t>
            </w:r>
          </w:p>
        </w:tc>
        <w:tc>
          <w:tcPr>
            <w:tcW w:w="650"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
            <w:r>
              <w:rPr>
                <w:sz w:val="18"/>
              </w:rPr>
              <w:t>20/07/2026</w:t>
            </w:r>
          </w:p>
        </w:tc>
        <w:tc>
          <w:tcPr>
            <w:tcW w:w="166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
            <w:r>
              <w:rPr>
                <w:sz w:val="18"/>
              </w:rPr>
              <w:t>Bản nháp đầu tiên: khung tài liệu và phạm vi</w:t>
            </w:r>
          </w:p>
        </w:tc>
        <w:tc>
          <w:tcPr>
            <w:tcW w:w="1103"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
            <w:r>
              <w:rPr>
                <w:sz w:val="18"/>
              </w:rPr>
              <w:t>Huy Mai</w:t>
            </w:r>
          </w:p>
        </w:tc>
      </w:tr>
      <w:tr w:rsidRPr="00696B43" w:rsidR="00711857" w:rsidTr="00711857" w14:paraId="172309DA" w14:textId="77777777">
        <w:trPr>
          <w:cantSplit/>
          <w:trHeight w:val="385"/>
        </w:trPr>
        <w:tc>
          <w:tcPr>
            <w:tcW w:w="445"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
            <w:r>
              <w:rPr>
                <w:sz w:val="18"/>
              </w:rPr>
              <w:t>0.9.0</w:t>
            </w:r>
          </w:p>
        </w:tc>
        <w:tc>
          <w:tcPr>
            <w:tcW w:w="113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
            <w:r>
              <w:rPr>
                <w:sz w:val="18"/>
              </w:rPr>
              <w:t>—</w:t>
            </w:r>
          </w:p>
        </w:tc>
        <w:tc>
          <w:tcPr>
            <w:tcW w:w="650"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
            <w:r>
              <w:rPr>
                <w:sz w:val="18"/>
              </w:rPr>
              <w:t>25/07/2026</w:t>
            </w:r>
          </w:p>
        </w:tc>
        <w:tc>
          <w:tcPr>
            <w:tcW w:w="166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
            <w:r>
              <w:rPr>
                <w:sz w:val="18"/>
              </w:rPr>
              <w:t>Bổ sung FR01–FR07 và toàn bộ yêu cầu phi chức năng</w:t>
            </w:r>
          </w:p>
        </w:tc>
        <w:tc>
          <w:tcPr>
            <w:tcW w:w="1103"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
            <w:r>
              <w:rPr>
                <w:sz w:val="18"/>
              </w:rPr>
              <w:t>Huy Mai</w:t>
            </w:r>
          </w:p>
        </w:tc>
      </w:tr>
      <w:tr w:rsidRPr="00696B43" w:rsidR="00711857" w:rsidTr="00711857" w14:paraId="162907AB" w14:textId="77777777">
        <w:trPr>
          <w:cantSplit/>
          <w:trHeight w:val="385"/>
        </w:trPr>
        <w:tc>
          <w:tcPr>
            <w:tcW w:w="445"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
            <w:r>
              <w:rPr>
                <w:sz w:val="18"/>
              </w:rPr>
              <w:t>1.0.0</w:t>
            </w:r>
          </w:p>
        </w:tc>
        <w:tc>
          <w:tcPr>
            <w:tcW w:w="113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
            <w:r>
              <w:rPr>
                <w:sz w:val="18"/>
              </w:rPr>
            </w:r>
          </w:p>
        </w:tc>
        <w:tc>
          <w:tcPr>
            <w:tcW w:w="650"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
            <w:r>
              <w:rPr>
                <w:sz w:val="18"/>
              </w:rPr>
              <w:t>28/07/2026</w:t>
            </w:r>
          </w:p>
        </w:tc>
        <w:tc>
          <w:tcPr>
            <w:tcW w:w="166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
            <w:r>
              <w:rPr>
                <w:sz w:val="18"/>
              </w:rPr>
              <w:t>Bổ sung FR08–FR09 (module BRD Agent), 8 sơ đồ phân tích và danh sách vấn đề tồn đọng</w:t>
            </w:r>
          </w:p>
        </w:tc>
        <w:tc>
          <w:tcPr>
            <w:tcW w:w="1103"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
            <w:r>
              <w:rPr>
                <w:sz w:val="18"/>
              </w:rPr>
              <w:t>Huy Mai</w:t>
            </w:r>
          </w:p>
        </w:tc>
      </w:tr>
      <w:tr w:rsidRPr="00696B43" w:rsidR="00711857" w:rsidTr="00711857" w14:paraId="38C543EC" w14:textId="77777777">
        <w:trPr>
          <w:cantSplit/>
          <w:trHeight w:val="385"/>
        </w:trPr>
        <w:tc>
          <w:tcPr>
            <w:tcW w:w="445"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
            <w:r>
              <w:rPr>
                <w:sz w:val="18"/>
              </w:rPr>
              <w:t>1.1.0</w:t>
            </w:r>
          </w:p>
        </w:tc>
        <w:tc>
          <w:tcPr>
            <w:tcW w:w="113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
            <w:r>
              <w:rPr>
                <w:sz w:val="18"/>
              </w:rPr>
            </w:r>
          </w:p>
        </w:tc>
        <w:tc>
          <w:tcPr>
            <w:tcW w:w="650"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
            <w:r>
              <w:rPr>
                <w:sz w:val="18"/>
              </w:rPr>
              <w:t>29/07/2026</w:t>
            </w:r>
          </w:p>
        </w:tc>
        <w:tc>
          <w:tcPr>
            <w:tcW w:w="166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
            <w:r>
              <w:rPr>
                <w:sz w:val="18"/>
              </w:rPr>
              <w:t>Đối chiếu lại với mã nguồn và 59 workspace đã chạy: sửa số cổng HITL (13, không phải 12), ngân sách web search (10, không phải 3), cơ chế engineer loop (ba tầng); bổ sung FR13-FR14, 8 sequence/state-machine/ERD diagram dogfood từ chính engine sản phẩm, bảng gate registry và ngân sách hợp nhất; sửa NFR hiệu năng theo số đo thật; thêm 3 issue mới</w:t>
            </w:r>
          </w:p>
        </w:tc>
        <w:tc>
          <w:tcPr>
            <w:tcW w:w="1103"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
            <w:r>
              <w:rPr>
                <w:sz w:val="18"/>
              </w:rPr>
              <w:t>Huy Mai</w:t>
            </w:r>
          </w:p>
        </w:tc>
      </w:tr>
      <w:tr w:rsidRPr="00696B43" w:rsidR="00711857" w:rsidTr="00711857" w14:paraId="225FE126" w14:textId="77777777">
        <w:trPr>
          <w:cantSplit/>
          <w:trHeight w:val="385"/>
        </w:trPr>
        <w:tc>
          <w:tcPr>
            <w:tcW w:w="445"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02CB7FAB" w14:textId="77777777">
            <w:pPr>
              <w:pStyle w:val="TableText"/>
              <w:jc w:val="center"/>
              <w:rPr>
                <w:rFonts w:ascii="Tahoma" w:hAnsi="Tahoma" w:cs="Tahoma"/>
                <w:color w:val="000000" w:themeColor="text1"/>
                <w:sz w:val="16"/>
              </w:rPr>
            </w:pPr>
          </w:p>
        </w:tc>
        <w:tc>
          <w:tcPr>
            <w:tcW w:w="113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P="00711857" w:rsidRDefault="00711857" w14:paraId="53ED68CF" w14:textId="77777777">
            <w:pPr>
              <w:pStyle w:val="TableText"/>
              <w:rPr>
                <w:rFonts w:ascii="Tahoma" w:hAnsi="Tahoma" w:cs="Tahoma"/>
                <w:color w:val="000000" w:themeColor="text1"/>
                <w:sz w:val="16"/>
              </w:rPr>
            </w:pPr>
          </w:p>
        </w:tc>
        <w:tc>
          <w:tcPr>
            <w:tcW w:w="650"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55DAB50D" w14:textId="77777777">
            <w:pPr>
              <w:pStyle w:val="TableText"/>
              <w:jc w:val="center"/>
              <w:rPr>
                <w:rFonts w:ascii="Tahoma" w:hAnsi="Tahoma" w:cs="Tahoma"/>
                <w:color w:val="000000" w:themeColor="text1"/>
                <w:sz w:val="16"/>
              </w:rPr>
            </w:pPr>
          </w:p>
        </w:tc>
        <w:tc>
          <w:tcPr>
            <w:tcW w:w="166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42609B20" w14:textId="77777777">
            <w:pPr>
              <w:pStyle w:val="TableText"/>
              <w:rPr>
                <w:rFonts w:ascii="Tahoma" w:hAnsi="Tahoma" w:cs="Tahoma"/>
                <w:color w:val="000000" w:themeColor="text1"/>
                <w:sz w:val="16"/>
              </w:rPr>
            </w:pPr>
          </w:p>
        </w:tc>
        <w:tc>
          <w:tcPr>
            <w:tcW w:w="1103"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0F2BE794" w14:textId="77777777">
            <w:pPr>
              <w:pStyle w:val="TableText"/>
              <w:rPr>
                <w:rFonts w:ascii="Tahoma" w:hAnsi="Tahoma" w:cs="Tahoma"/>
                <w:color w:val="000000" w:themeColor="text1"/>
                <w:sz w:val="16"/>
              </w:rPr>
            </w:pPr>
          </w:p>
        </w:tc>
      </w:tr>
      <w:tr w:rsidRPr="00696B43" w:rsidR="00711857" w:rsidTr="00711857" w14:paraId="04F3C579" w14:textId="77777777">
        <w:trPr>
          <w:cantSplit/>
          <w:trHeight w:val="385"/>
        </w:trPr>
        <w:tc>
          <w:tcPr>
            <w:tcW w:w="445"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534D341D" w14:textId="77777777">
            <w:pPr>
              <w:pStyle w:val="TableText"/>
              <w:jc w:val="center"/>
              <w:rPr>
                <w:rFonts w:ascii="Tahoma" w:hAnsi="Tahoma" w:cs="Tahoma"/>
                <w:color w:val="000000" w:themeColor="text1"/>
                <w:sz w:val="16"/>
              </w:rPr>
            </w:pPr>
          </w:p>
        </w:tc>
        <w:tc>
          <w:tcPr>
            <w:tcW w:w="113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P="00711857" w:rsidRDefault="00711857" w14:paraId="53D5170C" w14:textId="77777777">
            <w:pPr>
              <w:pStyle w:val="TableText"/>
              <w:rPr>
                <w:rFonts w:ascii="Tahoma" w:hAnsi="Tahoma" w:cs="Tahoma"/>
                <w:color w:val="000000" w:themeColor="text1"/>
                <w:sz w:val="16"/>
              </w:rPr>
            </w:pPr>
          </w:p>
        </w:tc>
        <w:tc>
          <w:tcPr>
            <w:tcW w:w="650"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30E21162" w14:textId="77777777">
            <w:pPr>
              <w:pStyle w:val="TableText"/>
              <w:jc w:val="center"/>
              <w:rPr>
                <w:rFonts w:ascii="Tahoma" w:hAnsi="Tahoma" w:cs="Tahoma"/>
                <w:color w:val="000000" w:themeColor="text1"/>
                <w:sz w:val="16"/>
              </w:rPr>
            </w:pPr>
          </w:p>
        </w:tc>
        <w:tc>
          <w:tcPr>
            <w:tcW w:w="166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6BC1B743" w14:textId="77777777">
            <w:pPr>
              <w:pStyle w:val="TableText"/>
              <w:rPr>
                <w:rFonts w:ascii="Tahoma" w:hAnsi="Tahoma" w:cs="Tahoma"/>
                <w:color w:val="000000" w:themeColor="text1"/>
                <w:sz w:val="16"/>
              </w:rPr>
            </w:pPr>
          </w:p>
        </w:tc>
        <w:tc>
          <w:tcPr>
            <w:tcW w:w="1103"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01A07D4E" w14:textId="77777777">
            <w:pPr>
              <w:pStyle w:val="TableText"/>
              <w:rPr>
                <w:rFonts w:ascii="Tahoma" w:hAnsi="Tahoma" w:cs="Tahoma"/>
                <w:color w:val="000000" w:themeColor="text1"/>
                <w:sz w:val="16"/>
              </w:rPr>
            </w:pPr>
          </w:p>
        </w:tc>
      </w:tr>
      <w:tr w:rsidRPr="00696B43" w:rsidR="00711857" w:rsidTr="00711857" w14:paraId="14F6EE97" w14:textId="77777777">
        <w:trPr>
          <w:cantSplit/>
          <w:trHeight w:val="385"/>
        </w:trPr>
        <w:tc>
          <w:tcPr>
            <w:tcW w:w="445"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16EB65EA" w14:textId="77777777">
            <w:pPr>
              <w:pStyle w:val="TableText"/>
              <w:jc w:val="center"/>
              <w:rPr>
                <w:rFonts w:ascii="Tahoma" w:hAnsi="Tahoma" w:cs="Tahoma"/>
                <w:color w:val="000000" w:themeColor="text1"/>
                <w:sz w:val="16"/>
              </w:rPr>
            </w:pPr>
          </w:p>
        </w:tc>
        <w:tc>
          <w:tcPr>
            <w:tcW w:w="113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P="00711857" w:rsidRDefault="00711857" w14:paraId="5FB16E66" w14:textId="77777777">
            <w:pPr>
              <w:pStyle w:val="TableText"/>
              <w:rPr>
                <w:rFonts w:ascii="Tahoma" w:hAnsi="Tahoma" w:cs="Tahoma"/>
                <w:color w:val="000000" w:themeColor="text1"/>
                <w:sz w:val="16"/>
              </w:rPr>
            </w:pPr>
          </w:p>
        </w:tc>
        <w:tc>
          <w:tcPr>
            <w:tcW w:w="650"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34E515F4" w14:textId="77777777">
            <w:pPr>
              <w:pStyle w:val="TableText"/>
              <w:jc w:val="center"/>
              <w:rPr>
                <w:rFonts w:ascii="Tahoma" w:hAnsi="Tahoma" w:cs="Tahoma"/>
                <w:color w:val="000000" w:themeColor="text1"/>
                <w:sz w:val="16"/>
              </w:rPr>
            </w:pPr>
          </w:p>
        </w:tc>
        <w:tc>
          <w:tcPr>
            <w:tcW w:w="166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538807F5" w14:textId="77777777">
            <w:pPr>
              <w:pStyle w:val="TableText"/>
              <w:rPr>
                <w:rFonts w:ascii="Tahoma" w:hAnsi="Tahoma" w:cs="Tahoma"/>
                <w:color w:val="000000" w:themeColor="text1"/>
                <w:sz w:val="16"/>
              </w:rPr>
            </w:pPr>
          </w:p>
        </w:tc>
        <w:tc>
          <w:tcPr>
            <w:tcW w:w="1103"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24A62570" w14:textId="77777777">
            <w:pPr>
              <w:pStyle w:val="TableText"/>
              <w:rPr>
                <w:rFonts w:ascii="Tahoma" w:hAnsi="Tahoma" w:cs="Tahoma"/>
                <w:color w:val="000000" w:themeColor="text1"/>
                <w:sz w:val="16"/>
              </w:rPr>
            </w:pPr>
          </w:p>
        </w:tc>
      </w:tr>
    </w:tbl>
    <w:p w:rsidRPr="00696B43" w:rsidR="00784AF2" w:rsidP="00784AF2" w:rsidRDefault="00784AF2" w14:paraId="3F87D000" w14:textId="08EA486C">
      <w:pPr>
        <w:tabs>
          <w:tab w:val="left" w:pos="540"/>
        </w:tabs>
        <w:jc w:val="center"/>
        <w:rPr>
          <w:rFonts w:ascii="Tahoma" w:hAnsi="Tahoma" w:cs="Tahoma"/>
          <w:color w:val="44546A" w:themeColor="text2"/>
        </w:rPr>
      </w:pPr>
      <w:r w:rsidRPr="00696B43">
        <w:rPr>
          <w:rFonts w:ascii="Tahoma" w:hAnsi="Tahoma" w:cs="Tahoma"/>
          <w:b/>
          <w:bCs/>
          <w:color w:val="44546A" w:themeColor="text2"/>
          <w:sz w:val="32"/>
        </w:rPr>
        <w:t>Authorization Memorandum</w:t>
      </w:r>
    </w:p>
    <w:p w:rsidRPr="00696B43" w:rsidR="005D354E" w:rsidP="005D354E" w:rsidRDefault="005D354E" w14:paraId="5843541C" w14:textId="77777777">
      <w:pPr>
        <w:rPr>
          <w:rFonts w:ascii="Tahoma" w:hAnsi="Tahoma" w:cs="Tahoma"/>
        </w:rPr>
      </w:pPr>
      <w:r>
        <w:t>Tôi đã xem xét kỹ tài liệu đặc tả yêu cầu nghiệp vụ (Business Requirements Document) của dự án Diagram Code Agent.</w:t>
      </w:r>
    </w:p>
    <w:p w:rsidRPr="00696B43" w:rsidR="005D354E" w:rsidP="005D354E" w:rsidRDefault="005D354E" w14:paraId="29FE9449" w14:textId="77777777">
      <w:pPr>
        <w:tabs>
          <w:tab w:val="left" w:pos="2490"/>
        </w:tabs>
        <w:rPr>
          <w:rFonts w:ascii="Tahoma" w:hAnsi="Tahoma" w:cs="Tahoma"/>
          <w:sz w:val="22"/>
        </w:rPr>
      </w:pPr>
      <w:r w:rsidRPr="00696B43">
        <w:rPr>
          <w:rFonts w:ascii="Tahoma" w:hAnsi="Tahoma" w:cs="Tahoma"/>
          <w:sz w:val="22"/>
        </w:rPr>
        <w:t xml:space="preserve">I have carefully assessed the </w:t>
      </w:r>
      <w:r w:rsidRPr="00696B43" w:rsidR="006D0069">
        <w:rPr>
          <w:rFonts w:ascii="Tahoma" w:hAnsi="Tahoma" w:cs="Tahoma"/>
          <w:sz w:val="22"/>
        </w:rPr>
        <w:t>Functional Specifications</w:t>
      </w:r>
      <w:r w:rsidRPr="00696B43">
        <w:rPr>
          <w:rFonts w:ascii="Tahoma" w:hAnsi="Tahoma" w:cs="Tahoma"/>
          <w:sz w:val="22"/>
        </w:rPr>
        <w:t xml:space="preserve"> Document for the </w:t>
      </w:r>
      <w:r w:rsidRPr="00696B43" w:rsidR="00645871">
        <w:rPr>
          <w:rFonts w:ascii="Tahoma" w:hAnsi="Tahoma" w:cs="Tahoma"/>
          <w:sz w:val="22"/>
        </w:rPr>
        <w:t>&lt; PROJECT NAME &gt;.</w:t>
      </w:r>
    </w:p>
    <w:p w:rsidRPr="00696B43" w:rsidR="005D354E" w:rsidP="005D354E" w:rsidRDefault="005D354E" w14:paraId="268B6D64" w14:textId="77777777">
      <w:pPr>
        <w:tabs>
          <w:tab w:val="left" w:pos="2490"/>
        </w:tabs>
        <w:rPr>
          <w:rFonts w:ascii="Tahoma" w:hAnsi="Tahoma" w:cs="Tahoma"/>
          <w:sz w:val="22"/>
        </w:rPr>
      </w:pPr>
    </w:p>
    <w:p w:rsidRPr="00696B43" w:rsidR="005D354E" w:rsidP="005D354E" w:rsidRDefault="005D354E" w14:paraId="4DF069FF" w14:textId="77777777">
      <w:pPr>
        <w:tabs>
          <w:tab w:val="left" w:pos="2490"/>
        </w:tabs>
        <w:rPr>
          <w:rFonts w:ascii="Tahoma" w:hAnsi="Tahoma" w:cs="Tahoma"/>
          <w:sz w:val="22"/>
        </w:rPr>
      </w:pPr>
      <w:r w:rsidRPr="00696B43">
        <w:rPr>
          <w:rFonts w:ascii="Tahoma" w:hAnsi="Tahoma" w:cs="Tahoma"/>
          <w:sz w:val="22"/>
        </w:rPr>
        <w:t>MANAGEMENT CERTIFICATION - Please check the appropriate statement.</w:t>
      </w:r>
    </w:p>
    <w:p w:rsidRPr="00696B43" w:rsidR="005D354E" w:rsidP="005D354E" w:rsidRDefault="005D354E" w14:paraId="1B1F3F38" w14:textId="77777777">
      <w:pPr>
        <w:tabs>
          <w:tab w:val="left" w:pos="2490"/>
        </w:tabs>
        <w:rPr>
          <w:rFonts w:ascii="Tahoma" w:hAnsi="Tahoma" w:cs="Tahoma"/>
          <w:sz w:val="22"/>
        </w:rPr>
      </w:pPr>
    </w:p>
    <w:p w:rsidRPr="00696B43" w:rsidR="005D354E" w:rsidP="005D354E" w:rsidRDefault="005D354E" w14:paraId="18C90A2F" w14:textId="77777777">
      <w:pPr>
        <w:tabs>
          <w:tab w:val="left" w:pos="2490"/>
        </w:tabs>
        <w:rPr>
          <w:rFonts w:ascii="Tahoma" w:hAnsi="Tahoma" w:cs="Tahoma"/>
          <w:sz w:val="22"/>
        </w:rPr>
      </w:pPr>
    </w:p>
    <w:p w:rsidRPr="00696B43" w:rsidR="005D354E" w:rsidP="005D354E" w:rsidRDefault="005D354E" w14:paraId="73986172" w14:textId="77777777">
      <w:pPr>
        <w:tabs>
          <w:tab w:val="left" w:pos="2490"/>
        </w:tabs>
        <w:rPr>
          <w:rFonts w:ascii="Tahoma" w:hAnsi="Tahoma" w:cs="Tahoma"/>
          <w:sz w:val="22"/>
        </w:rPr>
      </w:pPr>
      <w:r w:rsidRPr="00696B43">
        <w:rPr>
          <w:rFonts w:ascii="Tahoma" w:hAnsi="Tahoma" w:cs="Tahoma"/>
          <w:sz w:val="22"/>
        </w:rPr>
        <w:t xml:space="preserve">______ The document is accepted. </w:t>
      </w:r>
    </w:p>
    <w:p w:rsidRPr="00696B43" w:rsidR="005D354E" w:rsidP="005D354E" w:rsidRDefault="005D354E" w14:paraId="37DF5158" w14:textId="77777777">
      <w:pPr>
        <w:tabs>
          <w:tab w:val="left" w:pos="2490"/>
        </w:tabs>
        <w:rPr>
          <w:rFonts w:ascii="Tahoma" w:hAnsi="Tahoma" w:cs="Tahoma"/>
          <w:sz w:val="22"/>
        </w:rPr>
      </w:pPr>
    </w:p>
    <w:p w:rsidRPr="00696B43" w:rsidR="005D354E" w:rsidP="005D354E" w:rsidRDefault="005D354E" w14:paraId="0D406B6C" w14:textId="77777777">
      <w:pPr>
        <w:tabs>
          <w:tab w:val="left" w:pos="2490"/>
        </w:tabs>
        <w:rPr>
          <w:rFonts w:ascii="Tahoma" w:hAnsi="Tahoma" w:cs="Tahoma"/>
          <w:sz w:val="22"/>
        </w:rPr>
      </w:pPr>
    </w:p>
    <w:p w:rsidRPr="00696B43" w:rsidR="005D354E" w:rsidP="005D354E" w:rsidRDefault="005D354E" w14:paraId="7B65C886" w14:textId="77777777">
      <w:pPr>
        <w:tabs>
          <w:tab w:val="left" w:pos="2490"/>
        </w:tabs>
        <w:rPr>
          <w:rFonts w:ascii="Tahoma" w:hAnsi="Tahoma" w:cs="Tahoma"/>
          <w:sz w:val="22"/>
        </w:rPr>
      </w:pPr>
      <w:r w:rsidRPr="00696B43">
        <w:rPr>
          <w:rFonts w:ascii="Tahoma" w:hAnsi="Tahoma" w:cs="Tahoma"/>
          <w:sz w:val="22"/>
        </w:rPr>
        <w:t>______ The document is accepted pending the changes noted.</w:t>
      </w:r>
    </w:p>
    <w:p w:rsidRPr="00696B43" w:rsidR="005D354E" w:rsidP="005D354E" w:rsidRDefault="005D354E" w14:paraId="0ACAC906" w14:textId="77777777">
      <w:pPr>
        <w:tabs>
          <w:tab w:val="left" w:pos="2490"/>
        </w:tabs>
        <w:rPr>
          <w:rFonts w:ascii="Tahoma" w:hAnsi="Tahoma" w:cs="Tahoma"/>
          <w:sz w:val="22"/>
        </w:rPr>
      </w:pPr>
    </w:p>
    <w:p w:rsidRPr="00696B43" w:rsidR="005D354E" w:rsidP="005D354E" w:rsidRDefault="005D354E" w14:paraId="208EA6E6" w14:textId="77777777">
      <w:pPr>
        <w:tabs>
          <w:tab w:val="left" w:pos="2490"/>
        </w:tabs>
        <w:rPr>
          <w:rFonts w:ascii="Tahoma" w:hAnsi="Tahoma" w:cs="Tahoma"/>
          <w:sz w:val="22"/>
        </w:rPr>
      </w:pPr>
    </w:p>
    <w:p w:rsidRPr="00696B43" w:rsidR="005D354E" w:rsidP="005D354E" w:rsidRDefault="005D354E" w14:paraId="1BA5967B" w14:textId="77777777">
      <w:pPr>
        <w:tabs>
          <w:tab w:val="left" w:pos="2490"/>
        </w:tabs>
        <w:rPr>
          <w:rFonts w:ascii="Tahoma" w:hAnsi="Tahoma" w:cs="Tahoma"/>
          <w:sz w:val="22"/>
        </w:rPr>
      </w:pPr>
      <w:r w:rsidRPr="00696B43">
        <w:rPr>
          <w:rFonts w:ascii="Tahoma" w:hAnsi="Tahoma" w:cs="Tahoma"/>
          <w:sz w:val="22"/>
        </w:rPr>
        <w:t>______ The document is not accepted.</w:t>
      </w:r>
    </w:p>
    <w:p w:rsidRPr="00696B43" w:rsidR="00784AF2" w:rsidP="005D354E" w:rsidRDefault="00784AF2" w14:paraId="3A8AA6C1" w14:textId="77777777">
      <w:pPr>
        <w:tabs>
          <w:tab w:val="left" w:pos="2490"/>
        </w:tabs>
        <w:rPr>
          <w:rFonts w:ascii="Tahoma" w:hAnsi="Tahoma" w:cs="Tahoma"/>
          <w:sz w:val="22"/>
        </w:rPr>
      </w:pPr>
    </w:p>
    <w:p w:rsidRPr="00696B43" w:rsidR="005D354E" w:rsidP="005D354E" w:rsidRDefault="005D354E" w14:paraId="742C0B2F" w14:textId="77777777">
      <w:pPr>
        <w:pBdr>
          <w:bottom w:val="single" w:color="auto" w:sz="12" w:space="1"/>
        </w:pBdr>
        <w:tabs>
          <w:tab w:val="left" w:pos="2490"/>
        </w:tabs>
        <w:rPr>
          <w:rFonts w:ascii="Tahoma" w:hAnsi="Tahoma" w:cs="Tahoma"/>
          <w:color w:val="2E74B5" w:themeColor="accent5" w:themeShade="BF"/>
          <w:sz w:val="22"/>
        </w:rPr>
      </w:pPr>
    </w:p>
    <w:p w:rsidRPr="00696B43" w:rsidR="005D354E" w:rsidP="005D354E" w:rsidRDefault="005D354E" w14:paraId="58B5F871" w14:textId="77777777">
      <w:pPr>
        <w:rPr>
          <w:rFonts w:ascii="Tahoma" w:hAnsi="Tahoma" w:cs="Tahoma"/>
          <w:color w:val="2E74B5" w:themeColor="accent5" w:themeShade="BF"/>
          <w:sz w:val="22"/>
        </w:rPr>
      </w:pPr>
    </w:p>
    <w:p w:rsidRPr="00696B43" w:rsidR="005D354E" w:rsidP="005D354E" w:rsidRDefault="005D354E" w14:paraId="5808F651" w14:textId="77777777">
      <w:pPr>
        <w:tabs>
          <w:tab w:val="left" w:pos="2835"/>
        </w:tabs>
        <w:rPr>
          <w:rFonts w:ascii="Tahoma" w:hAnsi="Tahoma" w:cs="Tahoma"/>
          <w:sz w:val="22"/>
        </w:rPr>
      </w:pPr>
      <w:r w:rsidRPr="00696B43">
        <w:rPr>
          <w:rFonts w:ascii="Tahoma" w:hAnsi="Tahoma" w:cs="Tahoma"/>
          <w:sz w:val="22"/>
        </w:rPr>
        <w:t>We fully accept the changes as needed improvements and authorize initiation of work to proceed.  Based on our authority and judgment, the continued operation of this system is authorized.</w:t>
      </w:r>
    </w:p>
    <w:p w:rsidRPr="00696B43" w:rsidR="00645871" w:rsidP="005D354E" w:rsidRDefault="00645871" w14:paraId="6ADE7783" w14:textId="77777777">
      <w:pPr>
        <w:tabs>
          <w:tab w:val="left" w:pos="2835"/>
        </w:tabs>
        <w:rPr>
          <w:rFonts w:ascii="Tahoma" w:hAnsi="Tahoma" w:cs="Tahoma"/>
          <w:sz w:val="22"/>
        </w:rPr>
      </w:pPr>
    </w:p>
    <w:p w:rsidRPr="00696B43" w:rsidR="00645871" w:rsidP="005D354E" w:rsidRDefault="00645871" w14:paraId="739BC09E" w14:textId="77777777">
      <w:pPr>
        <w:tabs>
          <w:tab w:val="left" w:pos="2835"/>
        </w:tabs>
        <w:rPr>
          <w:rFonts w:ascii="Tahoma" w:hAnsi="Tahoma" w:cs="Tahoma"/>
          <w:sz w:val="22"/>
        </w:rPr>
      </w:pPr>
    </w:p>
    <w:p w:rsidRPr="00696B43" w:rsidR="005D354E" w:rsidP="005D354E" w:rsidRDefault="005D354E" w14:paraId="39395A1F" w14:textId="77777777">
      <w:pPr>
        <w:tabs>
          <w:tab w:val="left" w:pos="2835"/>
        </w:tabs>
        <w:rPr>
          <w:rFonts w:ascii="Tahoma" w:hAnsi="Tahoma" w:cs="Tahoma"/>
          <w:sz w:val="22"/>
        </w:rPr>
      </w:pPr>
    </w:p>
    <w:p w:rsidRPr="00696B43" w:rsidR="005D354E" w:rsidP="005D354E" w:rsidRDefault="005D354E" w14:paraId="68432051" w14:textId="77777777">
      <w:pPr>
        <w:tabs>
          <w:tab w:val="left" w:pos="2835"/>
          <w:tab w:val="left" w:pos="6480"/>
        </w:tabs>
        <w:rPr>
          <w:rFonts w:ascii="Tahoma" w:hAnsi="Tahoma" w:cs="Tahoma"/>
          <w:sz w:val="22"/>
        </w:rPr>
      </w:pPr>
      <w:r w:rsidRPr="00696B43">
        <w:rPr>
          <w:rFonts w:ascii="Tahoma" w:hAnsi="Tahoma" w:cs="Tahoma"/>
          <w:sz w:val="22"/>
        </w:rPr>
        <w:t>_______________________________</w:t>
      </w:r>
      <w:r w:rsidRPr="00696B43">
        <w:rPr>
          <w:rFonts w:ascii="Tahoma" w:hAnsi="Tahoma" w:cs="Tahoma"/>
          <w:sz w:val="22"/>
        </w:rPr>
        <w:tab/>
      </w:r>
      <w:r w:rsidRPr="00696B43">
        <w:rPr>
          <w:rFonts w:ascii="Tahoma" w:hAnsi="Tahoma" w:cs="Tahoma"/>
          <w:sz w:val="22"/>
        </w:rPr>
        <w:t>_____________________</w:t>
      </w:r>
    </w:p>
    <w:p w:rsidRPr="00696B43" w:rsidR="005D354E" w:rsidP="005D354E" w:rsidRDefault="005D354E" w14:paraId="723BA115" w14:textId="77777777">
      <w:pPr>
        <w:tabs>
          <w:tab w:val="left" w:pos="2835"/>
          <w:tab w:val="left" w:pos="6480"/>
        </w:tabs>
        <w:rPr>
          <w:rFonts w:ascii="Tahoma" w:hAnsi="Tahoma" w:cs="Tahoma"/>
          <w:sz w:val="22"/>
        </w:rPr>
      </w:pPr>
      <w:r w:rsidRPr="00696B43">
        <w:rPr>
          <w:rFonts w:ascii="Tahoma" w:hAnsi="Tahoma" w:cs="Tahoma"/>
          <w:sz w:val="22"/>
        </w:rPr>
        <w:t>NAME</w:t>
      </w:r>
      <w:r w:rsidRPr="00696B43">
        <w:rPr>
          <w:rFonts w:ascii="Tahoma" w:hAnsi="Tahoma" w:cs="Tahoma"/>
          <w:sz w:val="22"/>
        </w:rPr>
        <w:tab/>
      </w:r>
      <w:r w:rsidRPr="00696B43">
        <w:rPr>
          <w:rFonts w:ascii="Tahoma" w:hAnsi="Tahoma" w:cs="Tahoma"/>
          <w:sz w:val="22"/>
        </w:rPr>
        <w:tab/>
      </w:r>
      <w:r w:rsidRPr="00696B43">
        <w:rPr>
          <w:rFonts w:ascii="Tahoma" w:hAnsi="Tahoma" w:cs="Tahoma"/>
          <w:sz w:val="22"/>
        </w:rPr>
        <w:t>DATE</w:t>
      </w:r>
    </w:p>
    <w:p w:rsidRPr="00696B43" w:rsidR="005D354E" w:rsidP="005D354E" w:rsidRDefault="005D354E" w14:paraId="749FA4C7" w14:textId="77777777">
      <w:pPr>
        <w:tabs>
          <w:tab w:val="left" w:pos="2835"/>
        </w:tabs>
        <w:rPr>
          <w:rFonts w:ascii="Tahoma" w:hAnsi="Tahoma" w:cs="Tahoma"/>
          <w:sz w:val="22"/>
        </w:rPr>
      </w:pPr>
      <w:r w:rsidRPr="00696B43">
        <w:rPr>
          <w:rFonts w:ascii="Tahoma" w:hAnsi="Tahoma" w:cs="Tahoma"/>
          <w:sz w:val="22"/>
        </w:rPr>
        <w:t>Project Manager</w:t>
      </w:r>
    </w:p>
    <w:p w:rsidRPr="00696B43" w:rsidR="005D354E" w:rsidP="005D354E" w:rsidRDefault="005D354E" w14:paraId="2B8153C4" w14:textId="77777777">
      <w:pPr>
        <w:tabs>
          <w:tab w:val="left" w:pos="2835"/>
        </w:tabs>
        <w:rPr>
          <w:rFonts w:ascii="Tahoma" w:hAnsi="Tahoma" w:cs="Tahoma"/>
          <w:sz w:val="22"/>
        </w:rPr>
      </w:pPr>
    </w:p>
    <w:p w:rsidRPr="00696B43" w:rsidR="00645871" w:rsidP="005D354E" w:rsidRDefault="00645871" w14:paraId="1B774838" w14:textId="77777777">
      <w:pPr>
        <w:tabs>
          <w:tab w:val="left" w:pos="2835"/>
        </w:tabs>
        <w:rPr>
          <w:rFonts w:ascii="Tahoma" w:hAnsi="Tahoma" w:cs="Tahoma"/>
          <w:sz w:val="22"/>
        </w:rPr>
      </w:pPr>
    </w:p>
    <w:p w:rsidRPr="00696B43" w:rsidR="005D354E" w:rsidP="005D354E" w:rsidRDefault="005D354E" w14:paraId="4A1A40CB" w14:textId="77777777">
      <w:pPr>
        <w:tabs>
          <w:tab w:val="left" w:pos="2835"/>
          <w:tab w:val="left" w:pos="6480"/>
        </w:tabs>
        <w:rPr>
          <w:rFonts w:ascii="Tahoma" w:hAnsi="Tahoma" w:cs="Tahoma"/>
          <w:sz w:val="22"/>
        </w:rPr>
      </w:pPr>
      <w:r w:rsidRPr="00696B43">
        <w:rPr>
          <w:rFonts w:ascii="Tahoma" w:hAnsi="Tahoma" w:cs="Tahoma"/>
          <w:sz w:val="22"/>
        </w:rPr>
        <w:t>_______________________________</w:t>
      </w:r>
      <w:r w:rsidRPr="00696B43">
        <w:rPr>
          <w:rFonts w:ascii="Tahoma" w:hAnsi="Tahoma" w:cs="Tahoma"/>
          <w:sz w:val="22"/>
        </w:rPr>
        <w:tab/>
      </w:r>
      <w:r w:rsidRPr="00696B43">
        <w:rPr>
          <w:rFonts w:ascii="Tahoma" w:hAnsi="Tahoma" w:cs="Tahoma"/>
          <w:sz w:val="22"/>
        </w:rPr>
        <w:t>_____________________</w:t>
      </w:r>
    </w:p>
    <w:p w:rsidRPr="00696B43" w:rsidR="005D354E" w:rsidP="005D354E" w:rsidRDefault="005D354E" w14:paraId="6C348B47" w14:textId="77777777">
      <w:pPr>
        <w:tabs>
          <w:tab w:val="left" w:pos="2835"/>
          <w:tab w:val="left" w:pos="6480"/>
        </w:tabs>
        <w:rPr>
          <w:rFonts w:ascii="Tahoma" w:hAnsi="Tahoma" w:cs="Tahoma"/>
          <w:sz w:val="22"/>
        </w:rPr>
      </w:pPr>
      <w:r w:rsidRPr="00696B43">
        <w:rPr>
          <w:rFonts w:ascii="Tahoma" w:hAnsi="Tahoma" w:cs="Tahoma"/>
          <w:sz w:val="22"/>
        </w:rPr>
        <w:t xml:space="preserve">NAME </w:t>
      </w:r>
      <w:r w:rsidRPr="00696B43">
        <w:rPr>
          <w:rFonts w:ascii="Tahoma" w:hAnsi="Tahoma" w:cs="Tahoma"/>
          <w:sz w:val="22"/>
        </w:rPr>
        <w:tab/>
      </w:r>
      <w:r w:rsidRPr="00696B43">
        <w:rPr>
          <w:rFonts w:ascii="Tahoma" w:hAnsi="Tahoma" w:cs="Tahoma"/>
          <w:sz w:val="22"/>
        </w:rPr>
        <w:tab/>
      </w:r>
      <w:r w:rsidRPr="00696B43">
        <w:rPr>
          <w:rFonts w:ascii="Tahoma" w:hAnsi="Tahoma" w:cs="Tahoma"/>
          <w:sz w:val="22"/>
        </w:rPr>
        <w:t>DATE</w:t>
      </w:r>
    </w:p>
    <w:p w:rsidRPr="00696B43" w:rsidR="005D354E" w:rsidP="005D354E" w:rsidRDefault="005D354E" w14:paraId="36D01356" w14:textId="77777777">
      <w:pPr>
        <w:tabs>
          <w:tab w:val="left" w:pos="2835"/>
        </w:tabs>
        <w:rPr>
          <w:rFonts w:ascii="Tahoma" w:hAnsi="Tahoma" w:cs="Tahoma"/>
          <w:sz w:val="22"/>
        </w:rPr>
      </w:pPr>
      <w:r w:rsidRPr="00696B43">
        <w:rPr>
          <w:rFonts w:ascii="Tahoma" w:hAnsi="Tahoma" w:cs="Tahoma"/>
          <w:sz w:val="22"/>
        </w:rPr>
        <w:t>Director</w:t>
      </w:r>
    </w:p>
    <w:p w:rsidRPr="00696B43" w:rsidR="005D354E" w:rsidP="005D354E" w:rsidRDefault="005D354E" w14:paraId="67829D7C" w14:textId="77777777">
      <w:pPr>
        <w:rPr>
          <w:rFonts w:ascii="Tahoma" w:hAnsi="Tahoma" w:cs="Tahoma"/>
          <w:sz w:val="22"/>
        </w:rPr>
      </w:pPr>
    </w:p>
    <w:p w:rsidRPr="00696B43" w:rsidR="005D354E" w:rsidP="005D354E" w:rsidRDefault="005D354E" w14:paraId="18E096AF" w14:textId="77777777">
      <w:pPr>
        <w:rPr>
          <w:rFonts w:ascii="Tahoma" w:hAnsi="Tahoma" w:cs="Tahoma"/>
          <w:i/>
          <w:sz w:val="22"/>
          <w:u w:val="single"/>
        </w:rPr>
      </w:pPr>
      <w:r w:rsidRPr="00696B43">
        <w:rPr>
          <w:rFonts w:ascii="Tahoma" w:hAnsi="Tahoma" w:cs="Tahoma"/>
          <w:i/>
          <w:sz w:val="22"/>
        </w:rPr>
        <w:t xml:space="preserve">Add other names and roles as necessary. </w:t>
      </w:r>
    </w:p>
    <w:p w:rsidRPr="00696B43" w:rsidR="005D354E" w:rsidP="005D354E" w:rsidRDefault="005D354E" w14:paraId="7B017BFB" w14:textId="77777777">
      <w:pPr>
        <w:jc w:val="both"/>
        <w:rPr>
          <w:rFonts w:ascii="Tahoma" w:hAnsi="Tahoma" w:cs="Tahoma"/>
          <w:sz w:val="22"/>
        </w:rPr>
      </w:pPr>
    </w:p>
    <w:p w:rsidRPr="00696B43" w:rsidR="005D354E" w:rsidP="005D354E" w:rsidRDefault="005D354E" w14:paraId="02FE462C" w14:textId="77777777">
      <w:pPr>
        <w:tabs>
          <w:tab w:val="left" w:pos="540"/>
          <w:tab w:val="left" w:pos="1260"/>
        </w:tabs>
        <w:jc w:val="both"/>
        <w:rPr>
          <w:rFonts w:ascii="Tahoma" w:hAnsi="Tahoma" w:cs="Tahoma"/>
        </w:rPr>
      </w:pPr>
    </w:p>
    <w:p w:rsidRPr="00696B43" w:rsidR="005D354E" w:rsidP="005D354E" w:rsidRDefault="005D354E" w14:paraId="6FD6AE5E" w14:textId="77777777">
      <w:pPr>
        <w:tabs>
          <w:tab w:val="left" w:pos="540"/>
          <w:tab w:val="left" w:pos="1260"/>
        </w:tabs>
        <w:jc w:val="both"/>
        <w:rPr>
          <w:rFonts w:ascii="Tahoma" w:hAnsi="Tahoma" w:cs="Tahoma"/>
        </w:rPr>
      </w:pPr>
    </w:p>
    <w:p w:rsidRPr="00696B43" w:rsidR="005D354E" w:rsidP="005D354E" w:rsidRDefault="005D354E" w14:paraId="19EC48AF" w14:textId="77777777">
      <w:pPr>
        <w:jc w:val="both"/>
        <w:rPr>
          <w:rFonts w:ascii="Tahoma" w:hAnsi="Tahoma" w:cs="Tahoma"/>
        </w:rPr>
      </w:pPr>
    </w:p>
    <w:p w:rsidRPr="00696B43" w:rsidR="000D7C65" w:rsidRDefault="000D7C65" w14:paraId="18AD27C9" w14:textId="77777777">
      <w:pPr>
        <w:rPr>
          <w:rFonts w:ascii="Tahoma" w:hAnsi="Tahoma" w:cs="Tahoma"/>
        </w:rPr>
      </w:pPr>
      <w:r w:rsidRPr="00696B43">
        <w:rPr>
          <w:rFonts w:ascii="Tahoma" w:hAnsi="Tahoma" w:cs="Tahoma"/>
        </w:rPr>
        <w:br w:type="page"/>
      </w:r>
    </w:p>
    <w:p>
      <w:pPr>
        <w:pStyle w:val="TOC1"/>
        <w:rPr>
          <w:rFonts w:asciiTheme="minorHAnsi" w:hAnsiTheme="minorHAnsi" w:eastAsiaTheme="minorEastAsia"/>
          <w:b w:val="0"/>
          <w:bCs w:val="0"/>
          <w:color w:val="auto"/>
          <w:sz w:val="22"/>
          <w:szCs w:val="22"/>
        </w:rPr>
      </w:pPr>
      <w:r w:rsidRPr="00696B43">
        <w:rPr>
          <w:rFonts w:ascii="Tahoma" w:hAnsi="Tahoma" w:cs="Tahoma"/>
          <w:sz w:val="22"/>
        </w:rPr>
        <w:fldChar w:fldCharType="begin" w:dirty="true"/>
      </w:r>
      <w:r w:rsidRPr="00696B43">
        <w:rPr>
          <w:rFonts w:ascii="Tahoma" w:hAnsi="Tahoma" w:cs="Tahoma"/>
          <w:sz w:val="22"/>
        </w:rPr>
        <w:instrText xml:space="preserve"> TOC \o "1-3" \h \z \u </w:instrText>
      </w:r>
      <w:r w:rsidRPr="00696B43">
        <w:rPr>
          <w:rFonts w:ascii="Tahoma" w:hAnsi="Tahoma" w:cs="Tahoma"/>
          <w:sz w:val="22"/>
        </w:rPr>
        <w:fldChar w:fldCharType="separate"/>
      </w:r>
      <w:r>
        <w:t>BUSINESS REQUIREMENTS DOCUMENT</w:t>
      </w:r>
      <w:r>
        <w:tab/>
      </w:r>
      <w:r>
        <w:t>1</w:t>
      </w:r>
    </w:p>
    <w:p>
      <w:pPr>
        <w:pStyle w:val="TOC1"/>
        <w:rPr>
          <w:rFonts w:asciiTheme="minorHAnsi" w:hAnsiTheme="minorHAnsi" w:eastAsiaTheme="minorEastAsia"/>
          <w:b w:val="0"/>
          <w:bCs w:val="0"/>
          <w:color w:val="auto"/>
          <w:sz w:val="22"/>
          <w:szCs w:val="22"/>
        </w:rPr>
      </w:pPr>
      <w:r>
        <w:t>Huy Mai — Business Analyst / AI Engineer</w:t>
      </w:r>
      <w:r>
        <w:tab/>
      </w:r>
      <w:r>
        <w:t>1</w:t>
      </w:r>
    </w:p>
    <w:p>
      <w:pPr>
        <w:pStyle w:val="TOC1"/>
        <w:rPr>
          <w:rFonts w:asciiTheme="minorHAnsi" w:hAnsiTheme="minorHAnsi" w:eastAsiaTheme="minorEastAsia"/>
          <w:b w:val="0"/>
          <w:bCs w:val="0"/>
          <w:color w:val="auto"/>
          <w:sz w:val="22"/>
          <w:szCs w:val="22"/>
        </w:rPr>
      </w:pPr>
      <w:r>
        <w:t>29/07/2026</w:t>
      </w:r>
      <w:r>
        <w:tab/>
      </w:r>
      <w:r>
        <w:t>1</w:t>
      </w:r>
    </w:p>
    <w:p>
      <w:pPr>
        <w:pStyle w:val="TOC1"/>
        <w:rPr>
          <w:rFonts w:asciiTheme="minorHAnsi" w:hAnsiTheme="minorHAnsi" w:eastAsiaTheme="minorEastAsia"/>
          <w:b w:val="0"/>
          <w:bCs w:val="0"/>
          <w:color w:val="auto"/>
          <w:sz w:val="22"/>
          <w:szCs w:val="22"/>
        </w:rPr>
      </w:pPr>
      <w:r>
        <w:t>Version 1.1.0</w:t>
      </w:r>
      <w:r>
        <w:tab/>
      </w:r>
      <w:r>
        <w:t>1</w:t>
      </w:r>
    </w:p>
    <w:p>
      <w:pPr>
        <w:pStyle w:val="TOC1"/>
        <w:rPr>
          <w:rFonts w:asciiTheme="minorHAnsi" w:hAnsiTheme="minorHAnsi" w:eastAsiaTheme="minorEastAsia"/>
          <w:b w:val="0"/>
          <w:bCs w:val="0"/>
          <w:color w:val="auto"/>
          <w:sz w:val="22"/>
          <w:szCs w:val="22"/>
        </w:rPr>
      </w:pPr>
      <w:r>
        <w:t>1</w:t>
      </w:r>
      <w:r>
        <w:tab/>
      </w:r>
      <w:r>
        <w:t>INTRODUCTION</w:t>
      </w:r>
      <w:r>
        <w:tab/>
      </w:r>
      <w:r>
        <w:t>6</w:t>
      </w:r>
    </w:p>
    <w:p>
      <w:pPr>
        <w:pStyle w:val="TOC2"/>
        <w:tabs>
          <w:tab w:val="left" w:pos="720"/>
          <w:tab w:val="right" w:leader="dot" w:pos="10610"/>
        </w:tabs>
        <w:rPr>
          <w:rFonts w:eastAsiaTheme="minorEastAsia"/>
          <w:noProof/>
        </w:rPr>
      </w:pPr>
      <w:r>
        <w:t>1.1</w:t>
      </w:r>
      <w:r>
        <w:tab/>
      </w:r>
      <w:r>
        <w:t>Purpose</w:t>
      </w:r>
      <w:r>
        <w:tab/>
      </w:r>
      <w:r>
        <w:t>6</w:t>
      </w:r>
    </w:p>
    <w:p>
      <w:pPr>
        <w:pStyle w:val="TOC2"/>
        <w:tabs>
          <w:tab w:val="left" w:pos="720"/>
          <w:tab w:val="right" w:leader="dot" w:pos="10610"/>
        </w:tabs>
        <w:rPr>
          <w:rFonts w:eastAsiaTheme="minorEastAsia"/>
          <w:noProof/>
        </w:rPr>
      </w:pPr>
      <w:r>
        <w:t>1.2</w:t>
      </w:r>
      <w:r>
        <w:tab/>
      </w:r>
      <w:r>
        <w:t>Intended Audience</w:t>
      </w:r>
      <w:r>
        <w:tab/>
      </w:r>
      <w:r>
        <w:t>6</w:t>
      </w:r>
    </w:p>
    <w:p>
      <w:pPr>
        <w:pStyle w:val="TOC2"/>
        <w:tabs>
          <w:tab w:val="left" w:pos="720"/>
          <w:tab w:val="right" w:leader="dot" w:pos="10610"/>
        </w:tabs>
        <w:rPr>
          <w:rFonts w:eastAsiaTheme="minorEastAsia"/>
          <w:noProof/>
        </w:rPr>
      </w:pPr>
      <w:r>
        <w:t>1.3</w:t>
      </w:r>
      <w:r>
        <w:tab/>
      </w:r>
      <w:r>
        <w:t>Intended Use</w:t>
      </w:r>
      <w:r>
        <w:tab/>
      </w:r>
      <w:r>
        <w:t>6</w:t>
      </w:r>
    </w:p>
    <w:p>
      <w:pPr>
        <w:pStyle w:val="TOC2"/>
        <w:tabs>
          <w:tab w:val="left" w:pos="720"/>
          <w:tab w:val="right" w:leader="dot" w:pos="10610"/>
        </w:tabs>
        <w:rPr>
          <w:rFonts w:eastAsiaTheme="minorEastAsia"/>
          <w:noProof/>
        </w:rPr>
      </w:pPr>
      <w:r>
        <w:t>1.4</w:t>
      </w:r>
      <w:r>
        <w:tab/>
      </w:r>
      <w:r>
        <w:t>Scope</w:t>
      </w:r>
      <w:r>
        <w:tab/>
      </w:r>
      <w:r>
        <w:t>7</w:t>
      </w:r>
    </w:p>
    <w:p>
      <w:pPr>
        <w:pStyle w:val="TOC2"/>
        <w:tabs>
          <w:tab w:val="left" w:pos="720"/>
          <w:tab w:val="right" w:leader="dot" w:pos="10610"/>
        </w:tabs>
        <w:rPr>
          <w:rFonts w:eastAsiaTheme="minorEastAsia"/>
          <w:noProof/>
        </w:rPr>
      </w:pPr>
      <w:r>
        <w:t>1.5</w:t>
      </w:r>
      <w:r>
        <w:tab/>
      </w:r>
      <w:r>
        <w:t>Abbreviations and Acronyms</w:t>
      </w:r>
      <w:r>
        <w:tab/>
      </w:r>
      <w:r>
        <w:t>8</w:t>
      </w:r>
    </w:p>
    <w:p>
      <w:pPr>
        <w:pStyle w:val="TOC2"/>
        <w:tabs>
          <w:tab w:val="left" w:pos="720"/>
          <w:tab w:val="right" w:leader="dot" w:pos="10610"/>
        </w:tabs>
        <w:rPr>
          <w:rFonts w:eastAsiaTheme="minorEastAsia"/>
          <w:noProof/>
        </w:rPr>
      </w:pPr>
      <w:r>
        <w:t>1.6</w:t>
      </w:r>
      <w:r>
        <w:tab/>
      </w:r>
      <w:r>
        <w:t>Document Conventions</w:t>
      </w:r>
      <w:r>
        <w:tab/>
      </w:r>
      <w:r>
        <w:t>8</w:t>
      </w:r>
    </w:p>
    <w:p>
      <w:pPr>
        <w:pStyle w:val="TOC1"/>
        <w:rPr>
          <w:rFonts w:asciiTheme="minorHAnsi" w:hAnsiTheme="minorHAnsi" w:eastAsiaTheme="minorEastAsia"/>
          <w:b w:val="0"/>
          <w:bCs w:val="0"/>
          <w:color w:val="auto"/>
          <w:sz w:val="22"/>
          <w:szCs w:val="22"/>
        </w:rPr>
      </w:pPr>
      <w:r>
        <w:t>2</w:t>
      </w:r>
      <w:r>
        <w:tab/>
      </w:r>
      <w:r>
        <w:t>GENERAL DESCRIPTION</w:t>
      </w:r>
      <w:r>
        <w:tab/>
      </w:r>
      <w:r>
        <w:t>9</w:t>
      </w:r>
    </w:p>
    <w:p>
      <w:pPr>
        <w:pStyle w:val="TOC2"/>
        <w:tabs>
          <w:tab w:val="left" w:pos="720"/>
          <w:tab w:val="right" w:leader="dot" w:pos="10610"/>
        </w:tabs>
        <w:rPr>
          <w:rFonts w:eastAsiaTheme="minorEastAsia"/>
          <w:noProof/>
        </w:rPr>
      </w:pPr>
      <w:r>
        <w:t>2.1</w:t>
      </w:r>
      <w:r>
        <w:tab/>
      </w:r>
      <w:r>
        <w:t>User Needs</w:t>
      </w:r>
      <w:r>
        <w:tab/>
      </w:r>
      <w:r>
        <w:t>9</w:t>
      </w:r>
    </w:p>
    <w:p>
      <w:pPr>
        <w:pStyle w:val="TOC2"/>
        <w:tabs>
          <w:tab w:val="left" w:pos="720"/>
          <w:tab w:val="right" w:leader="dot" w:pos="10610"/>
        </w:tabs>
        <w:rPr>
          <w:rFonts w:eastAsiaTheme="minorEastAsia"/>
          <w:noProof/>
        </w:rPr>
      </w:pPr>
      <w:r>
        <w:t>2.2</w:t>
      </w:r>
      <w:r>
        <w:tab/>
      </w:r>
      <w:r>
        <w:t>Assumptions and Dependencies</w:t>
      </w:r>
      <w:r>
        <w:tab/>
      </w:r>
      <w:r>
        <w:t>9</w:t>
      </w:r>
    </w:p>
    <w:p>
      <w:pPr>
        <w:pStyle w:val="TOC1"/>
        <w:rPr>
          <w:rFonts w:asciiTheme="minorHAnsi" w:hAnsiTheme="minorHAnsi" w:eastAsiaTheme="minorEastAsia"/>
          <w:b w:val="0"/>
          <w:bCs w:val="0"/>
          <w:color w:val="auto"/>
          <w:sz w:val="22"/>
          <w:szCs w:val="22"/>
        </w:rPr>
      </w:pPr>
      <w:r>
        <w:t>3</w:t>
      </w:r>
      <w:r>
        <w:tab/>
      </w:r>
      <w:r>
        <w:t>Functional requirements description</w:t>
      </w:r>
      <w:r>
        <w:tab/>
      </w:r>
      <w:r>
        <w:t>11</w:t>
      </w:r>
    </w:p>
    <w:p>
      <w:pPr>
        <w:pStyle w:val="TOC2"/>
        <w:tabs>
          <w:tab w:val="left" w:pos="720"/>
          <w:tab w:val="right" w:leader="dot" w:pos="10610"/>
        </w:tabs>
        <w:rPr>
          <w:rFonts w:eastAsiaTheme="minorEastAsia"/>
          <w:noProof/>
        </w:rPr>
      </w:pPr>
      <w:r>
        <w:t>3.1</w:t>
      </w:r>
      <w:r>
        <w:tab/>
      </w:r>
      <w:r>
        <w:t>Functional requirements list</w:t>
      </w:r>
      <w:r>
        <w:tab/>
      </w:r>
      <w:r>
        <w:t>11</w:t>
      </w:r>
    </w:p>
    <w:p>
      <w:pPr>
        <w:pStyle w:val="TOC2"/>
        <w:tabs>
          <w:tab w:val="left" w:pos="720"/>
          <w:tab w:val="right" w:leader="dot" w:pos="10610"/>
        </w:tabs>
        <w:rPr>
          <w:rFonts w:eastAsiaTheme="minorEastAsia"/>
          <w:noProof/>
        </w:rPr>
      </w:pPr>
      <w:r>
        <w:t>3.2</w:t>
      </w:r>
      <w:r>
        <w:tab/>
      </w:r>
      <w:r>
        <w:t>FR01 – Tiếp nhận và phân tích yêu cầu</w:t>
      </w:r>
      <w:r>
        <w:tab/>
      </w:r>
      <w:r>
        <w:t>19</w:t>
      </w:r>
    </w:p>
    <w:p>
      <w:pPr>
        <w:pStyle w:val="TOC3"/>
        <w:tabs>
          <w:tab w:val="left" w:pos="960"/>
          <w:tab w:val="right" w:leader="dot" w:pos="10610"/>
        </w:tabs>
        <w:rPr>
          <w:rFonts w:eastAsiaTheme="minorEastAsia"/>
          <w:i w:val="0"/>
          <w:iCs w:val="0"/>
          <w:noProof/>
        </w:rPr>
      </w:pPr>
      <w:r>
        <w:t>3.2.1</w:t>
      </w:r>
      <w:r>
        <w:tab/>
      </w:r>
      <w:r>
        <w:t>Description</w:t>
      </w:r>
      <w:r>
        <w:tab/>
      </w:r>
      <w:r>
        <w:t>19</w:t>
      </w:r>
    </w:p>
    <w:p>
      <w:pPr>
        <w:pStyle w:val="TOC3"/>
        <w:tabs>
          <w:tab w:val="left" w:pos="960"/>
          <w:tab w:val="right" w:leader="dot" w:pos="10610"/>
        </w:tabs>
        <w:rPr>
          <w:rFonts w:eastAsiaTheme="minorEastAsia"/>
          <w:i w:val="0"/>
          <w:iCs w:val="0"/>
          <w:noProof/>
        </w:rPr>
      </w:pPr>
      <w:r>
        <w:t>3.2.2</w:t>
      </w:r>
      <w:r>
        <w:tab/>
      </w:r>
      <w:r>
        <w:t>Interface requirements</w:t>
      </w:r>
      <w:r>
        <w:tab/>
      </w:r>
      <w:r>
        <w:t>20</w:t>
      </w:r>
    </w:p>
    <w:p>
      <w:pPr>
        <w:pStyle w:val="TOC3"/>
        <w:tabs>
          <w:tab w:val="left" w:pos="960"/>
          <w:tab w:val="right" w:leader="dot" w:pos="10610"/>
        </w:tabs>
        <w:rPr>
          <w:rFonts w:eastAsiaTheme="minorEastAsia"/>
          <w:i w:val="0"/>
          <w:iCs w:val="0"/>
          <w:noProof/>
        </w:rPr>
      </w:pPr>
      <w:r>
        <w:t>3.2.3</w:t>
      </w:r>
      <w:r>
        <w:tab/>
      </w:r>
      <w:r>
        <w:t>Data requirements</w:t>
      </w:r>
      <w:r>
        <w:tab/>
      </w:r>
      <w:r>
        <w:t>20</w:t>
      </w:r>
    </w:p>
    <w:p>
      <w:pPr>
        <w:pStyle w:val="TOC2"/>
        <w:tabs>
          <w:tab w:val="left" w:pos="720"/>
          <w:tab w:val="right" w:leader="dot" w:pos="10610"/>
        </w:tabs>
        <w:rPr>
          <w:rFonts w:eastAsiaTheme="minorEastAsia"/>
          <w:noProof/>
        </w:rPr>
      </w:pPr>
      <w:r>
        <w:t>3.3</w:t>
      </w:r>
      <w:r>
        <w:tab/>
      </w:r>
      <w:r>
        <w:t>FR02 – Đề xuất technology stack</w:t>
      </w:r>
      <w:r>
        <w:tab/>
      </w:r>
      <w:r>
        <w:t>20</w:t>
      </w:r>
    </w:p>
    <w:p>
      <w:pPr>
        <w:pStyle w:val="TOC3"/>
        <w:tabs>
          <w:tab w:val="left" w:pos="960"/>
          <w:tab w:val="right" w:leader="dot" w:pos="10610"/>
        </w:tabs>
        <w:rPr>
          <w:rFonts w:eastAsiaTheme="minorEastAsia"/>
          <w:i w:val="0"/>
          <w:iCs w:val="0"/>
          <w:noProof/>
        </w:rPr>
      </w:pPr>
      <w:r>
        <w:t>3.3.1</w:t>
      </w:r>
      <w:r>
        <w:tab/>
      </w:r>
      <w:r>
        <w:t>Description</w:t>
      </w:r>
      <w:r>
        <w:tab/>
      </w:r>
      <w:r>
        <w:t>20</w:t>
      </w:r>
    </w:p>
    <w:p>
      <w:pPr>
        <w:pStyle w:val="TOC3"/>
        <w:tabs>
          <w:tab w:val="left" w:pos="960"/>
          <w:tab w:val="right" w:leader="dot" w:pos="10610"/>
        </w:tabs>
        <w:rPr>
          <w:rFonts w:eastAsiaTheme="minorEastAsia"/>
          <w:i w:val="0"/>
          <w:iCs w:val="0"/>
          <w:noProof/>
        </w:rPr>
      </w:pPr>
      <w:r>
        <w:t>3.3.2</w:t>
      </w:r>
      <w:r>
        <w:tab/>
      </w:r>
      <w:r>
        <w:t>Interface requirements</w:t>
      </w:r>
      <w:r>
        <w:tab/>
      </w:r>
      <w:r>
        <w:t>20</w:t>
      </w:r>
    </w:p>
    <w:p>
      <w:pPr>
        <w:pStyle w:val="TOC3"/>
        <w:tabs>
          <w:tab w:val="left" w:pos="960"/>
          <w:tab w:val="right" w:leader="dot" w:pos="10610"/>
        </w:tabs>
        <w:rPr>
          <w:rFonts w:eastAsiaTheme="minorEastAsia"/>
          <w:i w:val="0"/>
          <w:iCs w:val="0"/>
          <w:noProof/>
        </w:rPr>
      </w:pPr>
      <w:r>
        <w:t>3.3.3</w:t>
      </w:r>
      <w:r>
        <w:tab/>
      </w:r>
      <w:r>
        <w:t>Data requirements</w:t>
      </w:r>
      <w:r>
        <w:tab/>
      </w:r>
      <w:r>
        <w:t>20</w:t>
      </w:r>
    </w:p>
    <w:p>
      <w:pPr>
        <w:pStyle w:val="TOC2"/>
        <w:tabs>
          <w:tab w:val="left" w:pos="720"/>
          <w:tab w:val="right" w:leader="dot" w:pos="10610"/>
        </w:tabs>
        <w:rPr>
          <w:rFonts w:eastAsiaTheme="minorEastAsia"/>
          <w:noProof/>
        </w:rPr>
      </w:pPr>
      <w:r>
        <w:t>3.4</w:t>
      </w:r>
      <w:r>
        <w:tab/>
      </w:r>
      <w:r>
        <w:t>FR03 – Đề xuất blueprint kiến trúc</w:t>
      </w:r>
      <w:r>
        <w:tab/>
      </w:r>
      <w:r>
        <w:t>21</w:t>
      </w:r>
    </w:p>
    <w:p>
      <w:pPr>
        <w:pStyle w:val="TOC3"/>
        <w:tabs>
          <w:tab w:val="left" w:pos="960"/>
          <w:tab w:val="right" w:leader="dot" w:pos="10610"/>
        </w:tabs>
        <w:rPr>
          <w:rFonts w:eastAsiaTheme="minorEastAsia"/>
          <w:i w:val="0"/>
          <w:iCs w:val="0"/>
          <w:noProof/>
        </w:rPr>
      </w:pPr>
      <w:r>
        <w:t>3.4.1</w:t>
      </w:r>
      <w:r>
        <w:tab/>
      </w:r>
      <w:r>
        <w:t>Description</w:t>
      </w:r>
      <w:r>
        <w:tab/>
      </w:r>
      <w:r>
        <w:t>21</w:t>
      </w:r>
    </w:p>
    <w:p>
      <w:pPr>
        <w:pStyle w:val="TOC3"/>
        <w:tabs>
          <w:tab w:val="left" w:pos="960"/>
          <w:tab w:val="right" w:leader="dot" w:pos="10610"/>
        </w:tabs>
        <w:rPr>
          <w:rFonts w:eastAsiaTheme="minorEastAsia"/>
          <w:i w:val="0"/>
          <w:iCs w:val="0"/>
          <w:noProof/>
        </w:rPr>
      </w:pPr>
      <w:r>
        <w:t>3.4.2</w:t>
      </w:r>
      <w:r>
        <w:tab/>
      </w:r>
      <w:r>
        <w:t>Interface requirements</w:t>
      </w:r>
      <w:r>
        <w:tab/>
      </w:r>
      <w:r>
        <w:t>21</w:t>
      </w:r>
    </w:p>
    <w:p>
      <w:pPr>
        <w:pStyle w:val="TOC3"/>
        <w:tabs>
          <w:tab w:val="left" w:pos="960"/>
          <w:tab w:val="right" w:leader="dot" w:pos="10610"/>
        </w:tabs>
        <w:rPr>
          <w:rFonts w:eastAsiaTheme="minorEastAsia"/>
          <w:i w:val="0"/>
          <w:iCs w:val="0"/>
          <w:noProof/>
        </w:rPr>
      </w:pPr>
      <w:r>
        <w:t>3.4.3</w:t>
      </w:r>
      <w:r>
        <w:tab/>
      </w:r>
      <w:r>
        <w:t>Data requirements</w:t>
      </w:r>
      <w:r>
        <w:tab/>
      </w:r>
      <w:r>
        <w:t>21</w:t>
      </w:r>
    </w:p>
    <w:p>
      <w:pPr>
        <w:pStyle w:val="TOC2"/>
        <w:tabs>
          <w:tab w:val="left" w:pos="720"/>
          <w:tab w:val="right" w:leader="dot" w:pos="10610"/>
        </w:tabs>
        <w:rPr>
          <w:rFonts w:eastAsiaTheme="minorEastAsia"/>
          <w:noProof/>
        </w:rPr>
      </w:pPr>
      <w:r>
        <w:t>3.5</w:t>
      </w:r>
      <w:r>
        <w:tab/>
      </w:r>
      <w:r>
        <w:t>FR04 – Sinh và kết xuất diagram</w:t>
      </w:r>
      <w:r>
        <w:tab/>
      </w:r>
      <w:r>
        <w:t>21</w:t>
      </w:r>
    </w:p>
    <w:p>
      <w:pPr>
        <w:pStyle w:val="TOC3"/>
        <w:tabs>
          <w:tab w:val="left" w:pos="960"/>
          <w:tab w:val="right" w:leader="dot" w:pos="10610"/>
        </w:tabs>
        <w:rPr>
          <w:rFonts w:eastAsiaTheme="minorEastAsia"/>
          <w:i w:val="0"/>
          <w:iCs w:val="0"/>
          <w:noProof/>
        </w:rPr>
      </w:pPr>
      <w:r>
        <w:t>3.5.1</w:t>
      </w:r>
      <w:r>
        <w:tab/>
      </w:r>
      <w:r>
        <w:t>Description</w:t>
      </w:r>
      <w:r>
        <w:tab/>
      </w:r>
      <w:r>
        <w:t>21</w:t>
      </w:r>
    </w:p>
    <w:p>
      <w:pPr>
        <w:pStyle w:val="TOC3"/>
        <w:tabs>
          <w:tab w:val="left" w:pos="960"/>
          <w:tab w:val="right" w:leader="dot" w:pos="10610"/>
        </w:tabs>
        <w:rPr>
          <w:rFonts w:eastAsiaTheme="minorEastAsia"/>
          <w:i w:val="0"/>
          <w:iCs w:val="0"/>
          <w:noProof/>
        </w:rPr>
      </w:pPr>
      <w:r>
        <w:t>3.5.2</w:t>
      </w:r>
      <w:r>
        <w:tab/>
      </w:r>
      <w:r>
        <w:t>Interface requirements</w:t>
      </w:r>
      <w:r>
        <w:tab/>
      </w:r>
      <w:r>
        <w:t>23</w:t>
      </w:r>
    </w:p>
    <w:p>
      <w:pPr>
        <w:pStyle w:val="TOC3"/>
        <w:tabs>
          <w:tab w:val="left" w:pos="960"/>
          <w:tab w:val="right" w:leader="dot" w:pos="10610"/>
        </w:tabs>
        <w:rPr>
          <w:rFonts w:eastAsiaTheme="minorEastAsia"/>
          <w:i w:val="0"/>
          <w:iCs w:val="0"/>
          <w:noProof/>
        </w:rPr>
      </w:pPr>
      <w:r>
        <w:t>3.5.3</w:t>
      </w:r>
      <w:r>
        <w:tab/>
      </w:r>
      <w:r>
        <w:t>Data requirements</w:t>
      </w:r>
      <w:r>
        <w:tab/>
      </w:r>
      <w:r>
        <w:t>23</w:t>
      </w:r>
    </w:p>
    <w:p>
      <w:pPr>
        <w:pStyle w:val="TOC2"/>
        <w:tabs>
          <w:tab w:val="left" w:pos="720"/>
          <w:tab w:val="right" w:leader="dot" w:pos="10610"/>
        </w:tabs>
        <w:rPr>
          <w:rFonts w:eastAsiaTheme="minorEastAsia"/>
          <w:noProof/>
        </w:rPr>
      </w:pPr>
      <w:r>
        <w:t>3.6</w:t>
      </w:r>
      <w:r>
        <w:tab/>
      </w:r>
      <w:r>
        <w:t>FR05 – Chỉnh sửa diagram tại chỗ</w:t>
      </w:r>
      <w:r>
        <w:tab/>
      </w:r>
      <w:r>
        <w:t>23</w:t>
      </w:r>
    </w:p>
    <w:p>
      <w:pPr>
        <w:pStyle w:val="TOC3"/>
        <w:tabs>
          <w:tab w:val="left" w:pos="960"/>
          <w:tab w:val="right" w:leader="dot" w:pos="10610"/>
        </w:tabs>
        <w:rPr>
          <w:rFonts w:eastAsiaTheme="minorEastAsia"/>
          <w:i w:val="0"/>
          <w:iCs w:val="0"/>
          <w:noProof/>
        </w:rPr>
      </w:pPr>
      <w:r>
        <w:t>3.6.1</w:t>
      </w:r>
      <w:r>
        <w:tab/>
      </w:r>
      <w:r>
        <w:t>Description</w:t>
      </w:r>
      <w:r>
        <w:tab/>
      </w:r>
      <w:r>
        <w:t>23</w:t>
      </w:r>
    </w:p>
    <w:p>
      <w:pPr>
        <w:pStyle w:val="TOC3"/>
        <w:tabs>
          <w:tab w:val="left" w:pos="960"/>
          <w:tab w:val="right" w:leader="dot" w:pos="10610"/>
        </w:tabs>
        <w:rPr>
          <w:rFonts w:eastAsiaTheme="minorEastAsia"/>
          <w:i w:val="0"/>
          <w:iCs w:val="0"/>
          <w:noProof/>
        </w:rPr>
      </w:pPr>
      <w:r>
        <w:t>3.6.2</w:t>
      </w:r>
      <w:r>
        <w:tab/>
      </w:r>
      <w:r>
        <w:t>Interface requirements</w:t>
      </w:r>
      <w:r>
        <w:tab/>
      </w:r>
      <w:r>
        <w:t>24</w:t>
      </w:r>
    </w:p>
    <w:p>
      <w:pPr>
        <w:pStyle w:val="TOC3"/>
        <w:tabs>
          <w:tab w:val="left" w:pos="960"/>
          <w:tab w:val="right" w:leader="dot" w:pos="10610"/>
        </w:tabs>
        <w:rPr>
          <w:rFonts w:eastAsiaTheme="minorEastAsia"/>
          <w:i w:val="0"/>
          <w:iCs w:val="0"/>
          <w:noProof/>
        </w:rPr>
      </w:pPr>
      <w:r>
        <w:t>3.6.3</w:t>
      </w:r>
      <w:r>
        <w:tab/>
      </w:r>
      <w:r>
        <w:t>Data requirements</w:t>
      </w:r>
      <w:r>
        <w:tab/>
      </w:r>
      <w:r>
        <w:t>24</w:t>
      </w:r>
    </w:p>
    <w:p>
      <w:pPr>
        <w:pStyle w:val="TOC2"/>
        <w:tabs>
          <w:tab w:val="left" w:pos="720"/>
          <w:tab w:val="right" w:leader="dot" w:pos="10610"/>
        </w:tabs>
        <w:rPr>
          <w:rFonts w:eastAsiaTheme="minorEastAsia"/>
          <w:noProof/>
        </w:rPr>
      </w:pPr>
      <w:r>
        <w:t>3.7</w:t>
      </w:r>
      <w:r>
        <w:tab/>
      </w:r>
      <w:r>
        <w:t>FR06 – Lập kế hoạch WBS và kết xuất Excel</w:t>
      </w:r>
      <w:r>
        <w:tab/>
      </w:r>
      <w:r>
        <w:t>24</w:t>
      </w:r>
    </w:p>
    <w:p>
      <w:pPr>
        <w:pStyle w:val="TOC3"/>
        <w:tabs>
          <w:tab w:val="left" w:pos="960"/>
          <w:tab w:val="right" w:leader="dot" w:pos="10610"/>
        </w:tabs>
        <w:rPr>
          <w:rFonts w:eastAsiaTheme="minorEastAsia"/>
          <w:i w:val="0"/>
          <w:iCs w:val="0"/>
          <w:noProof/>
        </w:rPr>
      </w:pPr>
      <w:r>
        <w:t>3.7.1</w:t>
      </w:r>
      <w:r>
        <w:tab/>
      </w:r>
      <w:r>
        <w:t>Description</w:t>
      </w:r>
      <w:r>
        <w:tab/>
      </w:r>
      <w:r>
        <w:t>24</w:t>
      </w:r>
    </w:p>
    <w:p>
      <w:pPr>
        <w:pStyle w:val="TOC3"/>
        <w:tabs>
          <w:tab w:val="left" w:pos="960"/>
          <w:tab w:val="right" w:leader="dot" w:pos="10610"/>
        </w:tabs>
        <w:rPr>
          <w:rFonts w:eastAsiaTheme="minorEastAsia"/>
          <w:i w:val="0"/>
          <w:iCs w:val="0"/>
          <w:noProof/>
        </w:rPr>
      </w:pPr>
      <w:r>
        <w:t>3.7.2</w:t>
      </w:r>
      <w:r>
        <w:tab/>
      </w:r>
      <w:r>
        <w:t>Interface requirements</w:t>
      </w:r>
      <w:r>
        <w:tab/>
      </w:r>
      <w:r>
        <w:t>24</w:t>
      </w:r>
    </w:p>
    <w:p>
      <w:pPr>
        <w:pStyle w:val="TOC3"/>
        <w:tabs>
          <w:tab w:val="left" w:pos="960"/>
          <w:tab w:val="right" w:leader="dot" w:pos="10610"/>
        </w:tabs>
        <w:rPr>
          <w:rFonts w:eastAsiaTheme="minorEastAsia"/>
          <w:i w:val="0"/>
          <w:iCs w:val="0"/>
          <w:noProof/>
        </w:rPr>
      </w:pPr>
      <w:r>
        <w:t>3.7.3</w:t>
      </w:r>
      <w:r>
        <w:tab/>
      </w:r>
      <w:r>
        <w:t>Data requirements</w:t>
      </w:r>
      <w:r>
        <w:tab/>
      </w:r>
      <w:r>
        <w:t>24</w:t>
      </w:r>
    </w:p>
    <w:p>
      <w:pPr>
        <w:pStyle w:val="TOC2"/>
        <w:tabs>
          <w:tab w:val="left" w:pos="720"/>
          <w:tab w:val="right" w:leader="dot" w:pos="10610"/>
        </w:tabs>
        <w:rPr>
          <w:rFonts w:eastAsiaTheme="minorEastAsia"/>
          <w:noProof/>
        </w:rPr>
      </w:pPr>
      <w:r>
        <w:t>3.8</w:t>
      </w:r>
      <w:r>
        <w:tab/>
      </w:r>
      <w:r>
        <w:t>FR07 – Sinh báo cáo PDF và đề xuất PowerPoint</w:t>
      </w:r>
      <w:r>
        <w:tab/>
      </w:r>
      <w:r>
        <w:t>25</w:t>
      </w:r>
    </w:p>
    <w:p>
      <w:pPr>
        <w:pStyle w:val="TOC3"/>
        <w:tabs>
          <w:tab w:val="left" w:pos="960"/>
          <w:tab w:val="right" w:leader="dot" w:pos="10610"/>
        </w:tabs>
        <w:rPr>
          <w:rFonts w:eastAsiaTheme="minorEastAsia"/>
          <w:i w:val="0"/>
          <w:iCs w:val="0"/>
          <w:noProof/>
        </w:rPr>
      </w:pPr>
      <w:r>
        <w:t>3.8.1</w:t>
      </w:r>
      <w:r>
        <w:tab/>
      </w:r>
      <w:r>
        <w:t>Description</w:t>
      </w:r>
      <w:r>
        <w:tab/>
      </w:r>
      <w:r>
        <w:t>25</w:t>
      </w:r>
    </w:p>
    <w:p>
      <w:pPr>
        <w:pStyle w:val="TOC3"/>
        <w:tabs>
          <w:tab w:val="left" w:pos="960"/>
          <w:tab w:val="right" w:leader="dot" w:pos="10610"/>
        </w:tabs>
        <w:rPr>
          <w:rFonts w:eastAsiaTheme="minorEastAsia"/>
          <w:i w:val="0"/>
          <w:iCs w:val="0"/>
          <w:noProof/>
        </w:rPr>
      </w:pPr>
      <w:r>
        <w:t>3.8.2</w:t>
      </w:r>
      <w:r>
        <w:tab/>
      </w:r>
      <w:r>
        <w:t>Interface requirements</w:t>
      </w:r>
      <w:r>
        <w:tab/>
      </w:r>
      <w:r>
        <w:t>25</w:t>
      </w:r>
    </w:p>
    <w:p>
      <w:pPr>
        <w:pStyle w:val="TOC3"/>
        <w:tabs>
          <w:tab w:val="left" w:pos="960"/>
          <w:tab w:val="right" w:leader="dot" w:pos="10610"/>
        </w:tabs>
        <w:rPr>
          <w:rFonts w:eastAsiaTheme="minorEastAsia"/>
          <w:i w:val="0"/>
          <w:iCs w:val="0"/>
          <w:noProof/>
        </w:rPr>
      </w:pPr>
      <w:r>
        <w:t>3.8.3</w:t>
      </w:r>
      <w:r>
        <w:tab/>
      </w:r>
      <w:r>
        <w:t>Data requirements</w:t>
      </w:r>
      <w:r>
        <w:tab/>
      </w:r>
      <w:r>
        <w:t>25</w:t>
      </w:r>
    </w:p>
    <w:p>
      <w:pPr>
        <w:pStyle w:val="TOC2"/>
        <w:tabs>
          <w:tab w:val="left" w:pos="720"/>
          <w:tab w:val="right" w:leader="dot" w:pos="10610"/>
        </w:tabs>
        <w:rPr>
          <w:rFonts w:eastAsiaTheme="minorEastAsia"/>
          <w:noProof/>
        </w:rPr>
      </w:pPr>
      <w:r>
        <w:t>3.9</w:t>
      </w:r>
      <w:r>
        <w:tab/>
      </w:r>
      <w:r>
        <w:t>FR08 – Sinh tài liệu BRD dạng .docx từ template (MỚI)</w:t>
      </w:r>
      <w:r>
        <w:tab/>
      </w:r>
      <w:r>
        <w:t>25</w:t>
      </w:r>
    </w:p>
    <w:p>
      <w:pPr>
        <w:pStyle w:val="TOC3"/>
        <w:tabs>
          <w:tab w:val="left" w:pos="960"/>
          <w:tab w:val="right" w:leader="dot" w:pos="10610"/>
        </w:tabs>
        <w:rPr>
          <w:rFonts w:eastAsiaTheme="minorEastAsia"/>
          <w:i w:val="0"/>
          <w:iCs w:val="0"/>
          <w:noProof/>
        </w:rPr>
      </w:pPr>
      <w:r>
        <w:t>3.9.1</w:t>
      </w:r>
      <w:r>
        <w:tab/>
      </w:r>
      <w:r>
        <w:t>Description</w:t>
      </w:r>
      <w:r>
        <w:tab/>
      </w:r>
      <w:r>
        <w:t>25</w:t>
      </w:r>
    </w:p>
    <w:p>
      <w:pPr>
        <w:pStyle w:val="TOC3"/>
        <w:tabs>
          <w:tab w:val="left" w:pos="960"/>
          <w:tab w:val="right" w:leader="dot" w:pos="10610"/>
        </w:tabs>
        <w:rPr>
          <w:rFonts w:eastAsiaTheme="minorEastAsia"/>
          <w:i w:val="0"/>
          <w:iCs w:val="0"/>
          <w:noProof/>
        </w:rPr>
      </w:pPr>
      <w:r>
        <w:t>3.9.2</w:t>
      </w:r>
      <w:r>
        <w:tab/>
      </w:r>
      <w:r>
        <w:t>Interface requirements</w:t>
      </w:r>
      <w:r>
        <w:tab/>
      </w:r>
      <w:r>
        <w:t>26</w:t>
      </w:r>
    </w:p>
    <w:p>
      <w:pPr>
        <w:pStyle w:val="TOC3"/>
        <w:tabs>
          <w:tab w:val="left" w:pos="960"/>
          <w:tab w:val="right" w:leader="dot" w:pos="10610"/>
        </w:tabs>
        <w:rPr>
          <w:rFonts w:eastAsiaTheme="minorEastAsia"/>
          <w:i w:val="0"/>
          <w:iCs w:val="0"/>
          <w:noProof/>
        </w:rPr>
      </w:pPr>
      <w:r>
        <w:t>3.9.3</w:t>
      </w:r>
      <w:r>
        <w:tab/>
      </w:r>
      <w:r>
        <w:t>Data requirements</w:t>
      </w:r>
      <w:r>
        <w:tab/>
      </w:r>
      <w:r>
        <w:t>26</w:t>
      </w:r>
    </w:p>
    <w:p>
      <w:pPr>
        <w:pStyle w:val="TOC2"/>
        <w:tabs>
          <w:tab w:val="left" w:pos="720"/>
          <w:tab w:val="right" w:leader="dot" w:pos="10610"/>
        </w:tabs>
        <w:rPr>
          <w:rFonts w:eastAsiaTheme="minorEastAsia"/>
          <w:noProof/>
        </w:rPr>
      </w:pPr>
      <w:r>
        <w:t>3.10</w:t>
      </w:r>
      <w:r>
        <w:tab/>
      </w:r>
      <w:r>
        <w:t>FR09 – Chỉnh sửa BRD theo từng section (MỚI)</w:t>
      </w:r>
      <w:r>
        <w:tab/>
      </w:r>
      <w:r>
        <w:t>27</w:t>
      </w:r>
    </w:p>
    <w:p>
      <w:pPr>
        <w:pStyle w:val="TOC3"/>
        <w:tabs>
          <w:tab w:val="left" w:pos="960"/>
          <w:tab w:val="right" w:leader="dot" w:pos="10610"/>
        </w:tabs>
        <w:rPr>
          <w:rFonts w:eastAsiaTheme="minorEastAsia"/>
          <w:i w:val="0"/>
          <w:iCs w:val="0"/>
          <w:noProof/>
        </w:rPr>
      </w:pPr>
      <w:r>
        <w:t>3.10.1</w:t>
      </w:r>
      <w:r>
        <w:tab/>
      </w:r>
      <w:r>
        <w:t>Description</w:t>
      </w:r>
      <w:r>
        <w:tab/>
      </w:r>
      <w:r>
        <w:t>27</w:t>
      </w:r>
    </w:p>
    <w:p>
      <w:pPr>
        <w:pStyle w:val="TOC3"/>
        <w:tabs>
          <w:tab w:val="left" w:pos="960"/>
          <w:tab w:val="right" w:leader="dot" w:pos="10610"/>
        </w:tabs>
        <w:rPr>
          <w:rFonts w:eastAsiaTheme="minorEastAsia"/>
          <w:i w:val="0"/>
          <w:iCs w:val="0"/>
          <w:noProof/>
        </w:rPr>
      </w:pPr>
      <w:r>
        <w:t>3.10.2</w:t>
      </w:r>
      <w:r>
        <w:tab/>
      </w:r>
      <w:r>
        <w:t>Interface requirements</w:t>
      </w:r>
      <w:r>
        <w:tab/>
      </w:r>
      <w:r>
        <w:t>28</w:t>
      </w:r>
    </w:p>
    <w:p>
      <w:pPr>
        <w:pStyle w:val="TOC3"/>
        <w:tabs>
          <w:tab w:val="left" w:pos="960"/>
          <w:tab w:val="right" w:leader="dot" w:pos="10610"/>
        </w:tabs>
        <w:rPr>
          <w:rFonts w:eastAsiaTheme="minorEastAsia"/>
          <w:i w:val="0"/>
          <w:iCs w:val="0"/>
          <w:noProof/>
        </w:rPr>
      </w:pPr>
      <w:r>
        <w:t>3.10.3</w:t>
      </w:r>
      <w:r>
        <w:tab/>
      </w:r>
      <w:r>
        <w:t>Data requirements</w:t>
      </w:r>
      <w:r>
        <w:tab/>
      </w:r>
      <w:r>
        <w:t>28</w:t>
      </w:r>
    </w:p>
    <w:p>
      <w:pPr>
        <w:pStyle w:val="TOC2"/>
        <w:tabs>
          <w:tab w:val="left" w:pos="720"/>
          <w:tab w:val="right" w:leader="dot" w:pos="10610"/>
        </w:tabs>
        <w:rPr>
          <w:rFonts w:eastAsiaTheme="minorEastAsia"/>
          <w:noProof/>
        </w:rPr>
      </w:pPr>
      <w:r>
        <w:t>3.11</w:t>
      </w:r>
      <w:r>
        <w:tab/>
      </w:r>
      <w:r>
        <w:t>FR10 – Quản trị và truy vết giải pháp</w:t>
      </w:r>
      <w:r>
        <w:tab/>
      </w:r>
      <w:r>
        <w:t>28</w:t>
      </w:r>
    </w:p>
    <w:p>
      <w:pPr>
        <w:pStyle w:val="TOC3"/>
        <w:tabs>
          <w:tab w:val="left" w:pos="960"/>
          <w:tab w:val="right" w:leader="dot" w:pos="10610"/>
        </w:tabs>
        <w:rPr>
          <w:rFonts w:eastAsiaTheme="minorEastAsia"/>
          <w:i w:val="0"/>
          <w:iCs w:val="0"/>
          <w:noProof/>
        </w:rPr>
      </w:pPr>
      <w:r>
        <w:t>3.11.1</w:t>
      </w:r>
      <w:r>
        <w:tab/>
      </w:r>
      <w:r>
        <w:t>Description</w:t>
      </w:r>
      <w:r>
        <w:tab/>
      </w:r>
      <w:r>
        <w:t>28</w:t>
      </w:r>
    </w:p>
    <w:p>
      <w:pPr>
        <w:pStyle w:val="TOC3"/>
        <w:tabs>
          <w:tab w:val="left" w:pos="960"/>
          <w:tab w:val="right" w:leader="dot" w:pos="10610"/>
        </w:tabs>
        <w:rPr>
          <w:rFonts w:eastAsiaTheme="minorEastAsia"/>
          <w:i w:val="0"/>
          <w:iCs w:val="0"/>
          <w:noProof/>
        </w:rPr>
      </w:pPr>
      <w:r>
        <w:t>3.11.2</w:t>
      </w:r>
      <w:r>
        <w:tab/>
      </w:r>
      <w:r>
        <w:t>Interface requirements</w:t>
      </w:r>
      <w:r>
        <w:tab/>
      </w:r>
      <w:r>
        <w:t>29</w:t>
      </w:r>
    </w:p>
    <w:p>
      <w:pPr>
        <w:pStyle w:val="TOC3"/>
        <w:tabs>
          <w:tab w:val="left" w:pos="960"/>
          <w:tab w:val="right" w:leader="dot" w:pos="10610"/>
        </w:tabs>
        <w:rPr>
          <w:rFonts w:eastAsiaTheme="minorEastAsia"/>
          <w:i w:val="0"/>
          <w:iCs w:val="0"/>
          <w:noProof/>
        </w:rPr>
      </w:pPr>
      <w:r>
        <w:t>3.11.3</w:t>
      </w:r>
      <w:r>
        <w:tab/>
      </w:r>
      <w:r>
        <w:t>Data requirements</w:t>
      </w:r>
      <w:r>
        <w:tab/>
      </w:r>
      <w:r>
        <w:t>29</w:t>
      </w:r>
    </w:p>
    <w:p>
      <w:pPr>
        <w:pStyle w:val="TOC2"/>
        <w:tabs>
          <w:tab w:val="left" w:pos="720"/>
          <w:tab w:val="right" w:leader="dot" w:pos="10610"/>
        </w:tabs>
        <w:rPr>
          <w:rFonts w:eastAsiaTheme="minorEastAsia"/>
          <w:noProof/>
        </w:rPr>
      </w:pPr>
      <w:r>
        <w:t>3.12</w:t>
      </w:r>
      <w:r>
        <w:tab/>
      </w:r>
      <w:r>
        <w:t>FR11 – Bàn giao kết quả</w:t>
      </w:r>
      <w:r>
        <w:tab/>
      </w:r>
      <w:r>
        <w:t>29</w:t>
      </w:r>
    </w:p>
    <w:p>
      <w:pPr>
        <w:pStyle w:val="TOC3"/>
        <w:tabs>
          <w:tab w:val="left" w:pos="960"/>
          <w:tab w:val="right" w:leader="dot" w:pos="10610"/>
        </w:tabs>
        <w:rPr>
          <w:rFonts w:eastAsiaTheme="minorEastAsia"/>
          <w:i w:val="0"/>
          <w:iCs w:val="0"/>
          <w:noProof/>
        </w:rPr>
      </w:pPr>
      <w:r>
        <w:t>3.12.1</w:t>
      </w:r>
      <w:r>
        <w:tab/>
      </w:r>
      <w:r>
        <w:t>Description</w:t>
      </w:r>
      <w:r>
        <w:tab/>
      </w:r>
      <w:r>
        <w:t>29</w:t>
      </w:r>
    </w:p>
    <w:p>
      <w:pPr>
        <w:pStyle w:val="TOC3"/>
        <w:tabs>
          <w:tab w:val="left" w:pos="960"/>
          <w:tab w:val="right" w:leader="dot" w:pos="10610"/>
        </w:tabs>
        <w:rPr>
          <w:rFonts w:eastAsiaTheme="minorEastAsia"/>
          <w:i w:val="0"/>
          <w:iCs w:val="0"/>
          <w:noProof/>
        </w:rPr>
      </w:pPr>
      <w:r>
        <w:t>3.12.2</w:t>
      </w:r>
      <w:r>
        <w:tab/>
      </w:r>
      <w:r>
        <w:t>Interface requirements</w:t>
      </w:r>
      <w:r>
        <w:tab/>
      </w:r>
      <w:r>
        <w:t>30</w:t>
      </w:r>
    </w:p>
    <w:p>
      <w:pPr>
        <w:pStyle w:val="TOC3"/>
        <w:tabs>
          <w:tab w:val="left" w:pos="960"/>
          <w:tab w:val="right" w:leader="dot" w:pos="10610"/>
        </w:tabs>
        <w:rPr>
          <w:rFonts w:eastAsiaTheme="minorEastAsia"/>
          <w:i w:val="0"/>
          <w:iCs w:val="0"/>
          <w:noProof/>
        </w:rPr>
      </w:pPr>
      <w:r>
        <w:t>3.12.3</w:t>
      </w:r>
      <w:r>
        <w:tab/>
      </w:r>
      <w:r>
        <w:t>Data requirements</w:t>
      </w:r>
      <w:r>
        <w:tab/>
      </w:r>
      <w:r>
        <w:t>30</w:t>
      </w:r>
    </w:p>
    <w:p>
      <w:pPr>
        <w:pStyle w:val="TOC2"/>
        <w:tabs>
          <w:tab w:val="left" w:pos="720"/>
          <w:tab w:val="right" w:leader="dot" w:pos="10610"/>
        </w:tabs>
        <w:rPr>
          <w:rFonts w:eastAsiaTheme="minorEastAsia"/>
          <w:noProof/>
        </w:rPr>
      </w:pPr>
      <w:r>
        <w:t>3.13</w:t>
      </w:r>
      <w:r>
        <w:tab/>
      </w:r>
      <w:r>
        <w:t>FR12 – Quản lý phiên và khôi phục hội thoại</w:t>
      </w:r>
      <w:r>
        <w:tab/>
      </w:r>
      <w:r>
        <w:t>30</w:t>
      </w:r>
    </w:p>
    <w:p>
      <w:pPr>
        <w:pStyle w:val="TOC3"/>
        <w:tabs>
          <w:tab w:val="left" w:pos="960"/>
          <w:tab w:val="right" w:leader="dot" w:pos="10610"/>
        </w:tabs>
        <w:rPr>
          <w:rFonts w:eastAsiaTheme="minorEastAsia"/>
          <w:i w:val="0"/>
          <w:iCs w:val="0"/>
          <w:noProof/>
        </w:rPr>
      </w:pPr>
      <w:r>
        <w:t>3.13.1</w:t>
      </w:r>
      <w:r>
        <w:tab/>
      </w:r>
      <w:r>
        <w:t>Description</w:t>
      </w:r>
      <w:r>
        <w:tab/>
      </w:r>
      <w:r>
        <w:t>30</w:t>
      </w:r>
    </w:p>
    <w:p>
      <w:pPr>
        <w:pStyle w:val="TOC3"/>
        <w:tabs>
          <w:tab w:val="left" w:pos="960"/>
          <w:tab w:val="right" w:leader="dot" w:pos="10610"/>
        </w:tabs>
        <w:rPr>
          <w:rFonts w:eastAsiaTheme="minorEastAsia"/>
          <w:i w:val="0"/>
          <w:iCs w:val="0"/>
          <w:noProof/>
        </w:rPr>
      </w:pPr>
      <w:r>
        <w:t>3.13.2</w:t>
      </w:r>
      <w:r>
        <w:tab/>
      </w:r>
      <w:r>
        <w:t>Interface requirements</w:t>
      </w:r>
      <w:r>
        <w:tab/>
      </w:r>
      <w:r>
        <w:t>30</w:t>
      </w:r>
    </w:p>
    <w:p>
      <w:pPr>
        <w:pStyle w:val="TOC3"/>
        <w:tabs>
          <w:tab w:val="left" w:pos="960"/>
          <w:tab w:val="right" w:leader="dot" w:pos="10610"/>
        </w:tabs>
        <w:rPr>
          <w:rFonts w:eastAsiaTheme="minorEastAsia"/>
          <w:i w:val="0"/>
          <w:iCs w:val="0"/>
          <w:noProof/>
        </w:rPr>
      </w:pPr>
      <w:r>
        <w:t>3.13.3</w:t>
      </w:r>
      <w:r>
        <w:tab/>
      </w:r>
      <w:r>
        <w:t>Data requirements</w:t>
      </w:r>
      <w:r>
        <w:tab/>
      </w:r>
      <w:r>
        <w:t>30</w:t>
      </w:r>
    </w:p>
    <w:p>
      <w:pPr>
        <w:pStyle w:val="TOC2"/>
        <w:tabs>
          <w:tab w:val="left" w:pos="720"/>
          <w:tab w:val="right" w:leader="dot" w:pos="10610"/>
        </w:tabs>
        <w:rPr>
          <w:rFonts w:eastAsiaTheme="minorEastAsia"/>
          <w:noProof/>
        </w:rPr>
      </w:pPr>
      <w:r>
        <w:t>3.14</w:t>
      </w:r>
      <w:r>
        <w:tab/>
      </w:r>
      <w:r>
        <w:t>FR13 – Phân tích business case (ROI/TCO/payback) (MỚI)</w:t>
      </w:r>
      <w:r>
        <w:tab/>
      </w:r>
      <w:r>
        <w:t>31</w:t>
      </w:r>
    </w:p>
    <w:p>
      <w:pPr>
        <w:pStyle w:val="TOC3"/>
        <w:tabs>
          <w:tab w:val="left" w:pos="960"/>
          <w:tab w:val="right" w:leader="dot" w:pos="10610"/>
        </w:tabs>
        <w:rPr>
          <w:rFonts w:eastAsiaTheme="minorEastAsia"/>
          <w:i w:val="0"/>
          <w:iCs w:val="0"/>
          <w:noProof/>
        </w:rPr>
      </w:pPr>
      <w:r>
        <w:t>3.14.1</w:t>
      </w:r>
      <w:r>
        <w:tab/>
      </w:r>
      <w:r>
        <w:t>Description</w:t>
      </w:r>
      <w:r>
        <w:tab/>
      </w:r>
      <w:r>
        <w:t>31</w:t>
      </w:r>
    </w:p>
    <w:p>
      <w:pPr>
        <w:pStyle w:val="TOC3"/>
        <w:tabs>
          <w:tab w:val="left" w:pos="960"/>
          <w:tab w:val="right" w:leader="dot" w:pos="10610"/>
        </w:tabs>
        <w:rPr>
          <w:rFonts w:eastAsiaTheme="minorEastAsia"/>
          <w:i w:val="0"/>
          <w:iCs w:val="0"/>
          <w:noProof/>
        </w:rPr>
      </w:pPr>
      <w:r>
        <w:t>3.14.2</w:t>
      </w:r>
      <w:r>
        <w:tab/>
      </w:r>
      <w:r>
        <w:t>Interface requirements</w:t>
      </w:r>
      <w:r>
        <w:tab/>
      </w:r>
      <w:r>
        <w:t>31</w:t>
      </w:r>
    </w:p>
    <w:p>
      <w:pPr>
        <w:pStyle w:val="TOC3"/>
        <w:tabs>
          <w:tab w:val="left" w:pos="960"/>
          <w:tab w:val="right" w:leader="dot" w:pos="10610"/>
        </w:tabs>
        <w:rPr>
          <w:rFonts w:eastAsiaTheme="minorEastAsia"/>
          <w:i w:val="0"/>
          <w:iCs w:val="0"/>
          <w:noProof/>
        </w:rPr>
      </w:pPr>
      <w:r>
        <w:t>3.14.3</w:t>
      </w:r>
      <w:r>
        <w:tab/>
      </w:r>
      <w:r>
        <w:t>Data requirements</w:t>
      </w:r>
      <w:r>
        <w:tab/>
      </w:r>
      <w:r>
        <w:t>31</w:t>
      </w:r>
    </w:p>
    <w:p>
      <w:pPr>
        <w:pStyle w:val="TOC2"/>
        <w:tabs>
          <w:tab w:val="left" w:pos="720"/>
          <w:tab w:val="right" w:leader="dot" w:pos="10610"/>
        </w:tabs>
        <w:rPr>
          <w:rFonts w:eastAsiaTheme="minorEastAsia"/>
          <w:noProof/>
        </w:rPr>
      </w:pPr>
      <w:r>
        <w:t>3.15</w:t>
      </w:r>
      <w:r>
        <w:tab/>
      </w:r>
      <w:r>
        <w:t>FR14 – Sinh diagram có kiểu: sequence / ERD / state machine (MỚI)</w:t>
      </w:r>
      <w:r>
        <w:tab/>
      </w:r>
      <w:r>
        <w:t>31</w:t>
      </w:r>
    </w:p>
    <w:p>
      <w:pPr>
        <w:pStyle w:val="TOC3"/>
        <w:tabs>
          <w:tab w:val="left" w:pos="960"/>
          <w:tab w:val="right" w:leader="dot" w:pos="10610"/>
        </w:tabs>
        <w:rPr>
          <w:rFonts w:eastAsiaTheme="minorEastAsia"/>
          <w:i w:val="0"/>
          <w:iCs w:val="0"/>
          <w:noProof/>
        </w:rPr>
      </w:pPr>
      <w:r>
        <w:t>3.15.1</w:t>
      </w:r>
      <w:r>
        <w:tab/>
      </w:r>
      <w:r>
        <w:t>Description</w:t>
      </w:r>
      <w:r>
        <w:tab/>
      </w:r>
      <w:r>
        <w:t>31</w:t>
      </w:r>
    </w:p>
    <w:p>
      <w:pPr>
        <w:pStyle w:val="TOC3"/>
        <w:tabs>
          <w:tab w:val="left" w:pos="960"/>
          <w:tab w:val="right" w:leader="dot" w:pos="10610"/>
        </w:tabs>
        <w:rPr>
          <w:rFonts w:eastAsiaTheme="minorEastAsia"/>
          <w:i w:val="0"/>
          <w:iCs w:val="0"/>
          <w:noProof/>
        </w:rPr>
      </w:pPr>
      <w:r>
        <w:t>3.15.2</w:t>
      </w:r>
      <w:r>
        <w:tab/>
      </w:r>
      <w:r>
        <w:t>Interface requirements</w:t>
      </w:r>
      <w:r>
        <w:tab/>
      </w:r>
      <w:r>
        <w:t>32</w:t>
      </w:r>
    </w:p>
    <w:p>
      <w:pPr>
        <w:pStyle w:val="TOC3"/>
        <w:tabs>
          <w:tab w:val="left" w:pos="960"/>
          <w:tab w:val="right" w:leader="dot" w:pos="10610"/>
        </w:tabs>
        <w:rPr>
          <w:rFonts w:eastAsiaTheme="minorEastAsia"/>
          <w:i w:val="0"/>
          <w:iCs w:val="0"/>
          <w:noProof/>
        </w:rPr>
      </w:pPr>
      <w:r>
        <w:t>3.15.3</w:t>
      </w:r>
      <w:r>
        <w:tab/>
      </w:r>
      <w:r>
        <w:t>Data requirements</w:t>
      </w:r>
      <w:r>
        <w:tab/>
      </w:r>
      <w:r>
        <w:t>32</w:t>
      </w:r>
    </w:p>
    <w:p>
      <w:pPr>
        <w:pStyle w:val="TOC2"/>
        <w:tabs>
          <w:tab w:val="left" w:pos="720"/>
          <w:tab w:val="right" w:leader="dot" w:pos="10610"/>
        </w:tabs>
        <w:rPr>
          <w:rFonts w:eastAsiaTheme="minorEastAsia"/>
          <w:noProof/>
        </w:rPr>
      </w:pPr>
      <w:r>
        <w:t>3.16</w:t>
      </w:r>
      <w:r>
        <w:tab/>
      </w:r>
      <w:r>
        <w:t>Bảng tổng hợp (traceability, gate registry, ngân sách)</w:t>
      </w:r>
      <w:r>
        <w:tab/>
      </w:r>
      <w:r>
        <w:t>32</w:t>
      </w:r>
    </w:p>
    <w:p>
      <w:pPr>
        <w:pStyle w:val="TOC3"/>
        <w:tabs>
          <w:tab w:val="left" w:pos="960"/>
          <w:tab w:val="right" w:leader="dot" w:pos="10610"/>
        </w:tabs>
        <w:rPr>
          <w:rFonts w:eastAsiaTheme="minorEastAsia"/>
          <w:i w:val="0"/>
          <w:iCs w:val="0"/>
          <w:noProof/>
        </w:rPr>
      </w:pPr>
      <w:r>
        <w:t>3.16.1</w:t>
      </w:r>
      <w:r>
        <w:tab/>
      </w:r>
      <w:r>
        <w:t>Đăng ký cổng phê duyệt (Gate Registry &amp; Traceability)</w:t>
      </w:r>
      <w:r>
        <w:tab/>
      </w:r>
      <w:r>
        <w:t>32</w:t>
      </w:r>
    </w:p>
    <w:p>
      <w:pPr>
        <w:pStyle w:val="TOC3"/>
        <w:tabs>
          <w:tab w:val="left" w:pos="960"/>
          <w:tab w:val="right" w:leader="dot" w:pos="10610"/>
        </w:tabs>
        <w:rPr>
          <w:rFonts w:eastAsiaTheme="minorEastAsia"/>
          <w:i w:val="0"/>
          <w:iCs w:val="0"/>
          <w:noProof/>
        </w:rPr>
      </w:pPr>
      <w:r>
        <w:t>3.16.2</w:t>
      </w:r>
      <w:r>
        <w:tab/>
      </w:r>
      <w:r>
        <w:t>Ngân sách và trần số lần gọi</w:t>
      </w:r>
      <w:r>
        <w:tab/>
      </w:r>
      <w:r>
        <w:t>33</w:t>
      </w:r>
    </w:p>
    <w:p>
      <w:pPr>
        <w:pStyle w:val="TOC1"/>
        <w:rPr>
          <w:rFonts w:asciiTheme="minorHAnsi" w:hAnsiTheme="minorHAnsi" w:eastAsiaTheme="minorEastAsia"/>
          <w:b w:val="0"/>
          <w:bCs w:val="0"/>
          <w:color w:val="auto"/>
          <w:sz w:val="22"/>
          <w:szCs w:val="22"/>
        </w:rPr>
      </w:pPr>
      <w:r>
        <w:t>4</w:t>
      </w:r>
      <w:r>
        <w:tab/>
      </w:r>
      <w:r>
        <w:t>System features and Non-requirements</w:t>
      </w:r>
      <w:r>
        <w:tab/>
      </w:r>
      <w:r>
        <w:t>34</w:t>
      </w:r>
    </w:p>
    <w:p>
      <w:pPr>
        <w:pStyle w:val="TOC2"/>
        <w:tabs>
          <w:tab w:val="left" w:pos="720"/>
          <w:tab w:val="right" w:leader="dot" w:pos="10610"/>
        </w:tabs>
        <w:rPr>
          <w:rFonts w:eastAsiaTheme="minorEastAsia"/>
          <w:noProof/>
        </w:rPr>
      </w:pPr>
      <w:r>
        <w:t>4.1</w:t>
      </w:r>
      <w:r>
        <w:tab/>
      </w:r>
      <w:r>
        <w:t>External Interface Requirements</w:t>
      </w:r>
      <w:r>
        <w:tab/>
      </w:r>
      <w:r>
        <w:t>34</w:t>
      </w:r>
    </w:p>
    <w:p>
      <w:pPr>
        <w:pStyle w:val="TOC3"/>
        <w:tabs>
          <w:tab w:val="left" w:pos="960"/>
          <w:tab w:val="right" w:leader="dot" w:pos="10610"/>
        </w:tabs>
        <w:rPr>
          <w:rFonts w:eastAsiaTheme="minorEastAsia"/>
          <w:i w:val="0"/>
          <w:iCs w:val="0"/>
          <w:noProof/>
        </w:rPr>
      </w:pPr>
      <w:r>
        <w:t>4.1.1</w:t>
      </w:r>
      <w:r>
        <w:tab/>
      </w:r>
      <w:r>
        <w:t>User</w:t>
      </w:r>
      <w:r>
        <w:tab/>
      </w:r>
      <w:r>
        <w:t>34</w:t>
      </w:r>
    </w:p>
    <w:p>
      <w:pPr>
        <w:pStyle w:val="TOC3"/>
        <w:tabs>
          <w:tab w:val="left" w:pos="960"/>
          <w:tab w:val="right" w:leader="dot" w:pos="10610"/>
        </w:tabs>
        <w:rPr>
          <w:rFonts w:eastAsiaTheme="minorEastAsia"/>
          <w:i w:val="0"/>
          <w:iCs w:val="0"/>
          <w:noProof/>
        </w:rPr>
      </w:pPr>
      <w:r>
        <w:t>4.1.2</w:t>
      </w:r>
      <w:r>
        <w:tab/>
      </w:r>
      <w:r>
        <w:t>Hardware</w:t>
      </w:r>
      <w:r>
        <w:tab/>
      </w:r>
      <w:r>
        <w:t>34</w:t>
      </w:r>
    </w:p>
    <w:p>
      <w:pPr>
        <w:pStyle w:val="TOC3"/>
        <w:tabs>
          <w:tab w:val="left" w:pos="960"/>
          <w:tab w:val="right" w:leader="dot" w:pos="10610"/>
        </w:tabs>
        <w:rPr>
          <w:rFonts w:eastAsiaTheme="minorEastAsia"/>
          <w:i w:val="0"/>
          <w:iCs w:val="0"/>
          <w:noProof/>
        </w:rPr>
      </w:pPr>
      <w:r>
        <w:t>4.1.3</w:t>
      </w:r>
      <w:r>
        <w:tab/>
      </w:r>
      <w:r>
        <w:t>Software</w:t>
      </w:r>
      <w:r>
        <w:tab/>
      </w:r>
      <w:r>
        <w:t>34</w:t>
      </w:r>
    </w:p>
    <w:p>
      <w:pPr>
        <w:pStyle w:val="TOC3"/>
        <w:tabs>
          <w:tab w:val="left" w:pos="960"/>
          <w:tab w:val="right" w:leader="dot" w:pos="10610"/>
        </w:tabs>
        <w:rPr>
          <w:rFonts w:eastAsiaTheme="minorEastAsia"/>
          <w:i w:val="0"/>
          <w:iCs w:val="0"/>
          <w:noProof/>
        </w:rPr>
      </w:pPr>
      <w:r>
        <w:t>4.1.4</w:t>
      </w:r>
      <w:r>
        <w:tab/>
      </w:r>
      <w:r>
        <w:t>Communication</w:t>
      </w:r>
      <w:r>
        <w:tab/>
      </w:r>
      <w:r>
        <w:t>38</w:t>
      </w:r>
    </w:p>
    <w:p>
      <w:pPr>
        <w:pStyle w:val="TOC2"/>
        <w:tabs>
          <w:tab w:val="left" w:pos="720"/>
          <w:tab w:val="right" w:leader="dot" w:pos="10610"/>
        </w:tabs>
        <w:rPr>
          <w:rFonts w:eastAsiaTheme="minorEastAsia"/>
          <w:noProof/>
        </w:rPr>
      </w:pPr>
      <w:r>
        <w:t>4.2</w:t>
      </w:r>
      <w:r>
        <w:tab/>
      </w:r>
      <w:r>
        <w:t>System Features</w:t>
      </w:r>
      <w:r>
        <w:tab/>
      </w:r>
      <w:r>
        <w:t>38</w:t>
      </w:r>
    </w:p>
    <w:p>
      <w:pPr>
        <w:pStyle w:val="TOC2"/>
        <w:tabs>
          <w:tab w:val="left" w:pos="720"/>
          <w:tab w:val="right" w:leader="dot" w:pos="10610"/>
        </w:tabs>
        <w:rPr>
          <w:rFonts w:eastAsiaTheme="minorEastAsia"/>
          <w:noProof/>
        </w:rPr>
      </w:pPr>
      <w:r>
        <w:t>4.3</w:t>
      </w:r>
      <w:r>
        <w:tab/>
      </w:r>
      <w:r>
        <w:t>Non-Functional Requirements</w:t>
      </w:r>
      <w:r>
        <w:tab/>
      </w:r>
      <w:r>
        <w:t>39</w:t>
      </w:r>
    </w:p>
    <w:p>
      <w:pPr>
        <w:pStyle w:val="TOC3"/>
        <w:tabs>
          <w:tab w:val="left" w:pos="960"/>
          <w:tab w:val="right" w:leader="dot" w:pos="10610"/>
        </w:tabs>
        <w:rPr>
          <w:rFonts w:eastAsiaTheme="minorEastAsia"/>
          <w:i w:val="0"/>
          <w:iCs w:val="0"/>
          <w:noProof/>
        </w:rPr>
      </w:pPr>
      <w:r>
        <w:t>4.3.1</w:t>
      </w:r>
      <w:r>
        <w:tab/>
      </w:r>
      <w:r>
        <w:t>Performance</w:t>
      </w:r>
      <w:r>
        <w:tab/>
      </w:r>
      <w:r>
        <w:t>39</w:t>
      </w:r>
    </w:p>
    <w:p>
      <w:pPr>
        <w:pStyle w:val="TOC3"/>
        <w:tabs>
          <w:tab w:val="left" w:pos="960"/>
          <w:tab w:val="right" w:leader="dot" w:pos="10610"/>
        </w:tabs>
        <w:rPr>
          <w:rFonts w:eastAsiaTheme="minorEastAsia"/>
          <w:i w:val="0"/>
          <w:iCs w:val="0"/>
          <w:noProof/>
        </w:rPr>
      </w:pPr>
      <w:r>
        <w:t>4.3.2</w:t>
      </w:r>
      <w:r>
        <w:tab/>
      </w:r>
      <w:r>
        <w:t>Safety</w:t>
      </w:r>
      <w:r>
        <w:tab/>
      </w:r>
      <w:r>
        <w:t>39</w:t>
      </w:r>
    </w:p>
    <w:p>
      <w:pPr>
        <w:pStyle w:val="TOC3"/>
        <w:tabs>
          <w:tab w:val="left" w:pos="960"/>
          <w:tab w:val="right" w:leader="dot" w:pos="10610"/>
        </w:tabs>
        <w:rPr>
          <w:rFonts w:eastAsiaTheme="minorEastAsia"/>
          <w:i w:val="0"/>
          <w:iCs w:val="0"/>
          <w:noProof/>
        </w:rPr>
      </w:pPr>
      <w:r>
        <w:t>4.3.3</w:t>
      </w:r>
      <w:r>
        <w:tab/>
      </w:r>
      <w:r>
        <w:t>Security</w:t>
      </w:r>
      <w:r>
        <w:tab/>
      </w:r>
      <w:r>
        <w:t>40</w:t>
      </w:r>
    </w:p>
    <w:p>
      <w:pPr>
        <w:pStyle w:val="TOC3"/>
        <w:tabs>
          <w:tab w:val="left" w:pos="960"/>
          <w:tab w:val="right" w:leader="dot" w:pos="10610"/>
        </w:tabs>
        <w:rPr>
          <w:rFonts w:eastAsiaTheme="minorEastAsia"/>
          <w:i w:val="0"/>
          <w:iCs w:val="0"/>
          <w:noProof/>
        </w:rPr>
      </w:pPr>
      <w:r>
        <w:t>4.3.4</w:t>
      </w:r>
      <w:r>
        <w:tab/>
      </w:r>
      <w:r>
        <w:t>Quality</w:t>
      </w:r>
      <w:r>
        <w:tab/>
      </w:r>
      <w:r>
        <w:t>40</w:t>
      </w:r>
    </w:p>
    <w:p>
      <w:pPr>
        <w:pStyle w:val="TOC1"/>
        <w:rPr>
          <w:rFonts w:asciiTheme="minorHAnsi" w:hAnsiTheme="minorHAnsi" w:eastAsiaTheme="minorEastAsia"/>
          <w:b w:val="0"/>
          <w:bCs w:val="0"/>
          <w:color w:val="auto"/>
          <w:sz w:val="22"/>
          <w:szCs w:val="22"/>
        </w:rPr>
      </w:pPr>
      <w:r>
        <w:t>Appendix A.</w:t>
      </w:r>
      <w:r>
        <w:tab/>
      </w:r>
      <w:r>
        <w:t>Analysis Models</w:t>
      </w:r>
      <w:r>
        <w:tab/>
      </w:r>
      <w:r>
        <w:t>41</w:t>
      </w:r>
    </w:p>
    <w:p>
      <w:pPr>
        <w:pStyle w:val="TOC1"/>
        <w:rPr>
          <w:rFonts w:asciiTheme="minorHAnsi" w:hAnsiTheme="minorHAnsi" w:eastAsiaTheme="minorEastAsia"/>
          <w:b w:val="0"/>
          <w:bCs w:val="0"/>
          <w:color w:val="auto"/>
          <w:sz w:val="22"/>
          <w:szCs w:val="22"/>
        </w:rPr>
      </w:pPr>
      <w:r>
        <w:t>Appendix B.</w:t>
      </w:r>
      <w:r>
        <w:tab/>
      </w:r>
      <w:r>
        <w:t>Issues List</w:t>
      </w:r>
      <w:r>
        <w:tab/>
      </w:r>
      <w:r>
        <w:t>42</w:t>
      </w:r>
      <w:r w:rsidR="004B3825">
        <w:rPr>
          <w:webHidden/>
        </w:rPr>
        <w:fldChar w:fldCharType="end"/>
      </w:r>
    </w:p>
    <w:p w:rsidRPr="00696B43" w:rsidR="00131CA2" w:rsidP="00131CA2" w:rsidRDefault="00131CA2" w14:paraId="33B501B8" w14:textId="09E97212">
      <w:pPr>
        <w:spacing w:line="360" w:lineRule="auto"/>
        <w:rPr>
          <w:rFonts w:ascii="Tahoma" w:hAnsi="Tahoma" w:cs="Tahoma"/>
        </w:rPr>
      </w:pPr>
      <w:r w:rsidRPr="00696B43">
        <w:rPr>
          <w:rFonts w:ascii="Tahoma" w:hAnsi="Tahoma" w:cs="Tahoma"/>
          <w:sz w:val="22"/>
        </w:rPr>
        <w:fldChar w:fldCharType="end"/>
      </w:r>
    </w:p>
    <w:p w:rsidRPr="00696B43" w:rsidR="00131CA2" w:rsidP="00A37D6F" w:rsidRDefault="00131CA2" w14:paraId="420FC6B0" w14:textId="77777777">
      <w:pPr>
        <w:pStyle w:val="Heading1"/>
        <w:pageBreakBefore/>
        <w:numPr>
          <w:ilvl w:val="0"/>
          <w:numId w:val="2"/>
        </w:numPr>
        <w:tabs>
          <w:tab w:val="clear" w:pos="432"/>
          <w:tab w:val="num" w:pos="720"/>
        </w:tabs>
        <w:overflowPunct/>
        <w:autoSpaceDE/>
        <w:autoSpaceDN/>
        <w:adjustRightInd/>
        <w:spacing w:before="360"/>
        <w:ind w:left="720" w:hanging="720"/>
        <w:textAlignment w:val="auto"/>
        <w:rPr>
          <w:rFonts w:ascii="Tahoma" w:hAnsi="Tahoma" w:cs="Tahoma"/>
          <w:color w:val="44546A" w:themeColor="text2"/>
        </w:rPr>
      </w:pPr>
      <w:bookmarkStart w:name="_Toc98331912" w:id="9"/>
      <w:r w:rsidRPr="00696B43">
        <w:rPr>
          <w:rFonts w:ascii="Tahoma" w:hAnsi="Tahoma" w:cs="Tahoma"/>
          <w:color w:val="44546A" w:themeColor="text2"/>
        </w:rPr>
        <w:t>INTRODUCTION</w:t>
      </w:r>
      <w:bookmarkEnd w:id="9"/>
    </w:p>
    <w:p w:rsidR="00DB4813" w:rsidP="00DB4813" w:rsidRDefault="00131CA2" w14:paraId="5CD40544" w14:textId="20F8C408">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bookmarkStart w:name="_Toc98331913" w:id="10"/>
      <w:r w:rsidRPr="00696B43">
        <w:rPr>
          <w:rFonts w:ascii="Tahoma" w:hAnsi="Tahoma" w:cs="Tahoma"/>
          <w:color w:val="000000" w:themeColor="text1"/>
          <w:sz w:val="22"/>
          <w:szCs w:val="22"/>
        </w:rPr>
        <w:t>Purpose</w:t>
      </w:r>
      <w:bookmarkEnd w:id="10"/>
    </w:p>
    <w:p>
      <w:pPr/>
      <w:r>
        <w:rPr>
          <w:b w:val="0"/>
          <w:i w:val="0"/>
        </w:rPr>
        <w:t>Tài liệu này đặc tả yêu cầu nghiệp vụ (Business Requirements Document — BRD) cho hệ thống Diagram Code Agent: một nền tảng AI Agent tự động hoá công đoạn tiền dự án (pre-sales và khởi tạo dự án) của một công ty phần mềm — vốn đang được thực hiện hoàn toàn thủ công bởi đội Business Analyst (BA), Solution Architect (SA) và Project Manager (PM).</w:t>
      </w:r>
    </w:p>
    <w:p>
      <w:pPr/>
      <w:r>
        <w:rPr>
          <w:b w:val="0"/>
          <w:i w:val="0"/>
        </w:rPr>
        <w:t>Mục tiêu nghiệp vụ của hệ thống:</w:t>
      </w:r>
    </w:p>
    <w:p>
      <w:pPr>
        <w:pStyle w:val="ListParagraph"/>
        <w:numPr>
          <w:ilvl w:val="0"/>
          <w:numId w:val="10"/>
        </w:numPr>
      </w:pPr>
      <w:r>
        <w:rPr>
          <w:b w:val="0"/>
          <w:i w:val="0"/>
        </w:rPr>
        <w:t>Rút ngắn thời gian từ « yêu cầu thô của khách hàng » tới « bộ hồ sơ giải pháp hoàn chỉnh » từ 5–10 ngày công xuống dưới 1 ngày công.</w:t>
      </w:r>
    </w:p>
    <w:p>
      <w:pPr>
        <w:pStyle w:val="ListParagraph"/>
        <w:numPr>
          <w:ilvl w:val="0"/>
          <w:numId w:val="10"/>
        </w:numPr>
      </w:pPr>
      <w:r>
        <w:rPr>
          <w:b w:val="0"/>
          <w:i w:val="0"/>
        </w:rPr>
        <w:t>Chuẩn hoá đầu ra: mọi hồ sơ (diagram kiến trúc, báo cáo PDF, đề xuất PowerPoint, WBS Excel, tài liệu BRD Word) đều sinh từ một mô hình dữ liệu chung, bảo đảm nhất quán số liệu và thuật ngữ giữa các tài liệu.</w:t>
      </w:r>
    </w:p>
    <w:p>
      <w:pPr>
        <w:pStyle w:val="ListParagraph"/>
        <w:numPr>
          <w:ilvl w:val="0"/>
          <w:numId w:val="10"/>
        </w:numPr>
      </w:pPr>
      <w:r>
        <w:rPr>
          <w:b w:val="0"/>
          <w:i w:val="0"/>
        </w:rPr>
        <w:t>Giữ con người ở vị trí quyết định (Human-in-the-loop — HITL): mọi quyết định có ảnh hưởng tới chi phí, kiến trúc hoặc cam kết với khách hàng đều phải được người có thẩm quyền phê duyệt trước khi agent đi tiếp.</w:t>
      </w:r>
    </w:p>
    <w:p>
      <w:pPr>
        <w:pStyle w:val="ListParagraph"/>
        <w:numPr>
          <w:ilvl w:val="0"/>
          <w:numId w:val="10"/>
        </w:numPr>
      </w:pPr>
      <w:r>
        <w:rPr>
          <w:b w:val="0"/>
          <w:i w:val="0"/>
        </w:rPr>
        <w:t>Bảo đảm khả năng truy vết (traceability): mỗi phát biểu trong tài liệu bàn giao đều quy chiếu ngược được về yêu cầu gốc, bằng chứng và quyết định thiết kế đã ghi nhận.</w:t>
      </w:r>
    </w:p>
    <w:p>
      <w:pPr/>
      <w:r>
        <w:rPr>
          <w:b w:val="0"/>
          <w:i w:val="0"/>
        </w:rPr>
        <w:t>Phạm vi của bản BRD này bao gồm (a) toàn bộ năng lực hiện có của hệ thống và (b) module BRD Agent — luồng sinh và chỉnh sửa tài liệu BRD dạng .docx — là hạng mục phát triển mới được đề xuất trong giai đoạn tiếp theo.</w:t>
      </w:r>
    </w:p>
    <w:p w:rsidR="00131CA2" w:rsidP="00131CA2" w:rsidRDefault="00210398" w14:paraId="615D5BFB" w14:textId="0010F679">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bookmarkStart w:name="_Toc98331914" w:id="11"/>
      <w:r w:rsidRPr="00696B43">
        <w:rPr>
          <w:rFonts w:ascii="Tahoma" w:hAnsi="Tahoma" w:cs="Tahoma"/>
          <w:color w:val="000000" w:themeColor="text1"/>
          <w:sz w:val="22"/>
          <w:szCs w:val="22"/>
        </w:rPr>
        <w:t>Intended Audience</w:t>
      </w:r>
      <w:bookmarkEnd w:id="11"/>
    </w:p>
    <w:p>
      <w:pPr/>
      <w:r>
        <w:rPr>
          <w:b w:val="0"/>
          <w:i w:val="0"/>
        </w:rPr>
        <w:t>Tài liệu hướng tới các nhóm đối tượng sau:</w:t>
      </w:r>
    </w:p>
    <w:tbl>
      <w:tblPr>
        <w:tblStyle w:val="TableGrid"/>
        <w:tblW w:type="auto" w:w="0"/>
        <w:tblLayout w:type="autofit"/>
        <w:tblLook w:firstColumn="1" w:firstRow="1" w:lastColumn="0" w:lastRow="0" w:noHBand="0" w:noVBand="1" w:val="04A0"/>
      </w:tblPr>
      <w:tblGrid>
        <w:gridCol w:w="3540"/>
        <w:gridCol w:w="3540"/>
        <w:gridCol w:w="3540"/>
      </w:tblGrid>
      <w:tr>
        <w:tc>
          <w:tcPr>
            <w:tcW w:type="dxa" w:w="2304"/>
          </w:tcPr>
          <w:p>
            <w:r/>
            <w:r>
              <w:rPr>
                <w:b/>
                <w:sz w:val="18"/>
              </w:rPr>
              <w:t>Audience</w:t>
            </w:r>
          </w:p>
        </w:tc>
        <w:tc>
          <w:tcPr>
            <w:tcW w:type="dxa" w:w="2736"/>
          </w:tcPr>
          <w:p>
            <w:r/>
            <w:r>
              <w:rPr>
                <w:b/>
                <w:sz w:val="18"/>
              </w:rPr>
              <w:t>Representative</w:t>
            </w:r>
          </w:p>
        </w:tc>
        <w:tc>
          <w:tcPr>
            <w:tcW w:type="dxa" w:w="4176"/>
          </w:tcPr>
          <w:p>
            <w:r/>
            <w:r>
              <w:rPr>
                <w:b/>
                <w:sz w:val="18"/>
              </w:rPr>
              <w:t>Mối quan tâm chính</w:t>
            </w:r>
          </w:p>
        </w:tc>
      </w:tr>
      <w:tr>
        <w:tc>
          <w:tcPr>
            <w:tcW w:type="dxa" w:w="2304"/>
          </w:tcPr>
          <w:p>
            <w:r/>
            <w:r>
              <w:rPr>
                <w:sz w:val="18"/>
              </w:rPr>
              <w:t>Ban lãnh đạo / Sponsor</w:t>
            </w:r>
          </w:p>
        </w:tc>
        <w:tc>
          <w:tcPr>
            <w:tcW w:type="dxa" w:w="2736"/>
          </w:tcPr>
          <w:p>
            <w:r/>
            <w:r>
              <w:rPr>
                <w:sz w:val="18"/>
              </w:rPr>
              <w:t>Giám đốc khối Giải pháp</w:t>
            </w:r>
          </w:p>
        </w:tc>
        <w:tc>
          <w:tcPr>
            <w:tcW w:type="dxa" w:w="4176"/>
          </w:tcPr>
          <w:p>
            <w:r/>
            <w:r>
              <w:rPr>
                <w:sz w:val="18"/>
              </w:rPr>
              <w:t>Giá trị nghiệp vụ, chi phí, mức độ rủi ro khi đưa AI vào quy trình bán hàng</w:t>
            </w:r>
          </w:p>
        </w:tc>
      </w:tr>
      <w:tr>
        <w:tc>
          <w:tcPr>
            <w:tcW w:type="dxa" w:w="2304"/>
          </w:tcPr>
          <w:p>
            <w:r/>
            <w:r>
              <w:rPr>
                <w:sz w:val="18"/>
              </w:rPr>
              <w:t>Business Analyst</w:t>
            </w:r>
          </w:p>
        </w:tc>
        <w:tc>
          <w:tcPr>
            <w:tcW w:type="dxa" w:w="2736"/>
          </w:tcPr>
          <w:p>
            <w:r/>
            <w:r>
              <w:rPr>
                <w:sz w:val="18"/>
              </w:rPr>
              <w:t>Trưởng nhóm BA</w:t>
            </w:r>
          </w:p>
        </w:tc>
        <w:tc>
          <w:tcPr>
            <w:tcW w:type="dxa" w:w="4176"/>
          </w:tcPr>
          <w:p>
            <w:r/>
            <w:r>
              <w:rPr>
                <w:sz w:val="18"/>
              </w:rPr>
              <w:t>Chất lượng tài liệu đầu ra, khả năng chỉnh sửa và kiểm soát nội dung</w:t>
            </w:r>
          </w:p>
        </w:tc>
      </w:tr>
      <w:tr>
        <w:tc>
          <w:tcPr>
            <w:tcW w:type="dxa" w:w="2304"/>
          </w:tcPr>
          <w:p>
            <w:r/>
            <w:r>
              <w:rPr>
                <w:sz w:val="18"/>
              </w:rPr>
              <w:t>Solution Architect</w:t>
            </w:r>
          </w:p>
        </w:tc>
        <w:tc>
          <w:tcPr>
            <w:tcW w:type="dxa" w:w="2736"/>
          </w:tcPr>
          <w:p>
            <w:r/>
            <w:r>
              <w:rPr>
                <w:sz w:val="18"/>
              </w:rPr>
              <w:t>Kiến trúc sư trưởng</w:t>
            </w:r>
          </w:p>
        </w:tc>
        <w:tc>
          <w:tcPr>
            <w:tcW w:type="dxa" w:w="4176"/>
          </w:tcPr>
          <w:p>
            <w:r/>
            <w:r>
              <w:rPr>
                <w:sz w:val="18"/>
              </w:rPr>
              <w:t>Độ chính xác của blueprint, tech stack, diagram và các ràng buộc phi chức năng</w:t>
            </w:r>
          </w:p>
        </w:tc>
      </w:tr>
      <w:tr>
        <w:tc>
          <w:tcPr>
            <w:tcW w:type="dxa" w:w="2304"/>
          </w:tcPr>
          <w:p>
            <w:r/>
            <w:r>
              <w:rPr>
                <w:sz w:val="18"/>
              </w:rPr>
              <w:t>Project Manager</w:t>
            </w:r>
          </w:p>
        </w:tc>
        <w:tc>
          <w:tcPr>
            <w:tcW w:type="dxa" w:w="2736"/>
          </w:tcPr>
          <w:p>
            <w:r/>
            <w:r>
              <w:rPr>
                <w:sz w:val="18"/>
              </w:rPr>
              <w:t>PM phụ trách delivery</w:t>
            </w:r>
          </w:p>
        </w:tc>
        <w:tc>
          <w:tcPr>
            <w:tcW w:type="dxa" w:w="4176"/>
          </w:tcPr>
          <w:p>
            <w:r/>
            <w:r>
              <w:rPr>
                <w:sz w:val="18"/>
              </w:rPr>
              <w:t>Độ tin cậy của WBS, ước lượng effort, kế hoạch tiến độ và đồng bộ Jira</w:t>
            </w:r>
          </w:p>
        </w:tc>
      </w:tr>
      <w:tr>
        <w:tc>
          <w:tcPr>
            <w:tcW w:type="dxa" w:w="2304"/>
          </w:tcPr>
          <w:p>
            <w:r/>
            <w:r>
              <w:rPr>
                <w:sz w:val="18"/>
              </w:rPr>
              <w:t>Đội phát triển</w:t>
            </w:r>
          </w:p>
        </w:tc>
        <w:tc>
          <w:tcPr>
            <w:tcW w:type="dxa" w:w="2736"/>
          </w:tcPr>
          <w:p>
            <w:r/>
            <w:r>
              <w:rPr>
                <w:sz w:val="18"/>
              </w:rPr>
              <w:t>Tech Lead, Fullstack, AI Engineer</w:t>
            </w:r>
          </w:p>
        </w:tc>
        <w:tc>
          <w:tcPr>
            <w:tcW w:type="dxa" w:w="4176"/>
          </w:tcPr>
          <w:p>
            <w:r/>
            <w:r>
              <w:rPr>
                <w:sz w:val="18"/>
              </w:rPr>
              <w:t>Đặc tả chức năng, hợp đồng API, mô hình dữ liệu, tiêu chí nghiệm thu</w:t>
            </w:r>
          </w:p>
        </w:tc>
      </w:tr>
      <w:tr>
        <w:tc>
          <w:tcPr>
            <w:tcW w:type="dxa" w:w="2304"/>
          </w:tcPr>
          <w:p>
            <w:r/>
            <w:r>
              <w:rPr>
                <w:sz w:val="18"/>
              </w:rPr>
              <w:t>Đội QA</w:t>
            </w:r>
          </w:p>
        </w:tc>
        <w:tc>
          <w:tcPr>
            <w:tcW w:type="dxa" w:w="2736"/>
          </w:tcPr>
          <w:p>
            <w:r/>
            <w:r>
              <w:rPr>
                <w:sz w:val="18"/>
              </w:rPr>
              <w:t>QC Lead</w:t>
            </w:r>
          </w:p>
        </w:tc>
        <w:tc>
          <w:tcPr>
            <w:tcW w:type="dxa" w:w="4176"/>
          </w:tcPr>
          <w:p>
            <w:r/>
            <w:r>
              <w:rPr>
                <w:sz w:val="18"/>
              </w:rPr>
              <w:t>Tiêu chí chấp nhận, bộ eval hồi quy, kịch bản kiểm thử luồng HITL</w:t>
            </w:r>
          </w:p>
        </w:tc>
      </w:tr>
    </w:tbl>
    <w:p w:rsidR="00131CA2" w:rsidP="00131CA2" w:rsidRDefault="00DD6214" w14:paraId="559E98AE" w14:textId="3D176EB7">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bookmarkStart w:name="_Toc98331915" w:id="12"/>
      <w:r w:rsidRPr="00696B43">
        <w:rPr>
          <w:rFonts w:ascii="Tahoma" w:hAnsi="Tahoma" w:cs="Tahoma"/>
          <w:color w:val="000000" w:themeColor="text1"/>
          <w:sz w:val="22"/>
          <w:szCs w:val="22"/>
        </w:rPr>
        <w:t>Intended Use</w:t>
      </w:r>
      <w:bookmarkEnd w:id="12"/>
    </w:p>
    <w:p>
      <w:pPr/>
      <w:r>
        <w:rPr>
          <w:b w:val="0"/>
          <w:i w:val="0"/>
        </w:rPr>
        <w:t>BRD — Business Requirements Document — được sử dụng để mô tả yêu cầu nghiệp vụ, phạm vi, các chức năng và yêu cầu phi chức năng của hệ thống ở mức đủ chi tiết để (1) ban lãnh đạo phê duyệt đầu tư, (2) đội phát triển bóc tách thành backlog kỹ thuật và (3) đội QA xây dựng bộ tiêu chí nghiệm thu.</w:t>
      </w:r>
    </w:p>
    <w:p>
      <w:pPr/>
      <w:r>
        <w:rPr>
          <w:b w:val="0"/>
          <w:i w:val="0"/>
        </w:rPr>
        <w:t>Tài liệu này KHÔNG thay thế cho: đặc tả kỹ thuật chi tiết từng API (SDD), tài liệu vận hành (Runbook), hay hợp đồng thương mại. Các tài liệu đó được tham chiếu ở Appendix A.</w:t>
      </w:r>
    </w:p>
    <w:p w:rsidR="00131CA2" w:rsidP="00131CA2" w:rsidRDefault="00DD6214" w14:paraId="405425A6" w14:textId="2E939286">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bookmarkStart w:name="_Toc98331916" w:id="13"/>
      <w:r w:rsidRPr="00696B43">
        <w:rPr>
          <w:rFonts w:ascii="Tahoma" w:hAnsi="Tahoma" w:cs="Tahoma"/>
          <w:color w:val="000000" w:themeColor="text1"/>
          <w:sz w:val="22"/>
          <w:szCs w:val="22"/>
        </w:rPr>
        <w:t>Scope</w:t>
      </w:r>
      <w:bookmarkEnd w:id="13"/>
    </w:p>
    <w:p>
      <w:pPr/>
      <w:r>
        <w:rPr>
          <w:b/>
          <w:i w:val="0"/>
        </w:rPr>
        <w:t>Trong phạm vi (In scope)</w:t>
      </w:r>
    </w:p>
    <w:p>
      <w:pPr>
        <w:pStyle w:val="ListParagraph"/>
        <w:numPr>
          <w:ilvl w:val="0"/>
          <w:numId w:val="10"/>
        </w:numPr>
      </w:pPr>
      <w:r>
        <w:rPr>
          <w:b w:val="0"/>
          <w:i w:val="0"/>
        </w:rPr>
        <w:t>Tiếp nhận yêu cầu dạng văn bản tự do hoặc tài liệu đính kèm (PDF, DOCX, MD, TXT) và chuyển hoá thành mô hình yêu cầu có cấu trúc.</w:t>
      </w:r>
    </w:p>
    <w:p>
      <w:pPr>
        <w:pStyle w:val="ListParagraph"/>
        <w:numPr>
          <w:ilvl w:val="0"/>
          <w:numId w:val="10"/>
        </w:numPr>
      </w:pPr>
      <w:r>
        <w:rPr>
          <w:b w:val="0"/>
          <w:i w:val="0"/>
        </w:rPr>
        <w:t>Đề xuất technology stack và blueprint kiến trúc, có đối chiếu thông tin thị trường qua công cụ tìm kiếm web trực tuyến.</w:t>
      </w:r>
    </w:p>
    <w:p>
      <w:pPr>
        <w:pStyle w:val="ListParagraph"/>
        <w:numPr>
          <w:ilvl w:val="0"/>
          <w:numId w:val="10"/>
        </w:numPr>
      </w:pPr>
      <w:r>
        <w:rPr>
          <w:b w:val="0"/>
          <w:i w:val="0"/>
        </w:rPr>
        <w:t>Sinh diagram kiến trúc dưới dạng mã nguồn (diagrams-as-code), kết xuất PNG và tệp .drawio chỉnh sửa được.</w:t>
      </w:r>
    </w:p>
    <w:p>
      <w:pPr>
        <w:pStyle w:val="ListParagraph"/>
        <w:numPr>
          <w:ilvl w:val="0"/>
          <w:numId w:val="10"/>
        </w:numPr>
      </w:pPr>
      <w:r>
        <w:rPr>
          <w:b w:val="0"/>
          <w:i w:val="0"/>
        </w:rPr>
        <w:t>Sinh bộ tài liệu bàn giao: báo cáo PDF, đề xuất PowerPoint, WBS Excel có công thức sống, gói ADR và — theo đề xuất mới — tài liệu BRD dạng .docx.</w:t>
      </w:r>
    </w:p>
    <w:p>
      <w:pPr>
        <w:pStyle w:val="ListParagraph"/>
        <w:numPr>
          <w:ilvl w:val="0"/>
          <w:numId w:val="10"/>
        </w:numPr>
      </w:pPr>
      <w:r>
        <w:rPr>
          <w:b w:val="0"/>
          <w:i w:val="0"/>
        </w:rPr>
        <w:t>Cho phép chỉnh sửa gia tăng (incremental edit) trên từng phần của tài liệu đầu ra mà không sinh lại toàn bộ.</w:t>
      </w:r>
    </w:p>
    <w:p>
      <w:pPr>
        <w:pStyle w:val="ListParagraph"/>
        <w:numPr>
          <w:ilvl w:val="0"/>
          <w:numId w:val="10"/>
        </w:numPr>
      </w:pPr>
      <w:r>
        <w:rPr>
          <w:b w:val="0"/>
          <w:i w:val="0"/>
        </w:rPr>
        <w:t>Bàn giao: gửi email kèm tệp, đặt lịch họp khách hàng, đồng bộ WBS sang Jira/Linear.</w:t>
      </w:r>
    </w:p>
    <w:p>
      <w:pPr>
        <w:pStyle w:val="ListParagraph"/>
        <w:numPr>
          <w:ilvl w:val="0"/>
          <w:numId w:val="10"/>
        </w:numPr>
      </w:pPr>
      <w:r>
        <w:rPr>
          <w:b w:val="0"/>
          <w:i w:val="0"/>
        </w:rPr>
        <w:t>Quản trị: nhật ký bằng chứng, nhật ký quyết định, danh sách phát hiện (findings), bình luận theo thực thể và ảnh chụp phiên bản đã phê duyệt.</w:t>
      </w:r>
    </w:p>
    <w:p>
      <w:pPr/>
    </w:p>
    <w:p>
      <w:pPr/>
      <w:r>
        <w:rPr>
          <w:b/>
          <w:i w:val="0"/>
        </w:rPr>
        <w:t>Ngoài phạm vi (Out of scope)</w:t>
      </w:r>
    </w:p>
    <w:p>
      <w:pPr>
        <w:pStyle w:val="ListParagraph"/>
        <w:numPr>
          <w:ilvl w:val="0"/>
          <w:numId w:val="10"/>
        </w:numPr>
      </w:pPr>
      <w:r>
        <w:rPr>
          <w:b w:val="0"/>
          <w:i w:val="0"/>
        </w:rPr>
        <w:t>Sinh mã nguồn ứng dụng cho khách hàng; hệ thống chỉ sinh tài liệu và bản vẽ.</w:t>
      </w:r>
    </w:p>
    <w:p>
      <w:pPr>
        <w:pStyle w:val="ListParagraph"/>
        <w:numPr>
          <w:ilvl w:val="0"/>
          <w:numId w:val="10"/>
        </w:numPr>
      </w:pPr>
      <w:r>
        <w:rPr>
          <w:b w:val="0"/>
          <w:i w:val="0"/>
        </w:rPr>
        <w:t>Quản lý hợp đồng, báo giá pháp lý và quy trình ký số.</w:t>
      </w:r>
    </w:p>
    <w:p>
      <w:pPr>
        <w:pStyle w:val="ListParagraph"/>
        <w:numPr>
          <w:ilvl w:val="0"/>
          <w:numId w:val="10"/>
        </w:numPr>
      </w:pPr>
      <w:r>
        <w:rPr>
          <w:b w:val="0"/>
          <w:i w:val="0"/>
        </w:rPr>
        <w:t>Thay thế vai trò phê duyệt của con người — hệ thống luôn dừng tại các cổng HITL.</w:t>
      </w:r>
    </w:p>
    <w:p>
      <w:pPr>
        <w:pStyle w:val="ListParagraph"/>
        <w:numPr>
          <w:ilvl w:val="0"/>
          <w:numId w:val="10"/>
        </w:numPr>
      </w:pPr>
      <w:r>
        <w:rPr>
          <w:b w:val="0"/>
          <w:i w:val="0"/>
        </w:rPr>
        <w:t>Huấn luyện hoặc tinh chỉnh (fine-tune) mô hình ngôn ngữ riêng; hệ thống sử dụng mô hình của nhà cung cấp qua API.</w:t>
      </w:r>
    </w:p>
    <w:p>
      <w:pPr/>
    </w:p>
    <w:p>
      <w:pPr>
        <w:jc w:val="center"/>
      </w:pPr>
      <w:r>
        <w:drawing>
          <wp:inline>
            <wp:extent cx="5486400" cy="4183873"/>
            <wp:docPr id="1595317376" name="Picture 1595317376"/>
            <wp:cNvGraphicFramePr>
              <a:graphicFrameLocks noChangeAspect="1"/>
            </wp:cNvGraphicFramePr>
            <a:graphic>
              <a:graphicData uri="http://schemas.openxmlformats.org/drawingml/2006/picture">
                <pic:pic>
                  <pic:nvPicPr>
                    <pic:cNvPr id="0" name="h1_context.png"/>
                    <pic:cNvPicPr/>
                  </pic:nvPicPr>
                  <pic:blipFill>
                    <a:blip r:embed="rId15"/>
                    <a:stretch>
                      <a:fillRect/>
                    </a:stretch>
                  </pic:blipFill>
                  <pic:spPr>
                    <a:xfrm>
                      <a:off x="0" y="0"/>
                      <a:ext cx="5486400" cy="4183873"/>
                    </a:xfrm>
                    <a:prstGeom prst="rect"/>
                  </pic:spPr>
                </pic:pic>
              </a:graphicData>
            </a:graphic>
          </wp:inline>
        </w:drawing>
      </w:r>
    </w:p>
    <w:p>
      <w:pPr>
        <w:jc w:val="center"/>
      </w:pPr>
      <w:r>
        <w:rPr>
          <w:b w:val="0"/>
          <w:i/>
        </w:rPr>
        <w:t>Hình 1 — Sơ đồ ngữ cảnh hệ thống (System Context Diagram)</w:t>
      </w:r>
    </w:p>
    <w:p w:rsidR="00EC4DB5" w:rsidP="00EC4DB5" w:rsidRDefault="00EC4DB5" w14:paraId="33715EA9" w14:textId="2BF8A8AD">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bookmarkStart w:name="_Toc98331917" w:id="14"/>
      <w:bookmarkStart w:name="_Toc439994679" w:id="15"/>
      <w:bookmarkStart w:name="_Toc26969067" w:id="16"/>
      <w:r w:rsidRPr="00696B43">
        <w:rPr>
          <w:rFonts w:ascii="Tahoma" w:hAnsi="Tahoma" w:cs="Tahoma"/>
          <w:color w:val="000000" w:themeColor="text1"/>
          <w:sz w:val="22"/>
          <w:szCs w:val="22"/>
        </w:rPr>
        <w:t>Abbreviations and Acronyms</w:t>
      </w:r>
      <w:bookmarkEnd w:id="14"/>
    </w:p>
    <w:tbl>
      <w:tblPr>
        <w:tblStyle w:val="TableGrid"/>
        <w:tblW w:type="auto" w:w="0"/>
        <w:tblLayout w:type="autofit"/>
        <w:tblLook w:firstColumn="1" w:firstRow="1" w:lastColumn="0" w:lastRow="0" w:noHBand="0" w:noVBand="1" w:val="04A0"/>
      </w:tblPr>
      <w:tblGrid>
        <w:gridCol w:w="5310"/>
        <w:gridCol w:w="5310"/>
      </w:tblGrid>
      <w:tr>
        <w:tc>
          <w:tcPr>
            <w:tcW w:type="dxa" w:w="1872"/>
          </w:tcPr>
          <w:p>
            <w:r/>
            <w:r>
              <w:rPr>
                <w:b/>
                <w:sz w:val="18"/>
              </w:rPr>
              <w:t>Abbreviations</w:t>
            </w:r>
          </w:p>
        </w:tc>
        <w:tc>
          <w:tcPr>
            <w:tcW w:type="dxa" w:w="7344"/>
          </w:tcPr>
          <w:p>
            <w:r/>
            <w:r>
              <w:rPr>
                <w:b/>
                <w:sz w:val="18"/>
              </w:rPr>
              <w:t>Describe</w:t>
            </w:r>
          </w:p>
        </w:tc>
      </w:tr>
      <w:tr>
        <w:tc>
          <w:tcPr>
            <w:tcW w:type="dxa" w:w="1872"/>
          </w:tcPr>
          <w:p>
            <w:r/>
            <w:r>
              <w:rPr>
                <w:sz w:val="18"/>
              </w:rPr>
              <w:t>BRD</w:t>
            </w:r>
          </w:p>
        </w:tc>
        <w:tc>
          <w:tcPr>
            <w:tcW w:type="dxa" w:w="7344"/>
          </w:tcPr>
          <w:p>
            <w:r/>
            <w:r>
              <w:rPr>
                <w:sz w:val="18"/>
              </w:rPr>
              <w:t>Business Requirements Document — tài liệu đặc tả yêu cầu nghiệp vụ</w:t>
            </w:r>
          </w:p>
        </w:tc>
      </w:tr>
      <w:tr>
        <w:tc>
          <w:tcPr>
            <w:tcW w:type="dxa" w:w="1872"/>
          </w:tcPr>
          <w:p>
            <w:r/>
            <w:r>
              <w:rPr>
                <w:sz w:val="18"/>
              </w:rPr>
              <w:t>WBS</w:t>
            </w:r>
          </w:p>
        </w:tc>
        <w:tc>
          <w:tcPr>
            <w:tcW w:type="dxa" w:w="7344"/>
          </w:tcPr>
          <w:p>
            <w:r/>
            <w:r>
              <w:rPr>
                <w:sz w:val="18"/>
              </w:rPr>
              <w:t>Work Breakdown Structure — cấu trúc phân rã công việc</w:t>
            </w:r>
          </w:p>
        </w:tc>
      </w:tr>
      <w:tr>
        <w:tc>
          <w:tcPr>
            <w:tcW w:type="dxa" w:w="1872"/>
          </w:tcPr>
          <w:p>
            <w:r/>
            <w:r>
              <w:rPr>
                <w:sz w:val="18"/>
              </w:rPr>
              <w:t>HITL</w:t>
            </w:r>
          </w:p>
        </w:tc>
        <w:tc>
          <w:tcPr>
            <w:tcW w:type="dxa" w:w="7344"/>
          </w:tcPr>
          <w:p>
            <w:r/>
            <w:r>
              <w:rPr>
                <w:sz w:val="18"/>
              </w:rPr>
              <w:t>Human-in-the-loop — cơ chế dừng chờ con người phê duyệt</w:t>
            </w:r>
          </w:p>
        </w:tc>
      </w:tr>
      <w:tr>
        <w:tc>
          <w:tcPr>
            <w:tcW w:type="dxa" w:w="1872"/>
          </w:tcPr>
          <w:p>
            <w:r/>
            <w:r>
              <w:rPr>
                <w:sz w:val="18"/>
              </w:rPr>
              <w:t>CSM</w:t>
            </w:r>
          </w:p>
        </w:tc>
        <w:tc>
          <w:tcPr>
            <w:tcW w:type="dxa" w:w="7344"/>
          </w:tcPr>
          <w:p>
            <w:r/>
            <w:r>
              <w:rPr>
                <w:sz w:val="18"/>
              </w:rPr>
              <w:t>Canonical Solution Model — mô hình giải pháp chuẩn hoá dùng chung</w:t>
            </w:r>
          </w:p>
        </w:tc>
      </w:tr>
      <w:tr>
        <w:tc>
          <w:tcPr>
            <w:tcW w:type="dxa" w:w="1872"/>
          </w:tcPr>
          <w:p>
            <w:r/>
            <w:r>
              <w:rPr>
                <w:sz w:val="18"/>
              </w:rPr>
              <w:t>LLM</w:t>
            </w:r>
          </w:p>
        </w:tc>
        <w:tc>
          <w:tcPr>
            <w:tcW w:type="dxa" w:w="7344"/>
          </w:tcPr>
          <w:p>
            <w:r/>
            <w:r>
              <w:rPr>
                <w:sz w:val="18"/>
              </w:rPr>
              <w:t>Large Language Model — mô hình ngôn ngữ lớn</w:t>
            </w:r>
          </w:p>
        </w:tc>
      </w:tr>
      <w:tr>
        <w:tc>
          <w:tcPr>
            <w:tcW w:type="dxa" w:w="1872"/>
          </w:tcPr>
          <w:p>
            <w:r/>
            <w:r>
              <w:rPr>
                <w:sz w:val="18"/>
              </w:rPr>
              <w:t>RAG</w:t>
            </w:r>
          </w:p>
        </w:tc>
        <w:tc>
          <w:tcPr>
            <w:tcW w:type="dxa" w:w="7344"/>
          </w:tcPr>
          <w:p>
            <w:r/>
            <w:r>
              <w:rPr>
                <w:sz w:val="18"/>
              </w:rPr>
              <w:t>Retrieval-Augmented Generation — sinh nội dung có truy hồi tri thức</w:t>
            </w:r>
          </w:p>
        </w:tc>
      </w:tr>
      <w:tr>
        <w:tc>
          <w:tcPr>
            <w:tcW w:type="dxa" w:w="1872"/>
          </w:tcPr>
          <w:p>
            <w:r/>
            <w:r>
              <w:rPr>
                <w:sz w:val="18"/>
              </w:rPr>
              <w:t>SSE</w:t>
            </w:r>
          </w:p>
        </w:tc>
        <w:tc>
          <w:tcPr>
            <w:tcW w:type="dxa" w:w="7344"/>
          </w:tcPr>
          <w:p>
            <w:r/>
            <w:r>
              <w:rPr>
                <w:sz w:val="18"/>
              </w:rPr>
              <w:t>Server-Sent Events — kênh truyền sự kiện một chiều từ server</w:t>
            </w:r>
          </w:p>
        </w:tc>
      </w:tr>
      <w:tr>
        <w:tc>
          <w:tcPr>
            <w:tcW w:type="dxa" w:w="1872"/>
          </w:tcPr>
          <w:p>
            <w:r/>
            <w:r>
              <w:rPr>
                <w:sz w:val="18"/>
              </w:rPr>
              <w:t>AG-UI</w:t>
            </w:r>
          </w:p>
        </w:tc>
        <w:tc>
          <w:tcPr>
            <w:tcW w:type="dxa" w:w="7344"/>
          </w:tcPr>
          <w:p>
            <w:r/>
            <w:r>
              <w:rPr>
                <w:sz w:val="18"/>
              </w:rPr>
              <w:t>Agent-User Interaction protocol — giao thức sự kiện giữa agent và giao diện</w:t>
            </w:r>
          </w:p>
        </w:tc>
      </w:tr>
      <w:tr>
        <w:tc>
          <w:tcPr>
            <w:tcW w:type="dxa" w:w="1872"/>
          </w:tcPr>
          <w:p>
            <w:r/>
            <w:r>
              <w:rPr>
                <w:sz w:val="18"/>
              </w:rPr>
              <w:t>ADR</w:t>
            </w:r>
          </w:p>
        </w:tc>
        <w:tc>
          <w:tcPr>
            <w:tcW w:type="dxa" w:w="7344"/>
          </w:tcPr>
          <w:p>
            <w:r/>
            <w:r>
              <w:rPr>
                <w:sz w:val="18"/>
              </w:rPr>
              <w:t>Architecture Decision Record — biên bản quyết định kiến trúc</w:t>
            </w:r>
          </w:p>
        </w:tc>
      </w:tr>
      <w:tr>
        <w:tc>
          <w:tcPr>
            <w:tcW w:type="dxa" w:w="1872"/>
          </w:tcPr>
          <w:p>
            <w:r/>
            <w:r>
              <w:rPr>
                <w:sz w:val="18"/>
              </w:rPr>
              <w:t>NFR</w:t>
            </w:r>
          </w:p>
        </w:tc>
        <w:tc>
          <w:tcPr>
            <w:tcW w:type="dxa" w:w="7344"/>
          </w:tcPr>
          <w:p>
            <w:r/>
            <w:r>
              <w:rPr>
                <w:sz w:val="18"/>
              </w:rPr>
              <w:t>Non-Functional Requirement — yêu cầu phi chức năng</w:t>
            </w:r>
          </w:p>
        </w:tc>
      </w:tr>
      <w:tr>
        <w:tc>
          <w:tcPr>
            <w:tcW w:type="dxa" w:w="1872"/>
          </w:tcPr>
          <w:p>
            <w:r/>
            <w:r>
              <w:rPr>
                <w:sz w:val="18"/>
              </w:rPr>
              <w:t>WAF</w:t>
            </w:r>
          </w:p>
        </w:tc>
        <w:tc>
          <w:tcPr>
            <w:tcW w:type="dxa" w:w="7344"/>
          </w:tcPr>
          <w:p>
            <w:r/>
            <w:r>
              <w:rPr>
                <w:sz w:val="18"/>
              </w:rPr>
              <w:t>Well-Architected Framework — khung đánh giá kiến trúc tốt</w:t>
            </w:r>
          </w:p>
        </w:tc>
      </w:tr>
      <w:tr>
        <w:tc>
          <w:tcPr>
            <w:tcW w:type="dxa" w:w="1872"/>
          </w:tcPr>
          <w:p>
            <w:r/>
            <w:r>
              <w:rPr>
                <w:sz w:val="18"/>
              </w:rPr>
              <w:t>OOXML</w:t>
            </w:r>
          </w:p>
        </w:tc>
        <w:tc>
          <w:tcPr>
            <w:tcW w:type="dxa" w:w="7344"/>
          </w:tcPr>
          <w:p>
            <w:r/>
            <w:r>
              <w:rPr>
                <w:sz w:val="18"/>
              </w:rPr>
              <w:t>Office Open XML — chuẩn định dạng của tệp .docx/.xlsx/.pptx</w:t>
            </w:r>
          </w:p>
        </w:tc>
      </w:tr>
      <w:tr>
        <w:tc>
          <w:tcPr>
            <w:tcW w:type="dxa" w:w="1872"/>
          </w:tcPr>
          <w:p>
            <w:r/>
            <w:r>
              <w:rPr>
                <w:sz w:val="18"/>
              </w:rPr>
              <w:t>SA / BA / PM</w:t>
            </w:r>
          </w:p>
        </w:tc>
        <w:tc>
          <w:tcPr>
            <w:tcW w:type="dxa" w:w="7344"/>
          </w:tcPr>
          <w:p>
            <w:r/>
            <w:r>
              <w:rPr>
                <w:sz w:val="18"/>
              </w:rPr>
              <w:t>Solution Architect / Business Analyst / Project Manager</w:t>
            </w:r>
          </w:p>
        </w:tc>
      </w:tr>
      <w:tr>
        <w:tc>
          <w:tcPr>
            <w:tcW w:type="dxa" w:w="1872"/>
          </w:tcPr>
          <w:p>
            <w:r/>
            <w:r>
              <w:rPr>
                <w:sz w:val="18"/>
              </w:rPr>
              <w:t>N/A</w:t>
            </w:r>
          </w:p>
        </w:tc>
        <w:tc>
          <w:tcPr>
            <w:tcW w:type="dxa" w:w="7344"/>
          </w:tcPr>
          <w:p>
            <w:r/>
            <w:r>
              <w:rPr>
                <w:sz w:val="18"/>
              </w:rPr>
              <w:t>Not applicable — không áp dụng</w:t>
            </w:r>
          </w:p>
        </w:tc>
      </w:tr>
    </w:tbl>
    <w:p>
      <w:pPr/>
      <w:r>
        <w:rPr>
          <w:b w:val="0"/>
          <w:i/>
        </w:rPr>
        <w:t>Quy ước ký hiệu trong các flowchart của tài liệu: hình thoi = cổng phê duyệt HITL; hình chữ nhật = hành động do agent thực hiện; hình chữ nhật kép = tiến trình con (subagent); hình bình hành = dữ liệu vào/ra; đường nét đứt = luồng quay lui khi bị từ chối.</w:t>
      </w:r>
    </w:p>
    <w:p w:rsidRPr="00696B43" w:rsidR="00EC4DB5" w:rsidP="00EC4DB5" w:rsidRDefault="00EC4DB5" w14:paraId="1F495170" w14:textId="77777777">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bookmarkStart w:name="_Toc98331918" w:id="17"/>
      <w:bookmarkEnd w:id="15"/>
      <w:bookmarkEnd w:id="16"/>
      <w:r w:rsidRPr="00696B43">
        <w:rPr>
          <w:rFonts w:ascii="Tahoma" w:hAnsi="Tahoma" w:cs="Tahoma"/>
          <w:color w:val="000000" w:themeColor="text1"/>
          <w:sz w:val="22"/>
          <w:szCs w:val="22"/>
        </w:rPr>
        <w:t>Document Conventions</w:t>
      </w:r>
      <w:bookmarkEnd w:id="17"/>
    </w:p>
    <w:tbl>
      <w:tblPr>
        <w:tblStyle w:val="TableGrid"/>
        <w:tblW w:type="auto" w:w="0"/>
        <w:tblLayout w:type="autofit"/>
        <w:tblLook w:firstColumn="1" w:firstRow="1" w:lastColumn="0" w:lastRow="0" w:noHBand="0" w:noVBand="1" w:val="04A0"/>
      </w:tblPr>
      <w:tblGrid>
        <w:gridCol w:w="5310"/>
        <w:gridCol w:w="5310"/>
      </w:tblGrid>
      <w:tr>
        <w:tc>
          <w:tcPr>
            <w:tcW w:type="dxa" w:w="3168"/>
          </w:tcPr>
          <w:p>
            <w:r/>
            <w:r>
              <w:rPr>
                <w:b/>
                <w:sz w:val="18"/>
              </w:rPr>
              <w:t>Categories</w:t>
            </w:r>
          </w:p>
        </w:tc>
        <w:tc>
          <w:tcPr>
            <w:tcW w:type="dxa" w:w="6048"/>
          </w:tcPr>
          <w:p>
            <w:r/>
            <w:r>
              <w:rPr>
                <w:b/>
                <w:sz w:val="18"/>
              </w:rPr>
              <w:t>Conventions</w:t>
            </w:r>
          </w:p>
        </w:tc>
      </w:tr>
      <w:tr>
        <w:tc>
          <w:tcPr>
            <w:tcW w:type="dxa" w:w="3168"/>
          </w:tcPr>
          <w:p>
            <w:r/>
            <w:r>
              <w:rPr>
                <w:sz w:val="18"/>
              </w:rPr>
              <w:t>Casual text</w:t>
            </w:r>
          </w:p>
        </w:tc>
        <w:tc>
          <w:tcPr>
            <w:tcW w:type="dxa" w:w="6048"/>
          </w:tcPr>
          <w:p>
            <w:r/>
            <w:r>
              <w:rPr>
                <w:sz w:val="18"/>
              </w:rPr>
              <w:t>Tahoma 11px</w:t>
            </w:r>
          </w:p>
        </w:tc>
      </w:tr>
      <w:tr>
        <w:tc>
          <w:tcPr>
            <w:tcW w:type="dxa" w:w="3168"/>
          </w:tcPr>
          <w:p>
            <w:r/>
            <w:r>
              <w:rPr>
                <w:sz w:val="18"/>
              </w:rPr>
              <w:t>Section titles</w:t>
            </w:r>
          </w:p>
        </w:tc>
        <w:tc>
          <w:tcPr>
            <w:tcW w:type="dxa" w:w="6048"/>
          </w:tcPr>
          <w:p>
            <w:r/>
            <w:r>
              <w:rPr>
                <w:sz w:val="18"/>
              </w:rPr>
              <w:t>Tahoma 14px</w:t>
            </w:r>
          </w:p>
        </w:tc>
      </w:tr>
      <w:tr>
        <w:tc>
          <w:tcPr>
            <w:tcW w:type="dxa" w:w="3168"/>
          </w:tcPr>
          <w:p>
            <w:r/>
            <w:r>
              <w:rPr>
                <w:sz w:val="18"/>
              </w:rPr>
              <w:t>Subsection titles</w:t>
            </w:r>
          </w:p>
        </w:tc>
        <w:tc>
          <w:tcPr>
            <w:tcW w:type="dxa" w:w="6048"/>
          </w:tcPr>
          <w:p>
            <w:r/>
            <w:r>
              <w:rPr>
                <w:sz w:val="18"/>
              </w:rPr>
              <w:t>Tahoma 11px bold</w:t>
            </w:r>
          </w:p>
        </w:tc>
      </w:tr>
      <w:tr>
        <w:tc>
          <w:tcPr>
            <w:tcW w:type="dxa" w:w="3168"/>
          </w:tcPr>
          <w:p>
            <w:r/>
            <w:r>
              <w:rPr>
                <w:sz w:val="18"/>
              </w:rPr>
              <w:t>Text in table</w:t>
            </w:r>
          </w:p>
        </w:tc>
        <w:tc>
          <w:tcPr>
            <w:tcW w:type="dxa" w:w="6048"/>
          </w:tcPr>
          <w:p>
            <w:r/>
            <w:r>
              <w:rPr>
                <w:sz w:val="18"/>
              </w:rPr>
              <w:t>Tahoma 9px</w:t>
            </w:r>
          </w:p>
        </w:tc>
      </w:tr>
      <w:tr>
        <w:tc>
          <w:tcPr>
            <w:tcW w:type="dxa" w:w="3168"/>
          </w:tcPr>
          <w:p>
            <w:r/>
            <w:r>
              <w:rPr>
                <w:sz w:val="18"/>
              </w:rPr>
              <w:t>Section/subsection number</w:t>
            </w:r>
          </w:p>
        </w:tc>
        <w:tc>
          <w:tcPr>
            <w:tcW w:type="dxa" w:w="6048"/>
          </w:tcPr>
          <w:p>
            <w:r/>
            <w:r>
              <w:rPr>
                <w:sz w:val="18"/>
              </w:rPr>
              <w:t>X.X.X (đánh số tự động theo style Heading)</w:t>
            </w:r>
          </w:p>
        </w:tc>
      </w:tr>
      <w:tr>
        <w:tc>
          <w:tcPr>
            <w:tcW w:type="dxa" w:w="3168"/>
          </w:tcPr>
          <w:p>
            <w:r/>
            <w:r>
              <w:rPr>
                <w:sz w:val="18"/>
              </w:rPr>
              <w:t>Mã yêu cầu chức năng</w:t>
            </w:r>
          </w:p>
        </w:tc>
        <w:tc>
          <w:tcPr>
            <w:tcW w:type="dxa" w:w="6048"/>
          </w:tcPr>
          <w:p>
            <w:r/>
            <w:r>
              <w:rPr>
                <w:sz w:val="18"/>
              </w:rPr>
              <w:t>FRxx — ví dụ FR01, FR02</w:t>
            </w:r>
          </w:p>
        </w:tc>
      </w:tr>
      <w:tr>
        <w:tc>
          <w:tcPr>
            <w:tcW w:type="dxa" w:w="3168"/>
          </w:tcPr>
          <w:p>
            <w:r/>
            <w:r>
              <w:rPr>
                <w:sz w:val="18"/>
              </w:rPr>
              <w:t>Mã yêu cầu phi chức năng</w:t>
            </w:r>
          </w:p>
        </w:tc>
        <w:tc>
          <w:tcPr>
            <w:tcW w:type="dxa" w:w="6048"/>
          </w:tcPr>
          <w:p>
            <w:r/>
            <w:r>
              <w:rPr>
                <w:sz w:val="18"/>
              </w:rPr>
              <w:t>NFR-&lt;nhóm&gt;-xx — ví dụ NFR-PERF-01</w:t>
            </w:r>
          </w:p>
        </w:tc>
      </w:tr>
      <w:tr>
        <w:tc>
          <w:tcPr>
            <w:tcW w:type="dxa" w:w="3168"/>
          </w:tcPr>
          <w:p>
            <w:r/>
            <w:r>
              <w:rPr>
                <w:sz w:val="18"/>
              </w:rPr>
              <w:t>Tên tool của agent</w:t>
            </w:r>
          </w:p>
        </w:tc>
        <w:tc>
          <w:tcPr>
            <w:tcW w:type="dxa" w:w="6048"/>
          </w:tcPr>
          <w:p>
            <w:r/>
            <w:r>
              <w:rPr>
                <w:sz w:val="18"/>
              </w:rPr>
              <w:t>chữ thường, nối bằng gạch dưới — ví dụ propose_blueprint</w:t>
            </w:r>
          </w:p>
        </w:tc>
      </w:tr>
    </w:tbl>
    <w:p w:rsidRPr="00696B43" w:rsidR="00131CA2" w:rsidP="00A37D6F" w:rsidRDefault="00131CA2" w14:paraId="7735345B" w14:textId="77777777">
      <w:pPr>
        <w:pStyle w:val="Heading1"/>
        <w:pageBreakBefore/>
        <w:numPr>
          <w:ilvl w:val="0"/>
          <w:numId w:val="2"/>
        </w:numPr>
        <w:tabs>
          <w:tab w:val="clear" w:pos="432"/>
          <w:tab w:val="num" w:pos="720"/>
        </w:tabs>
        <w:overflowPunct/>
        <w:autoSpaceDE/>
        <w:autoSpaceDN/>
        <w:adjustRightInd/>
        <w:spacing w:before="360"/>
        <w:ind w:left="720" w:hanging="720"/>
        <w:textAlignment w:val="auto"/>
        <w:rPr>
          <w:rFonts w:ascii="Tahoma" w:hAnsi="Tahoma" w:cs="Tahoma"/>
          <w:color w:val="44546A" w:themeColor="text2"/>
        </w:rPr>
      </w:pPr>
      <w:bookmarkStart w:name="_Toc98331919" w:id="18"/>
      <w:r w:rsidRPr="00696B43">
        <w:rPr>
          <w:rFonts w:ascii="Tahoma" w:hAnsi="Tahoma" w:cs="Tahoma"/>
          <w:color w:val="44546A" w:themeColor="text2"/>
        </w:rPr>
        <w:t>GENERAL DESCRIPTION</w:t>
      </w:r>
      <w:bookmarkEnd w:id="18"/>
    </w:p>
    <w:p w:rsidRPr="00696B43" w:rsidR="000677FE" w:rsidP="000677FE" w:rsidRDefault="007B7AF6" w14:paraId="5C1EFC17" w14:textId="4112D98D">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bookmarkStart w:name="_Toc98331920" w:id="19"/>
      <w:r w:rsidRPr="00696B43">
        <w:rPr>
          <w:rFonts w:ascii="Tahoma" w:hAnsi="Tahoma" w:cs="Tahoma"/>
          <w:color w:val="000000" w:themeColor="text1"/>
          <w:sz w:val="22"/>
          <w:szCs w:val="22"/>
        </w:rPr>
        <w:t>User Needs</w:t>
      </w:r>
      <w:bookmarkEnd w:id="19"/>
    </w:p>
    <w:p>
      <w:pPr/>
      <w:r>
        <w:rPr>
          <w:b w:val="0"/>
          <w:i w:val="0"/>
        </w:rPr>
        <w:t>Hệ thống phục vụ bốn nhóm người dùng chính, tương ứng bốn nhu cầu nghiệp vụ khác nhau:</w:t>
      </w:r>
    </w:p>
    <w:tbl>
      <w:tblPr>
        <w:tblStyle w:val="TableGrid"/>
        <w:tblW w:type="auto" w:w="0"/>
        <w:tblLayout w:type="autofit"/>
        <w:tblLook w:firstColumn="1" w:firstRow="1" w:lastColumn="0" w:lastRow="0" w:noHBand="0" w:noVBand="1" w:val="04A0"/>
      </w:tblPr>
      <w:tblGrid>
        <w:gridCol w:w="2655"/>
        <w:gridCol w:w="2655"/>
        <w:gridCol w:w="2655"/>
        <w:gridCol w:w="2655"/>
      </w:tblGrid>
      <w:tr>
        <w:tc>
          <w:tcPr>
            <w:tcW w:type="dxa" w:w="720"/>
          </w:tcPr>
          <w:p>
            <w:r/>
            <w:r>
              <w:rPr>
                <w:b/>
                <w:sz w:val="18"/>
              </w:rPr>
              <w:t>No.</w:t>
            </w:r>
          </w:p>
        </w:tc>
        <w:tc>
          <w:tcPr>
            <w:tcW w:type="dxa" w:w="2160"/>
          </w:tcPr>
          <w:p>
            <w:r/>
            <w:r>
              <w:rPr>
                <w:b/>
                <w:sz w:val="18"/>
              </w:rPr>
              <w:t>NAME</w:t>
            </w:r>
          </w:p>
        </w:tc>
        <w:tc>
          <w:tcPr>
            <w:tcW w:type="dxa" w:w="1584"/>
          </w:tcPr>
          <w:p>
            <w:r/>
            <w:r>
              <w:rPr>
                <w:b/>
                <w:sz w:val="18"/>
              </w:rPr>
              <w:t>Type of user</w:t>
            </w:r>
          </w:p>
        </w:tc>
        <w:tc>
          <w:tcPr>
            <w:tcW w:type="dxa" w:w="4752"/>
          </w:tcPr>
          <w:p>
            <w:r/>
            <w:r>
              <w:rPr>
                <w:b/>
                <w:sz w:val="18"/>
              </w:rPr>
              <w:t>Description</w:t>
            </w:r>
          </w:p>
        </w:tc>
      </w:tr>
      <w:tr>
        <w:tc>
          <w:tcPr>
            <w:tcW w:type="dxa" w:w="720"/>
          </w:tcPr>
          <w:p>
            <w:r/>
            <w:r>
              <w:rPr>
                <w:sz w:val="18"/>
              </w:rPr>
              <w:t>1</w:t>
            </w:r>
          </w:p>
        </w:tc>
        <w:tc>
          <w:tcPr>
            <w:tcW w:type="dxa" w:w="2160"/>
          </w:tcPr>
          <w:p>
            <w:r/>
            <w:r>
              <w:rPr>
                <w:sz w:val="18"/>
              </w:rPr>
              <w:t>Business Analyst</w:t>
            </w:r>
          </w:p>
        </w:tc>
        <w:tc>
          <w:tcPr>
            <w:tcW w:type="dxa" w:w="1584"/>
          </w:tcPr>
          <w:p>
            <w:r/>
            <w:r>
              <w:rPr>
                <w:sz w:val="18"/>
              </w:rPr>
              <w:t>Primary</w:t>
            </w:r>
          </w:p>
        </w:tc>
        <w:tc>
          <w:tcPr>
            <w:tcW w:type="dxa" w:w="4752"/>
          </w:tcPr>
          <w:p>
            <w:r/>
            <w:r>
              <w:rPr>
                <w:sz w:val="18"/>
              </w:rPr>
              <w:t>Tự động hoá việc soạn BRD/SRS từ yêu cầu thô; chỉnh sửa từng mục tài liệu theo phản hồi khách hàng mà không phải viết lại toàn bộ</w:t>
            </w:r>
          </w:p>
        </w:tc>
      </w:tr>
      <w:tr>
        <w:tc>
          <w:tcPr>
            <w:tcW w:type="dxa" w:w="720"/>
          </w:tcPr>
          <w:p>
            <w:r/>
            <w:r>
              <w:rPr>
                <w:sz w:val="18"/>
              </w:rPr>
              <w:t>2</w:t>
            </w:r>
          </w:p>
        </w:tc>
        <w:tc>
          <w:tcPr>
            <w:tcW w:type="dxa" w:w="2160"/>
          </w:tcPr>
          <w:p>
            <w:r/>
            <w:r>
              <w:rPr>
                <w:sz w:val="18"/>
              </w:rPr>
              <w:t>Solution Architect</w:t>
            </w:r>
          </w:p>
        </w:tc>
        <w:tc>
          <w:tcPr>
            <w:tcW w:type="dxa" w:w="1584"/>
          </w:tcPr>
          <w:p>
            <w:r/>
            <w:r>
              <w:rPr>
                <w:sz w:val="18"/>
              </w:rPr>
              <w:t>Primary</w:t>
            </w:r>
          </w:p>
        </w:tc>
        <w:tc>
          <w:tcPr>
            <w:tcW w:type="dxa" w:w="4752"/>
          </w:tcPr>
          <w:p>
            <w:r/>
            <w:r>
              <w:rPr>
                <w:sz w:val="18"/>
              </w:rPr>
              <w:t>Tự động sinh blueprint kiến trúc và diagram đạt chuẩn trình bày; kiểm tra tính nhất quán giữa yêu cầu — thiết kế — bản vẽ</w:t>
            </w:r>
          </w:p>
        </w:tc>
      </w:tr>
      <w:tr>
        <w:tc>
          <w:tcPr>
            <w:tcW w:type="dxa" w:w="720"/>
          </w:tcPr>
          <w:p>
            <w:r/>
            <w:r>
              <w:rPr>
                <w:sz w:val="18"/>
              </w:rPr>
              <w:t>3</w:t>
            </w:r>
          </w:p>
        </w:tc>
        <w:tc>
          <w:tcPr>
            <w:tcW w:type="dxa" w:w="2160"/>
          </w:tcPr>
          <w:p>
            <w:r/>
            <w:r>
              <w:rPr>
                <w:sz w:val="18"/>
              </w:rPr>
              <w:t>Project Manager</w:t>
            </w:r>
          </w:p>
        </w:tc>
        <w:tc>
          <w:tcPr>
            <w:tcW w:type="dxa" w:w="1584"/>
          </w:tcPr>
          <w:p>
            <w:r/>
            <w:r>
              <w:rPr>
                <w:sz w:val="18"/>
              </w:rPr>
              <w:t>Primary</w:t>
            </w:r>
          </w:p>
        </w:tc>
        <w:tc>
          <w:tcPr>
            <w:tcW w:type="dxa" w:w="4752"/>
          </w:tcPr>
          <w:p>
            <w:r/>
            <w:r>
              <w:rPr>
                <w:sz w:val="18"/>
              </w:rPr>
              <w:t>Tự động phân rã WBS, ước lượng effort theo định mức công ty và kết xuất Excel kế hoạch có công thức sống</w:t>
            </w:r>
          </w:p>
        </w:tc>
      </w:tr>
      <w:tr>
        <w:tc>
          <w:tcPr>
            <w:tcW w:type="dxa" w:w="720"/>
          </w:tcPr>
          <w:p>
            <w:r/>
            <w:r>
              <w:rPr>
                <w:sz w:val="18"/>
              </w:rPr>
              <w:t>4</w:t>
            </w:r>
          </w:p>
        </w:tc>
        <w:tc>
          <w:tcPr>
            <w:tcW w:type="dxa" w:w="2160"/>
          </w:tcPr>
          <w:p>
            <w:r/>
            <w:r>
              <w:rPr>
                <w:sz w:val="18"/>
              </w:rPr>
              <w:t>Pre-sales / Account</w:t>
            </w:r>
          </w:p>
        </w:tc>
        <w:tc>
          <w:tcPr>
            <w:tcW w:type="dxa" w:w="1584"/>
          </w:tcPr>
          <w:p>
            <w:r/>
            <w:r>
              <w:rPr>
                <w:sz w:val="18"/>
              </w:rPr>
              <w:t>Secondary</w:t>
            </w:r>
          </w:p>
        </w:tc>
        <w:tc>
          <w:tcPr>
            <w:tcW w:type="dxa" w:w="4752"/>
          </w:tcPr>
          <w:p>
            <w:r/>
            <w:r>
              <w:rPr>
                <w:sz w:val="18"/>
              </w:rPr>
              <w:t>Tự động sinh bộ đề xuất (PDF + PPTX), gửi email và đặt lịch họp với khách hàng</w:t>
            </w:r>
          </w:p>
        </w:tc>
      </w:tr>
      <w:tr>
        <w:tc>
          <w:tcPr>
            <w:tcW w:type="dxa" w:w="720"/>
          </w:tcPr>
          <w:p>
            <w:r/>
            <w:r>
              <w:rPr>
                <w:sz w:val="18"/>
              </w:rPr>
              <w:t>5</w:t>
            </w:r>
          </w:p>
        </w:tc>
        <w:tc>
          <w:tcPr>
            <w:tcW w:type="dxa" w:w="2160"/>
          </w:tcPr>
          <w:p>
            <w:r/>
            <w:r>
              <w:rPr>
                <w:sz w:val="18"/>
              </w:rPr>
              <w:t>Tech Lead / Dev</w:t>
            </w:r>
          </w:p>
        </w:tc>
        <w:tc>
          <w:tcPr>
            <w:tcW w:type="dxa" w:w="1584"/>
          </w:tcPr>
          <w:p>
            <w:r/>
            <w:r>
              <w:rPr>
                <w:sz w:val="18"/>
              </w:rPr>
              <w:t>Secondary</w:t>
            </w:r>
          </w:p>
        </w:tc>
        <w:tc>
          <w:tcPr>
            <w:tcW w:type="dxa" w:w="4752"/>
          </w:tcPr>
          <w:p>
            <w:r/>
            <w:r>
              <w:rPr>
                <w:sz w:val="18"/>
              </w:rPr>
              <w:t>Nhận đặc tả có truy vết và WBS đã được đồng bộ sang Jira để bắt đầu triển khai</w:t>
            </w:r>
          </w:p>
        </w:tc>
      </w:tr>
      <w:tr>
        <w:tc>
          <w:tcPr>
            <w:tcW w:type="dxa" w:w="720"/>
          </w:tcPr>
          <w:p>
            <w:r/>
            <w:r>
              <w:rPr>
                <w:sz w:val="18"/>
              </w:rPr>
              <w:t>6</w:t>
            </w:r>
          </w:p>
        </w:tc>
        <w:tc>
          <w:tcPr>
            <w:tcW w:type="dxa" w:w="2160"/>
          </w:tcPr>
          <w:p>
            <w:r/>
            <w:r>
              <w:rPr>
                <w:sz w:val="18"/>
              </w:rPr>
              <w:t>QC Lead</w:t>
            </w:r>
          </w:p>
        </w:tc>
        <w:tc>
          <w:tcPr>
            <w:tcW w:type="dxa" w:w="1584"/>
          </w:tcPr>
          <w:p>
            <w:r/>
            <w:r>
              <w:rPr>
                <w:sz w:val="18"/>
              </w:rPr>
              <w:t>Secondary</w:t>
            </w:r>
          </w:p>
        </w:tc>
        <w:tc>
          <w:tcPr>
            <w:tcW w:type="dxa" w:w="4752"/>
          </w:tcPr>
          <w:p>
            <w:r/>
            <w:r>
              <w:rPr>
                <w:sz w:val="18"/>
              </w:rPr>
              <w:t>Nhận tiêu chí nghiệm thu và bộ eval hồi quy để kiểm soát chất lượng đầu ra của agent</w:t>
            </w:r>
          </w:p>
        </w:tc>
      </w:tr>
    </w:tbl>
    <w:p w:rsidRPr="00696B43" w:rsidR="007B7AF6" w:rsidP="007B7AF6" w:rsidRDefault="007B7AF6" w14:paraId="0314F6F7" w14:textId="615474BC">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bookmarkStart w:name="_Toc98331921" w:id="20"/>
      <w:r w:rsidRPr="00696B43">
        <w:rPr>
          <w:rFonts w:ascii="Tahoma" w:hAnsi="Tahoma" w:cs="Tahoma"/>
          <w:color w:val="000000" w:themeColor="text1"/>
          <w:sz w:val="22"/>
          <w:szCs w:val="22"/>
        </w:rPr>
        <w:t>Assumptions and Dependencies</w:t>
      </w:r>
      <w:bookmarkEnd w:id="20"/>
    </w:p>
    <w:tbl>
      <w:tblPr>
        <w:tblStyle w:val="TableGrid"/>
        <w:tblW w:type="auto" w:w="0"/>
        <w:tblLayout w:type="autofit"/>
        <w:tblLook w:firstColumn="1" w:firstRow="1" w:lastColumn="0" w:lastRow="0" w:noHBand="0" w:noVBand="1" w:val="04A0"/>
      </w:tblPr>
      <w:tblGrid>
        <w:gridCol w:w="3540"/>
        <w:gridCol w:w="3540"/>
        <w:gridCol w:w="3540"/>
      </w:tblGrid>
      <w:tr>
        <w:tc>
          <w:tcPr>
            <w:tcW w:type="dxa" w:w="576"/>
          </w:tcPr>
          <w:p>
            <w:r/>
            <w:r>
              <w:rPr>
                <w:b/>
                <w:sz w:val="18"/>
              </w:rPr>
              <w:t>No.</w:t>
            </w:r>
          </w:p>
        </w:tc>
        <w:tc>
          <w:tcPr>
            <w:tcW w:type="dxa" w:w="4320"/>
          </w:tcPr>
          <w:p>
            <w:r/>
            <w:r>
              <w:rPr>
                <w:b/>
                <w:sz w:val="18"/>
              </w:rPr>
              <w:t>Assumptions</w:t>
            </w:r>
          </w:p>
        </w:tc>
        <w:tc>
          <w:tcPr>
            <w:tcW w:type="dxa" w:w="4320"/>
          </w:tcPr>
          <w:p>
            <w:r/>
            <w:r>
              <w:rPr>
                <w:b/>
                <w:sz w:val="18"/>
              </w:rPr>
              <w:t>Dependencies</w:t>
            </w:r>
          </w:p>
        </w:tc>
      </w:tr>
      <w:tr>
        <w:tc>
          <w:tcPr>
            <w:tcW w:type="dxa" w:w="576"/>
          </w:tcPr>
          <w:p>
            <w:r/>
            <w:r>
              <w:rPr>
                <w:sz w:val="18"/>
              </w:rPr>
              <w:t>1</w:t>
            </w:r>
          </w:p>
        </w:tc>
        <w:tc>
          <w:tcPr>
            <w:tcW w:type="dxa" w:w="4320"/>
          </w:tcPr>
          <w:p>
            <w:r/>
            <w:r>
              <w:rPr>
                <w:sz w:val="18"/>
              </w:rPr>
              <w:t>Yêu cầu đầu vào của khách hàng được cung cấp bằng văn bản (chat hoặc tệp) và đủ thông tin để xác định loại hệ thống, quy mô, ràng buộc</w:t>
            </w:r>
          </w:p>
        </w:tc>
        <w:tc>
          <w:tcPr>
            <w:tcW w:type="dxa" w:w="4320"/>
          </w:tcPr>
          <w:p>
            <w:r/>
            <w:r>
              <w:rPr>
                <w:sz w:val="18"/>
              </w:rPr>
              <w:t>Chất lượng đầu ra tỉ lệ thuận với chất lượng đầu vào; agent sẽ đặt câu hỏi làm rõ khi thiếu thông tin trọng yếu</w:t>
            </w:r>
          </w:p>
        </w:tc>
      </w:tr>
      <w:tr>
        <w:tc>
          <w:tcPr>
            <w:tcW w:type="dxa" w:w="576"/>
          </w:tcPr>
          <w:p>
            <w:r/>
            <w:r>
              <w:rPr>
                <w:sz w:val="18"/>
              </w:rPr>
              <w:t>2</w:t>
            </w:r>
          </w:p>
        </w:tc>
        <w:tc>
          <w:tcPr>
            <w:tcW w:type="dxa" w:w="4320"/>
          </w:tcPr>
          <w:p>
            <w:r/>
            <w:r>
              <w:rPr>
                <w:sz w:val="18"/>
              </w:rPr>
              <w:t>Bộ diagram kiến trúc được sinh tự động từ blueprint đã phê duyệt và đạt chuẩn trình bày để đưa thẳng vào tài liệu khách hàng</w:t>
            </w:r>
          </w:p>
        </w:tc>
        <w:tc>
          <w:tcPr>
            <w:tcW w:type="dxa" w:w="4320"/>
          </w:tcPr>
          <w:p>
            <w:r/>
            <w:r>
              <w:rPr>
                <w:sz w:val="18"/>
              </w:rPr>
              <w:t>Phụ thuộc Graphviz và thư viện diagrams; giảm 80% thời gian vẽ thủ công của SA</w:t>
            </w:r>
          </w:p>
        </w:tc>
      </w:tr>
      <w:tr>
        <w:tc>
          <w:tcPr>
            <w:tcW w:type="dxa" w:w="576"/>
          </w:tcPr>
          <w:p>
            <w:r/>
            <w:r>
              <w:rPr>
                <w:sz w:val="18"/>
              </w:rPr>
              <w:t>3</w:t>
            </w:r>
          </w:p>
        </w:tc>
        <w:tc>
          <w:tcPr>
            <w:tcW w:type="dxa" w:w="4320"/>
          </w:tcPr>
          <w:p>
            <w:r/>
            <w:r>
              <w:rPr>
                <w:sz w:val="18"/>
              </w:rPr>
              <w:t>Tài liệu BRD được sinh tự động từ template chuẩn của công ty và chỉnh sửa được theo từng mục</w:t>
            </w:r>
          </w:p>
        </w:tc>
        <w:tc>
          <w:tcPr>
            <w:tcW w:type="dxa" w:w="4320"/>
          </w:tcPr>
          <w:p>
            <w:r/>
            <w:r>
              <w:rPr>
                <w:sz w:val="18"/>
              </w:rPr>
              <w:t>Phụ thuộc tính ổn định của template .docx; giảm sai sót định dạng và thời gian soạn thảo của BA</w:t>
            </w:r>
          </w:p>
        </w:tc>
      </w:tr>
      <w:tr>
        <w:tc>
          <w:tcPr>
            <w:tcW w:type="dxa" w:w="576"/>
          </w:tcPr>
          <w:p>
            <w:r/>
            <w:r>
              <w:rPr>
                <w:sz w:val="18"/>
              </w:rPr>
              <w:t>4</w:t>
            </w:r>
          </w:p>
        </w:tc>
        <w:tc>
          <w:tcPr>
            <w:tcW w:type="dxa" w:w="4320"/>
          </w:tcPr>
          <w:p>
            <w:r/>
            <w:r>
              <w:rPr>
                <w:sz w:val="18"/>
              </w:rPr>
              <w:t>WBS và ước lượng effort được sinh theo định mức nội bộ, có công thức sống trong Excel để PM tinh chỉnh</w:t>
            </w:r>
          </w:p>
        </w:tc>
        <w:tc>
          <w:tcPr>
            <w:tcW w:type="dxa" w:w="4320"/>
          </w:tcPr>
          <w:p>
            <w:r/>
            <w:r>
              <w:rPr>
                <w:sz w:val="18"/>
              </w:rPr>
              <w:t>Phụ thuộc bảng định mức (master data) do PM duy trì; giảm rủi ro ước lượng lệch</w:t>
            </w:r>
          </w:p>
        </w:tc>
      </w:tr>
      <w:tr>
        <w:tc>
          <w:tcPr>
            <w:tcW w:type="dxa" w:w="576"/>
          </w:tcPr>
          <w:p>
            <w:r/>
            <w:r>
              <w:rPr>
                <w:sz w:val="18"/>
              </w:rPr>
              <w:t>5</w:t>
            </w:r>
          </w:p>
        </w:tc>
        <w:tc>
          <w:tcPr>
            <w:tcW w:type="dxa" w:w="4320"/>
          </w:tcPr>
          <w:p>
            <w:r/>
            <w:r>
              <w:rPr>
                <w:sz w:val="18"/>
              </w:rPr>
              <w:t>Mọi quyết định trọng yếu đều dừng chờ người phê duyệt tại các cổng HITL</w:t>
            </w:r>
          </w:p>
        </w:tc>
        <w:tc>
          <w:tcPr>
            <w:tcW w:type="dxa" w:w="4320"/>
          </w:tcPr>
          <w:p>
            <w:r/>
            <w:r>
              <w:rPr>
                <w:sz w:val="18"/>
              </w:rPr>
              <w:t>Giảm rủi ro agent tự ý cam kết sai với khách hàng; đổi lại thời gian chờ phụ thuộc tốc độ phản hồi của người duyệt</w:t>
            </w:r>
          </w:p>
        </w:tc>
      </w:tr>
      <w:tr>
        <w:tc>
          <w:tcPr>
            <w:tcW w:type="dxa" w:w="576"/>
          </w:tcPr>
          <w:p>
            <w:r/>
            <w:r>
              <w:rPr>
                <w:sz w:val="18"/>
              </w:rPr>
              <w:t>6</w:t>
            </w:r>
          </w:p>
        </w:tc>
        <w:tc>
          <w:tcPr>
            <w:tcW w:type="dxa" w:w="4320"/>
          </w:tcPr>
          <w:p>
            <w:r/>
            <w:r>
              <w:rPr>
                <w:sz w:val="18"/>
              </w:rPr>
              <w:t>Hệ thống có kết nối Internet tới nhà cung cấp LLM, dịch vụ tìm kiếm và Composio (Gmail/Calendar)</w:t>
            </w:r>
          </w:p>
        </w:tc>
        <w:tc>
          <w:tcPr>
            <w:tcW w:type="dxa" w:w="4320"/>
          </w:tcPr>
          <w:p>
            <w:r/>
            <w:r>
              <w:rPr>
                <w:sz w:val="18"/>
              </w:rPr>
              <w:t>Phụ thuộc hạn mức API và tình trạng dịch vụ bên thứ ba; cần cơ chế fallback model</w:t>
            </w:r>
          </w:p>
        </w:tc>
      </w:tr>
      <w:tr>
        <w:tc>
          <w:tcPr>
            <w:tcW w:type="dxa" w:w="576"/>
          </w:tcPr>
          <w:p>
            <w:r/>
            <w:r>
              <w:rPr>
                <w:sz w:val="18"/>
              </w:rPr>
              <w:t>7</w:t>
            </w:r>
          </w:p>
        </w:tc>
        <w:tc>
          <w:tcPr>
            <w:tcW w:type="dxa" w:w="4320"/>
          </w:tcPr>
          <w:p>
            <w:r/>
            <w:r>
              <w:rPr>
                <w:sz w:val="18"/>
              </w:rPr>
              <w:t>Dữ liệu phiên làm việc được lưu trên PostgreSQL nội bộ của công ty</w:t>
            </w:r>
          </w:p>
        </w:tc>
        <w:tc>
          <w:tcPr>
            <w:tcW w:type="dxa" w:w="4320"/>
          </w:tcPr>
          <w:p>
            <w:r/>
            <w:r>
              <w:rPr>
                <w:sz w:val="18"/>
              </w:rPr>
              <w:t>Phụ thuộc hạ tầng Docker/PostgreSQL; bảo đảm dữ liệu khách hàng không rời khỏi vùng kiểm soát ngoài phần gửi tới LLM</w:t>
            </w:r>
          </w:p>
        </w:tc>
      </w:tr>
    </w:tbl>
    <w:p w:rsidRPr="00696B43" w:rsidR="00131CA2" w:rsidP="00A37D6F" w:rsidRDefault="00410BED" w14:paraId="6DB44923" w14:textId="499FE833">
      <w:pPr>
        <w:pStyle w:val="Heading1"/>
        <w:pageBreakBefore/>
        <w:numPr>
          <w:ilvl w:val="0"/>
          <w:numId w:val="2"/>
        </w:numPr>
        <w:tabs>
          <w:tab w:val="clear" w:pos="432"/>
          <w:tab w:val="num" w:pos="720"/>
        </w:tabs>
        <w:overflowPunct/>
        <w:autoSpaceDE/>
        <w:autoSpaceDN/>
        <w:adjustRightInd/>
        <w:spacing w:before="360"/>
        <w:ind w:left="720" w:hanging="720"/>
        <w:textAlignment w:val="auto"/>
        <w:rPr>
          <w:rFonts w:ascii="Tahoma" w:hAnsi="Tahoma" w:cs="Tahoma"/>
          <w:color w:val="44546A" w:themeColor="text2"/>
          <w:lang w:val="en-GB"/>
        </w:rPr>
      </w:pPr>
      <w:bookmarkStart w:name="_Toc98331922" w:id="21"/>
      <w:r w:rsidRPr="00696B43">
        <w:rPr>
          <w:rFonts w:ascii="Tahoma" w:hAnsi="Tahoma" w:cs="Tahoma"/>
          <w:color w:val="44546A" w:themeColor="text2"/>
          <w:lang w:val="en-GB"/>
        </w:rPr>
        <w:t>Functional</w:t>
      </w:r>
      <w:r w:rsidRPr="00696B43" w:rsidR="00B555EC">
        <w:rPr>
          <w:rFonts w:ascii="Tahoma" w:hAnsi="Tahoma" w:cs="Tahoma"/>
          <w:color w:val="44546A" w:themeColor="text2"/>
          <w:lang w:val="en-GB"/>
        </w:rPr>
        <w:t xml:space="preserve"> requirements</w:t>
      </w:r>
      <w:r w:rsidRPr="00696B43">
        <w:rPr>
          <w:rFonts w:ascii="Tahoma" w:hAnsi="Tahoma" w:cs="Tahoma"/>
          <w:color w:val="44546A" w:themeColor="text2"/>
          <w:lang w:val="en-GB"/>
        </w:rPr>
        <w:t xml:space="preserve"> description</w:t>
      </w:r>
      <w:bookmarkEnd w:id="21"/>
    </w:p>
    <w:p w:rsidRPr="00696B43" w:rsidR="00B24F50" w:rsidP="00B24F50" w:rsidRDefault="00B24F50" w14:paraId="3FA377A9" w14:textId="77777777">
      <w:pPr>
        <w:rPr>
          <w:rFonts w:ascii="Tahoma" w:hAnsi="Tahoma" w:cs="Tahoma"/>
          <w:lang w:val="en-GB"/>
        </w:rPr>
      </w:pPr>
    </w:p>
    <w:p w:rsidRPr="00696B43" w:rsidR="00131CA2" w:rsidP="00131CA2" w:rsidRDefault="00113EAF" w14:paraId="3866C5B7" w14:textId="2681A289">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lang w:val="en-GB"/>
        </w:rPr>
      </w:pPr>
      <w:bookmarkStart w:name="_Toc98331923" w:id="22"/>
      <w:r w:rsidRPr="00696B43">
        <w:rPr>
          <w:rFonts w:ascii="Tahoma" w:hAnsi="Tahoma" w:cs="Tahoma"/>
          <w:color w:val="000000" w:themeColor="text1"/>
          <w:sz w:val="22"/>
          <w:lang w:val="en-GB"/>
        </w:rPr>
        <w:t>Function</w:t>
      </w:r>
      <w:r w:rsidRPr="00696B43" w:rsidR="001D3674">
        <w:rPr>
          <w:rFonts w:ascii="Tahoma" w:hAnsi="Tahoma" w:cs="Tahoma"/>
          <w:color w:val="000000" w:themeColor="text1"/>
          <w:sz w:val="22"/>
          <w:lang w:val="en-GB"/>
        </w:rPr>
        <w:t>al requirements</w:t>
      </w:r>
      <w:r w:rsidRPr="00696B43" w:rsidR="002A25DE">
        <w:rPr>
          <w:rFonts w:ascii="Tahoma" w:hAnsi="Tahoma" w:cs="Tahoma"/>
          <w:color w:val="000000" w:themeColor="text1"/>
          <w:sz w:val="22"/>
          <w:lang w:val="en-GB"/>
        </w:rPr>
        <w:t xml:space="preserve"> list</w:t>
      </w:r>
      <w:bookmarkEnd w:id="22"/>
    </w:p>
    <w:p>
      <w:pPr/>
      <w:r>
        <w:rPr>
          <w:b w:val="0"/>
          <w:i w:val="0"/>
        </w:rPr>
        <w:t>Bảng dưới đây liệt kê toàn bộ yêu cầu chức năng của hệ thống. Các mục đánh dấu MỚI thuộc phạm vi phát triển của giai đoạn tiếp theo (module BRD Agent và module Business Case). Bản 1.1 sửa số cổng phê duyệt (13, không phải 12 như bản 1.0) và bổ sung FR13, FR14 cho hai năng lực đã có trong mã nguồn nhưng bản 1.0 chưa mô tả.</w:t>
      </w:r>
    </w:p>
    <w:tbl>
      <w:tblPr>
        <w:tblStyle w:val="TableGrid"/>
        <w:tblW w:type="auto" w:w="0"/>
        <w:tblLayout w:type="autofit"/>
        <w:tblLook w:firstColumn="1" w:firstRow="1" w:lastColumn="0" w:lastRow="0" w:noHBand="0" w:noVBand="1" w:val="04A0"/>
      </w:tblPr>
      <w:tblGrid>
        <w:gridCol w:w="2655"/>
        <w:gridCol w:w="2655"/>
        <w:gridCol w:w="2655"/>
        <w:gridCol w:w="2655"/>
      </w:tblGrid>
      <w:tr>
        <w:tc>
          <w:tcPr>
            <w:tcW w:type="dxa" w:w="864"/>
          </w:tcPr>
          <w:p>
            <w:r/>
            <w:r>
              <w:rPr>
                <w:b/>
                <w:sz w:val="18"/>
              </w:rPr>
              <w:t>ID</w:t>
            </w:r>
          </w:p>
        </w:tc>
        <w:tc>
          <w:tcPr>
            <w:tcW w:type="dxa" w:w="2448"/>
          </w:tcPr>
          <w:p>
            <w:r/>
            <w:r>
              <w:rPr>
                <w:b/>
                <w:sz w:val="18"/>
              </w:rPr>
              <w:t>NAME</w:t>
            </w:r>
          </w:p>
        </w:tc>
        <w:tc>
          <w:tcPr>
            <w:tcW w:type="dxa" w:w="720"/>
          </w:tcPr>
          <w:p>
            <w:r/>
            <w:r>
              <w:rPr>
                <w:b/>
                <w:sz w:val="18"/>
              </w:rPr>
              <w:t>Step</w:t>
            </w:r>
          </w:p>
        </w:tc>
        <w:tc>
          <w:tcPr>
            <w:tcW w:type="dxa" w:w="5184"/>
          </w:tcPr>
          <w:p>
            <w:r/>
            <w:r>
              <w:rPr>
                <w:b/>
                <w:sz w:val="18"/>
              </w:rPr>
              <w:t>Description</w:t>
            </w:r>
          </w:p>
        </w:tc>
      </w:tr>
      <w:tr>
        <w:tc>
          <w:tcPr>
            <w:tcW w:type="dxa" w:w="864"/>
          </w:tcPr>
          <w:p>
            <w:r/>
            <w:r>
              <w:rPr>
                <w:sz w:val="18"/>
              </w:rPr>
              <w:t>FR01</w:t>
            </w:r>
          </w:p>
        </w:tc>
        <w:tc>
          <w:tcPr>
            <w:tcW w:type="dxa" w:w="2448"/>
          </w:tcPr>
          <w:p>
            <w:r/>
            <w:r>
              <w:rPr>
                <w:sz w:val="18"/>
              </w:rPr>
              <w:t>Tiếp nhận và phân tích yêu cầu</w:t>
            </w:r>
          </w:p>
        </w:tc>
        <w:tc>
          <w:tcPr>
            <w:tcW w:type="dxa" w:w="720"/>
          </w:tcPr>
          <w:p>
            <w:r/>
            <w:r>
              <w:rPr>
                <w:sz w:val="18"/>
              </w:rPr>
              <w:t>1a</w:t>
            </w:r>
          </w:p>
        </w:tc>
        <w:tc>
          <w:tcPr>
            <w:tcW w:type="dxa" w:w="5184"/>
          </w:tcPr>
          <w:p>
            <w:r/>
            <w:r>
              <w:rPr>
                <w:sz w:val="18"/>
              </w:rPr>
              <w:t>Nhận yêu cầu dạng chat hoặc tệp đính kèm, bóc tách thành mô hình yêu cầu có cấu trúc và đề xuất diagram brief</w:t>
            </w:r>
          </w:p>
        </w:tc>
      </w:tr>
      <w:tr>
        <w:tc>
          <w:tcPr>
            <w:tcW w:type="dxa" w:w="864"/>
          </w:tcPr>
          <w:p>
            <w:r/>
            <w:r>
              <w:rPr>
                <w:sz w:val="18"/>
              </w:rPr>
              <w:t>FR02</w:t>
            </w:r>
          </w:p>
        </w:tc>
        <w:tc>
          <w:tcPr>
            <w:tcW w:type="dxa" w:w="2448"/>
          </w:tcPr>
          <w:p>
            <w:r/>
            <w:r>
              <w:rPr>
                <w:sz w:val="18"/>
              </w:rPr>
              <w:t>Đề xuất technology stack</w:t>
            </w:r>
          </w:p>
        </w:tc>
        <w:tc>
          <w:tcPr>
            <w:tcW w:type="dxa" w:w="720"/>
          </w:tcPr>
          <w:p>
            <w:r/>
            <w:r>
              <w:rPr>
                <w:sz w:val="18"/>
              </w:rPr>
              <w:t>2a</w:t>
            </w:r>
          </w:p>
        </w:tc>
        <w:tc>
          <w:tcPr>
            <w:tcW w:type="dxa" w:w="5184"/>
          </w:tcPr>
          <w:p>
            <w:r/>
            <w:r>
              <w:rPr>
                <w:sz w:val="18"/>
              </w:rPr>
              <w:t>Đối chiếu thông tin thị trường qua web research (ngân sách 10 truy vấn/phiên, chia theo chủ đề) rồi đề xuất tech stack; dừng chờ phê duyệt</w:t>
            </w:r>
          </w:p>
        </w:tc>
      </w:tr>
      <w:tr>
        <w:tc>
          <w:tcPr>
            <w:tcW w:type="dxa" w:w="864"/>
          </w:tcPr>
          <w:p>
            <w:r/>
            <w:r>
              <w:rPr>
                <w:sz w:val="18"/>
              </w:rPr>
              <w:t>FR03</w:t>
            </w:r>
          </w:p>
        </w:tc>
        <w:tc>
          <w:tcPr>
            <w:tcW w:type="dxa" w:w="2448"/>
          </w:tcPr>
          <w:p>
            <w:r/>
            <w:r>
              <w:rPr>
                <w:sz w:val="18"/>
              </w:rPr>
              <w:t>Đề xuất blueprint kiến trúc</w:t>
            </w:r>
          </w:p>
        </w:tc>
        <w:tc>
          <w:tcPr>
            <w:tcW w:type="dxa" w:w="720"/>
          </w:tcPr>
          <w:p>
            <w:r/>
            <w:r>
              <w:rPr>
                <w:sz w:val="18"/>
              </w:rPr>
              <w:t>3a</w:t>
            </w:r>
          </w:p>
        </w:tc>
        <w:tc>
          <w:tcPr>
            <w:tcW w:type="dxa" w:w="5184"/>
          </w:tcPr>
          <w:p>
            <w:r/>
            <w:r>
              <w:rPr>
                <w:sz w:val="18"/>
              </w:rPr>
              <w:t>Sinh blueprint gồm component, cluster, luồng dữ liệu, đối chiếu WAF; dừng chờ phê duyệt</w:t>
            </w:r>
          </w:p>
        </w:tc>
      </w:tr>
      <w:tr>
        <w:tc>
          <w:tcPr>
            <w:tcW w:type="dxa" w:w="864"/>
          </w:tcPr>
          <w:p>
            <w:r/>
            <w:r>
              <w:rPr>
                <w:sz w:val="18"/>
              </w:rPr>
              <w:t>FR04</w:t>
            </w:r>
          </w:p>
        </w:tc>
        <w:tc>
          <w:tcPr>
            <w:tcW w:type="dxa" w:w="2448"/>
          </w:tcPr>
          <w:p>
            <w:r/>
            <w:r>
              <w:rPr>
                <w:sz w:val="18"/>
              </w:rPr>
              <w:t>Sinh và kết xuất diagram</w:t>
            </w:r>
          </w:p>
        </w:tc>
        <w:tc>
          <w:tcPr>
            <w:tcW w:type="dxa" w:w="720"/>
          </w:tcPr>
          <w:p>
            <w:r/>
            <w:r>
              <w:rPr>
                <w:sz w:val="18"/>
              </w:rPr>
              <w:t>4a</w:t>
            </w:r>
          </w:p>
        </w:tc>
        <w:tc>
          <w:tcPr>
            <w:tcW w:type="dxa" w:w="5184"/>
          </w:tcPr>
          <w:p>
            <w:r/>
            <w:r>
              <w:rPr>
                <w:sz w:val="18"/>
              </w:rPr>
              <w:t>Phân giải icon, sinh mã diagrams-as-code, render PNG, kết xuất .drawio và tự phê bình chất lượng bản vẽ</w:t>
            </w:r>
          </w:p>
        </w:tc>
      </w:tr>
      <w:tr>
        <w:tc>
          <w:tcPr>
            <w:tcW w:type="dxa" w:w="864"/>
          </w:tcPr>
          <w:p>
            <w:r/>
            <w:r>
              <w:rPr>
                <w:sz w:val="18"/>
              </w:rPr>
              <w:t>FR05</w:t>
            </w:r>
          </w:p>
        </w:tc>
        <w:tc>
          <w:tcPr>
            <w:tcW w:type="dxa" w:w="2448"/>
          </w:tcPr>
          <w:p>
            <w:r/>
            <w:r>
              <w:rPr>
                <w:sz w:val="18"/>
              </w:rPr>
              <w:t>Chỉnh sửa diagram tại chỗ</w:t>
            </w:r>
          </w:p>
        </w:tc>
        <w:tc>
          <w:tcPr>
            <w:tcW w:type="dxa" w:w="720"/>
          </w:tcPr>
          <w:p>
            <w:r/>
            <w:r>
              <w:rPr>
                <w:sz w:val="18"/>
              </w:rPr>
              <w:t>4b</w:t>
            </w:r>
          </w:p>
        </w:tc>
        <w:tc>
          <w:tcPr>
            <w:tcW w:type="dxa" w:w="5184"/>
          </w:tcPr>
          <w:p>
            <w:r/>
            <w:r>
              <w:rPr>
                <w:sz w:val="18"/>
              </w:rPr>
              <w:t>Đọc bản kiểm kê phần tử của .drawio và vá đúng phần tử được yêu cầu, không vẽ lại toàn bộ</w:t>
            </w:r>
          </w:p>
        </w:tc>
      </w:tr>
      <w:tr>
        <w:tc>
          <w:tcPr>
            <w:tcW w:type="dxa" w:w="864"/>
          </w:tcPr>
          <w:p>
            <w:r/>
            <w:r>
              <w:rPr>
                <w:sz w:val="18"/>
              </w:rPr>
              <w:t>FR06</w:t>
            </w:r>
          </w:p>
        </w:tc>
        <w:tc>
          <w:tcPr>
            <w:tcW w:type="dxa" w:w="2448"/>
          </w:tcPr>
          <w:p>
            <w:r/>
            <w:r>
              <w:rPr>
                <w:sz w:val="18"/>
              </w:rPr>
              <w:t>Lập kế hoạch WBS và kết xuất Excel</w:t>
            </w:r>
          </w:p>
        </w:tc>
        <w:tc>
          <w:tcPr>
            <w:tcW w:type="dxa" w:w="720"/>
          </w:tcPr>
          <w:p>
            <w:r/>
            <w:r>
              <w:rPr>
                <w:sz w:val="18"/>
              </w:rPr>
              <w:t>5a</w:t>
            </w:r>
          </w:p>
        </w:tc>
        <w:tc>
          <w:tcPr>
            <w:tcW w:type="dxa" w:w="5184"/>
          </w:tcPr>
          <w:p>
            <w:r/>
            <w:r>
              <w:rPr>
                <w:sz w:val="18"/>
              </w:rPr>
              <w:t>Phân rã công việc theo phase/module, ước lượng effort theo định mức, kết xuất workbook có công thức sống</w:t>
            </w:r>
          </w:p>
        </w:tc>
      </w:tr>
      <w:tr>
        <w:tc>
          <w:tcPr>
            <w:tcW w:type="dxa" w:w="864"/>
          </w:tcPr>
          <w:p>
            <w:r/>
            <w:r>
              <w:rPr>
                <w:sz w:val="18"/>
              </w:rPr>
              <w:t>FR07</w:t>
            </w:r>
          </w:p>
        </w:tc>
        <w:tc>
          <w:tcPr>
            <w:tcW w:type="dxa" w:w="2448"/>
          </w:tcPr>
          <w:p>
            <w:r/>
            <w:r>
              <w:rPr>
                <w:sz w:val="18"/>
              </w:rPr>
              <w:t>Sinh báo cáo PDF và đề xuất PowerPoint</w:t>
            </w:r>
          </w:p>
        </w:tc>
        <w:tc>
          <w:tcPr>
            <w:tcW w:type="dxa" w:w="720"/>
          </w:tcPr>
          <w:p>
            <w:r/>
            <w:r>
              <w:rPr>
                <w:sz w:val="18"/>
              </w:rPr>
              <w:t>6a</w:t>
            </w:r>
          </w:p>
        </w:tc>
        <w:tc>
          <w:tcPr>
            <w:tcW w:type="dxa" w:w="5184"/>
          </w:tcPr>
          <w:p>
            <w:r/>
            <w:r>
              <w:rPr>
                <w:sz w:val="18"/>
              </w:rPr>
              <w:t>Tổng hợp artifact đã phê duyệt thành báo cáo PDF và bộ slide đề xuất theo nhận diện thương hiệu</w:t>
            </w:r>
          </w:p>
        </w:tc>
      </w:tr>
      <w:tr>
        <w:tc>
          <w:tcPr>
            <w:tcW w:type="dxa" w:w="864"/>
          </w:tcPr>
          <w:p>
            <w:r/>
            <w:r>
              <w:rPr>
                <w:sz w:val="18"/>
              </w:rPr>
              <w:t>FR08</w:t>
            </w:r>
          </w:p>
        </w:tc>
        <w:tc>
          <w:tcPr>
            <w:tcW w:type="dxa" w:w="2448"/>
          </w:tcPr>
          <w:p>
            <w:r/>
            <w:r>
              <w:rPr>
                <w:sz w:val="18"/>
              </w:rPr>
              <w:t>Sinh tài liệu BRD (.docx) từ template</w:t>
            </w:r>
          </w:p>
        </w:tc>
        <w:tc>
          <w:tcPr>
            <w:tcW w:type="dxa" w:w="720"/>
          </w:tcPr>
          <w:p>
            <w:r/>
            <w:r>
              <w:rPr>
                <w:sz w:val="18"/>
              </w:rPr>
              <w:t>7a</w:t>
            </w:r>
          </w:p>
        </w:tc>
        <w:tc>
          <w:tcPr>
            <w:tcW w:type="dxa" w:w="5184"/>
          </w:tcPr>
          <w:p>
            <w:r/>
            <w:r>
              <w:rPr>
                <w:sz w:val="18"/>
              </w:rPr>
              <w:t>MỚI — Lập dàn ý BRD, soạn nội dung từng mục và điền vào template .docx chuẩn của công ty</w:t>
            </w:r>
          </w:p>
        </w:tc>
      </w:tr>
      <w:tr>
        <w:tc>
          <w:tcPr>
            <w:tcW w:type="dxa" w:w="864"/>
          </w:tcPr>
          <w:p>
            <w:r/>
            <w:r>
              <w:rPr>
                <w:sz w:val="18"/>
              </w:rPr>
              <w:t>FR09</w:t>
            </w:r>
          </w:p>
        </w:tc>
        <w:tc>
          <w:tcPr>
            <w:tcW w:type="dxa" w:w="2448"/>
          </w:tcPr>
          <w:p>
            <w:r/>
            <w:r>
              <w:rPr>
                <w:sz w:val="18"/>
              </w:rPr>
              <w:t>Chỉnh sửa BRD theo từng section</w:t>
            </w:r>
          </w:p>
        </w:tc>
        <w:tc>
          <w:tcPr>
            <w:tcW w:type="dxa" w:w="720"/>
          </w:tcPr>
          <w:p>
            <w:r/>
            <w:r>
              <w:rPr>
                <w:sz w:val="18"/>
              </w:rPr>
              <w:t>7b</w:t>
            </w:r>
          </w:p>
        </w:tc>
        <w:tc>
          <w:tcPr>
            <w:tcW w:type="dxa" w:w="5184"/>
          </w:tcPr>
          <w:p>
            <w:r/>
            <w:r>
              <w:rPr>
                <w:sz w:val="18"/>
              </w:rPr>
              <w:t>MỚI — Vá đúng một mục của tệp .docx theo phản hồi người dùng, giữ nguyên phần còn lại và tăng số hiệu phiên bản</w:t>
            </w:r>
          </w:p>
        </w:tc>
      </w:tr>
      <w:tr>
        <w:tc>
          <w:tcPr>
            <w:tcW w:type="dxa" w:w="864"/>
          </w:tcPr>
          <w:p>
            <w:r/>
            <w:r>
              <w:rPr>
                <w:sz w:val="18"/>
              </w:rPr>
              <w:t>FR10</w:t>
            </w:r>
          </w:p>
        </w:tc>
        <w:tc>
          <w:tcPr>
            <w:tcW w:type="dxa" w:w="2448"/>
          </w:tcPr>
          <w:p>
            <w:r/>
            <w:r>
              <w:rPr>
                <w:sz w:val="18"/>
              </w:rPr>
              <w:t>Quản trị và truy vết giải pháp</w:t>
            </w:r>
          </w:p>
        </w:tc>
        <w:tc>
          <w:tcPr>
            <w:tcW w:type="dxa" w:w="720"/>
          </w:tcPr>
          <w:p>
            <w:r/>
            <w:r>
              <w:rPr>
                <w:sz w:val="18"/>
              </w:rPr>
              <w:t>8a</w:t>
            </w:r>
          </w:p>
        </w:tc>
        <w:tc>
          <w:tcPr>
            <w:tcW w:type="dxa" w:w="5184"/>
          </w:tcPr>
          <w:p>
            <w:r/>
            <w:r>
              <w:rPr>
                <w:sz w:val="18"/>
              </w:rPr>
              <w:t>Duy trì mô hình CSM, nhật ký bằng chứng/quyết định/phát hiện, bình luận và ảnh chụp phiên bản đã phê duyệt</w:t>
            </w:r>
          </w:p>
        </w:tc>
      </w:tr>
      <w:tr>
        <w:tc>
          <w:tcPr>
            <w:tcW w:type="dxa" w:w="864"/>
          </w:tcPr>
          <w:p>
            <w:r/>
            <w:r>
              <w:rPr>
                <w:sz w:val="18"/>
              </w:rPr>
              <w:t>FR11</w:t>
            </w:r>
          </w:p>
        </w:tc>
        <w:tc>
          <w:tcPr>
            <w:tcW w:type="dxa" w:w="2448"/>
          </w:tcPr>
          <w:p>
            <w:r/>
            <w:r>
              <w:rPr>
                <w:sz w:val="18"/>
              </w:rPr>
              <w:t>Bàn giao kết quả</w:t>
            </w:r>
          </w:p>
        </w:tc>
        <w:tc>
          <w:tcPr>
            <w:tcW w:type="dxa" w:w="720"/>
          </w:tcPr>
          <w:p>
            <w:r/>
            <w:r>
              <w:rPr>
                <w:sz w:val="18"/>
              </w:rPr>
              <w:t>9a</w:t>
            </w:r>
          </w:p>
        </w:tc>
        <w:tc>
          <w:tcPr>
            <w:tcW w:type="dxa" w:w="5184"/>
          </w:tcPr>
          <w:p>
            <w:r/>
            <w:r>
              <w:rPr>
                <w:sz w:val="18"/>
              </w:rPr>
              <w:t>Gửi email kèm tệp, đề xuất và đặt lịch họp khách hàng (hai cổng riêng: chọn khung giờ rồi xác nhận cuộc họp), đồng bộ WBS sang Jira/Linear</w:t>
            </w:r>
          </w:p>
        </w:tc>
      </w:tr>
      <w:tr>
        <w:tc>
          <w:tcPr>
            <w:tcW w:type="dxa" w:w="864"/>
          </w:tcPr>
          <w:p>
            <w:r/>
            <w:r>
              <w:rPr>
                <w:sz w:val="18"/>
              </w:rPr>
              <w:t>FR12</w:t>
            </w:r>
          </w:p>
        </w:tc>
        <w:tc>
          <w:tcPr>
            <w:tcW w:type="dxa" w:w="2448"/>
          </w:tcPr>
          <w:p>
            <w:r/>
            <w:r>
              <w:rPr>
                <w:sz w:val="18"/>
              </w:rPr>
              <w:t>Quản lý phiên và khôi phục hội thoại</w:t>
            </w:r>
          </w:p>
        </w:tc>
        <w:tc>
          <w:tcPr>
            <w:tcW w:type="dxa" w:w="720"/>
          </w:tcPr>
          <w:p>
            <w:r/>
            <w:r>
              <w:rPr>
                <w:sz w:val="18"/>
              </w:rPr>
              <w:t>10a</w:t>
            </w:r>
          </w:p>
        </w:tc>
        <w:tc>
          <w:tcPr>
            <w:tcW w:type="dxa" w:w="5184"/>
          </w:tcPr>
          <w:p>
            <w:r/>
            <w:r>
              <w:rPr>
                <w:sz w:val="18"/>
              </w:rPr>
              <w:t>Lưu, liệt kê, đổi tên, xoá và khôi phục phiên làm việc kèm toàn bộ artifact</w:t>
            </w:r>
          </w:p>
        </w:tc>
      </w:tr>
      <w:tr>
        <w:tc>
          <w:tcPr>
            <w:tcW w:type="dxa" w:w="864"/>
          </w:tcPr>
          <w:p>
            <w:r/>
            <w:r>
              <w:rPr>
                <w:sz w:val="18"/>
              </w:rPr>
              <w:t>FR13</w:t>
            </w:r>
          </w:p>
        </w:tc>
        <w:tc>
          <w:tcPr>
            <w:tcW w:type="dxa" w:w="2448"/>
          </w:tcPr>
          <w:p>
            <w:r/>
            <w:r>
              <w:rPr>
                <w:sz w:val="18"/>
              </w:rPr>
              <w:t>Phân tích business case (ROI/TCO)</w:t>
            </w:r>
          </w:p>
        </w:tc>
        <w:tc>
          <w:tcPr>
            <w:tcW w:type="dxa" w:w="720"/>
          </w:tcPr>
          <w:p>
            <w:r/>
            <w:r>
              <w:rPr>
                <w:sz w:val="18"/>
              </w:rPr>
              <w:t>9b</w:t>
            </w:r>
          </w:p>
        </w:tc>
        <w:tc>
          <w:tcPr>
            <w:tcW w:type="dxa" w:w="5184"/>
          </w:tcPr>
          <w:p>
            <w:r/>
            <w:r>
              <w:rPr>
                <w:sz w:val="18"/>
              </w:rPr>
              <w:t>MỚI — Tính chi phí triển khai, chi phí vận hành hàng năm, lợi ích quy đổi, ROI/TCO/thời gian hoàn vốn; dừng chờ phê duyệt</w:t>
            </w:r>
          </w:p>
        </w:tc>
      </w:tr>
      <w:tr>
        <w:tc>
          <w:tcPr>
            <w:tcW w:type="dxa" w:w="864"/>
          </w:tcPr>
          <w:p>
            <w:r/>
            <w:r>
              <w:rPr>
                <w:sz w:val="18"/>
              </w:rPr>
              <w:t>FR14</w:t>
            </w:r>
          </w:p>
        </w:tc>
        <w:tc>
          <w:tcPr>
            <w:tcW w:type="dxa" w:w="2448"/>
          </w:tcPr>
          <w:p>
            <w:r/>
            <w:r>
              <w:rPr>
                <w:sz w:val="18"/>
              </w:rPr>
              <w:t>Sinh diagram có kiểu (sequence/ERD/state machine)</w:t>
            </w:r>
          </w:p>
        </w:tc>
        <w:tc>
          <w:tcPr>
            <w:tcW w:type="dxa" w:w="720"/>
          </w:tcPr>
          <w:p>
            <w:r/>
            <w:r>
              <w:rPr>
                <w:sz w:val="18"/>
              </w:rPr>
              <w:t>4c</w:t>
            </w:r>
          </w:p>
        </w:tc>
        <w:tc>
          <w:tcPr>
            <w:tcW w:type="dxa" w:w="5184"/>
          </w:tcPr>
          <w:p>
            <w:r/>
            <w:r>
              <w:rPr>
                <w:sz w:val="18"/>
              </w:rPr>
              <w:t>MỚI — Sinh sequence diagram, ERD và state machine dạng mã nguồn, kiểm tra cấu trúc tất định (dangling ref, PK thiếu, state không tới được) trước khi kết xuất</w:t>
            </w:r>
          </w:p>
        </w:tc>
      </w:tr>
    </w:tbl>
    <w:p>
      <w:pPr/>
    </w:p>
    <w:p>
      <w:pPr/>
      <w:r>
        <w:rPr>
          <w:b w:val="0"/>
          <w:i w:val="0"/>
        </w:rPr>
        <w:t>Luồng nghiệp vụ end-to-end được tách thành ba hình theo giai đoạn — một hình dồn cả 13 cổng vào một trang (như bản 1.0) không đọc được:</w:t>
      </w:r>
    </w:p>
    <w:p>
      <w:pPr>
        <w:jc w:val="center"/>
      </w:pPr>
      <w:r>
        <w:drawing>
          <wp:inline>
            <wp:extent cx="2743200" cy="7969551"/>
            <wp:docPr id="1595317377" name="Picture 1595317377"/>
            <wp:cNvGraphicFramePr>
              <a:graphicFrameLocks noChangeAspect="1"/>
            </wp:cNvGraphicFramePr>
            <a:graphic>
              <a:graphicData uri="http://schemas.openxmlformats.org/drawingml/2006/picture">
                <pic:pic>
                  <pic:nvPicPr>
                    <pic:cNvPr id="0" name="h4a_intake_blueprint.png"/>
                    <pic:cNvPicPr/>
                  </pic:nvPicPr>
                  <pic:blipFill>
                    <a:blip r:embed="rId16"/>
                    <a:stretch>
                      <a:fillRect/>
                    </a:stretch>
                  </pic:blipFill>
                  <pic:spPr>
                    <a:xfrm>
                      <a:off x="0" y="0"/>
                      <a:ext cx="2743200" cy="7969551"/>
                    </a:xfrm>
                    <a:prstGeom prst="rect"/>
                  </pic:spPr>
                </pic:pic>
              </a:graphicData>
            </a:graphic>
          </wp:inline>
        </w:drawing>
      </w:r>
    </w:p>
    <w:p>
      <w:pPr>
        <w:jc w:val="center"/>
      </w:pPr>
      <w:r>
        <w:rPr>
          <w:b w:val="0"/>
          <w:i/>
        </w:rPr>
        <w:t>Hình 4a — Intake → Tech stack → Blueprint (GATE 1-2)</w:t>
      </w:r>
    </w:p>
    <w:p>
      <w:pPr/>
    </w:p>
    <w:p>
      <w:pPr>
        <w:jc w:val="center"/>
      </w:pPr>
      <w:r>
        <w:drawing>
          <wp:inline>
            <wp:extent cx="2926080" cy="8718524"/>
            <wp:docPr id="1595317378" name="Picture 1595317378"/>
            <wp:cNvGraphicFramePr>
              <a:graphicFrameLocks noChangeAspect="1"/>
            </wp:cNvGraphicFramePr>
            <a:graphic>
              <a:graphicData uri="http://schemas.openxmlformats.org/drawingml/2006/picture">
                <pic:pic>
                  <pic:nvPicPr>
                    <pic:cNvPr id="0" name="h4b_draw_loop.png"/>
                    <pic:cNvPicPr/>
                  </pic:nvPicPr>
                  <pic:blipFill>
                    <a:blip r:embed="rId17"/>
                    <a:stretch>
                      <a:fillRect/>
                    </a:stretch>
                  </pic:blipFill>
                  <pic:spPr>
                    <a:xfrm>
                      <a:off x="0" y="0"/>
                      <a:ext cx="2926080" cy="8718524"/>
                    </a:xfrm>
                    <a:prstGeom prst="rect"/>
                  </pic:spPr>
                </pic:pic>
              </a:graphicData>
            </a:graphic>
          </wp:inline>
        </w:drawing>
      </w:r>
    </w:p>
    <w:p>
      <w:pPr>
        <w:jc w:val="center"/>
      </w:pPr>
      <w:r>
        <w:rPr>
          <w:b w:val="0"/>
          <w:i/>
        </w:rPr>
        <w:t>Hình 4b — Vòng vẽ diagram và engineer loop (GATE 3)</w:t>
      </w:r>
    </w:p>
    <w:p>
      <w:pPr/>
    </w:p>
    <w:p>
      <w:pPr>
        <w:jc w:val="center"/>
      </w:pPr>
      <w:r>
        <w:drawing>
          <wp:inline>
            <wp:extent cx="3291840" cy="14044929"/>
            <wp:docPr id="1595317379" name="Picture 1595317379"/>
            <wp:cNvGraphicFramePr>
              <a:graphicFrameLocks noChangeAspect="1"/>
            </wp:cNvGraphicFramePr>
            <a:graphic>
              <a:graphicData uri="http://schemas.openxmlformats.org/drawingml/2006/picture">
                <pic:pic>
                  <pic:nvPicPr>
                    <pic:cNvPr id="0" name="h4c_deliverable_handover.png"/>
                    <pic:cNvPicPr/>
                  </pic:nvPicPr>
                  <pic:blipFill>
                    <a:blip r:embed="rId18"/>
                    <a:stretch>
                      <a:fillRect/>
                    </a:stretch>
                  </pic:blipFill>
                  <pic:spPr>
                    <a:xfrm>
                      <a:off x="0" y="0"/>
                      <a:ext cx="3291840" cy="14044929"/>
                    </a:xfrm>
                    <a:prstGeom prst="rect"/>
                  </pic:spPr>
                </pic:pic>
              </a:graphicData>
            </a:graphic>
          </wp:inline>
        </w:drawing>
      </w:r>
    </w:p>
    <w:p>
      <w:pPr>
        <w:jc w:val="center"/>
      </w:pPr>
      <w:r>
        <w:rPr>
          <w:b w:val="0"/>
          <w:i/>
        </w:rPr>
        <w:t>Hình 4c — Chuỗi deliverable và bàn giao (GATE 4-13). Cổng GATE 8 (propose_deck_plan) đánh dấu * vì hiện chưa có thẻ giao diện riêng (ISS-06) — rơi vào thẻ mặc định.</w:t>
      </w:r>
    </w:p>
    <w:p>
      <w:pPr/>
    </w:p>
    <w:p>
      <w:pPr>
        <w:jc w:val="center"/>
      </w:pPr>
      <w:r>
        <w:drawing>
          <wp:inline>
            <wp:extent cx="5120640" cy="11228096"/>
            <wp:docPr id="1595317380" name="Picture 1595317380"/>
            <wp:cNvGraphicFramePr>
              <a:graphicFrameLocks noChangeAspect="1"/>
            </wp:cNvGraphicFramePr>
            <a:graphic>
              <a:graphicData uri="http://schemas.openxmlformats.org/drawingml/2006/picture">
                <pic:pic>
                  <pic:nvPicPr>
                    <pic:cNvPr id="0" name="h5_artifacts.png"/>
                    <pic:cNvPicPr/>
                  </pic:nvPicPr>
                  <pic:blipFill>
                    <a:blip r:embed="rId19"/>
                    <a:stretch>
                      <a:fillRect/>
                    </a:stretch>
                  </pic:blipFill>
                  <pic:spPr>
                    <a:xfrm>
                      <a:off x="0" y="0"/>
                      <a:ext cx="5120640" cy="11228096"/>
                    </a:xfrm>
                    <a:prstGeom prst="rect"/>
                  </pic:spPr>
                </pic:pic>
              </a:graphicData>
            </a:graphic>
          </wp:inline>
        </w:drawing>
      </w:r>
    </w:p>
    <w:p>
      <w:pPr>
        <w:jc w:val="center"/>
      </w:pPr>
      <w:r>
        <w:rPr>
          <w:b w:val="0"/>
          <w:i/>
        </w:rPr>
        <w:t>Hình 5 — Vòng đời artifact trong workspace theo từng phase (đã bổ sung 15 file thật bị bỏ sót ở bản 1.0 — xem Bảng 3.15.4)</w:t>
      </w:r>
    </w:p>
    <w:p>
      <w:pPr/>
    </w:p>
    <w:p>
      <w:pPr/>
      <w:r>
        <w:rPr>
          <w:b w:val="0"/>
          <w:i w:val="0"/>
        </w:rPr>
        <w:t>Cơ chế cổng phê duyệt (HITL) dùng chung cho cả 13 cổng — xem trình tự interrupt → card → resume và vòng đời trạng thái của một cổng:</w:t>
      </w:r>
    </w:p>
    <w:p>
      <w:pPr>
        <w:jc w:val="center"/>
      </w:pPr>
      <w:r>
        <w:drawing>
          <wp:inline>
            <wp:extent cx="5486400" cy="3086100"/>
            <wp:docPr id="1595317381" name="Picture 1595317381"/>
            <wp:cNvGraphicFramePr>
              <a:graphicFrameLocks noChangeAspect="1"/>
            </wp:cNvGraphicFramePr>
            <a:graphic>
              <a:graphicData uri="http://schemas.openxmlformats.org/drawingml/2006/picture">
                <pic:pic>
                  <pic:nvPicPr>
                    <pic:cNvPr id="0" name="s2_gate_lifecycle.png"/>
                    <pic:cNvPicPr/>
                  </pic:nvPicPr>
                  <pic:blipFill>
                    <a:blip r:embed="rId20"/>
                    <a:stretch>
                      <a:fillRect/>
                    </a:stretch>
                  </pic:blipFill>
                  <pic:spPr>
                    <a:xfrm>
                      <a:off x="0" y="0"/>
                      <a:ext cx="5486400" cy="3086100"/>
                    </a:xfrm>
                    <a:prstGeom prst="rect"/>
                  </pic:spPr>
                </pic:pic>
              </a:graphicData>
            </a:graphic>
          </wp:inline>
        </w:drawing>
      </w:r>
    </w:p>
    <w:p>
      <w:pPr>
        <w:jc w:val="center"/>
      </w:pPr>
      <w:r>
        <w:rPr>
          <w:b w:val="0"/>
          <w:i/>
        </w:rPr>
        <w:t>Hình S2 — Trình tự cổng HITL: interrupt → card → resume</w:t>
      </w:r>
    </w:p>
    <w:p>
      <w:pPr/>
    </w:p>
    <w:p>
      <w:pPr>
        <w:jc w:val="center"/>
      </w:pPr>
      <w:r>
        <w:drawing>
          <wp:inline>
            <wp:extent cx="4937760" cy="2777490"/>
            <wp:docPr id="1595317382" name="Picture 1595317382"/>
            <wp:cNvGraphicFramePr>
              <a:graphicFrameLocks noChangeAspect="1"/>
            </wp:cNvGraphicFramePr>
            <a:graphic>
              <a:graphicData uri="http://schemas.openxmlformats.org/drawingml/2006/picture">
                <pic:pic>
                  <pic:nvPicPr>
                    <pic:cNvPr id="0" name="st1_gate_lifecycle.png"/>
                    <pic:cNvPicPr/>
                  </pic:nvPicPr>
                  <pic:blipFill>
                    <a:blip r:embed="rId21"/>
                    <a:stretch>
                      <a:fillRect/>
                    </a:stretch>
                  </pic:blipFill>
                  <pic:spPr>
                    <a:xfrm>
                      <a:off x="0" y="0"/>
                      <a:ext cx="4937760" cy="2777490"/>
                    </a:xfrm>
                    <a:prstGeom prst="rect"/>
                  </pic:spPr>
                </pic:pic>
              </a:graphicData>
            </a:graphic>
          </wp:inline>
        </w:drawing>
      </w:r>
    </w:p>
    <w:p>
      <w:pPr>
        <w:jc w:val="center"/>
      </w:pPr>
      <w:r>
        <w:rPr>
          <w:b w:val="0"/>
          <w:i/>
        </w:rPr>
        <w:t>Hình ST1 — Vòng đời trạng thái của một cổng HITL</w:t>
      </w:r>
    </w:p>
    <w:p>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r>
        <w:rPr>
          <w:b w:val="0"/>
          <w:i w:val="0"/>
        </w:rPr>
        <w:t>FR01 – Tiếp nhận và phân tích yêu cầu</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Description</w:t>
      </w:r>
    </w:p>
    <w:p>
      <w:pPr/>
      <w:r>
        <w:rPr>
          <w:b w:val="0"/>
          <w:i w:val="0"/>
        </w:rPr>
        <w:t>Người dùng nhập yêu cầu dạng văn bản tự do hoặc tải lên tệp (PDF, DOCX, MD, TXT). Hệ thống bóc tách nội dung, lưu vào vùng làm việc của phiên và gọi công cụ phân tích tất định để suy ra: loại ứng dụng, quy mô dự kiến, mức độ yêu cầu bảo mật, nhà cung cấp hạ tầng gợi ý và các mẫu kiến trúc phù hợp.</w:t>
      </w:r>
    </w:p>
    <w:p>
      <w:pPr/>
      <w:r>
        <w:rPr>
          <w:b w:val="0"/>
          <w:i w:val="0"/>
        </w:rPr>
        <w:t>Sau đó agent lập diagram brief gồm mục tiêu, các bên liên quan, danh sách yêu cầu chức năng và phi chức năng, ràng buộc. Brief này là đầu vào bắt buộc cho toàn bộ các bước sau.</w:t>
      </w:r>
    </w:p>
    <w:p>
      <w:pPr/>
      <w:r>
        <w:rPr>
          <w:b w:val="0"/>
          <w:i w:val="0"/>
        </w:rPr>
        <w:t>Luồng dữ liệu: tệp tải lên được ghi vào agent_space/uploads/{file_id}.md; kết quả phân tích ghi vào architecture_analysis.json và diagram_brief.json trong workspace của thread.</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Interface requirements</w:t>
      </w:r>
    </w:p>
    <w:p>
      <w:pPr/>
      <w:r>
        <w:rPr>
          <w:b w:val="0"/>
          <w:i w:val="0"/>
        </w:rPr>
        <w:t>Khung chat có nút đính kèm tệp; hiển thị tên tệp, số ký tự đã bóc tách và đoạn xem trước. Thẻ « Diagram Brief » hiển thị mục tiêu, stakeholder, FR/NFR, ràng buộc.</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Data requirements</w:t>
      </w:r>
    </w:p>
    <w:tbl>
      <w:tblPr>
        <w:tblStyle w:val="TableGrid"/>
        <w:tblW w:type="auto" w:w="0"/>
        <w:tblLayout w:type="autofit"/>
        <w:tblLook w:firstColumn="1" w:firstRow="1" w:lastColumn="0" w:lastRow="0" w:noHBand="0" w:noVBand="1" w:val="04A0"/>
      </w:tblPr>
      <w:tblGrid>
        <w:gridCol w:w="1770"/>
        <w:gridCol w:w="1770"/>
        <w:gridCol w:w="1770"/>
        <w:gridCol w:w="1770"/>
        <w:gridCol w:w="1770"/>
        <w:gridCol w:w="1770"/>
      </w:tblGrid>
      <w:tr>
        <w:tc>
          <w:tcPr>
            <w:tcW w:type="dxa" w:w="1728"/>
          </w:tcPr>
          <w:p>
            <w:r/>
            <w:r>
              <w:rPr>
                <w:b/>
                <w:sz w:val="18"/>
              </w:rPr>
              <w:t>Fields</w:t>
            </w:r>
          </w:p>
        </w:tc>
        <w:tc>
          <w:tcPr>
            <w:tcW w:type="dxa" w:w="1152"/>
          </w:tcPr>
          <w:p>
            <w:r/>
            <w:r>
              <w:rPr>
                <w:b/>
                <w:sz w:val="18"/>
              </w:rPr>
              <w:t>Type</w:t>
            </w:r>
          </w:p>
        </w:tc>
        <w:tc>
          <w:tcPr>
            <w:tcW w:type="dxa" w:w="720"/>
          </w:tcPr>
          <w:p>
            <w:r/>
            <w:r>
              <w:rPr>
                <w:b/>
                <w:sz w:val="18"/>
              </w:rPr>
              <w:t>Char</w:t>
            </w:r>
          </w:p>
        </w:tc>
        <w:tc>
          <w:tcPr>
            <w:tcW w:type="dxa" w:w="1008"/>
          </w:tcPr>
          <w:p>
            <w:r/>
            <w:r>
              <w:rPr>
                <w:b/>
                <w:sz w:val="18"/>
              </w:rPr>
              <w:t>Default</w:t>
            </w:r>
          </w:p>
        </w:tc>
        <w:tc>
          <w:tcPr>
            <w:tcW w:type="dxa" w:w="576"/>
          </w:tcPr>
          <w:p>
            <w:r/>
            <w:r>
              <w:rPr>
                <w:b/>
                <w:sz w:val="18"/>
              </w:rPr>
              <w:t>Req</w:t>
            </w:r>
          </w:p>
        </w:tc>
        <w:tc>
          <w:tcPr>
            <w:tcW w:type="dxa" w:w="4032"/>
          </w:tcPr>
          <w:p>
            <w:r/>
            <w:r>
              <w:rPr>
                <w:b/>
                <w:sz w:val="18"/>
              </w:rPr>
              <w:t>Note</w:t>
            </w:r>
          </w:p>
        </w:tc>
      </w:tr>
      <w:tr>
        <w:tc>
          <w:tcPr>
            <w:tcW w:type="dxa" w:w="1728"/>
          </w:tcPr>
          <w:p>
            <w:r/>
            <w:r>
              <w:rPr>
                <w:sz w:val="18"/>
              </w:rPr>
              <w:t>file_id</w:t>
            </w:r>
          </w:p>
        </w:tc>
        <w:tc>
          <w:tcPr>
            <w:tcW w:type="dxa" w:w="1152"/>
          </w:tcPr>
          <w:p>
            <w:r/>
            <w:r>
              <w:rPr>
                <w:sz w:val="18"/>
              </w:rPr>
              <w:t>UUID</w:t>
            </w:r>
          </w:p>
        </w:tc>
        <w:tc>
          <w:tcPr>
            <w:tcW w:type="dxa" w:w="720"/>
          </w:tcPr>
          <w:p>
            <w:r/>
            <w:r>
              <w:rPr>
                <w:sz w:val="18"/>
              </w:rPr>
              <w:t>36</w:t>
            </w:r>
          </w:p>
        </w:tc>
        <w:tc>
          <w:tcPr>
            <w:tcW w:type="dxa" w:w="1008"/>
          </w:tcPr>
          <w:p>
            <w:r/>
            <w:r>
              <w:rPr>
                <w:sz w:val="18"/>
              </w:rPr>
            </w:r>
          </w:p>
        </w:tc>
        <w:tc>
          <w:tcPr>
            <w:tcW w:type="dxa" w:w="576"/>
          </w:tcPr>
          <w:p>
            <w:r/>
            <w:r>
              <w:rPr>
                <w:sz w:val="18"/>
              </w:rPr>
              <w:t>x</w:t>
            </w:r>
          </w:p>
        </w:tc>
        <w:tc>
          <w:tcPr>
            <w:tcW w:type="dxa" w:w="4032"/>
          </w:tcPr>
          <w:p>
            <w:r/>
            <w:r>
              <w:rPr>
                <w:sz w:val="18"/>
              </w:rPr>
              <w:t>Sinh tự động khi tải tệp</w:t>
            </w:r>
          </w:p>
        </w:tc>
      </w:tr>
      <w:tr>
        <w:tc>
          <w:tcPr>
            <w:tcW w:type="dxa" w:w="1728"/>
          </w:tcPr>
          <w:p>
            <w:r/>
            <w:r>
              <w:rPr>
                <w:sz w:val="18"/>
              </w:rPr>
              <w:t>filename</w:t>
            </w:r>
          </w:p>
        </w:tc>
        <w:tc>
          <w:tcPr>
            <w:tcW w:type="dxa" w:w="1152"/>
          </w:tcPr>
          <w:p>
            <w:r/>
            <w:r>
              <w:rPr>
                <w:sz w:val="18"/>
              </w:rPr>
              <w:t>Varchar</w:t>
            </w:r>
          </w:p>
        </w:tc>
        <w:tc>
          <w:tcPr>
            <w:tcW w:type="dxa" w:w="720"/>
          </w:tcPr>
          <w:p>
            <w:r/>
            <w:r>
              <w:rPr>
                <w:sz w:val="18"/>
              </w:rPr>
              <w:t>255</w:t>
            </w:r>
          </w:p>
        </w:tc>
        <w:tc>
          <w:tcPr>
            <w:tcW w:type="dxa" w:w="1008"/>
          </w:tcPr>
          <w:p>
            <w:r/>
            <w:r>
              <w:rPr>
                <w:sz w:val="18"/>
              </w:rPr>
            </w:r>
          </w:p>
        </w:tc>
        <w:tc>
          <w:tcPr>
            <w:tcW w:type="dxa" w:w="576"/>
          </w:tcPr>
          <w:p>
            <w:r/>
            <w:r>
              <w:rPr>
                <w:sz w:val="18"/>
              </w:rPr>
              <w:t>x</w:t>
            </w:r>
          </w:p>
        </w:tc>
        <w:tc>
          <w:tcPr>
            <w:tcW w:type="dxa" w:w="4032"/>
          </w:tcPr>
          <w:p>
            <w:r/>
            <w:r>
              <w:rPr>
                <w:sz w:val="18"/>
              </w:rPr>
              <w:t>Tên gốc của tệp</w:t>
            </w:r>
          </w:p>
        </w:tc>
      </w:tr>
      <w:tr>
        <w:tc>
          <w:tcPr>
            <w:tcW w:type="dxa" w:w="1728"/>
          </w:tcPr>
          <w:p>
            <w:r/>
            <w:r>
              <w:rPr>
                <w:sz w:val="18"/>
              </w:rPr>
              <w:t>kind</w:t>
            </w:r>
          </w:p>
        </w:tc>
        <w:tc>
          <w:tcPr>
            <w:tcW w:type="dxa" w:w="1152"/>
          </w:tcPr>
          <w:p>
            <w:r/>
            <w:r>
              <w:rPr>
                <w:sz w:val="18"/>
              </w:rPr>
              <w:t>Enum</w:t>
            </w:r>
          </w:p>
        </w:tc>
        <w:tc>
          <w:tcPr>
            <w:tcW w:type="dxa" w:w="720"/>
          </w:tcPr>
          <w:p>
            <w:r/>
            <w:r>
              <w:rPr>
                <w:sz w:val="18"/>
              </w:rPr>
            </w:r>
          </w:p>
        </w:tc>
        <w:tc>
          <w:tcPr>
            <w:tcW w:type="dxa" w:w="1008"/>
          </w:tcPr>
          <w:p>
            <w:r/>
            <w:r>
              <w:rPr>
                <w:sz w:val="18"/>
              </w:rPr>
              <w:t>text</w:t>
            </w:r>
          </w:p>
        </w:tc>
        <w:tc>
          <w:tcPr>
            <w:tcW w:type="dxa" w:w="576"/>
          </w:tcPr>
          <w:p>
            <w:r/>
            <w:r>
              <w:rPr>
                <w:sz w:val="18"/>
              </w:rPr>
              <w:t>x</w:t>
            </w:r>
          </w:p>
        </w:tc>
        <w:tc>
          <w:tcPr>
            <w:tcW w:type="dxa" w:w="4032"/>
          </w:tcPr>
          <w:p>
            <w:r/>
            <w:r>
              <w:rPr>
                <w:sz w:val="18"/>
              </w:rPr>
              <w:t>text | image</w:t>
            </w:r>
          </w:p>
        </w:tc>
      </w:tr>
      <w:tr>
        <w:tc>
          <w:tcPr>
            <w:tcW w:type="dxa" w:w="1728"/>
          </w:tcPr>
          <w:p>
            <w:r/>
            <w:r>
              <w:rPr>
                <w:sz w:val="18"/>
              </w:rPr>
              <w:t>char_count</w:t>
            </w:r>
          </w:p>
        </w:tc>
        <w:tc>
          <w:tcPr>
            <w:tcW w:type="dxa" w:w="1152"/>
          </w:tcPr>
          <w:p>
            <w:r/>
            <w:r>
              <w:rPr>
                <w:sz w:val="18"/>
              </w:rPr>
              <w:t>Int</w:t>
            </w:r>
          </w:p>
        </w:tc>
        <w:tc>
          <w:tcPr>
            <w:tcW w:type="dxa" w:w="720"/>
          </w:tcPr>
          <w:p>
            <w:r/>
            <w:r>
              <w:rPr>
                <w:sz w:val="18"/>
              </w:rPr>
              <w:t>10</w:t>
            </w:r>
          </w:p>
        </w:tc>
        <w:tc>
          <w:tcPr>
            <w:tcW w:type="dxa" w:w="1008"/>
          </w:tcPr>
          <w:p>
            <w:r/>
            <w:r>
              <w:rPr>
                <w:sz w:val="18"/>
              </w:rPr>
              <w:t>0</w:t>
            </w:r>
          </w:p>
        </w:tc>
        <w:tc>
          <w:tcPr>
            <w:tcW w:type="dxa" w:w="576"/>
          </w:tcPr>
          <w:p>
            <w:r/>
            <w:r>
              <w:rPr>
                <w:sz w:val="18"/>
              </w:rPr>
            </w:r>
          </w:p>
        </w:tc>
        <w:tc>
          <w:tcPr>
            <w:tcW w:type="dxa" w:w="4032"/>
          </w:tcPr>
          <w:p>
            <w:r/>
            <w:r>
              <w:rPr>
                <w:sz w:val="18"/>
              </w:rPr>
              <w:t>Số ký tự bóc tách được</w:t>
            </w:r>
          </w:p>
        </w:tc>
      </w:tr>
      <w:tr>
        <w:tc>
          <w:tcPr>
            <w:tcW w:type="dxa" w:w="1728"/>
          </w:tcPr>
          <w:p>
            <w:r/>
            <w:r>
              <w:rPr>
                <w:sz w:val="18"/>
              </w:rPr>
              <w:t>objective</w:t>
            </w:r>
          </w:p>
        </w:tc>
        <w:tc>
          <w:tcPr>
            <w:tcW w:type="dxa" w:w="1152"/>
          </w:tcPr>
          <w:p>
            <w:r/>
            <w:r>
              <w:rPr>
                <w:sz w:val="18"/>
              </w:rPr>
              <w:t>Text</w:t>
            </w:r>
          </w:p>
        </w:tc>
        <w:tc>
          <w:tcPr>
            <w:tcW w:type="dxa" w:w="720"/>
          </w:tcPr>
          <w:p>
            <w:r/>
            <w:r>
              <w:rPr>
                <w:sz w:val="18"/>
              </w:rPr>
            </w:r>
          </w:p>
        </w:tc>
        <w:tc>
          <w:tcPr>
            <w:tcW w:type="dxa" w:w="1008"/>
          </w:tcPr>
          <w:p>
            <w:r/>
            <w:r>
              <w:rPr>
                <w:sz w:val="18"/>
              </w:rPr>
            </w:r>
          </w:p>
        </w:tc>
        <w:tc>
          <w:tcPr>
            <w:tcW w:type="dxa" w:w="576"/>
          </w:tcPr>
          <w:p>
            <w:r/>
            <w:r>
              <w:rPr>
                <w:sz w:val="18"/>
              </w:rPr>
              <w:t>x</w:t>
            </w:r>
          </w:p>
        </w:tc>
        <w:tc>
          <w:tcPr>
            <w:tcW w:type="dxa" w:w="4032"/>
          </w:tcPr>
          <w:p>
            <w:r/>
            <w:r>
              <w:rPr>
                <w:sz w:val="18"/>
              </w:rPr>
              <w:t>Mục tiêu hệ thống, ghi vào diagram_brief.json</w:t>
            </w:r>
          </w:p>
        </w:tc>
      </w:tr>
      <w:tr>
        <w:tc>
          <w:tcPr>
            <w:tcW w:type="dxa" w:w="1728"/>
          </w:tcPr>
          <w:p>
            <w:r/>
            <w:r>
              <w:rPr>
                <w:sz w:val="18"/>
              </w:rPr>
              <w:t>stakeholders</w:t>
            </w:r>
          </w:p>
        </w:tc>
        <w:tc>
          <w:tcPr>
            <w:tcW w:type="dxa" w:w="1152"/>
          </w:tcPr>
          <w:p>
            <w:r/>
            <w:r>
              <w:rPr>
                <w:sz w:val="18"/>
              </w:rPr>
              <w:t>Array</w:t>
            </w:r>
          </w:p>
        </w:tc>
        <w:tc>
          <w:tcPr>
            <w:tcW w:type="dxa" w:w="720"/>
          </w:tcPr>
          <w:p>
            <w:r/>
            <w:r>
              <w:rPr>
                <w:sz w:val="18"/>
              </w:rPr>
            </w:r>
          </w:p>
        </w:tc>
        <w:tc>
          <w:tcPr>
            <w:tcW w:type="dxa" w:w="1008"/>
          </w:tcPr>
          <w:p>
            <w:r/>
            <w:r>
              <w:rPr>
                <w:sz w:val="18"/>
              </w:rPr>
              <w:t>[]</w:t>
            </w:r>
          </w:p>
        </w:tc>
        <w:tc>
          <w:tcPr>
            <w:tcW w:type="dxa" w:w="576"/>
          </w:tcPr>
          <w:p>
            <w:r/>
            <w:r>
              <w:rPr>
                <w:sz w:val="18"/>
              </w:rPr>
              <w:t>x</w:t>
            </w:r>
          </w:p>
        </w:tc>
        <w:tc>
          <w:tcPr>
            <w:tcW w:type="dxa" w:w="4032"/>
          </w:tcPr>
          <w:p>
            <w:r/>
            <w:r>
              <w:rPr>
                <w:sz w:val="18"/>
              </w:rPr>
              <w:t>Danh sách các bên liên quan</w:t>
            </w:r>
          </w:p>
        </w:tc>
      </w:tr>
      <w:tr>
        <w:tc>
          <w:tcPr>
            <w:tcW w:type="dxa" w:w="1728"/>
          </w:tcPr>
          <w:p>
            <w:r/>
            <w:r>
              <w:rPr>
                <w:sz w:val="18"/>
              </w:rPr>
              <w:t>requirements</w:t>
            </w:r>
          </w:p>
        </w:tc>
        <w:tc>
          <w:tcPr>
            <w:tcW w:type="dxa" w:w="1152"/>
          </w:tcPr>
          <w:p>
            <w:r/>
            <w:r>
              <w:rPr>
                <w:sz w:val="18"/>
              </w:rPr>
              <w:t>Array</w:t>
            </w:r>
          </w:p>
        </w:tc>
        <w:tc>
          <w:tcPr>
            <w:tcW w:type="dxa" w:w="720"/>
          </w:tcPr>
          <w:p>
            <w:r/>
            <w:r>
              <w:rPr>
                <w:sz w:val="18"/>
              </w:rPr>
            </w:r>
          </w:p>
        </w:tc>
        <w:tc>
          <w:tcPr>
            <w:tcW w:type="dxa" w:w="1008"/>
          </w:tcPr>
          <w:p>
            <w:r/>
            <w:r>
              <w:rPr>
                <w:sz w:val="18"/>
              </w:rPr>
              <w:t>[]</w:t>
            </w:r>
          </w:p>
        </w:tc>
        <w:tc>
          <w:tcPr>
            <w:tcW w:type="dxa" w:w="576"/>
          </w:tcPr>
          <w:p>
            <w:r/>
            <w:r>
              <w:rPr>
                <w:sz w:val="18"/>
              </w:rPr>
              <w:t>x</w:t>
            </w:r>
          </w:p>
        </w:tc>
        <w:tc>
          <w:tcPr>
            <w:tcW w:type="dxa" w:w="4032"/>
          </w:tcPr>
          <w:p>
            <w:r/>
            <w:r>
              <w:rPr>
                <w:sz w:val="18"/>
              </w:rPr>
              <w:t>Mỗi phần tử là một yêu cầu, gán mã REQ-xx</w:t>
            </w:r>
          </w:p>
        </w:tc>
      </w:tr>
      <w:tr>
        <w:tc>
          <w:tcPr>
            <w:tcW w:type="dxa" w:w="1728"/>
          </w:tcPr>
          <w:p>
            <w:r/>
            <w:r>
              <w:rPr>
                <w:sz w:val="18"/>
              </w:rPr>
              <w:t>constraints</w:t>
            </w:r>
          </w:p>
        </w:tc>
        <w:tc>
          <w:tcPr>
            <w:tcW w:type="dxa" w:w="1152"/>
          </w:tcPr>
          <w:p>
            <w:r/>
            <w:r>
              <w:rPr>
                <w:sz w:val="18"/>
              </w:rPr>
              <w:t>Array</w:t>
            </w:r>
          </w:p>
        </w:tc>
        <w:tc>
          <w:tcPr>
            <w:tcW w:type="dxa" w:w="720"/>
          </w:tcPr>
          <w:p>
            <w:r/>
            <w:r>
              <w:rPr>
                <w:sz w:val="18"/>
              </w:rPr>
            </w:r>
          </w:p>
        </w:tc>
        <w:tc>
          <w:tcPr>
            <w:tcW w:type="dxa" w:w="1008"/>
          </w:tcPr>
          <w:p>
            <w:r/>
            <w:r>
              <w:rPr>
                <w:sz w:val="18"/>
              </w:rPr>
              <w:t>[]</w:t>
            </w:r>
          </w:p>
        </w:tc>
        <w:tc>
          <w:tcPr>
            <w:tcW w:type="dxa" w:w="576"/>
          </w:tcPr>
          <w:p>
            <w:r/>
            <w:r>
              <w:rPr>
                <w:sz w:val="18"/>
              </w:rPr>
            </w:r>
          </w:p>
        </w:tc>
        <w:tc>
          <w:tcPr>
            <w:tcW w:type="dxa" w:w="4032"/>
          </w:tcPr>
          <w:p>
            <w:r/>
            <w:r>
              <w:rPr>
                <w:sz w:val="18"/>
              </w:rPr>
              <w:t>Ràng buộc kỹ thuật, ngân sách, thời gian</w:t>
            </w:r>
          </w:p>
        </w:tc>
      </w:tr>
    </w:tbl>
    <w:p>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r>
        <w:rPr>
          <w:b w:val="0"/>
          <w:i w:val="0"/>
        </w:rPr>
        <w:t>FR02 – Đề xuất technology stack</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Description</w:t>
      </w:r>
    </w:p>
    <w:p>
      <w:pPr/>
      <w:r>
        <w:rPr>
          <w:b w:val="0"/>
          <w:i w:val="0"/>
        </w:rPr>
        <w:t>Trước khi đề xuất, agent được phép thực hiện tìm kiếm web trực tuyến trong một phiên nhằm xác thực giá dịch vụ, phiên bản hiện hành và kiến trúc tham chiếu. Ngân sách là CỨNG và chia theo chủ đề: tối đa 10 truy vấn/phiên, trong đó tech stack ≤4, kiến trúc/blueprint ≤2, WBS ≤1, bằng chứng ≤2, việc khác ≤1. Đây là con số đã kiểm chứng trong mã nguồn (WEB_SEARCH_SESSION_CAP) — bản 1.0 ghi nhầm là 3.</w:t>
      </w:r>
    </w:p>
    <w:p>
      <w:pPr/>
      <w:r>
        <w:rPr>
          <w:b w:val="0"/>
          <w:i w:val="0"/>
        </w:rPr>
        <w:t>Kết quả là một tech stack phân theo lớp (frontend, backend, dữ liệu, hạ tầng, AI/ML, tích hợp), mỗi lựa chọn kèm lý do và nguồn tham chiếu.</w:t>
      </w:r>
    </w:p>
    <w:p>
      <w:pPr/>
      <w:r>
        <w:rPr>
          <w:b w:val="0"/>
          <w:i w:val="0"/>
        </w:rPr>
        <w:t>Đây là CỔNG PHÊ DUYỆT THỨ NHẤT: hệ thống dừng, phát thẻ phê duyệt lên giao diện và chờ quyết định của người dùng. Các quyết định hợp lệ: approve, approve_with_assumptions, accept_risk, reject, request_evidence, request_alternative.</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Interface requirements</w:t>
      </w:r>
    </w:p>
    <w:p>
      <w:pPr/>
      <w:r>
        <w:rPr>
          <w:b w:val="0"/>
          <w:i w:val="0"/>
        </w:rPr>
        <w:t>Thẻ « Technology Stack » dạng bảng theo lớp, mỗi dòng có tên công nghệ, phiên bản, lý do lựa chọn và liên kết nguồn. Cụm nút quyết định hiển thị đúng các hành động mà vai trò đang đăng nhập được phép thực hiện.</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Data requirements</w:t>
      </w:r>
    </w:p>
    <w:tbl>
      <w:tblPr>
        <w:tblStyle w:val="TableGrid"/>
        <w:tblW w:type="auto" w:w="0"/>
        <w:tblLayout w:type="autofit"/>
        <w:tblLook w:firstColumn="1" w:firstRow="1" w:lastColumn="0" w:lastRow="0" w:noHBand="0" w:noVBand="1" w:val="04A0"/>
      </w:tblPr>
      <w:tblGrid>
        <w:gridCol w:w="1770"/>
        <w:gridCol w:w="1770"/>
        <w:gridCol w:w="1770"/>
        <w:gridCol w:w="1770"/>
        <w:gridCol w:w="1770"/>
        <w:gridCol w:w="1770"/>
      </w:tblGrid>
      <w:tr>
        <w:tc>
          <w:tcPr>
            <w:tcW w:type="dxa" w:w="1728"/>
          </w:tcPr>
          <w:p>
            <w:r/>
            <w:r>
              <w:rPr>
                <w:b/>
                <w:sz w:val="18"/>
              </w:rPr>
              <w:t>Fields</w:t>
            </w:r>
          </w:p>
        </w:tc>
        <w:tc>
          <w:tcPr>
            <w:tcW w:type="dxa" w:w="1152"/>
          </w:tcPr>
          <w:p>
            <w:r/>
            <w:r>
              <w:rPr>
                <w:b/>
                <w:sz w:val="18"/>
              </w:rPr>
              <w:t>Type</w:t>
            </w:r>
          </w:p>
        </w:tc>
        <w:tc>
          <w:tcPr>
            <w:tcW w:type="dxa" w:w="720"/>
          </w:tcPr>
          <w:p>
            <w:r/>
            <w:r>
              <w:rPr>
                <w:b/>
                <w:sz w:val="18"/>
              </w:rPr>
              <w:t>Char</w:t>
            </w:r>
          </w:p>
        </w:tc>
        <w:tc>
          <w:tcPr>
            <w:tcW w:type="dxa" w:w="1008"/>
          </w:tcPr>
          <w:p>
            <w:r/>
            <w:r>
              <w:rPr>
                <w:b/>
                <w:sz w:val="18"/>
              </w:rPr>
              <w:t>Default</w:t>
            </w:r>
          </w:p>
        </w:tc>
        <w:tc>
          <w:tcPr>
            <w:tcW w:type="dxa" w:w="576"/>
          </w:tcPr>
          <w:p>
            <w:r/>
            <w:r>
              <w:rPr>
                <w:b/>
                <w:sz w:val="18"/>
              </w:rPr>
              <w:t>Req</w:t>
            </w:r>
          </w:p>
        </w:tc>
        <w:tc>
          <w:tcPr>
            <w:tcW w:type="dxa" w:w="4032"/>
          </w:tcPr>
          <w:p>
            <w:r/>
            <w:r>
              <w:rPr>
                <w:b/>
                <w:sz w:val="18"/>
              </w:rPr>
              <w:t>Note</w:t>
            </w:r>
          </w:p>
        </w:tc>
      </w:tr>
      <w:tr>
        <w:tc>
          <w:tcPr>
            <w:tcW w:type="dxa" w:w="1728"/>
          </w:tcPr>
          <w:p>
            <w:r/>
            <w:r>
              <w:rPr>
                <w:sz w:val="18"/>
              </w:rPr>
              <w:t>layer</w:t>
            </w:r>
          </w:p>
        </w:tc>
        <w:tc>
          <w:tcPr>
            <w:tcW w:type="dxa" w:w="1152"/>
          </w:tcPr>
          <w:p>
            <w:r/>
            <w:r>
              <w:rPr>
                <w:sz w:val="18"/>
              </w:rPr>
              <w:t>Varchar</w:t>
            </w:r>
          </w:p>
        </w:tc>
        <w:tc>
          <w:tcPr>
            <w:tcW w:type="dxa" w:w="720"/>
          </w:tcPr>
          <w:p>
            <w:r/>
            <w:r>
              <w:rPr>
                <w:sz w:val="18"/>
              </w:rPr>
              <w:t>50</w:t>
            </w:r>
          </w:p>
        </w:tc>
        <w:tc>
          <w:tcPr>
            <w:tcW w:type="dxa" w:w="1008"/>
          </w:tcPr>
          <w:p>
            <w:r/>
            <w:r>
              <w:rPr>
                <w:sz w:val="18"/>
              </w:rPr>
            </w:r>
          </w:p>
        </w:tc>
        <w:tc>
          <w:tcPr>
            <w:tcW w:type="dxa" w:w="576"/>
          </w:tcPr>
          <w:p>
            <w:r/>
            <w:r>
              <w:rPr>
                <w:sz w:val="18"/>
              </w:rPr>
              <w:t>x</w:t>
            </w:r>
          </w:p>
        </w:tc>
        <w:tc>
          <w:tcPr>
            <w:tcW w:type="dxa" w:w="4032"/>
          </w:tcPr>
          <w:p>
            <w:r/>
            <w:r>
              <w:rPr>
                <w:sz w:val="18"/>
              </w:rPr>
              <w:t>frontend | backend | data | infra | ai | integration</w:t>
            </w:r>
          </w:p>
        </w:tc>
      </w:tr>
      <w:tr>
        <w:tc>
          <w:tcPr>
            <w:tcW w:type="dxa" w:w="1728"/>
          </w:tcPr>
          <w:p>
            <w:r/>
            <w:r>
              <w:rPr>
                <w:sz w:val="18"/>
              </w:rPr>
              <w:t>technology</w:t>
            </w:r>
          </w:p>
        </w:tc>
        <w:tc>
          <w:tcPr>
            <w:tcW w:type="dxa" w:w="1152"/>
          </w:tcPr>
          <w:p>
            <w:r/>
            <w:r>
              <w:rPr>
                <w:sz w:val="18"/>
              </w:rPr>
              <w:t>Varchar</w:t>
            </w:r>
          </w:p>
        </w:tc>
        <w:tc>
          <w:tcPr>
            <w:tcW w:type="dxa" w:w="720"/>
          </w:tcPr>
          <w:p>
            <w:r/>
            <w:r>
              <w:rPr>
                <w:sz w:val="18"/>
              </w:rPr>
              <w:t>100</w:t>
            </w:r>
          </w:p>
        </w:tc>
        <w:tc>
          <w:tcPr>
            <w:tcW w:type="dxa" w:w="1008"/>
          </w:tcPr>
          <w:p>
            <w:r/>
            <w:r>
              <w:rPr>
                <w:sz w:val="18"/>
              </w:rPr>
            </w:r>
          </w:p>
        </w:tc>
        <w:tc>
          <w:tcPr>
            <w:tcW w:type="dxa" w:w="576"/>
          </w:tcPr>
          <w:p>
            <w:r/>
            <w:r>
              <w:rPr>
                <w:sz w:val="18"/>
              </w:rPr>
              <w:t>x</w:t>
            </w:r>
          </w:p>
        </w:tc>
        <w:tc>
          <w:tcPr>
            <w:tcW w:type="dxa" w:w="4032"/>
          </w:tcPr>
          <w:p>
            <w:r/>
            <w:r>
              <w:rPr>
                <w:sz w:val="18"/>
              </w:rPr>
              <w:t>Tên công nghệ</w:t>
            </w:r>
          </w:p>
        </w:tc>
      </w:tr>
      <w:tr>
        <w:tc>
          <w:tcPr>
            <w:tcW w:type="dxa" w:w="1728"/>
          </w:tcPr>
          <w:p>
            <w:r/>
            <w:r>
              <w:rPr>
                <w:sz w:val="18"/>
              </w:rPr>
              <w:t>version</w:t>
            </w:r>
          </w:p>
        </w:tc>
        <w:tc>
          <w:tcPr>
            <w:tcW w:type="dxa" w:w="1152"/>
          </w:tcPr>
          <w:p>
            <w:r/>
            <w:r>
              <w:rPr>
                <w:sz w:val="18"/>
              </w:rPr>
              <w:t>Varchar</w:t>
            </w:r>
          </w:p>
        </w:tc>
        <w:tc>
          <w:tcPr>
            <w:tcW w:type="dxa" w:w="720"/>
          </w:tcPr>
          <w:p>
            <w:r/>
            <w:r>
              <w:rPr>
                <w:sz w:val="18"/>
              </w:rPr>
              <w:t>30</w:t>
            </w:r>
          </w:p>
        </w:tc>
        <w:tc>
          <w:tcPr>
            <w:tcW w:type="dxa" w:w="1008"/>
          </w:tcPr>
          <w:p>
            <w:r/>
            <w:r>
              <w:rPr>
                <w:sz w:val="18"/>
              </w:rPr>
            </w:r>
          </w:p>
        </w:tc>
        <w:tc>
          <w:tcPr>
            <w:tcW w:type="dxa" w:w="576"/>
          </w:tcPr>
          <w:p>
            <w:r/>
            <w:r>
              <w:rPr>
                <w:sz w:val="18"/>
              </w:rPr>
            </w:r>
          </w:p>
        </w:tc>
        <w:tc>
          <w:tcPr>
            <w:tcW w:type="dxa" w:w="4032"/>
          </w:tcPr>
          <w:p>
            <w:r/>
            <w:r>
              <w:rPr>
                <w:sz w:val="18"/>
              </w:rPr>
              <w:t>Phiên bản khuyến nghị</w:t>
            </w:r>
          </w:p>
        </w:tc>
      </w:tr>
      <w:tr>
        <w:tc>
          <w:tcPr>
            <w:tcW w:type="dxa" w:w="1728"/>
          </w:tcPr>
          <w:p>
            <w:r/>
            <w:r>
              <w:rPr>
                <w:sz w:val="18"/>
              </w:rPr>
              <w:t>rationale</w:t>
            </w:r>
          </w:p>
        </w:tc>
        <w:tc>
          <w:tcPr>
            <w:tcW w:type="dxa" w:w="1152"/>
          </w:tcPr>
          <w:p>
            <w:r/>
            <w:r>
              <w:rPr>
                <w:sz w:val="18"/>
              </w:rPr>
              <w:t>Text</w:t>
            </w:r>
          </w:p>
        </w:tc>
        <w:tc>
          <w:tcPr>
            <w:tcW w:type="dxa" w:w="720"/>
          </w:tcPr>
          <w:p>
            <w:r/>
            <w:r>
              <w:rPr>
                <w:sz w:val="18"/>
              </w:rPr>
            </w:r>
          </w:p>
        </w:tc>
        <w:tc>
          <w:tcPr>
            <w:tcW w:type="dxa" w:w="1008"/>
          </w:tcPr>
          <w:p>
            <w:r/>
            <w:r>
              <w:rPr>
                <w:sz w:val="18"/>
              </w:rPr>
            </w:r>
          </w:p>
        </w:tc>
        <w:tc>
          <w:tcPr>
            <w:tcW w:type="dxa" w:w="576"/>
          </w:tcPr>
          <w:p>
            <w:r/>
            <w:r>
              <w:rPr>
                <w:sz w:val="18"/>
              </w:rPr>
              <w:t>x</w:t>
            </w:r>
          </w:p>
        </w:tc>
        <w:tc>
          <w:tcPr>
            <w:tcW w:type="dxa" w:w="4032"/>
          </w:tcPr>
          <w:p>
            <w:r/>
            <w:r>
              <w:rPr>
                <w:sz w:val="18"/>
              </w:rPr>
              <w:t>Lý do lựa chọn</w:t>
            </w:r>
          </w:p>
        </w:tc>
      </w:tr>
      <w:tr>
        <w:tc>
          <w:tcPr>
            <w:tcW w:type="dxa" w:w="1728"/>
          </w:tcPr>
          <w:p>
            <w:r/>
            <w:r>
              <w:rPr>
                <w:sz w:val="18"/>
              </w:rPr>
              <w:t>evidence_id</w:t>
            </w:r>
          </w:p>
        </w:tc>
        <w:tc>
          <w:tcPr>
            <w:tcW w:type="dxa" w:w="1152"/>
          </w:tcPr>
          <w:p>
            <w:r/>
            <w:r>
              <w:rPr>
                <w:sz w:val="18"/>
              </w:rPr>
              <w:t>Varchar</w:t>
            </w:r>
          </w:p>
        </w:tc>
        <w:tc>
          <w:tcPr>
            <w:tcW w:type="dxa" w:w="720"/>
          </w:tcPr>
          <w:p>
            <w:r/>
            <w:r>
              <w:rPr>
                <w:sz w:val="18"/>
              </w:rPr>
              <w:t>20</w:t>
            </w:r>
          </w:p>
        </w:tc>
        <w:tc>
          <w:tcPr>
            <w:tcW w:type="dxa" w:w="1008"/>
          </w:tcPr>
          <w:p>
            <w:r/>
            <w:r>
              <w:rPr>
                <w:sz w:val="18"/>
              </w:rPr>
            </w:r>
          </w:p>
        </w:tc>
        <w:tc>
          <w:tcPr>
            <w:tcW w:type="dxa" w:w="576"/>
          </w:tcPr>
          <w:p>
            <w:r/>
            <w:r>
              <w:rPr>
                <w:sz w:val="18"/>
              </w:rPr>
            </w:r>
          </w:p>
        </w:tc>
        <w:tc>
          <w:tcPr>
            <w:tcW w:type="dxa" w:w="4032"/>
          </w:tcPr>
          <w:p>
            <w:r/>
            <w:r>
              <w:rPr>
                <w:sz w:val="18"/>
              </w:rPr>
              <w:t>Trỏ tới EVD-xx trong evidence_log.json</w:t>
            </w:r>
          </w:p>
        </w:tc>
      </w:tr>
      <w:tr>
        <w:tc>
          <w:tcPr>
            <w:tcW w:type="dxa" w:w="1728"/>
          </w:tcPr>
          <w:p>
            <w:r/>
            <w:r>
              <w:rPr>
                <w:sz w:val="18"/>
              </w:rPr>
              <w:t>decision</w:t>
            </w:r>
          </w:p>
        </w:tc>
        <w:tc>
          <w:tcPr>
            <w:tcW w:type="dxa" w:w="1152"/>
          </w:tcPr>
          <w:p>
            <w:r/>
            <w:r>
              <w:rPr>
                <w:sz w:val="18"/>
              </w:rPr>
              <w:t>Enum</w:t>
            </w:r>
          </w:p>
        </w:tc>
        <w:tc>
          <w:tcPr>
            <w:tcW w:type="dxa" w:w="720"/>
          </w:tcPr>
          <w:p>
            <w:r/>
            <w:r>
              <w:rPr>
                <w:sz w:val="18"/>
              </w:rPr>
            </w:r>
          </w:p>
        </w:tc>
        <w:tc>
          <w:tcPr>
            <w:tcW w:type="dxa" w:w="1008"/>
          </w:tcPr>
          <w:p>
            <w:r/>
            <w:r>
              <w:rPr>
                <w:sz w:val="18"/>
              </w:rPr>
            </w:r>
          </w:p>
        </w:tc>
        <w:tc>
          <w:tcPr>
            <w:tcW w:type="dxa" w:w="576"/>
          </w:tcPr>
          <w:p>
            <w:r/>
            <w:r>
              <w:rPr>
                <w:sz w:val="18"/>
              </w:rPr>
              <w:t>x</w:t>
            </w:r>
          </w:p>
        </w:tc>
        <w:tc>
          <w:tcPr>
            <w:tcW w:type="dxa" w:w="4032"/>
          </w:tcPr>
          <w:p>
            <w:r/>
            <w:r>
              <w:rPr>
                <w:sz w:val="18"/>
              </w:rPr>
              <w:t>Ghi vào decision_log.json khi người dùng phê duyệt</w:t>
            </w:r>
          </w:p>
        </w:tc>
      </w:tr>
    </w:tbl>
    <w:p>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r>
        <w:rPr>
          <w:b w:val="0"/>
          <w:i w:val="0"/>
        </w:rPr>
        <w:t>FR03 – Đề xuất blueprint kiến trúc</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Description</w:t>
      </w:r>
    </w:p>
    <w:p>
      <w:pPr/>
      <w:r>
        <w:rPr>
          <w:b w:val="0"/>
          <w:i w:val="0"/>
        </w:rPr>
        <w:t>Agent sinh blueprint gồm danh sách component, cách nhóm thành cluster, các cạnh biểu diễn luồng dữ liệu kèm nhãn mối quan tâm, và phần đối chiếu với khung Well-Architected. Hệ thống tự kiểm tra độ phủ: mỗi yêu cầu trong brief phải được ít nhất một component đáp ứng, nếu không sẽ cảnh báo thiếu độ phủ.</w:t>
      </w:r>
    </w:p>
    <w:p>
      <w:pPr/>
      <w:r>
        <w:rPr>
          <w:b w:val="0"/>
          <w:i w:val="0"/>
        </w:rPr>
        <w:t>Blueprint được chuyển thành render_spec.json — đặc tả trung gian tất định dùng cho cả bước vẽ bằng Graphviz lẫn bước kết xuất .drawio gốc.</w:t>
      </w:r>
    </w:p>
    <w:p>
      <w:pPr/>
      <w:r>
        <w:rPr>
          <w:b w:val="0"/>
          <w:i w:val="0"/>
        </w:rPr>
        <w:t>Đây là CỔNG PHÊ DUYỆT THỨ HAI.</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Interface requirements</w:t>
      </w:r>
    </w:p>
    <w:p>
      <w:pPr/>
      <w:r>
        <w:rPr>
          <w:b w:val="0"/>
          <w:i w:val="0"/>
        </w:rPr>
        <w:t>Thẻ « Architecture Blueprint » hiển thị cây component theo cluster, danh sách cạnh, bảng đối chiếu WAF và chỉ số độ phủ yêu cầu (%). Người dùng có thể bình luận neo vào từng component trước khi quyết định.</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Data requirements</w:t>
      </w:r>
    </w:p>
    <w:tbl>
      <w:tblPr>
        <w:tblStyle w:val="TableGrid"/>
        <w:tblW w:type="auto" w:w="0"/>
        <w:tblLayout w:type="autofit"/>
        <w:tblLook w:firstColumn="1" w:firstRow="1" w:lastColumn="0" w:lastRow="0" w:noHBand="0" w:noVBand="1" w:val="04A0"/>
      </w:tblPr>
      <w:tblGrid>
        <w:gridCol w:w="1770"/>
        <w:gridCol w:w="1770"/>
        <w:gridCol w:w="1770"/>
        <w:gridCol w:w="1770"/>
        <w:gridCol w:w="1770"/>
        <w:gridCol w:w="1770"/>
      </w:tblGrid>
      <w:tr>
        <w:tc>
          <w:tcPr>
            <w:tcW w:type="dxa" w:w="1728"/>
          </w:tcPr>
          <w:p>
            <w:r/>
            <w:r>
              <w:rPr>
                <w:b/>
                <w:sz w:val="18"/>
              </w:rPr>
              <w:t>Fields</w:t>
            </w:r>
          </w:p>
        </w:tc>
        <w:tc>
          <w:tcPr>
            <w:tcW w:type="dxa" w:w="1152"/>
          </w:tcPr>
          <w:p>
            <w:r/>
            <w:r>
              <w:rPr>
                <w:b/>
                <w:sz w:val="18"/>
              </w:rPr>
              <w:t>Type</w:t>
            </w:r>
          </w:p>
        </w:tc>
        <w:tc>
          <w:tcPr>
            <w:tcW w:type="dxa" w:w="720"/>
          </w:tcPr>
          <w:p>
            <w:r/>
            <w:r>
              <w:rPr>
                <w:b/>
                <w:sz w:val="18"/>
              </w:rPr>
              <w:t>Char</w:t>
            </w:r>
          </w:p>
        </w:tc>
        <w:tc>
          <w:tcPr>
            <w:tcW w:type="dxa" w:w="1008"/>
          </w:tcPr>
          <w:p>
            <w:r/>
            <w:r>
              <w:rPr>
                <w:b/>
                <w:sz w:val="18"/>
              </w:rPr>
              <w:t>Default</w:t>
            </w:r>
          </w:p>
        </w:tc>
        <w:tc>
          <w:tcPr>
            <w:tcW w:type="dxa" w:w="576"/>
          </w:tcPr>
          <w:p>
            <w:r/>
            <w:r>
              <w:rPr>
                <w:b/>
                <w:sz w:val="18"/>
              </w:rPr>
              <w:t>Req</w:t>
            </w:r>
          </w:p>
        </w:tc>
        <w:tc>
          <w:tcPr>
            <w:tcW w:type="dxa" w:w="4032"/>
          </w:tcPr>
          <w:p>
            <w:r/>
            <w:r>
              <w:rPr>
                <w:b/>
                <w:sz w:val="18"/>
              </w:rPr>
              <w:t>Note</w:t>
            </w:r>
          </w:p>
        </w:tc>
      </w:tr>
      <w:tr>
        <w:tc>
          <w:tcPr>
            <w:tcW w:type="dxa" w:w="1728"/>
          </w:tcPr>
          <w:p>
            <w:r/>
            <w:r>
              <w:rPr>
                <w:sz w:val="18"/>
              </w:rPr>
              <w:t>component_id</w:t>
            </w:r>
          </w:p>
        </w:tc>
        <w:tc>
          <w:tcPr>
            <w:tcW w:type="dxa" w:w="1152"/>
          </w:tcPr>
          <w:p>
            <w:r/>
            <w:r>
              <w:rPr>
                <w:sz w:val="18"/>
              </w:rPr>
              <w:t>Varchar</w:t>
            </w:r>
          </w:p>
        </w:tc>
        <w:tc>
          <w:tcPr>
            <w:tcW w:type="dxa" w:w="720"/>
          </w:tcPr>
          <w:p>
            <w:r/>
            <w:r>
              <w:rPr>
                <w:sz w:val="18"/>
              </w:rPr>
              <w:t>20</w:t>
            </w:r>
          </w:p>
        </w:tc>
        <w:tc>
          <w:tcPr>
            <w:tcW w:type="dxa" w:w="1008"/>
          </w:tcPr>
          <w:p>
            <w:r/>
            <w:r>
              <w:rPr>
                <w:sz w:val="18"/>
              </w:rPr>
            </w:r>
          </w:p>
        </w:tc>
        <w:tc>
          <w:tcPr>
            <w:tcW w:type="dxa" w:w="576"/>
          </w:tcPr>
          <w:p>
            <w:r/>
            <w:r>
              <w:rPr>
                <w:sz w:val="18"/>
              </w:rPr>
              <w:t>x</w:t>
            </w:r>
          </w:p>
        </w:tc>
        <w:tc>
          <w:tcPr>
            <w:tcW w:type="dxa" w:w="4032"/>
          </w:tcPr>
          <w:p>
            <w:r/>
            <w:r>
              <w:rPr>
                <w:sz w:val="18"/>
              </w:rPr>
              <w:t>COMP-xx, ổn định qua các phiên bản</w:t>
            </w:r>
          </w:p>
        </w:tc>
      </w:tr>
      <w:tr>
        <w:tc>
          <w:tcPr>
            <w:tcW w:type="dxa" w:w="1728"/>
          </w:tcPr>
          <w:p>
            <w:r/>
            <w:r>
              <w:rPr>
                <w:sz w:val="18"/>
              </w:rPr>
              <w:t>name</w:t>
            </w:r>
          </w:p>
        </w:tc>
        <w:tc>
          <w:tcPr>
            <w:tcW w:type="dxa" w:w="1152"/>
          </w:tcPr>
          <w:p>
            <w:r/>
            <w:r>
              <w:rPr>
                <w:sz w:val="18"/>
              </w:rPr>
              <w:t>Varchar</w:t>
            </w:r>
          </w:p>
        </w:tc>
        <w:tc>
          <w:tcPr>
            <w:tcW w:type="dxa" w:w="720"/>
          </w:tcPr>
          <w:p>
            <w:r/>
            <w:r>
              <w:rPr>
                <w:sz w:val="18"/>
              </w:rPr>
              <w:t>100</w:t>
            </w:r>
          </w:p>
        </w:tc>
        <w:tc>
          <w:tcPr>
            <w:tcW w:type="dxa" w:w="1008"/>
          </w:tcPr>
          <w:p>
            <w:r/>
            <w:r>
              <w:rPr>
                <w:sz w:val="18"/>
              </w:rPr>
            </w:r>
          </w:p>
        </w:tc>
        <w:tc>
          <w:tcPr>
            <w:tcW w:type="dxa" w:w="576"/>
          </w:tcPr>
          <w:p>
            <w:r/>
            <w:r>
              <w:rPr>
                <w:sz w:val="18"/>
              </w:rPr>
              <w:t>x</w:t>
            </w:r>
          </w:p>
        </w:tc>
        <w:tc>
          <w:tcPr>
            <w:tcW w:type="dxa" w:w="4032"/>
          </w:tcPr>
          <w:p>
            <w:r/>
            <w:r>
              <w:rPr>
                <w:sz w:val="18"/>
              </w:rPr>
              <w:t>Tên hiển thị trên bản vẽ</w:t>
            </w:r>
          </w:p>
        </w:tc>
      </w:tr>
      <w:tr>
        <w:tc>
          <w:tcPr>
            <w:tcW w:type="dxa" w:w="1728"/>
          </w:tcPr>
          <w:p>
            <w:r/>
            <w:r>
              <w:rPr>
                <w:sz w:val="18"/>
              </w:rPr>
              <w:t>cluster</w:t>
            </w:r>
          </w:p>
        </w:tc>
        <w:tc>
          <w:tcPr>
            <w:tcW w:type="dxa" w:w="1152"/>
          </w:tcPr>
          <w:p>
            <w:r/>
            <w:r>
              <w:rPr>
                <w:sz w:val="18"/>
              </w:rPr>
              <w:t>Varchar</w:t>
            </w:r>
          </w:p>
        </w:tc>
        <w:tc>
          <w:tcPr>
            <w:tcW w:type="dxa" w:w="720"/>
          </w:tcPr>
          <w:p>
            <w:r/>
            <w:r>
              <w:rPr>
                <w:sz w:val="18"/>
              </w:rPr>
              <w:t>100</w:t>
            </w:r>
          </w:p>
        </w:tc>
        <w:tc>
          <w:tcPr>
            <w:tcW w:type="dxa" w:w="1008"/>
          </w:tcPr>
          <w:p>
            <w:r/>
            <w:r>
              <w:rPr>
                <w:sz w:val="18"/>
              </w:rPr>
            </w:r>
          </w:p>
        </w:tc>
        <w:tc>
          <w:tcPr>
            <w:tcW w:type="dxa" w:w="576"/>
          </w:tcPr>
          <w:p>
            <w:r/>
            <w:r>
              <w:rPr>
                <w:sz w:val="18"/>
              </w:rPr>
            </w:r>
          </w:p>
        </w:tc>
        <w:tc>
          <w:tcPr>
            <w:tcW w:type="dxa" w:w="4032"/>
          </w:tcPr>
          <w:p>
            <w:r/>
            <w:r>
              <w:rPr>
                <w:sz w:val="18"/>
              </w:rPr>
              <w:t>Nhóm chứa component</w:t>
            </w:r>
          </w:p>
        </w:tc>
      </w:tr>
      <w:tr>
        <w:tc>
          <w:tcPr>
            <w:tcW w:type="dxa" w:w="1728"/>
          </w:tcPr>
          <w:p>
            <w:r/>
            <w:r>
              <w:rPr>
                <w:sz w:val="18"/>
              </w:rPr>
              <w:t>satisfies</w:t>
            </w:r>
          </w:p>
        </w:tc>
        <w:tc>
          <w:tcPr>
            <w:tcW w:type="dxa" w:w="1152"/>
          </w:tcPr>
          <w:p>
            <w:r/>
            <w:r>
              <w:rPr>
                <w:sz w:val="18"/>
              </w:rPr>
              <w:t>Array</w:t>
            </w:r>
          </w:p>
        </w:tc>
        <w:tc>
          <w:tcPr>
            <w:tcW w:type="dxa" w:w="720"/>
          </w:tcPr>
          <w:p>
            <w:r/>
            <w:r>
              <w:rPr>
                <w:sz w:val="18"/>
              </w:rPr>
            </w:r>
          </w:p>
        </w:tc>
        <w:tc>
          <w:tcPr>
            <w:tcW w:type="dxa" w:w="1008"/>
          </w:tcPr>
          <w:p>
            <w:r/>
            <w:r>
              <w:rPr>
                <w:sz w:val="18"/>
              </w:rPr>
              <w:t>[]</w:t>
            </w:r>
          </w:p>
        </w:tc>
        <w:tc>
          <w:tcPr>
            <w:tcW w:type="dxa" w:w="576"/>
          </w:tcPr>
          <w:p>
            <w:r/>
            <w:r>
              <w:rPr>
                <w:sz w:val="18"/>
              </w:rPr>
              <w:t>x</w:t>
            </w:r>
          </w:p>
        </w:tc>
        <w:tc>
          <w:tcPr>
            <w:tcW w:type="dxa" w:w="4032"/>
          </w:tcPr>
          <w:p>
            <w:r/>
            <w:r>
              <w:rPr>
                <w:sz w:val="18"/>
              </w:rPr>
              <w:t>Danh sách REQ-xx mà component đáp ứng</w:t>
            </w:r>
          </w:p>
        </w:tc>
      </w:tr>
      <w:tr>
        <w:tc>
          <w:tcPr>
            <w:tcW w:type="dxa" w:w="1728"/>
          </w:tcPr>
          <w:p>
            <w:r/>
            <w:r>
              <w:rPr>
                <w:sz w:val="18"/>
              </w:rPr>
              <w:t>edges</w:t>
            </w:r>
          </w:p>
        </w:tc>
        <w:tc>
          <w:tcPr>
            <w:tcW w:type="dxa" w:w="1152"/>
          </w:tcPr>
          <w:p>
            <w:r/>
            <w:r>
              <w:rPr>
                <w:sz w:val="18"/>
              </w:rPr>
              <w:t>Array</w:t>
            </w:r>
          </w:p>
        </w:tc>
        <w:tc>
          <w:tcPr>
            <w:tcW w:type="dxa" w:w="720"/>
          </w:tcPr>
          <w:p>
            <w:r/>
            <w:r>
              <w:rPr>
                <w:sz w:val="18"/>
              </w:rPr>
            </w:r>
          </w:p>
        </w:tc>
        <w:tc>
          <w:tcPr>
            <w:tcW w:type="dxa" w:w="1008"/>
          </w:tcPr>
          <w:p>
            <w:r/>
            <w:r>
              <w:rPr>
                <w:sz w:val="18"/>
              </w:rPr>
              <w:t>[]</w:t>
            </w:r>
          </w:p>
        </w:tc>
        <w:tc>
          <w:tcPr>
            <w:tcW w:type="dxa" w:w="576"/>
          </w:tcPr>
          <w:p>
            <w:r/>
            <w:r>
              <w:rPr>
                <w:sz w:val="18"/>
              </w:rPr>
              <w:t>x</w:t>
            </w:r>
          </w:p>
        </w:tc>
        <w:tc>
          <w:tcPr>
            <w:tcW w:type="dxa" w:w="4032"/>
          </w:tcPr>
          <w:p>
            <w:r/>
            <w:r>
              <w:rPr>
                <w:sz w:val="18"/>
              </w:rPr>
              <w:t>{from, to, label, protocol}</w:t>
            </w:r>
          </w:p>
        </w:tc>
      </w:tr>
      <w:tr>
        <w:tc>
          <w:tcPr>
            <w:tcW w:type="dxa" w:w="1728"/>
          </w:tcPr>
          <w:p>
            <w:r/>
            <w:r>
              <w:rPr>
                <w:sz w:val="18"/>
              </w:rPr>
              <w:t>waf_pillar</w:t>
            </w:r>
          </w:p>
        </w:tc>
        <w:tc>
          <w:tcPr>
            <w:tcW w:type="dxa" w:w="1152"/>
          </w:tcPr>
          <w:p>
            <w:r/>
            <w:r>
              <w:rPr>
                <w:sz w:val="18"/>
              </w:rPr>
              <w:t>Varchar</w:t>
            </w:r>
          </w:p>
        </w:tc>
        <w:tc>
          <w:tcPr>
            <w:tcW w:type="dxa" w:w="720"/>
          </w:tcPr>
          <w:p>
            <w:r/>
            <w:r>
              <w:rPr>
                <w:sz w:val="18"/>
              </w:rPr>
              <w:t>50</w:t>
            </w:r>
          </w:p>
        </w:tc>
        <w:tc>
          <w:tcPr>
            <w:tcW w:type="dxa" w:w="1008"/>
          </w:tcPr>
          <w:p>
            <w:r/>
            <w:r>
              <w:rPr>
                <w:sz w:val="18"/>
              </w:rPr>
            </w:r>
          </w:p>
        </w:tc>
        <w:tc>
          <w:tcPr>
            <w:tcW w:type="dxa" w:w="576"/>
          </w:tcPr>
          <w:p>
            <w:r/>
            <w:r>
              <w:rPr>
                <w:sz w:val="18"/>
              </w:rPr>
            </w:r>
          </w:p>
        </w:tc>
        <w:tc>
          <w:tcPr>
            <w:tcW w:type="dxa" w:w="4032"/>
          </w:tcPr>
          <w:p>
            <w:r/>
            <w:r>
              <w:rPr>
                <w:sz w:val="18"/>
              </w:rPr>
              <w:t>Trụ cột WAF liên quan</w:t>
            </w:r>
          </w:p>
        </w:tc>
      </w:tr>
    </w:tbl>
    <w:p>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r>
        <w:rPr>
          <w:b w:val="0"/>
          <w:i w:val="0"/>
        </w:rPr>
        <w:t>FR04 – Sinh và kết xuất diagram</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Description</w:t>
      </w:r>
    </w:p>
    <w:p>
      <w:pPr/>
      <w:r>
        <w:rPr>
          <w:b w:val="0"/>
          <w:i w:val="0"/>
        </w:rPr>
        <w:t>Bước vẽ được giao cho hai tiến trình con chuyên trách. Tiến trình icon_resolver đọc render_spec.json và phân giải hàng loạt lớp node cùng đường dẫn icon từ bốn nguồn theo thứ tự ưu tiên: thư viện diagrams có sẵn, bộ icon nội bộ, dịch vụ Iconify và favicon của nhà cung cấp.</w:t>
      </w:r>
    </w:p>
    <w:p>
      <w:pPr/>
      <w:r>
        <w:rPr>
          <w:b w:val="0"/>
          <w:i w:val="0"/>
        </w:rPr>
        <w:t>Tiến trình drawer sinh mã Python theo phong cách diagrams-as-code, chạy trong môi trường cách ly có kiểm tra tĩnh trước khi thực thi, render ra PNG và DOT, rồi kết xuất .drawio.</w:t>
      </w:r>
    </w:p>
    <w:p>
      <w:pPr/>
      <w:r>
        <w:rPr>
          <w:b w:val="0"/>
          <w:i w:val="0"/>
        </w:rPr>
        <w:t>Vòng tinh chỉnh chất lượng gồm BA TẦNG, không phải một vòng critic đơn như bản 1.0 mô tả. Tầng 0 — sửa tất định, không tốn token: dựng tối đa 6 phương án bố cục và chọn phương án điểm cao nhất. Tầng 1-2 — vòng LLM có giới hạn: tối đa 2 lượt edit_drawio ⇄ inspect_render_quality, TỰ ĐỘNG HOÀN TÁC nếu điểm tụt quá 1 so với bản trước (đo thực tế trên một phiên đầy đủ: 9 lượt sửa, 7 lượt bị hoàn tác, không lượt nào đạt ngưỡng PASS — xem Hình ST3). Ngân sách chỉ được cấp lại khi người dùng thật sự từ chối ở cổng phê duyệt (trần cứng 2 lần).</w:t>
      </w:r>
    </w:p>
    <w:p>
      <w:pPr/>
      <w:r>
        <w:rPr>
          <w:b w:val="0"/>
          <w:i w:val="0"/>
        </w:rPr>
        <w:t>Tiến trình critic xem lại ảnh PNG đối chiếu blueprint và trả về phán quyết PASS hoặc REVISE kèm danh sách lỗi trình bày cụ thể. Khi PASS, agent mở CỔNG PHÊ DUYỆT THỨ BA để người dùng chốt bản vẽ.</w:t>
      </w:r>
    </w:p>
    <w:p>
      <w:pPr/>
    </w:p>
    <w:p>
      <w:pPr>
        <w:jc w:val="center"/>
      </w:pPr>
      <w:r>
        <w:drawing>
          <wp:inline>
            <wp:extent cx="5486400" cy="3086100"/>
            <wp:docPr id="1595317388" name="Picture 1595317388"/>
            <wp:cNvGraphicFramePr>
              <a:graphicFrameLocks noChangeAspect="1"/>
            </wp:cNvGraphicFramePr>
            <a:graphic>
              <a:graphicData uri="http://schemas.openxmlformats.org/drawingml/2006/picture">
                <pic:pic>
                  <pic:nvPicPr>
                    <pic:cNvPr id="0" name="s3_subagent_engineer_loop.png"/>
                    <pic:cNvPicPr/>
                  </pic:nvPicPr>
                  <pic:blipFill>
                    <a:blip r:embed="rId27"/>
                    <a:stretch>
                      <a:fillRect/>
                    </a:stretch>
                  </pic:blipFill>
                  <pic:spPr>
                    <a:xfrm>
                      <a:off x="0" y="0"/>
                      <a:ext cx="5486400" cy="3086100"/>
                    </a:xfrm>
                    <a:prstGeom prst="rect"/>
                  </pic:spPr>
                </pic:pic>
              </a:graphicData>
            </a:graphic>
          </wp:inline>
        </w:drawing>
      </w:r>
    </w:p>
    <w:p>
      <w:pPr>
        <w:jc w:val="center"/>
      </w:pPr>
      <w:r>
        <w:rPr>
          <w:b w:val="0"/>
          <w:i/>
        </w:rPr>
        <w:t>Hình S3 — Uỷ nhiệm subagent và engineer loop ba tầng</w:t>
      </w:r>
    </w:p>
    <w:p>
      <w:pPr/>
    </w:p>
    <w:p>
      <w:pPr>
        <w:jc w:val="center"/>
      </w:pPr>
      <w:r>
        <w:drawing>
          <wp:inline>
            <wp:extent cx="4937760" cy="2777490"/>
            <wp:docPr id="1595317389" name="Picture 1595317389"/>
            <wp:cNvGraphicFramePr>
              <a:graphicFrameLocks noChangeAspect="1"/>
            </wp:cNvGraphicFramePr>
            <a:graphic>
              <a:graphicData uri="http://schemas.openxmlformats.org/drawingml/2006/picture">
                <pic:pic>
                  <pic:nvPicPr>
                    <pic:cNvPr id="0" name="st3_diagram_quality_loop.png"/>
                    <pic:cNvPicPr/>
                  </pic:nvPicPr>
                  <pic:blipFill>
                    <a:blip r:embed="rId28"/>
                    <a:stretch>
                      <a:fillRect/>
                    </a:stretch>
                  </pic:blipFill>
                  <pic:spPr>
                    <a:xfrm>
                      <a:off x="0" y="0"/>
                      <a:ext cx="4937760" cy="2777490"/>
                    </a:xfrm>
                    <a:prstGeom prst="rect"/>
                  </pic:spPr>
                </pic:pic>
              </a:graphicData>
            </a:graphic>
          </wp:inline>
        </w:drawing>
      </w:r>
    </w:p>
    <w:p>
      <w:pPr>
        <w:jc w:val="center"/>
      </w:pPr>
      <w:r>
        <w:rPr>
          <w:b w:val="0"/>
          <w:i/>
        </w:rPr>
        <w:t>Hình ST3 — Vòng chất lượng diagram (rendered → scored → kept/reverted → finalized)</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Interface requirements</w:t>
      </w:r>
    </w:p>
    <w:p>
      <w:pPr/>
      <w:r>
        <w:rPr>
          <w:b w:val="0"/>
          <w:i w:val="0"/>
        </w:rPr>
        <w:t>Khung canvas hiển thị ảnh PNG với các tab: xem trước, mã nguồn diagram.py, nhật ký hoạt động của tiến trình con và bảng điểm chất lượng. Nút tải về cho PNG và .drawio.</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Data requirements</w:t>
      </w:r>
    </w:p>
    <w:tbl>
      <w:tblPr>
        <w:tblStyle w:val="TableGrid"/>
        <w:tblW w:type="auto" w:w="0"/>
        <w:tblLayout w:type="autofit"/>
        <w:tblLook w:firstColumn="1" w:firstRow="1" w:lastColumn="0" w:lastRow="0" w:noHBand="0" w:noVBand="1" w:val="04A0"/>
      </w:tblPr>
      <w:tblGrid>
        <w:gridCol w:w="1770"/>
        <w:gridCol w:w="1770"/>
        <w:gridCol w:w="1770"/>
        <w:gridCol w:w="1770"/>
        <w:gridCol w:w="1770"/>
        <w:gridCol w:w="1770"/>
      </w:tblGrid>
      <w:tr>
        <w:tc>
          <w:tcPr>
            <w:tcW w:type="dxa" w:w="1728"/>
          </w:tcPr>
          <w:p>
            <w:r/>
            <w:r>
              <w:rPr>
                <w:b/>
                <w:sz w:val="18"/>
              </w:rPr>
              <w:t>Fields</w:t>
            </w:r>
          </w:p>
        </w:tc>
        <w:tc>
          <w:tcPr>
            <w:tcW w:type="dxa" w:w="1152"/>
          </w:tcPr>
          <w:p>
            <w:r/>
            <w:r>
              <w:rPr>
                <w:b/>
                <w:sz w:val="18"/>
              </w:rPr>
              <w:t>Type</w:t>
            </w:r>
          </w:p>
        </w:tc>
        <w:tc>
          <w:tcPr>
            <w:tcW w:type="dxa" w:w="720"/>
          </w:tcPr>
          <w:p>
            <w:r/>
            <w:r>
              <w:rPr>
                <w:b/>
                <w:sz w:val="18"/>
              </w:rPr>
              <w:t>Char</w:t>
            </w:r>
          </w:p>
        </w:tc>
        <w:tc>
          <w:tcPr>
            <w:tcW w:type="dxa" w:w="1008"/>
          </w:tcPr>
          <w:p>
            <w:r/>
            <w:r>
              <w:rPr>
                <w:b/>
                <w:sz w:val="18"/>
              </w:rPr>
              <w:t>Default</w:t>
            </w:r>
          </w:p>
        </w:tc>
        <w:tc>
          <w:tcPr>
            <w:tcW w:type="dxa" w:w="576"/>
          </w:tcPr>
          <w:p>
            <w:r/>
            <w:r>
              <w:rPr>
                <w:b/>
                <w:sz w:val="18"/>
              </w:rPr>
              <w:t>Req</w:t>
            </w:r>
          </w:p>
        </w:tc>
        <w:tc>
          <w:tcPr>
            <w:tcW w:type="dxa" w:w="4032"/>
          </w:tcPr>
          <w:p>
            <w:r/>
            <w:r>
              <w:rPr>
                <w:b/>
                <w:sz w:val="18"/>
              </w:rPr>
              <w:t>Note</w:t>
            </w:r>
          </w:p>
        </w:tc>
      </w:tr>
      <w:tr>
        <w:tc>
          <w:tcPr>
            <w:tcW w:type="dxa" w:w="1728"/>
          </w:tcPr>
          <w:p>
            <w:r/>
            <w:r>
              <w:rPr>
                <w:sz w:val="18"/>
              </w:rPr>
              <w:t>node_key</w:t>
            </w:r>
          </w:p>
        </w:tc>
        <w:tc>
          <w:tcPr>
            <w:tcW w:type="dxa" w:w="1152"/>
          </w:tcPr>
          <w:p>
            <w:r/>
            <w:r>
              <w:rPr>
                <w:sz w:val="18"/>
              </w:rPr>
              <w:t>Varchar</w:t>
            </w:r>
          </w:p>
        </w:tc>
        <w:tc>
          <w:tcPr>
            <w:tcW w:type="dxa" w:w="720"/>
          </w:tcPr>
          <w:p>
            <w:r/>
            <w:r>
              <w:rPr>
                <w:sz w:val="18"/>
              </w:rPr>
              <w:t>80</w:t>
            </w:r>
          </w:p>
        </w:tc>
        <w:tc>
          <w:tcPr>
            <w:tcW w:type="dxa" w:w="1008"/>
          </w:tcPr>
          <w:p>
            <w:r/>
            <w:r>
              <w:rPr>
                <w:sz w:val="18"/>
              </w:rPr>
            </w:r>
          </w:p>
        </w:tc>
        <w:tc>
          <w:tcPr>
            <w:tcW w:type="dxa" w:w="576"/>
          </w:tcPr>
          <w:p>
            <w:r/>
            <w:r>
              <w:rPr>
                <w:sz w:val="18"/>
              </w:rPr>
              <w:t>x</w:t>
            </w:r>
          </w:p>
        </w:tc>
        <w:tc>
          <w:tcPr>
            <w:tcW w:type="dxa" w:w="4032"/>
          </w:tcPr>
          <w:p>
            <w:r/>
            <w:r>
              <w:rPr>
                <w:sz w:val="18"/>
              </w:rPr>
              <w:t>Khoá node trong render_spec</w:t>
            </w:r>
          </w:p>
        </w:tc>
      </w:tr>
      <w:tr>
        <w:tc>
          <w:tcPr>
            <w:tcW w:type="dxa" w:w="1728"/>
          </w:tcPr>
          <w:p>
            <w:r/>
            <w:r>
              <w:rPr>
                <w:sz w:val="18"/>
              </w:rPr>
              <w:t>node_class</w:t>
            </w:r>
          </w:p>
        </w:tc>
        <w:tc>
          <w:tcPr>
            <w:tcW w:type="dxa" w:w="1152"/>
          </w:tcPr>
          <w:p>
            <w:r/>
            <w:r>
              <w:rPr>
                <w:sz w:val="18"/>
              </w:rPr>
              <w:t>Varchar</w:t>
            </w:r>
          </w:p>
        </w:tc>
        <w:tc>
          <w:tcPr>
            <w:tcW w:type="dxa" w:w="720"/>
          </w:tcPr>
          <w:p>
            <w:r/>
            <w:r>
              <w:rPr>
                <w:sz w:val="18"/>
              </w:rPr>
              <w:t>120</w:t>
            </w:r>
          </w:p>
        </w:tc>
        <w:tc>
          <w:tcPr>
            <w:tcW w:type="dxa" w:w="1008"/>
          </w:tcPr>
          <w:p>
            <w:r/>
            <w:r>
              <w:rPr>
                <w:sz w:val="18"/>
              </w:rPr>
            </w:r>
          </w:p>
        </w:tc>
        <w:tc>
          <w:tcPr>
            <w:tcW w:type="dxa" w:w="576"/>
          </w:tcPr>
          <w:p>
            <w:r/>
            <w:r>
              <w:rPr>
                <w:sz w:val="18"/>
              </w:rPr>
              <w:t>x</w:t>
            </w:r>
          </w:p>
        </w:tc>
        <w:tc>
          <w:tcPr>
            <w:tcW w:type="dxa" w:w="4032"/>
          </w:tcPr>
          <w:p>
            <w:r/>
            <w:r>
              <w:rPr>
                <w:sz w:val="18"/>
              </w:rPr>
              <w:t>Lớp của thư viện diagrams</w:t>
            </w:r>
          </w:p>
        </w:tc>
      </w:tr>
      <w:tr>
        <w:tc>
          <w:tcPr>
            <w:tcW w:type="dxa" w:w="1728"/>
          </w:tcPr>
          <w:p>
            <w:r/>
            <w:r>
              <w:rPr>
                <w:sz w:val="18"/>
              </w:rPr>
              <w:t>icon_path</w:t>
            </w:r>
          </w:p>
        </w:tc>
        <w:tc>
          <w:tcPr>
            <w:tcW w:type="dxa" w:w="1152"/>
          </w:tcPr>
          <w:p>
            <w:r/>
            <w:r>
              <w:rPr>
                <w:sz w:val="18"/>
              </w:rPr>
              <w:t>Varchar</w:t>
            </w:r>
          </w:p>
        </w:tc>
        <w:tc>
          <w:tcPr>
            <w:tcW w:type="dxa" w:w="720"/>
          </w:tcPr>
          <w:p>
            <w:r/>
            <w:r>
              <w:rPr>
                <w:sz w:val="18"/>
              </w:rPr>
              <w:t>255</w:t>
            </w:r>
          </w:p>
        </w:tc>
        <w:tc>
          <w:tcPr>
            <w:tcW w:type="dxa" w:w="1008"/>
          </w:tcPr>
          <w:p>
            <w:r/>
            <w:r>
              <w:rPr>
                <w:sz w:val="18"/>
              </w:rPr>
            </w:r>
          </w:p>
        </w:tc>
        <w:tc>
          <w:tcPr>
            <w:tcW w:type="dxa" w:w="576"/>
          </w:tcPr>
          <w:p>
            <w:r/>
            <w:r>
              <w:rPr>
                <w:sz w:val="18"/>
              </w:rPr>
            </w:r>
          </w:p>
        </w:tc>
        <w:tc>
          <w:tcPr>
            <w:tcW w:type="dxa" w:w="4032"/>
          </w:tcPr>
          <w:p>
            <w:r/>
            <w:r>
              <w:rPr>
                <w:sz w:val="18"/>
              </w:rPr>
              <w:t>Đường dẫn icon; NOT_FOUND nếu chưa phân giải được</w:t>
            </w:r>
          </w:p>
        </w:tc>
      </w:tr>
      <w:tr>
        <w:tc>
          <w:tcPr>
            <w:tcW w:type="dxa" w:w="1728"/>
          </w:tcPr>
          <w:p>
            <w:r/>
            <w:r>
              <w:rPr>
                <w:sz w:val="18"/>
              </w:rPr>
              <w:t>source</w:t>
            </w:r>
          </w:p>
        </w:tc>
        <w:tc>
          <w:tcPr>
            <w:tcW w:type="dxa" w:w="1152"/>
          </w:tcPr>
          <w:p>
            <w:r/>
            <w:r>
              <w:rPr>
                <w:sz w:val="18"/>
              </w:rPr>
              <w:t>Enum</w:t>
            </w:r>
          </w:p>
        </w:tc>
        <w:tc>
          <w:tcPr>
            <w:tcW w:type="dxa" w:w="720"/>
          </w:tcPr>
          <w:p>
            <w:r/>
            <w:r>
              <w:rPr>
                <w:sz w:val="18"/>
              </w:rPr>
            </w:r>
          </w:p>
        </w:tc>
        <w:tc>
          <w:tcPr>
            <w:tcW w:type="dxa" w:w="1008"/>
          </w:tcPr>
          <w:p>
            <w:r/>
            <w:r>
              <w:rPr>
                <w:sz w:val="18"/>
              </w:rPr>
              <w:t>diagrams</w:t>
            </w:r>
          </w:p>
        </w:tc>
        <w:tc>
          <w:tcPr>
            <w:tcW w:type="dxa" w:w="576"/>
          </w:tcPr>
          <w:p>
            <w:r/>
            <w:r>
              <w:rPr>
                <w:sz w:val="18"/>
              </w:rPr>
              <w:t>x</w:t>
            </w:r>
          </w:p>
        </w:tc>
        <w:tc>
          <w:tcPr>
            <w:tcW w:type="dxa" w:w="4032"/>
          </w:tcPr>
          <w:p>
            <w:r/>
            <w:r>
              <w:rPr>
                <w:sz w:val="18"/>
              </w:rPr>
              <w:t>diagrams | local | iconify | favicon</w:t>
            </w:r>
          </w:p>
        </w:tc>
      </w:tr>
      <w:tr>
        <w:tc>
          <w:tcPr>
            <w:tcW w:type="dxa" w:w="1728"/>
          </w:tcPr>
          <w:p>
            <w:r/>
            <w:r>
              <w:rPr>
                <w:sz w:val="18"/>
              </w:rPr>
              <w:t>verdict</w:t>
            </w:r>
          </w:p>
        </w:tc>
        <w:tc>
          <w:tcPr>
            <w:tcW w:type="dxa" w:w="1152"/>
          </w:tcPr>
          <w:p>
            <w:r/>
            <w:r>
              <w:rPr>
                <w:sz w:val="18"/>
              </w:rPr>
              <w:t>Enum</w:t>
            </w:r>
          </w:p>
        </w:tc>
        <w:tc>
          <w:tcPr>
            <w:tcW w:type="dxa" w:w="720"/>
          </w:tcPr>
          <w:p>
            <w:r/>
            <w:r>
              <w:rPr>
                <w:sz w:val="18"/>
              </w:rPr>
            </w:r>
          </w:p>
        </w:tc>
        <w:tc>
          <w:tcPr>
            <w:tcW w:type="dxa" w:w="1008"/>
          </w:tcPr>
          <w:p>
            <w:r/>
            <w:r>
              <w:rPr>
                <w:sz w:val="18"/>
              </w:rPr>
            </w:r>
          </w:p>
        </w:tc>
        <w:tc>
          <w:tcPr>
            <w:tcW w:type="dxa" w:w="576"/>
          </w:tcPr>
          <w:p>
            <w:r/>
            <w:r>
              <w:rPr>
                <w:sz w:val="18"/>
              </w:rPr>
              <w:t>x</w:t>
            </w:r>
          </w:p>
        </w:tc>
        <w:tc>
          <w:tcPr>
            <w:tcW w:type="dxa" w:w="4032"/>
          </w:tcPr>
          <w:p>
            <w:r/>
            <w:r>
              <w:rPr>
                <w:sz w:val="18"/>
              </w:rPr>
              <w:t>PASS | REVISE — kết quả của critic</w:t>
            </w:r>
          </w:p>
        </w:tc>
      </w:tr>
      <w:tr>
        <w:tc>
          <w:tcPr>
            <w:tcW w:type="dxa" w:w="1728"/>
          </w:tcPr>
          <w:p>
            <w:r/>
            <w:r>
              <w:rPr>
                <w:sz w:val="18"/>
              </w:rPr>
              <w:t>findings</w:t>
            </w:r>
          </w:p>
        </w:tc>
        <w:tc>
          <w:tcPr>
            <w:tcW w:type="dxa" w:w="1152"/>
          </w:tcPr>
          <w:p>
            <w:r/>
            <w:r>
              <w:rPr>
                <w:sz w:val="18"/>
              </w:rPr>
              <w:t>Array</w:t>
            </w:r>
          </w:p>
        </w:tc>
        <w:tc>
          <w:tcPr>
            <w:tcW w:type="dxa" w:w="720"/>
          </w:tcPr>
          <w:p>
            <w:r/>
            <w:r>
              <w:rPr>
                <w:sz w:val="18"/>
              </w:rPr>
            </w:r>
          </w:p>
        </w:tc>
        <w:tc>
          <w:tcPr>
            <w:tcW w:type="dxa" w:w="1008"/>
          </w:tcPr>
          <w:p>
            <w:r/>
            <w:r>
              <w:rPr>
                <w:sz w:val="18"/>
              </w:rPr>
              <w:t>[]</w:t>
            </w:r>
          </w:p>
        </w:tc>
        <w:tc>
          <w:tcPr>
            <w:tcW w:type="dxa" w:w="576"/>
          </w:tcPr>
          <w:p>
            <w:r/>
            <w:r>
              <w:rPr>
                <w:sz w:val="18"/>
              </w:rPr>
            </w:r>
          </w:p>
        </w:tc>
        <w:tc>
          <w:tcPr>
            <w:tcW w:type="dxa" w:w="4032"/>
          </w:tcPr>
          <w:p>
            <w:r/>
            <w:r>
              <w:rPr>
                <w:sz w:val="18"/>
              </w:rPr>
              <w:t>Danh sách lỗi trình bày kèm mức nghiêm trọng</w:t>
            </w:r>
          </w:p>
        </w:tc>
      </w:tr>
    </w:tbl>
    <w:p>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r>
        <w:rPr>
          <w:b w:val="0"/>
          <w:i w:val="0"/>
        </w:rPr>
        <w:t>FR05 – Chỉnh sửa diagram tại chỗ</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Description</w:t>
      </w:r>
    </w:p>
    <w:p>
      <w:pPr/>
      <w:r>
        <w:rPr>
          <w:b w:val="0"/>
          <w:i w:val="0"/>
        </w:rPr>
        <w:t>Khi người dùng yêu cầu sửa một chi tiết trên bản vẽ, hệ thống KHÔNG vẽ lại toàn bộ. Agent đọc bản kiểm kê rút gọn của tệp .drawio — mỗi phần tử một dòng gồm id, loại, nhãn và style — xác định đúng phần tử cần sửa, áp dụng thao tác vá, sau đó tự động chạy lại bộ kiểm tra cấu trúc và render lại ảnh xem trước.</w:t>
      </w:r>
    </w:p>
    <w:p>
      <w:pPr/>
      <w:r>
        <w:rPr>
          <w:b w:val="0"/>
          <w:i w:val="0"/>
        </w:rPr>
        <w:t>Nguyên tắc này là tiền lệ trực tiếp cho cơ chế chỉnh sửa .docx theo từng section mô tả tại FR09.</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Interface requirements</w:t>
      </w:r>
    </w:p>
    <w:p>
      <w:pPr/>
      <w:r>
        <w:rPr>
          <w:b w:val="0"/>
          <w:i w:val="0"/>
        </w:rPr>
        <w:t>Ô chat cho phép câu lệnh tự nhiên như « đổi nhãn node API Gateway thành API Gateway (Kong) »; giao diện hiển thị khác biệt trước–sau và cho phép hoàn tác về phiên bản gần nhất.</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Data requirements</w:t>
      </w:r>
    </w:p>
    <w:tbl>
      <w:tblPr>
        <w:tblStyle w:val="TableGrid"/>
        <w:tblW w:type="auto" w:w="0"/>
        <w:tblLayout w:type="autofit"/>
        <w:tblLook w:firstColumn="1" w:firstRow="1" w:lastColumn="0" w:lastRow="0" w:noHBand="0" w:noVBand="1" w:val="04A0"/>
      </w:tblPr>
      <w:tblGrid>
        <w:gridCol w:w="1770"/>
        <w:gridCol w:w="1770"/>
        <w:gridCol w:w="1770"/>
        <w:gridCol w:w="1770"/>
        <w:gridCol w:w="1770"/>
        <w:gridCol w:w="1770"/>
      </w:tblGrid>
      <w:tr>
        <w:tc>
          <w:tcPr>
            <w:tcW w:type="dxa" w:w="1728"/>
          </w:tcPr>
          <w:p>
            <w:r/>
            <w:r>
              <w:rPr>
                <w:b/>
                <w:sz w:val="18"/>
              </w:rPr>
              <w:t>Fields</w:t>
            </w:r>
          </w:p>
        </w:tc>
        <w:tc>
          <w:tcPr>
            <w:tcW w:type="dxa" w:w="1152"/>
          </w:tcPr>
          <w:p>
            <w:r/>
            <w:r>
              <w:rPr>
                <w:b/>
                <w:sz w:val="18"/>
              </w:rPr>
              <w:t>Type</w:t>
            </w:r>
          </w:p>
        </w:tc>
        <w:tc>
          <w:tcPr>
            <w:tcW w:type="dxa" w:w="720"/>
          </w:tcPr>
          <w:p>
            <w:r/>
            <w:r>
              <w:rPr>
                <w:b/>
                <w:sz w:val="18"/>
              </w:rPr>
              <w:t>Char</w:t>
            </w:r>
          </w:p>
        </w:tc>
        <w:tc>
          <w:tcPr>
            <w:tcW w:type="dxa" w:w="1008"/>
          </w:tcPr>
          <w:p>
            <w:r/>
            <w:r>
              <w:rPr>
                <w:b/>
                <w:sz w:val="18"/>
              </w:rPr>
              <w:t>Default</w:t>
            </w:r>
          </w:p>
        </w:tc>
        <w:tc>
          <w:tcPr>
            <w:tcW w:type="dxa" w:w="576"/>
          </w:tcPr>
          <w:p>
            <w:r/>
            <w:r>
              <w:rPr>
                <w:b/>
                <w:sz w:val="18"/>
              </w:rPr>
              <w:t>Req</w:t>
            </w:r>
          </w:p>
        </w:tc>
        <w:tc>
          <w:tcPr>
            <w:tcW w:type="dxa" w:w="4032"/>
          </w:tcPr>
          <w:p>
            <w:r/>
            <w:r>
              <w:rPr>
                <w:b/>
                <w:sz w:val="18"/>
              </w:rPr>
              <w:t>Note</w:t>
            </w:r>
          </w:p>
        </w:tc>
      </w:tr>
      <w:tr>
        <w:tc>
          <w:tcPr>
            <w:tcW w:type="dxa" w:w="1728"/>
          </w:tcPr>
          <w:p>
            <w:r/>
            <w:r>
              <w:rPr>
                <w:sz w:val="18"/>
              </w:rPr>
              <w:t>cell_id</w:t>
            </w:r>
          </w:p>
        </w:tc>
        <w:tc>
          <w:tcPr>
            <w:tcW w:type="dxa" w:w="1152"/>
          </w:tcPr>
          <w:p>
            <w:r/>
            <w:r>
              <w:rPr>
                <w:sz w:val="18"/>
              </w:rPr>
              <w:t>Varchar</w:t>
            </w:r>
          </w:p>
        </w:tc>
        <w:tc>
          <w:tcPr>
            <w:tcW w:type="dxa" w:w="720"/>
          </w:tcPr>
          <w:p>
            <w:r/>
            <w:r>
              <w:rPr>
                <w:sz w:val="18"/>
              </w:rPr>
              <w:t>40</w:t>
            </w:r>
          </w:p>
        </w:tc>
        <w:tc>
          <w:tcPr>
            <w:tcW w:type="dxa" w:w="1008"/>
          </w:tcPr>
          <w:p>
            <w:r/>
            <w:r>
              <w:rPr>
                <w:sz w:val="18"/>
              </w:rPr>
            </w:r>
          </w:p>
        </w:tc>
        <w:tc>
          <w:tcPr>
            <w:tcW w:type="dxa" w:w="576"/>
          </w:tcPr>
          <w:p>
            <w:r/>
            <w:r>
              <w:rPr>
                <w:sz w:val="18"/>
              </w:rPr>
              <w:t>x</w:t>
            </w:r>
          </w:p>
        </w:tc>
        <w:tc>
          <w:tcPr>
            <w:tcW w:type="dxa" w:w="4032"/>
          </w:tcPr>
          <w:p>
            <w:r/>
            <w:r>
              <w:rPr>
                <w:sz w:val="18"/>
              </w:rPr>
              <w:t>Định danh phần tử trong tệp .drawio</w:t>
            </w:r>
          </w:p>
        </w:tc>
      </w:tr>
      <w:tr>
        <w:tc>
          <w:tcPr>
            <w:tcW w:type="dxa" w:w="1728"/>
          </w:tcPr>
          <w:p>
            <w:r/>
            <w:r>
              <w:rPr>
                <w:sz w:val="18"/>
              </w:rPr>
              <w:t>operation</w:t>
            </w:r>
          </w:p>
        </w:tc>
        <w:tc>
          <w:tcPr>
            <w:tcW w:type="dxa" w:w="1152"/>
          </w:tcPr>
          <w:p>
            <w:r/>
            <w:r>
              <w:rPr>
                <w:sz w:val="18"/>
              </w:rPr>
              <w:t>Enum</w:t>
            </w:r>
          </w:p>
        </w:tc>
        <w:tc>
          <w:tcPr>
            <w:tcW w:type="dxa" w:w="720"/>
          </w:tcPr>
          <w:p>
            <w:r/>
            <w:r>
              <w:rPr>
                <w:sz w:val="18"/>
              </w:rPr>
            </w:r>
          </w:p>
        </w:tc>
        <w:tc>
          <w:tcPr>
            <w:tcW w:type="dxa" w:w="1008"/>
          </w:tcPr>
          <w:p>
            <w:r/>
            <w:r>
              <w:rPr>
                <w:sz w:val="18"/>
              </w:rPr>
            </w:r>
          </w:p>
        </w:tc>
        <w:tc>
          <w:tcPr>
            <w:tcW w:type="dxa" w:w="576"/>
          </w:tcPr>
          <w:p>
            <w:r/>
            <w:r>
              <w:rPr>
                <w:sz w:val="18"/>
              </w:rPr>
              <w:t>x</w:t>
            </w:r>
          </w:p>
        </w:tc>
        <w:tc>
          <w:tcPr>
            <w:tcW w:type="dxa" w:w="4032"/>
          </w:tcPr>
          <w:p>
            <w:r/>
            <w:r>
              <w:rPr>
                <w:sz w:val="18"/>
              </w:rPr>
              <w:t>set_label | set_style | move | delete | add_edge</w:t>
            </w:r>
          </w:p>
        </w:tc>
      </w:tr>
      <w:tr>
        <w:tc>
          <w:tcPr>
            <w:tcW w:type="dxa" w:w="1728"/>
          </w:tcPr>
          <w:p>
            <w:r/>
            <w:r>
              <w:rPr>
                <w:sz w:val="18"/>
              </w:rPr>
              <w:t>payload</w:t>
            </w:r>
          </w:p>
        </w:tc>
        <w:tc>
          <w:tcPr>
            <w:tcW w:type="dxa" w:w="1152"/>
          </w:tcPr>
          <w:p>
            <w:r/>
            <w:r>
              <w:rPr>
                <w:sz w:val="18"/>
              </w:rPr>
              <w:t>JSON</w:t>
            </w:r>
          </w:p>
        </w:tc>
        <w:tc>
          <w:tcPr>
            <w:tcW w:type="dxa" w:w="720"/>
          </w:tcPr>
          <w:p>
            <w:r/>
            <w:r>
              <w:rPr>
                <w:sz w:val="18"/>
              </w:rPr>
            </w:r>
          </w:p>
        </w:tc>
        <w:tc>
          <w:tcPr>
            <w:tcW w:type="dxa" w:w="1008"/>
          </w:tcPr>
          <w:p>
            <w:r/>
            <w:r>
              <w:rPr>
                <w:sz w:val="18"/>
              </w:rPr>
              <w:t>{}</w:t>
            </w:r>
          </w:p>
        </w:tc>
        <w:tc>
          <w:tcPr>
            <w:tcW w:type="dxa" w:w="576"/>
          </w:tcPr>
          <w:p>
            <w:r/>
            <w:r>
              <w:rPr>
                <w:sz w:val="18"/>
              </w:rPr>
              <w:t>x</w:t>
            </w:r>
          </w:p>
        </w:tc>
        <w:tc>
          <w:tcPr>
            <w:tcW w:type="dxa" w:w="4032"/>
          </w:tcPr>
          <w:p>
            <w:r/>
            <w:r>
              <w:rPr>
                <w:sz w:val="18"/>
              </w:rPr>
              <w:t>Tham số của thao tác</w:t>
            </w:r>
          </w:p>
        </w:tc>
      </w:tr>
      <w:tr>
        <w:tc>
          <w:tcPr>
            <w:tcW w:type="dxa" w:w="1728"/>
          </w:tcPr>
          <w:p>
            <w:r/>
            <w:r>
              <w:rPr>
                <w:sz w:val="18"/>
              </w:rPr>
              <w:t>revalidated</w:t>
            </w:r>
          </w:p>
        </w:tc>
        <w:tc>
          <w:tcPr>
            <w:tcW w:type="dxa" w:w="1152"/>
          </w:tcPr>
          <w:p>
            <w:r/>
            <w:r>
              <w:rPr>
                <w:sz w:val="18"/>
              </w:rPr>
              <w:t>Boolean</w:t>
            </w:r>
          </w:p>
        </w:tc>
        <w:tc>
          <w:tcPr>
            <w:tcW w:type="dxa" w:w="720"/>
          </w:tcPr>
          <w:p>
            <w:r/>
            <w:r>
              <w:rPr>
                <w:sz w:val="18"/>
              </w:rPr>
            </w:r>
          </w:p>
        </w:tc>
        <w:tc>
          <w:tcPr>
            <w:tcW w:type="dxa" w:w="1008"/>
          </w:tcPr>
          <w:p>
            <w:r/>
            <w:r>
              <w:rPr>
                <w:sz w:val="18"/>
              </w:rPr>
              <w:t>true</w:t>
            </w:r>
          </w:p>
        </w:tc>
        <w:tc>
          <w:tcPr>
            <w:tcW w:type="dxa" w:w="576"/>
          </w:tcPr>
          <w:p>
            <w:r/>
            <w:r>
              <w:rPr>
                <w:sz w:val="18"/>
              </w:rPr>
              <w:t>x</w:t>
            </w:r>
          </w:p>
        </w:tc>
        <w:tc>
          <w:tcPr>
            <w:tcW w:type="dxa" w:w="4032"/>
          </w:tcPr>
          <w:p>
            <w:r/>
            <w:r>
              <w:rPr>
                <w:sz w:val="18"/>
              </w:rPr>
              <w:t>Đã chạy lại linter sau khi vá</w:t>
            </w:r>
          </w:p>
        </w:tc>
      </w:tr>
    </w:tbl>
    <w:p>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r>
        <w:rPr>
          <w:b w:val="0"/>
          <w:i w:val="0"/>
        </w:rPr>
        <w:t>FR06 – Lập kế hoạch WBS và kết xuất Excel</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Description</w:t>
      </w:r>
    </w:p>
    <w:p>
      <w:pPr/>
      <w:r>
        <w:rPr>
          <w:b w:val="0"/>
          <w:i w:val="0"/>
        </w:rPr>
        <w:t>Tiến trình wbs_planner đọc ngữ cảnh giải pháp đã phê duyệt, dựng khung WBS ba giai đoạn, bổ sung hạng mục công việc theo module, rồi ước lượng effort. Chỉ effort của lập trình viên được ước lượng trực tiếp; effort của BA, QC và PM được suy ra theo tỉ lệ định mức của công ty.</w:t>
      </w:r>
    </w:p>
    <w:p>
      <w:pPr/>
      <w:r>
        <w:rPr>
          <w:b w:val="0"/>
          <w:i w:val="0"/>
        </w:rPr>
        <w:t>Hệ thống mở lần lượt ba cổng phê duyệt: khung WBS, bản WBS đầy đủ có ước lượng, và việc kết xuất tệp Excel.</w:t>
      </w:r>
    </w:p>
    <w:p>
      <w:pPr/>
      <w:r>
        <w:rPr>
          <w:b w:val="0"/>
          <w:i w:val="0"/>
        </w:rPr>
        <w:t>Workbook kết xuất giữ nguyên công thức sống: PM mở tệp và sửa một ô định mức thì toàn bộ effort, tiến độ và biểu đồ Gantt tự tính lại.</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Interface requirements</w:t>
      </w:r>
    </w:p>
    <w:p>
      <w:pPr/>
      <w:r>
        <w:rPr>
          <w:b w:val="0"/>
          <w:i w:val="0"/>
        </w:rPr>
        <w:t>Thẻ phê duyệt WBS hiển thị bảng phase–module–task với cột effort, đường găng và tổng hợp theo vai trò. Tab « WBS » trên canvas cho phép tải tệp wbs_filled.xlsx.</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Data requirements</w:t>
      </w:r>
    </w:p>
    <w:tbl>
      <w:tblPr>
        <w:tblStyle w:val="TableGrid"/>
        <w:tblW w:type="auto" w:w="0"/>
        <w:tblLayout w:type="autofit"/>
        <w:tblLook w:firstColumn="1" w:firstRow="1" w:lastColumn="0" w:lastRow="0" w:noHBand="0" w:noVBand="1" w:val="04A0"/>
      </w:tblPr>
      <w:tblGrid>
        <w:gridCol w:w="1770"/>
        <w:gridCol w:w="1770"/>
        <w:gridCol w:w="1770"/>
        <w:gridCol w:w="1770"/>
        <w:gridCol w:w="1770"/>
        <w:gridCol w:w="1770"/>
      </w:tblGrid>
      <w:tr>
        <w:tc>
          <w:tcPr>
            <w:tcW w:type="dxa" w:w="1728"/>
          </w:tcPr>
          <w:p>
            <w:r/>
            <w:r>
              <w:rPr>
                <w:b/>
                <w:sz w:val="18"/>
              </w:rPr>
              <w:t>Fields</w:t>
            </w:r>
          </w:p>
        </w:tc>
        <w:tc>
          <w:tcPr>
            <w:tcW w:type="dxa" w:w="1152"/>
          </w:tcPr>
          <w:p>
            <w:r/>
            <w:r>
              <w:rPr>
                <w:b/>
                <w:sz w:val="18"/>
              </w:rPr>
              <w:t>Type</w:t>
            </w:r>
          </w:p>
        </w:tc>
        <w:tc>
          <w:tcPr>
            <w:tcW w:type="dxa" w:w="720"/>
          </w:tcPr>
          <w:p>
            <w:r/>
            <w:r>
              <w:rPr>
                <w:b/>
                <w:sz w:val="18"/>
              </w:rPr>
              <w:t>Char</w:t>
            </w:r>
          </w:p>
        </w:tc>
        <w:tc>
          <w:tcPr>
            <w:tcW w:type="dxa" w:w="1008"/>
          </w:tcPr>
          <w:p>
            <w:r/>
            <w:r>
              <w:rPr>
                <w:b/>
                <w:sz w:val="18"/>
              </w:rPr>
              <w:t>Default</w:t>
            </w:r>
          </w:p>
        </w:tc>
        <w:tc>
          <w:tcPr>
            <w:tcW w:type="dxa" w:w="576"/>
          </w:tcPr>
          <w:p>
            <w:r/>
            <w:r>
              <w:rPr>
                <w:b/>
                <w:sz w:val="18"/>
              </w:rPr>
              <w:t>Req</w:t>
            </w:r>
          </w:p>
        </w:tc>
        <w:tc>
          <w:tcPr>
            <w:tcW w:type="dxa" w:w="4032"/>
          </w:tcPr>
          <w:p>
            <w:r/>
            <w:r>
              <w:rPr>
                <w:b/>
                <w:sz w:val="18"/>
              </w:rPr>
              <w:t>Note</w:t>
            </w:r>
          </w:p>
        </w:tc>
      </w:tr>
      <w:tr>
        <w:tc>
          <w:tcPr>
            <w:tcW w:type="dxa" w:w="1728"/>
          </w:tcPr>
          <w:p>
            <w:r/>
            <w:r>
              <w:rPr>
                <w:sz w:val="18"/>
              </w:rPr>
              <w:t>wbs_id</w:t>
            </w:r>
          </w:p>
        </w:tc>
        <w:tc>
          <w:tcPr>
            <w:tcW w:type="dxa" w:w="1152"/>
          </w:tcPr>
          <w:p>
            <w:r/>
            <w:r>
              <w:rPr>
                <w:sz w:val="18"/>
              </w:rPr>
              <w:t>Varchar</w:t>
            </w:r>
          </w:p>
        </w:tc>
        <w:tc>
          <w:tcPr>
            <w:tcW w:type="dxa" w:w="720"/>
          </w:tcPr>
          <w:p>
            <w:r/>
            <w:r>
              <w:rPr>
                <w:sz w:val="18"/>
              </w:rPr>
              <w:t>20</w:t>
            </w:r>
          </w:p>
        </w:tc>
        <w:tc>
          <w:tcPr>
            <w:tcW w:type="dxa" w:w="1008"/>
          </w:tcPr>
          <w:p>
            <w:r/>
            <w:r>
              <w:rPr>
                <w:sz w:val="18"/>
              </w:rPr>
            </w:r>
          </w:p>
        </w:tc>
        <w:tc>
          <w:tcPr>
            <w:tcW w:type="dxa" w:w="576"/>
          </w:tcPr>
          <w:p>
            <w:r/>
            <w:r>
              <w:rPr>
                <w:sz w:val="18"/>
              </w:rPr>
              <w:t>x</w:t>
            </w:r>
          </w:p>
        </w:tc>
        <w:tc>
          <w:tcPr>
            <w:tcW w:type="dxa" w:w="4032"/>
          </w:tcPr>
          <w:p>
            <w:r/>
            <w:r>
              <w:rPr>
                <w:sz w:val="18"/>
              </w:rPr>
              <w:t>WBS-xx</w:t>
            </w:r>
          </w:p>
        </w:tc>
      </w:tr>
      <w:tr>
        <w:tc>
          <w:tcPr>
            <w:tcW w:type="dxa" w:w="1728"/>
          </w:tcPr>
          <w:p>
            <w:r/>
            <w:r>
              <w:rPr>
                <w:sz w:val="18"/>
              </w:rPr>
              <w:t>phase</w:t>
            </w:r>
          </w:p>
        </w:tc>
        <w:tc>
          <w:tcPr>
            <w:tcW w:type="dxa" w:w="1152"/>
          </w:tcPr>
          <w:p>
            <w:r/>
            <w:r>
              <w:rPr>
                <w:sz w:val="18"/>
              </w:rPr>
              <w:t>Varchar</w:t>
            </w:r>
          </w:p>
        </w:tc>
        <w:tc>
          <w:tcPr>
            <w:tcW w:type="dxa" w:w="720"/>
          </w:tcPr>
          <w:p>
            <w:r/>
            <w:r>
              <w:rPr>
                <w:sz w:val="18"/>
              </w:rPr>
              <w:t>80</w:t>
            </w:r>
          </w:p>
        </w:tc>
        <w:tc>
          <w:tcPr>
            <w:tcW w:type="dxa" w:w="1008"/>
          </w:tcPr>
          <w:p>
            <w:r/>
            <w:r>
              <w:rPr>
                <w:sz w:val="18"/>
              </w:rPr>
            </w:r>
          </w:p>
        </w:tc>
        <w:tc>
          <w:tcPr>
            <w:tcW w:type="dxa" w:w="576"/>
          </w:tcPr>
          <w:p>
            <w:r/>
            <w:r>
              <w:rPr>
                <w:sz w:val="18"/>
              </w:rPr>
              <w:t>x</w:t>
            </w:r>
          </w:p>
        </w:tc>
        <w:tc>
          <w:tcPr>
            <w:tcW w:type="dxa" w:w="4032"/>
          </w:tcPr>
          <w:p>
            <w:r/>
            <w:r>
              <w:rPr>
                <w:sz w:val="18"/>
              </w:rPr>
              <w:t>Giai đoạn</w:t>
            </w:r>
          </w:p>
        </w:tc>
      </w:tr>
      <w:tr>
        <w:tc>
          <w:tcPr>
            <w:tcW w:type="dxa" w:w="1728"/>
          </w:tcPr>
          <w:p>
            <w:r/>
            <w:r>
              <w:rPr>
                <w:sz w:val="18"/>
              </w:rPr>
              <w:t>module</w:t>
            </w:r>
          </w:p>
        </w:tc>
        <w:tc>
          <w:tcPr>
            <w:tcW w:type="dxa" w:w="1152"/>
          </w:tcPr>
          <w:p>
            <w:r/>
            <w:r>
              <w:rPr>
                <w:sz w:val="18"/>
              </w:rPr>
              <w:t>Varchar</w:t>
            </w:r>
          </w:p>
        </w:tc>
        <w:tc>
          <w:tcPr>
            <w:tcW w:type="dxa" w:w="720"/>
          </w:tcPr>
          <w:p>
            <w:r/>
            <w:r>
              <w:rPr>
                <w:sz w:val="18"/>
              </w:rPr>
              <w:t>80</w:t>
            </w:r>
          </w:p>
        </w:tc>
        <w:tc>
          <w:tcPr>
            <w:tcW w:type="dxa" w:w="1008"/>
          </w:tcPr>
          <w:p>
            <w:r/>
            <w:r>
              <w:rPr>
                <w:sz w:val="18"/>
              </w:rPr>
            </w:r>
          </w:p>
        </w:tc>
        <w:tc>
          <w:tcPr>
            <w:tcW w:type="dxa" w:w="576"/>
          </w:tcPr>
          <w:p>
            <w:r/>
            <w:r>
              <w:rPr>
                <w:sz w:val="18"/>
              </w:rPr>
              <w:t>x</w:t>
            </w:r>
          </w:p>
        </w:tc>
        <w:tc>
          <w:tcPr>
            <w:tcW w:type="dxa" w:w="4032"/>
          </w:tcPr>
          <w:p>
            <w:r/>
            <w:r>
              <w:rPr>
                <w:sz w:val="18"/>
              </w:rPr>
              <w:t>Module nghiệp vụ</w:t>
            </w:r>
          </w:p>
        </w:tc>
      </w:tr>
      <w:tr>
        <w:tc>
          <w:tcPr>
            <w:tcW w:type="dxa" w:w="1728"/>
          </w:tcPr>
          <w:p>
            <w:r/>
            <w:r>
              <w:rPr>
                <w:sz w:val="18"/>
              </w:rPr>
              <w:t>task</w:t>
            </w:r>
          </w:p>
        </w:tc>
        <w:tc>
          <w:tcPr>
            <w:tcW w:type="dxa" w:w="1152"/>
          </w:tcPr>
          <w:p>
            <w:r/>
            <w:r>
              <w:rPr>
                <w:sz w:val="18"/>
              </w:rPr>
              <w:t>Varchar</w:t>
            </w:r>
          </w:p>
        </w:tc>
        <w:tc>
          <w:tcPr>
            <w:tcW w:type="dxa" w:w="720"/>
          </w:tcPr>
          <w:p>
            <w:r/>
            <w:r>
              <w:rPr>
                <w:sz w:val="18"/>
              </w:rPr>
              <w:t>200</w:t>
            </w:r>
          </w:p>
        </w:tc>
        <w:tc>
          <w:tcPr>
            <w:tcW w:type="dxa" w:w="1008"/>
          </w:tcPr>
          <w:p>
            <w:r/>
            <w:r>
              <w:rPr>
                <w:sz w:val="18"/>
              </w:rPr>
            </w:r>
          </w:p>
        </w:tc>
        <w:tc>
          <w:tcPr>
            <w:tcW w:type="dxa" w:w="576"/>
          </w:tcPr>
          <w:p>
            <w:r/>
            <w:r>
              <w:rPr>
                <w:sz w:val="18"/>
              </w:rPr>
              <w:t>x</w:t>
            </w:r>
          </w:p>
        </w:tc>
        <w:tc>
          <w:tcPr>
            <w:tcW w:type="dxa" w:w="4032"/>
          </w:tcPr>
          <w:p>
            <w:r/>
            <w:r>
              <w:rPr>
                <w:sz w:val="18"/>
              </w:rPr>
              <w:t>Hạng mục công việc lá</w:t>
            </w:r>
          </w:p>
        </w:tc>
      </w:tr>
      <w:tr>
        <w:tc>
          <w:tcPr>
            <w:tcW w:type="dxa" w:w="1728"/>
          </w:tcPr>
          <w:p>
            <w:r/>
            <w:r>
              <w:rPr>
                <w:sz w:val="18"/>
              </w:rPr>
              <w:t>dev_effort_md</w:t>
            </w:r>
          </w:p>
        </w:tc>
        <w:tc>
          <w:tcPr>
            <w:tcW w:type="dxa" w:w="1152"/>
          </w:tcPr>
          <w:p>
            <w:r/>
            <w:r>
              <w:rPr>
                <w:sz w:val="18"/>
              </w:rPr>
              <w:t>Decimal</w:t>
            </w:r>
          </w:p>
        </w:tc>
        <w:tc>
          <w:tcPr>
            <w:tcW w:type="dxa" w:w="720"/>
          </w:tcPr>
          <w:p>
            <w:r/>
            <w:r>
              <w:rPr>
                <w:sz w:val="18"/>
              </w:rPr>
              <w:t>8,2</w:t>
            </w:r>
          </w:p>
        </w:tc>
        <w:tc>
          <w:tcPr>
            <w:tcW w:type="dxa" w:w="1008"/>
          </w:tcPr>
          <w:p>
            <w:r/>
            <w:r>
              <w:rPr>
                <w:sz w:val="18"/>
              </w:rPr>
              <w:t>0</w:t>
            </w:r>
          </w:p>
        </w:tc>
        <w:tc>
          <w:tcPr>
            <w:tcW w:type="dxa" w:w="576"/>
          </w:tcPr>
          <w:p>
            <w:r/>
            <w:r>
              <w:rPr>
                <w:sz w:val="18"/>
              </w:rPr>
              <w:t>x</w:t>
            </w:r>
          </w:p>
        </w:tc>
        <w:tc>
          <w:tcPr>
            <w:tcW w:type="dxa" w:w="4032"/>
          </w:tcPr>
          <w:p>
            <w:r/>
            <w:r>
              <w:rPr>
                <w:sz w:val="18"/>
              </w:rPr>
              <w:t>Man-day của lập trình viên</w:t>
            </w:r>
          </w:p>
        </w:tc>
      </w:tr>
      <w:tr>
        <w:tc>
          <w:tcPr>
            <w:tcW w:type="dxa" w:w="1728"/>
          </w:tcPr>
          <w:p>
            <w:r/>
            <w:r>
              <w:rPr>
                <w:sz w:val="18"/>
              </w:rPr>
              <w:t>ba_qc_pm_md</w:t>
            </w:r>
          </w:p>
        </w:tc>
        <w:tc>
          <w:tcPr>
            <w:tcW w:type="dxa" w:w="1152"/>
          </w:tcPr>
          <w:p>
            <w:r/>
            <w:r>
              <w:rPr>
                <w:sz w:val="18"/>
              </w:rPr>
              <w:t>Decimal</w:t>
            </w:r>
          </w:p>
        </w:tc>
        <w:tc>
          <w:tcPr>
            <w:tcW w:type="dxa" w:w="720"/>
          </w:tcPr>
          <w:p>
            <w:r/>
            <w:r>
              <w:rPr>
                <w:sz w:val="18"/>
              </w:rPr>
              <w:t>8,2</w:t>
            </w:r>
          </w:p>
        </w:tc>
        <w:tc>
          <w:tcPr>
            <w:tcW w:type="dxa" w:w="1008"/>
          </w:tcPr>
          <w:p>
            <w:r/>
            <w:r>
              <w:rPr>
                <w:sz w:val="18"/>
              </w:rPr>
              <w:t>0</w:t>
            </w:r>
          </w:p>
        </w:tc>
        <w:tc>
          <w:tcPr>
            <w:tcW w:type="dxa" w:w="576"/>
          </w:tcPr>
          <w:p>
            <w:r/>
            <w:r>
              <w:rPr>
                <w:sz w:val="18"/>
              </w:rPr>
            </w:r>
          </w:p>
        </w:tc>
        <w:tc>
          <w:tcPr>
            <w:tcW w:type="dxa" w:w="4032"/>
          </w:tcPr>
          <w:p>
            <w:r/>
            <w:r>
              <w:rPr>
                <w:sz w:val="18"/>
              </w:rPr>
              <w:t>Suy ra theo tỉ lệ trong sheet Master Data</w:t>
            </w:r>
          </w:p>
        </w:tc>
      </w:tr>
      <w:tr>
        <w:tc>
          <w:tcPr>
            <w:tcW w:type="dxa" w:w="1728"/>
          </w:tcPr>
          <w:p>
            <w:r/>
            <w:r>
              <w:rPr>
                <w:sz w:val="18"/>
              </w:rPr>
              <w:t>implements</w:t>
            </w:r>
          </w:p>
        </w:tc>
        <w:tc>
          <w:tcPr>
            <w:tcW w:type="dxa" w:w="1152"/>
          </w:tcPr>
          <w:p>
            <w:r/>
            <w:r>
              <w:rPr>
                <w:sz w:val="18"/>
              </w:rPr>
              <w:t>Varchar</w:t>
            </w:r>
          </w:p>
        </w:tc>
        <w:tc>
          <w:tcPr>
            <w:tcW w:type="dxa" w:w="720"/>
          </w:tcPr>
          <w:p>
            <w:r/>
            <w:r>
              <w:rPr>
                <w:sz w:val="18"/>
              </w:rPr>
              <w:t>20</w:t>
            </w:r>
          </w:p>
        </w:tc>
        <w:tc>
          <w:tcPr>
            <w:tcW w:type="dxa" w:w="1008"/>
          </w:tcPr>
          <w:p>
            <w:r/>
            <w:r>
              <w:rPr>
                <w:sz w:val="18"/>
              </w:rPr>
            </w:r>
          </w:p>
        </w:tc>
        <w:tc>
          <w:tcPr>
            <w:tcW w:type="dxa" w:w="576"/>
          </w:tcPr>
          <w:p>
            <w:r/>
            <w:r>
              <w:rPr>
                <w:sz w:val="18"/>
              </w:rPr>
            </w:r>
          </w:p>
        </w:tc>
        <w:tc>
          <w:tcPr>
            <w:tcW w:type="dxa" w:w="4032"/>
          </w:tcPr>
          <w:p>
            <w:r/>
            <w:r>
              <w:rPr>
                <w:sz w:val="18"/>
              </w:rPr>
              <w:t>Trỏ tới COMP-xx tương ứng</w:t>
            </w:r>
          </w:p>
        </w:tc>
      </w:tr>
    </w:tbl>
    <w:p>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r>
        <w:rPr>
          <w:b w:val="0"/>
          <w:i w:val="0"/>
        </w:rPr>
        <w:t>FR07 – Sinh báo cáo PDF và đề xuất PowerPoint</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Description</w:t>
      </w:r>
    </w:p>
    <w:p>
      <w:pPr/>
      <w:r>
        <w:rPr>
          <w:b w:val="0"/>
          <w:i w:val="0"/>
        </w:rPr>
        <w:t>Hệ thống tổng hợp toàn bộ artifact đã phê duyệt thành một cấu trúc dữ liệu báo cáo dùng chung, sau đó kết xuất song song hai định dạng: báo cáo HTML/PDF khổ A4 và bộ slide PowerPoint theo template thương hiệu của công ty.</w:t>
      </w:r>
    </w:p>
    <w:p>
      <w:pPr/>
      <w:r>
        <w:rPr>
          <w:b w:val="0"/>
          <w:i w:val="0"/>
        </w:rPr>
        <w:t>Bộ slide được dựng từ storyboard đã phê duyệt, mỗi slide truy vết ngược về thực thể trong mô hình CSM. Sau khi dựng, hệ thống chạy một lượt kiểm tra trình bày tất định để phát hiện tràn chữ và tự động co giãn.</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Interface requirements</w:t>
      </w:r>
    </w:p>
    <w:p>
      <w:pPr/>
      <w:r>
        <w:rPr>
          <w:b w:val="0"/>
          <w:i w:val="0"/>
        </w:rPr>
        <w:t>Thẻ phê duyệt hiển thị danh sách mục sẽ đưa vào tài liệu, cho phép bỏ bớt mục kèm lý do. Tab « PDF » và « PPT » cho phép xem trước và tải về.</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Data requirements</w:t>
      </w:r>
    </w:p>
    <w:tbl>
      <w:tblPr>
        <w:tblStyle w:val="TableGrid"/>
        <w:tblW w:type="auto" w:w="0"/>
        <w:tblLayout w:type="autofit"/>
        <w:tblLook w:firstColumn="1" w:firstRow="1" w:lastColumn="0" w:lastRow="0" w:noHBand="0" w:noVBand="1" w:val="04A0"/>
      </w:tblPr>
      <w:tblGrid>
        <w:gridCol w:w="1770"/>
        <w:gridCol w:w="1770"/>
        <w:gridCol w:w="1770"/>
        <w:gridCol w:w="1770"/>
        <w:gridCol w:w="1770"/>
        <w:gridCol w:w="1770"/>
      </w:tblGrid>
      <w:tr>
        <w:tc>
          <w:tcPr>
            <w:tcW w:type="dxa" w:w="1728"/>
          </w:tcPr>
          <w:p>
            <w:r/>
            <w:r>
              <w:rPr>
                <w:b/>
                <w:sz w:val="18"/>
              </w:rPr>
              <w:t>Fields</w:t>
            </w:r>
          </w:p>
        </w:tc>
        <w:tc>
          <w:tcPr>
            <w:tcW w:type="dxa" w:w="1152"/>
          </w:tcPr>
          <w:p>
            <w:r/>
            <w:r>
              <w:rPr>
                <w:b/>
                <w:sz w:val="18"/>
              </w:rPr>
              <w:t>Type</w:t>
            </w:r>
          </w:p>
        </w:tc>
        <w:tc>
          <w:tcPr>
            <w:tcW w:type="dxa" w:w="720"/>
          </w:tcPr>
          <w:p>
            <w:r/>
            <w:r>
              <w:rPr>
                <w:b/>
                <w:sz w:val="18"/>
              </w:rPr>
              <w:t>Char</w:t>
            </w:r>
          </w:p>
        </w:tc>
        <w:tc>
          <w:tcPr>
            <w:tcW w:type="dxa" w:w="1008"/>
          </w:tcPr>
          <w:p>
            <w:r/>
            <w:r>
              <w:rPr>
                <w:b/>
                <w:sz w:val="18"/>
              </w:rPr>
              <w:t>Default</w:t>
            </w:r>
          </w:p>
        </w:tc>
        <w:tc>
          <w:tcPr>
            <w:tcW w:type="dxa" w:w="576"/>
          </w:tcPr>
          <w:p>
            <w:r/>
            <w:r>
              <w:rPr>
                <w:b/>
                <w:sz w:val="18"/>
              </w:rPr>
              <w:t>Req</w:t>
            </w:r>
          </w:p>
        </w:tc>
        <w:tc>
          <w:tcPr>
            <w:tcW w:type="dxa" w:w="4032"/>
          </w:tcPr>
          <w:p>
            <w:r/>
            <w:r>
              <w:rPr>
                <w:b/>
                <w:sz w:val="18"/>
              </w:rPr>
              <w:t>Note</w:t>
            </w:r>
          </w:p>
        </w:tc>
      </w:tr>
      <w:tr>
        <w:tc>
          <w:tcPr>
            <w:tcW w:type="dxa" w:w="1728"/>
          </w:tcPr>
          <w:p>
            <w:r/>
            <w:r>
              <w:rPr>
                <w:sz w:val="18"/>
              </w:rPr>
              <w:t>title</w:t>
            </w:r>
          </w:p>
        </w:tc>
        <w:tc>
          <w:tcPr>
            <w:tcW w:type="dxa" w:w="1152"/>
          </w:tcPr>
          <w:p>
            <w:r/>
            <w:r>
              <w:rPr>
                <w:sz w:val="18"/>
              </w:rPr>
              <w:t>Varchar</w:t>
            </w:r>
          </w:p>
        </w:tc>
        <w:tc>
          <w:tcPr>
            <w:tcW w:type="dxa" w:w="720"/>
          </w:tcPr>
          <w:p>
            <w:r/>
            <w:r>
              <w:rPr>
                <w:sz w:val="18"/>
              </w:rPr>
              <w:t>200</w:t>
            </w:r>
          </w:p>
        </w:tc>
        <w:tc>
          <w:tcPr>
            <w:tcW w:type="dxa" w:w="1008"/>
          </w:tcPr>
          <w:p>
            <w:r/>
            <w:r>
              <w:rPr>
                <w:sz w:val="18"/>
              </w:rPr>
            </w:r>
          </w:p>
        </w:tc>
        <w:tc>
          <w:tcPr>
            <w:tcW w:type="dxa" w:w="576"/>
          </w:tcPr>
          <w:p>
            <w:r/>
            <w:r>
              <w:rPr>
                <w:sz w:val="18"/>
              </w:rPr>
              <w:t>x</w:t>
            </w:r>
          </w:p>
        </w:tc>
        <w:tc>
          <w:tcPr>
            <w:tcW w:type="dxa" w:w="4032"/>
          </w:tcPr>
          <w:p>
            <w:r/>
            <w:r>
              <w:rPr>
                <w:sz w:val="18"/>
              </w:rPr>
              <w:t>Tiêu đề tài liệu</w:t>
            </w:r>
          </w:p>
        </w:tc>
      </w:tr>
      <w:tr>
        <w:tc>
          <w:tcPr>
            <w:tcW w:type="dxa" w:w="1728"/>
          </w:tcPr>
          <w:p>
            <w:r/>
            <w:r>
              <w:rPr>
                <w:sz w:val="18"/>
              </w:rPr>
              <w:t>brand</w:t>
            </w:r>
          </w:p>
        </w:tc>
        <w:tc>
          <w:tcPr>
            <w:tcW w:type="dxa" w:w="1152"/>
          </w:tcPr>
          <w:p>
            <w:r/>
            <w:r>
              <w:rPr>
                <w:sz w:val="18"/>
              </w:rPr>
              <w:t>Varchar</w:t>
            </w:r>
          </w:p>
        </w:tc>
        <w:tc>
          <w:tcPr>
            <w:tcW w:type="dxa" w:w="720"/>
          </w:tcPr>
          <w:p>
            <w:r/>
            <w:r>
              <w:rPr>
                <w:sz w:val="18"/>
              </w:rPr>
              <w:t>80</w:t>
            </w:r>
          </w:p>
        </w:tc>
        <w:tc>
          <w:tcPr>
            <w:tcW w:type="dxa" w:w="1008"/>
          </w:tcPr>
          <w:p>
            <w:r/>
            <w:r>
              <w:rPr>
                <w:sz w:val="18"/>
              </w:rPr>
            </w:r>
          </w:p>
        </w:tc>
        <w:tc>
          <w:tcPr>
            <w:tcW w:type="dxa" w:w="576"/>
          </w:tcPr>
          <w:p>
            <w:r/>
            <w:r>
              <w:rPr>
                <w:sz w:val="18"/>
              </w:rPr>
            </w:r>
          </w:p>
        </w:tc>
        <w:tc>
          <w:tcPr>
            <w:tcW w:type="dxa" w:w="4032"/>
          </w:tcPr>
          <w:p>
            <w:r/>
            <w:r>
              <w:rPr>
                <w:sz w:val="18"/>
              </w:rPr>
              <w:t>Nhận diện thương hiệu áp dụng</w:t>
            </w:r>
          </w:p>
        </w:tc>
      </w:tr>
      <w:tr>
        <w:tc>
          <w:tcPr>
            <w:tcW w:type="dxa" w:w="1728"/>
          </w:tcPr>
          <w:p>
            <w:r/>
            <w:r>
              <w:rPr>
                <w:sz w:val="18"/>
              </w:rPr>
              <w:t>include_sections</w:t>
            </w:r>
          </w:p>
        </w:tc>
        <w:tc>
          <w:tcPr>
            <w:tcW w:type="dxa" w:w="1152"/>
          </w:tcPr>
          <w:p>
            <w:r/>
            <w:r>
              <w:rPr>
                <w:sz w:val="18"/>
              </w:rPr>
              <w:t>Array</w:t>
            </w:r>
          </w:p>
        </w:tc>
        <w:tc>
          <w:tcPr>
            <w:tcW w:type="dxa" w:w="720"/>
          </w:tcPr>
          <w:p>
            <w:r/>
            <w:r>
              <w:rPr>
                <w:sz w:val="18"/>
              </w:rPr>
            </w:r>
          </w:p>
        </w:tc>
        <w:tc>
          <w:tcPr>
            <w:tcW w:type="dxa" w:w="1008"/>
          </w:tcPr>
          <w:p>
            <w:r/>
            <w:r>
              <w:rPr>
                <w:sz w:val="18"/>
              </w:rPr>
              <w:t>[]</w:t>
            </w:r>
          </w:p>
        </w:tc>
        <w:tc>
          <w:tcPr>
            <w:tcW w:type="dxa" w:w="576"/>
          </w:tcPr>
          <w:p>
            <w:r/>
            <w:r>
              <w:rPr>
                <w:sz w:val="18"/>
              </w:rPr>
              <w:t>x</w:t>
            </w:r>
          </w:p>
        </w:tc>
        <w:tc>
          <w:tcPr>
            <w:tcW w:type="dxa" w:w="4032"/>
          </w:tcPr>
          <w:p>
            <w:r/>
            <w:r>
              <w:rPr>
                <w:sz w:val="18"/>
              </w:rPr>
              <w:t>Danh sách mục được đưa vào</w:t>
            </w:r>
          </w:p>
        </w:tc>
      </w:tr>
      <w:tr>
        <w:tc>
          <w:tcPr>
            <w:tcW w:type="dxa" w:w="1728"/>
          </w:tcPr>
          <w:p>
            <w:r/>
            <w:r>
              <w:rPr>
                <w:sz w:val="18"/>
              </w:rPr>
              <w:t>reason_for_subset</w:t>
            </w:r>
          </w:p>
        </w:tc>
        <w:tc>
          <w:tcPr>
            <w:tcW w:type="dxa" w:w="1152"/>
          </w:tcPr>
          <w:p>
            <w:r/>
            <w:r>
              <w:rPr>
                <w:sz w:val="18"/>
              </w:rPr>
              <w:t>Text</w:t>
            </w:r>
          </w:p>
        </w:tc>
        <w:tc>
          <w:tcPr>
            <w:tcW w:type="dxa" w:w="720"/>
          </w:tcPr>
          <w:p>
            <w:r/>
            <w:r>
              <w:rPr>
                <w:sz w:val="18"/>
              </w:rPr>
            </w:r>
          </w:p>
        </w:tc>
        <w:tc>
          <w:tcPr>
            <w:tcW w:type="dxa" w:w="1008"/>
          </w:tcPr>
          <w:p>
            <w:r/>
            <w:r>
              <w:rPr>
                <w:sz w:val="18"/>
              </w:rPr>
            </w:r>
          </w:p>
        </w:tc>
        <w:tc>
          <w:tcPr>
            <w:tcW w:type="dxa" w:w="576"/>
          </w:tcPr>
          <w:p>
            <w:r/>
            <w:r>
              <w:rPr>
                <w:sz w:val="18"/>
              </w:rPr>
            </w:r>
          </w:p>
        </w:tc>
        <w:tc>
          <w:tcPr>
            <w:tcW w:type="dxa" w:w="4032"/>
          </w:tcPr>
          <w:p>
            <w:r/>
            <w:r>
              <w:rPr>
                <w:sz w:val="18"/>
              </w:rPr>
              <w:t>Bắt buộc nếu chọn tập con các mục</w:t>
            </w:r>
          </w:p>
        </w:tc>
      </w:tr>
      <w:tr>
        <w:tc>
          <w:tcPr>
            <w:tcW w:type="dxa" w:w="1728"/>
          </w:tcPr>
          <w:p>
            <w:r/>
            <w:r>
              <w:rPr>
                <w:sz w:val="18"/>
              </w:rPr>
              <w:t>slide_traces</w:t>
            </w:r>
          </w:p>
        </w:tc>
        <w:tc>
          <w:tcPr>
            <w:tcW w:type="dxa" w:w="1152"/>
          </w:tcPr>
          <w:p>
            <w:r/>
            <w:r>
              <w:rPr>
                <w:sz w:val="18"/>
              </w:rPr>
              <w:t>Array</w:t>
            </w:r>
          </w:p>
        </w:tc>
        <w:tc>
          <w:tcPr>
            <w:tcW w:type="dxa" w:w="720"/>
          </w:tcPr>
          <w:p>
            <w:r/>
            <w:r>
              <w:rPr>
                <w:sz w:val="18"/>
              </w:rPr>
            </w:r>
          </w:p>
        </w:tc>
        <w:tc>
          <w:tcPr>
            <w:tcW w:type="dxa" w:w="1008"/>
          </w:tcPr>
          <w:p>
            <w:r/>
            <w:r>
              <w:rPr>
                <w:sz w:val="18"/>
              </w:rPr>
              <w:t>[]</w:t>
            </w:r>
          </w:p>
        </w:tc>
        <w:tc>
          <w:tcPr>
            <w:tcW w:type="dxa" w:w="576"/>
          </w:tcPr>
          <w:p>
            <w:r/>
            <w:r>
              <w:rPr>
                <w:sz w:val="18"/>
              </w:rPr>
            </w:r>
          </w:p>
        </w:tc>
        <w:tc>
          <w:tcPr>
            <w:tcW w:type="dxa" w:w="4032"/>
          </w:tcPr>
          <w:p>
            <w:r/>
            <w:r>
              <w:rPr>
                <w:sz w:val="18"/>
              </w:rPr>
              <w:t>SLIDE-xx → thực thể CSM tương ứng</w:t>
            </w:r>
          </w:p>
        </w:tc>
      </w:tr>
    </w:tbl>
    <w:p>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r>
        <w:rPr>
          <w:b w:val="0"/>
          <w:i w:val="0"/>
        </w:rPr>
        <w:t>FR08 – Sinh tài liệu BRD dạng .docx từ template  (MỚI)</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Description</w:t>
      </w:r>
    </w:p>
    <w:p>
      <w:pPr/>
      <w:r>
        <w:rPr>
          <w:b w:val="0"/>
          <w:i w:val="0"/>
        </w:rPr>
        <w:t>Đây là hạng mục phát triển mới. Hệ thống nhận template BRD chuẩn của công ty dưới dạng .docx, lập chỉ mục toàn bộ heading của template thành một bản đồ anchor, rồi soạn nội dung cho từng mục dựa trên ngữ cảnh đã phê duyệt: mô hình CSM, blueprint, tech stack, WBS và ảnh diagram.</w:t>
      </w:r>
    </w:p>
    <w:p>
      <w:pPr/>
      <w:r>
        <w:rPr>
          <w:b w:val="0"/>
          <w:i w:val="0"/>
        </w:rPr>
        <w:t>Quy trình gồm bốn bước: (1) thu thập ngữ cảnh và soi cấu trúc template; (2) lập dàn ý BRD — ánh xạ mỗi section_id của template với nguồn dữ liệu và kiểu nội dung sẽ điền — và mở cổng phê duyệt dàn ý; (3) soạn nội dung từng mục; (4) điền vào template, nhúng diagram kèm chú thích, chạy bộ kiểm tra cấu trúc rồi mở cổng phê duyệt kết xuất.</w:t>
      </w:r>
    </w:p>
    <w:p>
      <w:pPr/>
      <w:r>
        <w:rPr>
          <w:b w:val="0"/>
          <w:i w:val="0"/>
        </w:rPr>
        <w:t>Ràng buộc bắt buộc: quá trình điền KHÔNG được đụng tới styles.xml, numbering.xml, header/footer và trường mục lục của template — nhận diện thương hiệu và cách đánh số của công ty phải được giữ nguyên tuyệt đối.</w:t>
      </w:r>
    </w:p>
    <w:p>
      <w:pPr/>
    </w:p>
    <w:p>
      <w:pPr>
        <w:jc w:val="center"/>
      </w:pPr>
      <w:r>
        <w:drawing>
          <wp:inline>
            <wp:extent cx="4937760" cy="6753384"/>
            <wp:docPr id="1595317390" name="Picture 1595317390"/>
            <wp:cNvGraphicFramePr>
              <a:graphicFrameLocks noChangeAspect="1"/>
            </wp:cNvGraphicFramePr>
            <a:graphic>
              <a:graphicData uri="http://schemas.openxmlformats.org/drawingml/2006/picture">
                <pic:pic>
                  <pic:nvPicPr>
                    <pic:cNvPr id="0" name="h7_brd_agent.png"/>
                    <pic:cNvPicPr/>
                  </pic:nvPicPr>
                  <pic:blipFill>
                    <a:blip r:embed="rId29"/>
                    <a:stretch>
                      <a:fillRect/>
                    </a:stretch>
                  </pic:blipFill>
                  <pic:spPr>
                    <a:xfrm>
                      <a:off x="0" y="0"/>
                      <a:ext cx="4937760" cy="6753384"/>
                    </a:xfrm>
                    <a:prstGeom prst="rect"/>
                  </pic:spPr>
                </pic:pic>
              </a:graphicData>
            </a:graphic>
          </wp:inline>
        </w:drawing>
      </w:r>
    </w:p>
    <w:p>
      <w:pPr>
        <w:jc w:val="center"/>
      </w:pPr>
      <w:r>
        <w:rPr>
          <w:b w:val="0"/>
          <w:i/>
        </w:rPr>
        <w:t>Hình 7 — Kiến trúc luồng BRD Agent (module đề xuất)</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Interface requirements</w:t>
      </w:r>
    </w:p>
    <w:p>
      <w:pPr/>
      <w:r>
        <w:rPr>
          <w:b w:val="0"/>
          <w:i w:val="0"/>
        </w:rPr>
        <w:t>Thẻ « BRD Outline » hiển thị cây mục của template kèm trạng thái mỗi mục (sẽ điền / giữ nguyên / bỏ qua) và nguồn dữ liệu tương ứng. Tab « BRD » trên canvas hiển thị bản xem trước theo mục và nút tải tệp out.brd.docx.</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Data requirements</w:t>
      </w:r>
    </w:p>
    <w:tbl>
      <w:tblPr>
        <w:tblStyle w:val="TableGrid"/>
        <w:tblW w:type="auto" w:w="0"/>
        <w:tblLayout w:type="autofit"/>
        <w:tblLook w:firstColumn="1" w:firstRow="1" w:lastColumn="0" w:lastRow="0" w:noHBand="0" w:noVBand="1" w:val="04A0"/>
      </w:tblPr>
      <w:tblGrid>
        <w:gridCol w:w="1770"/>
        <w:gridCol w:w="1770"/>
        <w:gridCol w:w="1770"/>
        <w:gridCol w:w="1770"/>
        <w:gridCol w:w="1770"/>
        <w:gridCol w:w="1770"/>
      </w:tblGrid>
      <w:tr>
        <w:tc>
          <w:tcPr>
            <w:tcW w:type="dxa" w:w="1728"/>
          </w:tcPr>
          <w:p>
            <w:r/>
            <w:r>
              <w:rPr>
                <w:b/>
                <w:sz w:val="18"/>
              </w:rPr>
              <w:t>Fields</w:t>
            </w:r>
          </w:p>
        </w:tc>
        <w:tc>
          <w:tcPr>
            <w:tcW w:type="dxa" w:w="1152"/>
          </w:tcPr>
          <w:p>
            <w:r/>
            <w:r>
              <w:rPr>
                <w:b/>
                <w:sz w:val="18"/>
              </w:rPr>
              <w:t>Type</w:t>
            </w:r>
          </w:p>
        </w:tc>
        <w:tc>
          <w:tcPr>
            <w:tcW w:type="dxa" w:w="720"/>
          </w:tcPr>
          <w:p>
            <w:r/>
            <w:r>
              <w:rPr>
                <w:b/>
                <w:sz w:val="18"/>
              </w:rPr>
              <w:t>Char</w:t>
            </w:r>
          </w:p>
        </w:tc>
        <w:tc>
          <w:tcPr>
            <w:tcW w:type="dxa" w:w="1008"/>
          </w:tcPr>
          <w:p>
            <w:r/>
            <w:r>
              <w:rPr>
                <w:b/>
                <w:sz w:val="18"/>
              </w:rPr>
              <w:t>Default</w:t>
            </w:r>
          </w:p>
        </w:tc>
        <w:tc>
          <w:tcPr>
            <w:tcW w:type="dxa" w:w="576"/>
          </w:tcPr>
          <w:p>
            <w:r/>
            <w:r>
              <w:rPr>
                <w:b/>
                <w:sz w:val="18"/>
              </w:rPr>
              <w:t>Req</w:t>
            </w:r>
          </w:p>
        </w:tc>
        <w:tc>
          <w:tcPr>
            <w:tcW w:type="dxa" w:w="4032"/>
          </w:tcPr>
          <w:p>
            <w:r/>
            <w:r>
              <w:rPr>
                <w:b/>
                <w:sz w:val="18"/>
              </w:rPr>
              <w:t>Note</w:t>
            </w:r>
          </w:p>
        </w:tc>
      </w:tr>
      <w:tr>
        <w:tc>
          <w:tcPr>
            <w:tcW w:type="dxa" w:w="1728"/>
          </w:tcPr>
          <w:p>
            <w:r/>
            <w:r>
              <w:rPr>
                <w:sz w:val="18"/>
              </w:rPr>
              <w:t>section_id</w:t>
            </w:r>
          </w:p>
        </w:tc>
        <w:tc>
          <w:tcPr>
            <w:tcW w:type="dxa" w:w="1152"/>
          </w:tcPr>
          <w:p>
            <w:r/>
            <w:r>
              <w:rPr>
                <w:sz w:val="18"/>
              </w:rPr>
              <w:t>Varchar</w:t>
            </w:r>
          </w:p>
        </w:tc>
        <w:tc>
          <w:tcPr>
            <w:tcW w:type="dxa" w:w="720"/>
          </w:tcPr>
          <w:p>
            <w:r/>
            <w:r>
              <w:rPr>
                <w:sz w:val="18"/>
              </w:rPr>
              <w:t>60</w:t>
            </w:r>
          </w:p>
        </w:tc>
        <w:tc>
          <w:tcPr>
            <w:tcW w:type="dxa" w:w="1008"/>
          </w:tcPr>
          <w:p>
            <w:r/>
            <w:r>
              <w:rPr>
                <w:sz w:val="18"/>
              </w:rPr>
            </w:r>
          </w:p>
        </w:tc>
        <w:tc>
          <w:tcPr>
            <w:tcW w:type="dxa" w:w="576"/>
          </w:tcPr>
          <w:p>
            <w:r/>
            <w:r>
              <w:rPr>
                <w:sz w:val="18"/>
              </w:rPr>
              <w:t>x</w:t>
            </w:r>
          </w:p>
        </w:tc>
        <w:tc>
          <w:tcPr>
            <w:tcW w:type="dxa" w:w="4032"/>
          </w:tcPr>
          <w:p>
            <w:r/>
            <w:r>
              <w:rPr>
                <w:sz w:val="18"/>
              </w:rPr>
              <w:t>Khoá ổn định, sinh từ tiêu đề heading</w:t>
            </w:r>
          </w:p>
        </w:tc>
      </w:tr>
      <w:tr>
        <w:tc>
          <w:tcPr>
            <w:tcW w:type="dxa" w:w="1728"/>
          </w:tcPr>
          <w:p>
            <w:r/>
            <w:r>
              <w:rPr>
                <w:sz w:val="18"/>
              </w:rPr>
              <w:t>title</w:t>
            </w:r>
          </w:p>
        </w:tc>
        <w:tc>
          <w:tcPr>
            <w:tcW w:type="dxa" w:w="1152"/>
          </w:tcPr>
          <w:p>
            <w:r/>
            <w:r>
              <w:rPr>
                <w:sz w:val="18"/>
              </w:rPr>
              <w:t>Varchar</w:t>
            </w:r>
          </w:p>
        </w:tc>
        <w:tc>
          <w:tcPr>
            <w:tcW w:type="dxa" w:w="720"/>
          </w:tcPr>
          <w:p>
            <w:r/>
            <w:r>
              <w:rPr>
                <w:sz w:val="18"/>
              </w:rPr>
              <w:t>200</w:t>
            </w:r>
          </w:p>
        </w:tc>
        <w:tc>
          <w:tcPr>
            <w:tcW w:type="dxa" w:w="1008"/>
          </w:tcPr>
          <w:p>
            <w:r/>
            <w:r>
              <w:rPr>
                <w:sz w:val="18"/>
              </w:rPr>
            </w:r>
          </w:p>
        </w:tc>
        <w:tc>
          <w:tcPr>
            <w:tcW w:type="dxa" w:w="576"/>
          </w:tcPr>
          <w:p>
            <w:r/>
            <w:r>
              <w:rPr>
                <w:sz w:val="18"/>
              </w:rPr>
              <w:t>x</w:t>
            </w:r>
          </w:p>
        </w:tc>
        <w:tc>
          <w:tcPr>
            <w:tcW w:type="dxa" w:w="4032"/>
          </w:tcPr>
          <w:p>
            <w:r/>
            <w:r>
              <w:rPr>
                <w:sz w:val="18"/>
              </w:rPr>
              <w:t>Tiêu đề mục trong template</w:t>
            </w:r>
          </w:p>
        </w:tc>
      </w:tr>
      <w:tr>
        <w:tc>
          <w:tcPr>
            <w:tcW w:type="dxa" w:w="1728"/>
          </w:tcPr>
          <w:p>
            <w:r/>
            <w:r>
              <w:rPr>
                <w:sz w:val="18"/>
              </w:rPr>
              <w:t>level</w:t>
            </w:r>
          </w:p>
        </w:tc>
        <w:tc>
          <w:tcPr>
            <w:tcW w:type="dxa" w:w="1152"/>
          </w:tcPr>
          <w:p>
            <w:r/>
            <w:r>
              <w:rPr>
                <w:sz w:val="18"/>
              </w:rPr>
              <w:t>Int</w:t>
            </w:r>
          </w:p>
        </w:tc>
        <w:tc>
          <w:tcPr>
            <w:tcW w:type="dxa" w:w="720"/>
          </w:tcPr>
          <w:p>
            <w:r/>
            <w:r>
              <w:rPr>
                <w:sz w:val="18"/>
              </w:rPr>
              <w:t>1</w:t>
            </w:r>
          </w:p>
        </w:tc>
        <w:tc>
          <w:tcPr>
            <w:tcW w:type="dxa" w:w="1008"/>
          </w:tcPr>
          <w:p>
            <w:r/>
            <w:r>
              <w:rPr>
                <w:sz w:val="18"/>
              </w:rPr>
              <w:t>1</w:t>
            </w:r>
          </w:p>
        </w:tc>
        <w:tc>
          <w:tcPr>
            <w:tcW w:type="dxa" w:w="576"/>
          </w:tcPr>
          <w:p>
            <w:r/>
            <w:r>
              <w:rPr>
                <w:sz w:val="18"/>
              </w:rPr>
              <w:t>x</w:t>
            </w:r>
          </w:p>
        </w:tc>
        <w:tc>
          <w:tcPr>
            <w:tcW w:type="dxa" w:w="4032"/>
          </w:tcPr>
          <w:p>
            <w:r/>
            <w:r>
              <w:rPr>
                <w:sz w:val="18"/>
              </w:rPr>
              <w:t>Cấp heading 1–3</w:t>
            </w:r>
          </w:p>
        </w:tc>
      </w:tr>
      <w:tr>
        <w:tc>
          <w:tcPr>
            <w:tcW w:type="dxa" w:w="1728"/>
          </w:tcPr>
          <w:p>
            <w:r/>
            <w:r>
              <w:rPr>
                <w:sz w:val="18"/>
              </w:rPr>
              <w:t>source</w:t>
            </w:r>
          </w:p>
        </w:tc>
        <w:tc>
          <w:tcPr>
            <w:tcW w:type="dxa" w:w="1152"/>
          </w:tcPr>
          <w:p>
            <w:r/>
            <w:r>
              <w:rPr>
                <w:sz w:val="18"/>
              </w:rPr>
              <w:t>Enum</w:t>
            </w:r>
          </w:p>
        </w:tc>
        <w:tc>
          <w:tcPr>
            <w:tcW w:type="dxa" w:w="720"/>
          </w:tcPr>
          <w:p>
            <w:r/>
            <w:r>
              <w:rPr>
                <w:sz w:val="18"/>
              </w:rPr>
            </w:r>
          </w:p>
        </w:tc>
        <w:tc>
          <w:tcPr>
            <w:tcW w:type="dxa" w:w="1008"/>
          </w:tcPr>
          <w:p>
            <w:r/>
            <w:r>
              <w:rPr>
                <w:sz w:val="18"/>
              </w:rPr>
            </w:r>
          </w:p>
        </w:tc>
        <w:tc>
          <w:tcPr>
            <w:tcW w:type="dxa" w:w="576"/>
          </w:tcPr>
          <w:p>
            <w:r/>
            <w:r>
              <w:rPr>
                <w:sz w:val="18"/>
              </w:rPr>
              <w:t>x</w:t>
            </w:r>
          </w:p>
        </w:tc>
        <w:tc>
          <w:tcPr>
            <w:tcW w:type="dxa" w:w="4032"/>
          </w:tcPr>
          <w:p>
            <w:r/>
            <w:r>
              <w:rPr>
                <w:sz w:val="18"/>
              </w:rPr>
              <w:t>csm | blueprint | wbs | diagram | manual | template</w:t>
            </w:r>
          </w:p>
        </w:tc>
      </w:tr>
      <w:tr>
        <w:tc>
          <w:tcPr>
            <w:tcW w:type="dxa" w:w="1728"/>
          </w:tcPr>
          <w:p>
            <w:r/>
            <w:r>
              <w:rPr>
                <w:sz w:val="18"/>
              </w:rPr>
              <w:t>content_kind</w:t>
            </w:r>
          </w:p>
        </w:tc>
        <w:tc>
          <w:tcPr>
            <w:tcW w:type="dxa" w:w="1152"/>
          </w:tcPr>
          <w:p>
            <w:r/>
            <w:r>
              <w:rPr>
                <w:sz w:val="18"/>
              </w:rPr>
              <w:t>Enum</w:t>
            </w:r>
          </w:p>
        </w:tc>
        <w:tc>
          <w:tcPr>
            <w:tcW w:type="dxa" w:w="720"/>
          </w:tcPr>
          <w:p>
            <w:r/>
            <w:r>
              <w:rPr>
                <w:sz w:val="18"/>
              </w:rPr>
            </w:r>
          </w:p>
        </w:tc>
        <w:tc>
          <w:tcPr>
            <w:tcW w:type="dxa" w:w="1008"/>
          </w:tcPr>
          <w:p>
            <w:r/>
            <w:r>
              <w:rPr>
                <w:sz w:val="18"/>
              </w:rPr>
              <w:t>p</w:t>
            </w:r>
          </w:p>
        </w:tc>
        <w:tc>
          <w:tcPr>
            <w:tcW w:type="dxa" w:w="576"/>
          </w:tcPr>
          <w:p>
            <w:r/>
            <w:r>
              <w:rPr>
                <w:sz w:val="18"/>
              </w:rPr>
              <w:t>x</w:t>
            </w:r>
          </w:p>
        </w:tc>
        <w:tc>
          <w:tcPr>
            <w:tcW w:type="dxa" w:w="4032"/>
          </w:tcPr>
          <w:p>
            <w:r/>
            <w:r>
              <w:rPr>
                <w:sz w:val="18"/>
              </w:rPr>
              <w:t>p | bullet | table | image | caption</w:t>
            </w:r>
          </w:p>
        </w:tc>
      </w:tr>
      <w:tr>
        <w:tc>
          <w:tcPr>
            <w:tcW w:type="dxa" w:w="1728"/>
          </w:tcPr>
          <w:p>
            <w:r/>
            <w:r>
              <w:rPr>
                <w:sz w:val="18"/>
              </w:rPr>
              <w:t>status</w:t>
            </w:r>
          </w:p>
        </w:tc>
        <w:tc>
          <w:tcPr>
            <w:tcW w:type="dxa" w:w="1152"/>
          </w:tcPr>
          <w:p>
            <w:r/>
            <w:r>
              <w:rPr>
                <w:sz w:val="18"/>
              </w:rPr>
              <w:t>Enum</w:t>
            </w:r>
          </w:p>
        </w:tc>
        <w:tc>
          <w:tcPr>
            <w:tcW w:type="dxa" w:w="720"/>
          </w:tcPr>
          <w:p>
            <w:r/>
            <w:r>
              <w:rPr>
                <w:sz w:val="18"/>
              </w:rPr>
            </w:r>
          </w:p>
        </w:tc>
        <w:tc>
          <w:tcPr>
            <w:tcW w:type="dxa" w:w="1008"/>
          </w:tcPr>
          <w:p>
            <w:r/>
            <w:r>
              <w:rPr>
                <w:sz w:val="18"/>
              </w:rPr>
              <w:t>fill</w:t>
            </w:r>
          </w:p>
        </w:tc>
        <w:tc>
          <w:tcPr>
            <w:tcW w:type="dxa" w:w="576"/>
          </w:tcPr>
          <w:p>
            <w:r/>
            <w:r>
              <w:rPr>
                <w:sz w:val="18"/>
              </w:rPr>
              <w:t>x</w:t>
            </w:r>
          </w:p>
        </w:tc>
        <w:tc>
          <w:tcPr>
            <w:tcW w:type="dxa" w:w="4032"/>
          </w:tcPr>
          <w:p>
            <w:r/>
            <w:r>
              <w:rPr>
                <w:sz w:val="18"/>
              </w:rPr>
              <w:t>fill | keep | skip</w:t>
            </w:r>
          </w:p>
        </w:tc>
      </w:tr>
      <w:tr>
        <w:tc>
          <w:tcPr>
            <w:tcW w:type="dxa" w:w="1728"/>
          </w:tcPr>
          <w:p>
            <w:r/>
            <w:r>
              <w:rPr>
                <w:sz w:val="18"/>
              </w:rPr>
              <w:t>checksum</w:t>
            </w:r>
          </w:p>
        </w:tc>
        <w:tc>
          <w:tcPr>
            <w:tcW w:type="dxa" w:w="1152"/>
          </w:tcPr>
          <w:p>
            <w:r/>
            <w:r>
              <w:rPr>
                <w:sz w:val="18"/>
              </w:rPr>
              <w:t>Varchar</w:t>
            </w:r>
          </w:p>
        </w:tc>
        <w:tc>
          <w:tcPr>
            <w:tcW w:type="dxa" w:w="720"/>
          </w:tcPr>
          <w:p>
            <w:r/>
            <w:r>
              <w:rPr>
                <w:sz w:val="18"/>
              </w:rPr>
              <w:t>16</w:t>
            </w:r>
          </w:p>
        </w:tc>
        <w:tc>
          <w:tcPr>
            <w:tcW w:type="dxa" w:w="1008"/>
          </w:tcPr>
          <w:p>
            <w:r/>
            <w:r>
              <w:rPr>
                <w:sz w:val="18"/>
              </w:rPr>
            </w:r>
          </w:p>
        </w:tc>
        <w:tc>
          <w:tcPr>
            <w:tcW w:type="dxa" w:w="576"/>
          </w:tcPr>
          <w:p>
            <w:r/>
            <w:r>
              <w:rPr>
                <w:sz w:val="18"/>
              </w:rPr>
              <w:t>x</w:t>
            </w:r>
          </w:p>
        </w:tc>
        <w:tc>
          <w:tcPr>
            <w:tcW w:type="dxa" w:w="4032"/>
          </w:tcPr>
          <w:p>
            <w:r/>
            <w:r>
              <w:rPr>
                <w:sz w:val="18"/>
              </w:rPr>
              <w:t>SHA-256 rút gọn của thân mục, dùng khoá lạc quan</w:t>
            </w:r>
          </w:p>
        </w:tc>
      </w:tr>
    </w:tbl>
    <w:p>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r>
        <w:rPr>
          <w:b w:val="0"/>
          <w:i w:val="0"/>
        </w:rPr>
        <w:t>FR09 – Chỉnh sửa BRD theo từng section  (MỚI)</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Description</w:t>
      </w:r>
    </w:p>
    <w:p>
      <w:pPr/>
      <w:r>
        <w:rPr>
          <w:b w:val="0"/>
          <w:i w:val="0"/>
        </w:rPr>
        <w:t>Yêu cầu cốt lõi của module: khi người dùng nói « sửa mục 4.3 Security », hệ thống chỉ được vá đúng mục đó. Toàn bộ phần còn lại của tệp — kể cả các mục do người dùng tự sửa tay trước đó — phải giữ nguyên từng byte.</w:t>
      </w:r>
    </w:p>
    <w:p>
      <w:pPr/>
      <w:r>
        <w:rPr>
          <w:b w:val="0"/>
          <w:i w:val="0"/>
        </w:rPr>
        <w:t>Cơ chế thực hiện gồm ba lớp. Lớp thứ nhất là bản đồ anchor: hệ thống duyệt thân tài liệu theo đúng thứ tự, xác định mỗi heading và vùng thân của nó tính đến heading kế tiếp có cấp bằng hoặc cao hơn, rồi tính checksum cho từng vùng.</w:t>
      </w:r>
    </w:p>
    <w:p>
      <w:pPr/>
      <w:r>
        <w:rPr>
          <w:b w:val="0"/>
          <w:i w:val="0"/>
        </w:rPr>
        <w:t>Lớp thứ hai là tập thao tác vá: thay thân mục, chèn thêm block vào cuối mục, thêm mục mới sau một mục, xoá mục, và ghi lại dữ liệu một bảng theo chỉ số bảng trong mục. Mọi block mới đều mượn style có sẵn của template.</w:t>
      </w:r>
    </w:p>
    <w:p>
      <w:pPr/>
      <w:r>
        <w:rPr>
          <w:b w:val="0"/>
          <w:i w:val="0"/>
        </w:rPr>
        <w:t>Lớp thứ ba là khoá lạc quan: mỗi lệnh vá phải kèm checksum mà bên gọi đã đọc. Nếu checksum hiện tại đã lệch — tức có người khác vừa sửa mục đó — lệnh vá bị từ chối và agent buộc phải lập chỉ mục lại trước khi thử lại.</w:t>
      </w:r>
    </w:p>
    <w:p>
      <w:pPr/>
      <w:r>
        <w:rPr>
          <w:b w:val="0"/>
          <w:i w:val="0"/>
        </w:rPr>
        <w:t>Mỗi lần vá thành công tạo một bản ghi phiên bản trong brd_revisions/ kèm nhật ký thao tác, phục vụ so sánh khác biệt và hoàn tác.</w:t>
      </w:r>
    </w:p>
    <w:p>
      <w:pPr/>
    </w:p>
    <w:p>
      <w:pPr>
        <w:jc w:val="center"/>
      </w:pPr>
      <w:r>
        <w:drawing>
          <wp:inline>
            <wp:extent cx="5486400" cy="3086100"/>
            <wp:docPr id="1595317391" name="Picture 1595317391"/>
            <wp:cNvGraphicFramePr>
              <a:graphicFrameLocks noChangeAspect="1"/>
            </wp:cNvGraphicFramePr>
            <a:graphic>
              <a:graphicData uri="http://schemas.openxmlformats.org/drawingml/2006/picture">
                <pic:pic>
                  <pic:nvPicPr>
                    <pic:cNvPr id="0" name="s4_brd_section_edit.png"/>
                    <pic:cNvPicPr/>
                  </pic:nvPicPr>
                  <pic:blipFill>
                    <a:blip r:embed="rId30"/>
                    <a:stretch>
                      <a:fillRect/>
                    </a:stretch>
                  </pic:blipFill>
                  <pic:spPr>
                    <a:xfrm>
                      <a:off x="0" y="0"/>
                      <a:ext cx="5486400" cy="3086100"/>
                    </a:xfrm>
                    <a:prstGeom prst="rect"/>
                  </pic:spPr>
                </pic:pic>
              </a:graphicData>
            </a:graphic>
          </wp:inline>
        </w:drawing>
      </w:r>
    </w:p>
    <w:p>
      <w:pPr>
        <w:jc w:val="center"/>
      </w:pPr>
      <w:r>
        <w:rPr>
          <w:b w:val="0"/>
          <w:i/>
        </w:rPr>
        <w:t>Hình S4 — Trình tự chỉnh sửa BRD theo section (ba lớp: anchor map, patch ops, optimistic lock)</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Interface requirements</w:t>
      </w:r>
    </w:p>
    <w:p>
      <w:pPr/>
      <w:r>
        <w:rPr>
          <w:b w:val="0"/>
          <w:i w:val="0"/>
        </w:rPr>
        <w:t>Người dùng chỉ định mục cần sửa bằng ngôn ngữ tự nhiên hoặc chọn trực tiếp trên cây mục. Giao diện hiển thị khác biệt trước–sau ở mức đoạn văn, kèm nút chấp nhận, sửa tiếp hoặc hoàn tác về phiên bản trước.</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Data requirements</w:t>
      </w:r>
    </w:p>
    <w:tbl>
      <w:tblPr>
        <w:tblStyle w:val="TableGrid"/>
        <w:tblW w:type="auto" w:w="0"/>
        <w:tblLayout w:type="autofit"/>
        <w:tblLook w:firstColumn="1" w:firstRow="1" w:lastColumn="0" w:lastRow="0" w:noHBand="0" w:noVBand="1" w:val="04A0"/>
      </w:tblPr>
      <w:tblGrid>
        <w:gridCol w:w="1770"/>
        <w:gridCol w:w="1770"/>
        <w:gridCol w:w="1770"/>
        <w:gridCol w:w="1770"/>
        <w:gridCol w:w="1770"/>
        <w:gridCol w:w="1770"/>
      </w:tblGrid>
      <w:tr>
        <w:tc>
          <w:tcPr>
            <w:tcW w:type="dxa" w:w="1728"/>
          </w:tcPr>
          <w:p>
            <w:r/>
            <w:r>
              <w:rPr>
                <w:b/>
                <w:sz w:val="18"/>
              </w:rPr>
              <w:t>Fields</w:t>
            </w:r>
          </w:p>
        </w:tc>
        <w:tc>
          <w:tcPr>
            <w:tcW w:type="dxa" w:w="1152"/>
          </w:tcPr>
          <w:p>
            <w:r/>
            <w:r>
              <w:rPr>
                <w:b/>
                <w:sz w:val="18"/>
              </w:rPr>
              <w:t>Type</w:t>
            </w:r>
          </w:p>
        </w:tc>
        <w:tc>
          <w:tcPr>
            <w:tcW w:type="dxa" w:w="720"/>
          </w:tcPr>
          <w:p>
            <w:r/>
            <w:r>
              <w:rPr>
                <w:b/>
                <w:sz w:val="18"/>
              </w:rPr>
              <w:t>Char</w:t>
            </w:r>
          </w:p>
        </w:tc>
        <w:tc>
          <w:tcPr>
            <w:tcW w:type="dxa" w:w="1008"/>
          </w:tcPr>
          <w:p>
            <w:r/>
            <w:r>
              <w:rPr>
                <w:b/>
                <w:sz w:val="18"/>
              </w:rPr>
              <w:t>Default</w:t>
            </w:r>
          </w:p>
        </w:tc>
        <w:tc>
          <w:tcPr>
            <w:tcW w:type="dxa" w:w="576"/>
          </w:tcPr>
          <w:p>
            <w:r/>
            <w:r>
              <w:rPr>
                <w:b/>
                <w:sz w:val="18"/>
              </w:rPr>
              <w:t>Req</w:t>
            </w:r>
          </w:p>
        </w:tc>
        <w:tc>
          <w:tcPr>
            <w:tcW w:type="dxa" w:w="4032"/>
          </w:tcPr>
          <w:p>
            <w:r/>
            <w:r>
              <w:rPr>
                <w:b/>
                <w:sz w:val="18"/>
              </w:rPr>
              <w:t>Note</w:t>
            </w:r>
          </w:p>
        </w:tc>
      </w:tr>
      <w:tr>
        <w:tc>
          <w:tcPr>
            <w:tcW w:type="dxa" w:w="1728"/>
          </w:tcPr>
          <w:p>
            <w:r/>
            <w:r>
              <w:rPr>
                <w:sz w:val="18"/>
              </w:rPr>
              <w:t>section_id</w:t>
            </w:r>
          </w:p>
        </w:tc>
        <w:tc>
          <w:tcPr>
            <w:tcW w:type="dxa" w:w="1152"/>
          </w:tcPr>
          <w:p>
            <w:r/>
            <w:r>
              <w:rPr>
                <w:sz w:val="18"/>
              </w:rPr>
              <w:t>Varchar</w:t>
            </w:r>
          </w:p>
        </w:tc>
        <w:tc>
          <w:tcPr>
            <w:tcW w:type="dxa" w:w="720"/>
          </w:tcPr>
          <w:p>
            <w:r/>
            <w:r>
              <w:rPr>
                <w:sz w:val="18"/>
              </w:rPr>
              <w:t>60</w:t>
            </w:r>
          </w:p>
        </w:tc>
        <w:tc>
          <w:tcPr>
            <w:tcW w:type="dxa" w:w="1008"/>
          </w:tcPr>
          <w:p>
            <w:r/>
            <w:r>
              <w:rPr>
                <w:sz w:val="18"/>
              </w:rPr>
            </w:r>
          </w:p>
        </w:tc>
        <w:tc>
          <w:tcPr>
            <w:tcW w:type="dxa" w:w="576"/>
          </w:tcPr>
          <w:p>
            <w:r/>
            <w:r>
              <w:rPr>
                <w:sz w:val="18"/>
              </w:rPr>
              <w:t>x</w:t>
            </w:r>
          </w:p>
        </w:tc>
        <w:tc>
          <w:tcPr>
            <w:tcW w:type="dxa" w:w="4032"/>
          </w:tcPr>
          <w:p>
            <w:r/>
            <w:r>
              <w:rPr>
                <w:sz w:val="18"/>
              </w:rPr>
              <w:t>Mục bị tác động</w:t>
            </w:r>
          </w:p>
        </w:tc>
      </w:tr>
      <w:tr>
        <w:tc>
          <w:tcPr>
            <w:tcW w:type="dxa" w:w="1728"/>
          </w:tcPr>
          <w:p>
            <w:r/>
            <w:r>
              <w:rPr>
                <w:sz w:val="18"/>
              </w:rPr>
              <w:t>operation</w:t>
            </w:r>
          </w:p>
        </w:tc>
        <w:tc>
          <w:tcPr>
            <w:tcW w:type="dxa" w:w="1152"/>
          </w:tcPr>
          <w:p>
            <w:r/>
            <w:r>
              <w:rPr>
                <w:sz w:val="18"/>
              </w:rPr>
              <w:t>Enum</w:t>
            </w:r>
          </w:p>
        </w:tc>
        <w:tc>
          <w:tcPr>
            <w:tcW w:type="dxa" w:w="720"/>
          </w:tcPr>
          <w:p>
            <w:r/>
            <w:r>
              <w:rPr>
                <w:sz w:val="18"/>
              </w:rPr>
            </w:r>
          </w:p>
        </w:tc>
        <w:tc>
          <w:tcPr>
            <w:tcW w:type="dxa" w:w="1008"/>
          </w:tcPr>
          <w:p>
            <w:r/>
            <w:r>
              <w:rPr>
                <w:sz w:val="18"/>
              </w:rPr>
            </w:r>
          </w:p>
        </w:tc>
        <w:tc>
          <w:tcPr>
            <w:tcW w:type="dxa" w:w="576"/>
          </w:tcPr>
          <w:p>
            <w:r/>
            <w:r>
              <w:rPr>
                <w:sz w:val="18"/>
              </w:rPr>
              <w:t>x</w:t>
            </w:r>
          </w:p>
        </w:tc>
        <w:tc>
          <w:tcPr>
            <w:tcW w:type="dxa" w:w="4032"/>
          </w:tcPr>
          <w:p>
            <w:r/>
            <w:r>
              <w:rPr>
                <w:sz w:val="18"/>
              </w:rPr>
              <w:t>replace | append | insert_after | delete | set_table</w:t>
            </w:r>
          </w:p>
        </w:tc>
      </w:tr>
      <w:tr>
        <w:tc>
          <w:tcPr>
            <w:tcW w:type="dxa" w:w="1728"/>
          </w:tcPr>
          <w:p>
            <w:r/>
            <w:r>
              <w:rPr>
                <w:sz w:val="18"/>
              </w:rPr>
              <w:t>expect_checksum</w:t>
            </w:r>
          </w:p>
        </w:tc>
        <w:tc>
          <w:tcPr>
            <w:tcW w:type="dxa" w:w="1152"/>
          </w:tcPr>
          <w:p>
            <w:r/>
            <w:r>
              <w:rPr>
                <w:sz w:val="18"/>
              </w:rPr>
              <w:t>Varchar</w:t>
            </w:r>
          </w:p>
        </w:tc>
        <w:tc>
          <w:tcPr>
            <w:tcW w:type="dxa" w:w="720"/>
          </w:tcPr>
          <w:p>
            <w:r/>
            <w:r>
              <w:rPr>
                <w:sz w:val="18"/>
              </w:rPr>
              <w:t>16</w:t>
            </w:r>
          </w:p>
        </w:tc>
        <w:tc>
          <w:tcPr>
            <w:tcW w:type="dxa" w:w="1008"/>
          </w:tcPr>
          <w:p>
            <w:r/>
            <w:r>
              <w:rPr>
                <w:sz w:val="18"/>
              </w:rPr>
            </w:r>
          </w:p>
        </w:tc>
        <w:tc>
          <w:tcPr>
            <w:tcW w:type="dxa" w:w="576"/>
          </w:tcPr>
          <w:p>
            <w:r/>
            <w:r>
              <w:rPr>
                <w:sz w:val="18"/>
              </w:rPr>
              <w:t>x</w:t>
            </w:r>
          </w:p>
        </w:tc>
        <w:tc>
          <w:tcPr>
            <w:tcW w:type="dxa" w:w="4032"/>
          </w:tcPr>
          <w:p>
            <w:r/>
            <w:r>
              <w:rPr>
                <w:sz w:val="18"/>
              </w:rPr>
              <w:t>Checksum bên gọi đã đọc; lệch thì từ chối</w:t>
            </w:r>
          </w:p>
        </w:tc>
      </w:tr>
      <w:tr>
        <w:tc>
          <w:tcPr>
            <w:tcW w:type="dxa" w:w="1728"/>
          </w:tcPr>
          <w:p>
            <w:r/>
            <w:r>
              <w:rPr>
                <w:sz w:val="18"/>
              </w:rPr>
              <w:t>content</w:t>
            </w:r>
          </w:p>
        </w:tc>
        <w:tc>
          <w:tcPr>
            <w:tcW w:type="dxa" w:w="1152"/>
          </w:tcPr>
          <w:p>
            <w:r/>
            <w:r>
              <w:rPr>
                <w:sz w:val="18"/>
              </w:rPr>
              <w:t>JSON</w:t>
            </w:r>
          </w:p>
        </w:tc>
        <w:tc>
          <w:tcPr>
            <w:tcW w:type="dxa" w:w="720"/>
          </w:tcPr>
          <w:p>
            <w:r/>
            <w:r>
              <w:rPr>
                <w:sz w:val="18"/>
              </w:rPr>
            </w:r>
          </w:p>
        </w:tc>
        <w:tc>
          <w:tcPr>
            <w:tcW w:type="dxa" w:w="1008"/>
          </w:tcPr>
          <w:p>
            <w:r/>
            <w:r>
              <w:rPr>
                <w:sz w:val="18"/>
              </w:rPr>
              <w:t>[]</w:t>
            </w:r>
          </w:p>
        </w:tc>
        <w:tc>
          <w:tcPr>
            <w:tcW w:type="dxa" w:w="576"/>
          </w:tcPr>
          <w:p>
            <w:r/>
            <w:r>
              <w:rPr>
                <w:sz w:val="18"/>
              </w:rPr>
              <w:t>x</w:t>
            </w:r>
          </w:p>
        </w:tc>
        <w:tc>
          <w:tcPr>
            <w:tcW w:type="dxa" w:w="4032"/>
          </w:tcPr>
          <w:p>
            <w:r/>
            <w:r>
              <w:rPr>
                <w:sz w:val="18"/>
              </w:rPr>
              <w:t>Danh sách block mới theo lược đồ ở FR08</w:t>
            </w:r>
          </w:p>
        </w:tc>
      </w:tr>
      <w:tr>
        <w:tc>
          <w:tcPr>
            <w:tcW w:type="dxa" w:w="1728"/>
          </w:tcPr>
          <w:p>
            <w:r/>
            <w:r>
              <w:rPr>
                <w:sz w:val="18"/>
              </w:rPr>
              <w:t>revision</w:t>
            </w:r>
          </w:p>
        </w:tc>
        <w:tc>
          <w:tcPr>
            <w:tcW w:type="dxa" w:w="1152"/>
          </w:tcPr>
          <w:p>
            <w:r/>
            <w:r>
              <w:rPr>
                <w:sz w:val="18"/>
              </w:rPr>
              <w:t>Int</w:t>
            </w:r>
          </w:p>
        </w:tc>
        <w:tc>
          <w:tcPr>
            <w:tcW w:type="dxa" w:w="720"/>
          </w:tcPr>
          <w:p>
            <w:r/>
            <w:r>
              <w:rPr>
                <w:sz w:val="18"/>
              </w:rPr>
              <w:t>5</w:t>
            </w:r>
          </w:p>
        </w:tc>
        <w:tc>
          <w:tcPr>
            <w:tcW w:type="dxa" w:w="1008"/>
          </w:tcPr>
          <w:p>
            <w:r/>
            <w:r>
              <w:rPr>
                <w:sz w:val="18"/>
              </w:rPr>
              <w:t>1</w:t>
            </w:r>
          </w:p>
        </w:tc>
        <w:tc>
          <w:tcPr>
            <w:tcW w:type="dxa" w:w="576"/>
          </w:tcPr>
          <w:p>
            <w:r/>
            <w:r>
              <w:rPr>
                <w:sz w:val="18"/>
              </w:rPr>
              <w:t>x</w:t>
            </w:r>
          </w:p>
        </w:tc>
        <w:tc>
          <w:tcPr>
            <w:tcW w:type="dxa" w:w="4032"/>
          </w:tcPr>
          <w:p>
            <w:r/>
            <w:r>
              <w:rPr>
                <w:sz w:val="18"/>
              </w:rPr>
              <w:t>Số hiệu phiên bản, tăng đơn điệu</w:t>
            </w:r>
          </w:p>
        </w:tc>
      </w:tr>
      <w:tr>
        <w:tc>
          <w:tcPr>
            <w:tcW w:type="dxa" w:w="1728"/>
          </w:tcPr>
          <w:p>
            <w:r/>
            <w:r>
              <w:rPr>
                <w:sz w:val="18"/>
              </w:rPr>
              <w:t>patch_log</w:t>
            </w:r>
          </w:p>
        </w:tc>
        <w:tc>
          <w:tcPr>
            <w:tcW w:type="dxa" w:w="1152"/>
          </w:tcPr>
          <w:p>
            <w:r/>
            <w:r>
              <w:rPr>
                <w:sz w:val="18"/>
              </w:rPr>
              <w:t>Array</w:t>
            </w:r>
          </w:p>
        </w:tc>
        <w:tc>
          <w:tcPr>
            <w:tcW w:type="dxa" w:w="720"/>
          </w:tcPr>
          <w:p>
            <w:r/>
            <w:r>
              <w:rPr>
                <w:sz w:val="18"/>
              </w:rPr>
            </w:r>
          </w:p>
        </w:tc>
        <w:tc>
          <w:tcPr>
            <w:tcW w:type="dxa" w:w="1008"/>
          </w:tcPr>
          <w:p>
            <w:r/>
            <w:r>
              <w:rPr>
                <w:sz w:val="18"/>
              </w:rPr>
              <w:t>[]</w:t>
            </w:r>
          </w:p>
        </w:tc>
        <w:tc>
          <w:tcPr>
            <w:tcW w:type="dxa" w:w="576"/>
          </w:tcPr>
          <w:p>
            <w:r/>
            <w:r>
              <w:rPr>
                <w:sz w:val="18"/>
              </w:rPr>
              <w:t>x</w:t>
            </w:r>
          </w:p>
        </w:tc>
        <w:tc>
          <w:tcPr>
            <w:tcW w:type="dxa" w:w="4032"/>
          </w:tcPr>
          <w:p>
            <w:r/>
            <w:r>
              <w:rPr>
                <w:sz w:val="18"/>
              </w:rPr>
              <w:t>Nhật ký thao tác kèm thời điểm và người duyệt</w:t>
            </w:r>
          </w:p>
        </w:tc>
      </w:tr>
    </w:tbl>
    <w:p>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r>
        <w:rPr>
          <w:b w:val="0"/>
          <w:i w:val="0"/>
        </w:rPr>
        <w:t>FR10 – Quản trị và truy vết giải pháp</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Description</w:t>
      </w:r>
    </w:p>
    <w:p>
      <w:pPr/>
      <w:r>
        <w:rPr>
          <w:b w:val="0"/>
          <w:i w:val="0"/>
        </w:rPr>
        <w:t>Toàn bộ thông tin của một phiên được chiếu vào một mô hình dữ liệu chuẩn hoá dùng chung — Canonical Solution Model. Mô hình gồm các thực thể có mã ổn định: yêu cầu, ràng buộc, giả định, quyết định, thành phần, rủi ro, hạng mục công việc, bằng chứng, biện pháp kiểm soát và sản phẩm bàn giao; liên kết với nhau bằng các quan hệ có kiểu.</w:t>
      </w:r>
    </w:p>
    <w:p>
      <w:pPr/>
      <w:r>
        <w:rPr>
          <w:b w:val="0"/>
          <w:i w:val="0"/>
        </w:rPr>
        <w:t>Bốn sổ cái chỉ-ghi-thêm được duy trì song song: bằng chứng, quyết định, phát hiện và bình luận. Mỗi lần một cổng được phê duyệt, hệ thống chụp một bản ảnh phiên bản để về sau có thể so sánh khác biệt và đánh giá phạm vi ảnh hưởng của thay đổi.</w:t>
      </w:r>
    </w:p>
    <w:p>
      <w:pPr/>
      <w:r>
        <w:rPr>
          <w:b w:val="0"/>
          <w:i w:val="0"/>
        </w:rPr>
        <w:t>Ghi nhận thực tế (kiểm tra trên 59 workspace đã chạy): cơ chế build_solution_model tồn tại và được gọi tại mỗi cổng, nhưng solution_model.json chỉ xuất hiện ở 1/59 workspace; decision_log.json, comment_log.json và trace_links.json chưa xuất hiện ở bất kỳ workspace nào. FR10 mô tả năng lực ĐÃ THIẾT KẾ; mức độ ĐÃ CHẠY THẬT thấp hơn nhiều — xem ISS-12.</w:t>
      </w:r>
    </w:p>
    <w:p>
      <w:pPr/>
    </w:p>
    <w:p>
      <w:pPr>
        <w:jc w:val="center"/>
      </w:pPr>
      <w:r>
        <w:drawing>
          <wp:inline>
            <wp:extent cx="5486400" cy="3086100"/>
            <wp:docPr id="1595317392" name="Picture 1595317392"/>
            <wp:cNvGraphicFramePr>
              <a:graphicFrameLocks noChangeAspect="1"/>
            </wp:cNvGraphicFramePr>
            <a:graphic>
              <a:graphicData uri="http://schemas.openxmlformats.org/drawingml/2006/picture">
                <pic:pic>
                  <pic:nvPicPr>
                    <pic:cNvPr id="0" name="e2_csm_model.png"/>
                    <pic:cNvPicPr/>
                  </pic:nvPicPr>
                  <pic:blipFill>
                    <a:blip r:embed="rId31"/>
                    <a:stretch>
                      <a:fillRect/>
                    </a:stretch>
                  </pic:blipFill>
                  <pic:spPr>
                    <a:xfrm>
                      <a:off x="0" y="0"/>
                      <a:ext cx="5486400" cy="3086100"/>
                    </a:xfrm>
                    <a:prstGeom prst="rect"/>
                  </pic:spPr>
                </pic:pic>
              </a:graphicData>
            </a:graphic>
          </wp:inline>
        </w:drawing>
      </w:r>
    </w:p>
    <w:p>
      <w:pPr>
        <w:jc w:val="center"/>
      </w:pPr>
      <w:r>
        <w:rPr>
          <w:b w:val="0"/>
          <w:i/>
        </w:rPr>
        <w:t>Hình E2 — Mô hình dữ liệu CSM dạng ERD (9 quan hệ có kiểu)</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Interface requirements</w:t>
      </w:r>
    </w:p>
    <w:p>
      <w:pPr/>
      <w:r>
        <w:rPr>
          <w:b w:val="0"/>
          <w:i w:val="0"/>
        </w:rPr>
        <w:t>Tab « Quality » hiển thị bảng điểm độ phủ yêu cầu, số phát hiện chưa xử lý và độ hoàn chỉnh bằng chứng. Tab « Comments » cho phép bình luận neo vào từng thực thể.</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Data requirements</w:t>
      </w:r>
    </w:p>
    <w:tbl>
      <w:tblPr>
        <w:tblStyle w:val="TableGrid"/>
        <w:tblW w:type="auto" w:w="0"/>
        <w:tblLayout w:type="autofit"/>
        <w:tblLook w:firstColumn="1" w:firstRow="1" w:lastColumn="0" w:lastRow="0" w:noHBand="0" w:noVBand="1" w:val="04A0"/>
      </w:tblPr>
      <w:tblGrid>
        <w:gridCol w:w="1770"/>
        <w:gridCol w:w="1770"/>
        <w:gridCol w:w="1770"/>
        <w:gridCol w:w="1770"/>
        <w:gridCol w:w="1770"/>
        <w:gridCol w:w="1770"/>
      </w:tblGrid>
      <w:tr>
        <w:tc>
          <w:tcPr>
            <w:tcW w:type="dxa" w:w="1728"/>
          </w:tcPr>
          <w:p>
            <w:r/>
            <w:r>
              <w:rPr>
                <w:b/>
                <w:sz w:val="18"/>
              </w:rPr>
              <w:t>Fields</w:t>
            </w:r>
          </w:p>
        </w:tc>
        <w:tc>
          <w:tcPr>
            <w:tcW w:type="dxa" w:w="1152"/>
          </w:tcPr>
          <w:p>
            <w:r/>
            <w:r>
              <w:rPr>
                <w:b/>
                <w:sz w:val="18"/>
              </w:rPr>
              <w:t>Type</w:t>
            </w:r>
          </w:p>
        </w:tc>
        <w:tc>
          <w:tcPr>
            <w:tcW w:type="dxa" w:w="720"/>
          </w:tcPr>
          <w:p>
            <w:r/>
            <w:r>
              <w:rPr>
                <w:b/>
                <w:sz w:val="18"/>
              </w:rPr>
              <w:t>Char</w:t>
            </w:r>
          </w:p>
        </w:tc>
        <w:tc>
          <w:tcPr>
            <w:tcW w:type="dxa" w:w="1008"/>
          </w:tcPr>
          <w:p>
            <w:r/>
            <w:r>
              <w:rPr>
                <w:b/>
                <w:sz w:val="18"/>
              </w:rPr>
              <w:t>Default</w:t>
            </w:r>
          </w:p>
        </w:tc>
        <w:tc>
          <w:tcPr>
            <w:tcW w:type="dxa" w:w="576"/>
          </w:tcPr>
          <w:p>
            <w:r/>
            <w:r>
              <w:rPr>
                <w:b/>
                <w:sz w:val="18"/>
              </w:rPr>
              <w:t>Req</w:t>
            </w:r>
          </w:p>
        </w:tc>
        <w:tc>
          <w:tcPr>
            <w:tcW w:type="dxa" w:w="4032"/>
          </w:tcPr>
          <w:p>
            <w:r/>
            <w:r>
              <w:rPr>
                <w:b/>
                <w:sz w:val="18"/>
              </w:rPr>
              <w:t>Note</w:t>
            </w:r>
          </w:p>
        </w:tc>
      </w:tr>
      <w:tr>
        <w:tc>
          <w:tcPr>
            <w:tcW w:type="dxa" w:w="1728"/>
          </w:tcPr>
          <w:p>
            <w:r/>
            <w:r>
              <w:rPr>
                <w:sz w:val="18"/>
              </w:rPr>
              <w:t>entity_id</w:t>
            </w:r>
          </w:p>
        </w:tc>
        <w:tc>
          <w:tcPr>
            <w:tcW w:type="dxa" w:w="1152"/>
          </w:tcPr>
          <w:p>
            <w:r/>
            <w:r>
              <w:rPr>
                <w:sz w:val="18"/>
              </w:rPr>
              <w:t>Varchar</w:t>
            </w:r>
          </w:p>
        </w:tc>
        <w:tc>
          <w:tcPr>
            <w:tcW w:type="dxa" w:w="720"/>
          </w:tcPr>
          <w:p>
            <w:r/>
            <w:r>
              <w:rPr>
                <w:sz w:val="18"/>
              </w:rPr>
              <w:t>20</w:t>
            </w:r>
          </w:p>
        </w:tc>
        <w:tc>
          <w:tcPr>
            <w:tcW w:type="dxa" w:w="1008"/>
          </w:tcPr>
          <w:p>
            <w:r/>
            <w:r>
              <w:rPr>
                <w:sz w:val="18"/>
              </w:rPr>
            </w:r>
          </w:p>
        </w:tc>
        <w:tc>
          <w:tcPr>
            <w:tcW w:type="dxa" w:w="576"/>
          </w:tcPr>
          <w:p>
            <w:r/>
            <w:r>
              <w:rPr>
                <w:sz w:val="18"/>
              </w:rPr>
              <w:t>x</w:t>
            </w:r>
          </w:p>
        </w:tc>
        <w:tc>
          <w:tcPr>
            <w:tcW w:type="dxa" w:w="4032"/>
          </w:tcPr>
          <w:p>
            <w:r/>
            <w:r>
              <w:rPr>
                <w:sz w:val="18"/>
              </w:rPr>
              <w:t>REQ/CON/ASM/DEC/COMP/RISK/WBS/EVD/ART/CTRL-xx</w:t>
            </w:r>
          </w:p>
        </w:tc>
      </w:tr>
      <w:tr>
        <w:tc>
          <w:tcPr>
            <w:tcW w:type="dxa" w:w="1728"/>
          </w:tcPr>
          <w:p>
            <w:r/>
            <w:r>
              <w:rPr>
                <w:sz w:val="18"/>
              </w:rPr>
              <w:t>relation</w:t>
            </w:r>
          </w:p>
        </w:tc>
        <w:tc>
          <w:tcPr>
            <w:tcW w:type="dxa" w:w="1152"/>
          </w:tcPr>
          <w:p>
            <w:r/>
            <w:r>
              <w:rPr>
                <w:sz w:val="18"/>
              </w:rPr>
              <w:t>Enum</w:t>
            </w:r>
          </w:p>
        </w:tc>
        <w:tc>
          <w:tcPr>
            <w:tcW w:type="dxa" w:w="720"/>
          </w:tcPr>
          <w:p>
            <w:r/>
            <w:r>
              <w:rPr>
                <w:sz w:val="18"/>
              </w:rPr>
            </w:r>
          </w:p>
        </w:tc>
        <w:tc>
          <w:tcPr>
            <w:tcW w:type="dxa" w:w="1008"/>
          </w:tcPr>
          <w:p>
            <w:r/>
            <w:r>
              <w:rPr>
                <w:sz w:val="18"/>
              </w:rPr>
            </w:r>
          </w:p>
        </w:tc>
        <w:tc>
          <w:tcPr>
            <w:tcW w:type="dxa" w:w="576"/>
          </w:tcPr>
          <w:p>
            <w:r/>
            <w:r>
              <w:rPr>
                <w:sz w:val="18"/>
              </w:rPr>
              <w:t>x</w:t>
            </w:r>
          </w:p>
        </w:tc>
        <w:tc>
          <w:tcPr>
            <w:tcW w:type="dxa" w:w="4032"/>
          </w:tcPr>
          <w:p>
            <w:r/>
            <w:r>
              <w:rPr>
                <w:sz w:val="18"/>
              </w:rPr>
              <w:t>satisfies | constrains | assumes | supports | implements | mitigates | visualizes | claims</w:t>
            </w:r>
          </w:p>
        </w:tc>
      </w:tr>
      <w:tr>
        <w:tc>
          <w:tcPr>
            <w:tcW w:type="dxa" w:w="1728"/>
          </w:tcPr>
          <w:p>
            <w:r/>
            <w:r>
              <w:rPr>
                <w:sz w:val="18"/>
              </w:rPr>
              <w:t>provenance</w:t>
            </w:r>
          </w:p>
        </w:tc>
        <w:tc>
          <w:tcPr>
            <w:tcW w:type="dxa" w:w="1152"/>
          </w:tcPr>
          <w:p>
            <w:r/>
            <w:r>
              <w:rPr>
                <w:sz w:val="18"/>
              </w:rPr>
              <w:t>Enum</w:t>
            </w:r>
          </w:p>
        </w:tc>
        <w:tc>
          <w:tcPr>
            <w:tcW w:type="dxa" w:w="720"/>
          </w:tcPr>
          <w:p>
            <w:r/>
            <w:r>
              <w:rPr>
                <w:sz w:val="18"/>
              </w:rPr>
            </w:r>
          </w:p>
        </w:tc>
        <w:tc>
          <w:tcPr>
            <w:tcW w:type="dxa" w:w="1008"/>
          </w:tcPr>
          <w:p>
            <w:r/>
            <w:r>
              <w:rPr>
                <w:sz w:val="18"/>
              </w:rPr>
              <w:t>agent</w:t>
            </w:r>
          </w:p>
        </w:tc>
        <w:tc>
          <w:tcPr>
            <w:tcW w:type="dxa" w:w="576"/>
          </w:tcPr>
          <w:p>
            <w:r/>
            <w:r>
              <w:rPr>
                <w:sz w:val="18"/>
              </w:rPr>
              <w:t>x</w:t>
            </w:r>
          </w:p>
        </w:tc>
        <w:tc>
          <w:tcPr>
            <w:tcW w:type="dxa" w:w="4032"/>
          </w:tcPr>
          <w:p>
            <w:r/>
            <w:r>
              <w:rPr>
                <w:sz w:val="18"/>
              </w:rPr>
              <w:t>human | deterministic | agent</w:t>
            </w:r>
          </w:p>
        </w:tc>
      </w:tr>
      <w:tr>
        <w:tc>
          <w:tcPr>
            <w:tcW w:type="dxa" w:w="1728"/>
          </w:tcPr>
          <w:p>
            <w:r/>
            <w:r>
              <w:rPr>
                <w:sz w:val="18"/>
              </w:rPr>
              <w:t>revision</w:t>
            </w:r>
          </w:p>
        </w:tc>
        <w:tc>
          <w:tcPr>
            <w:tcW w:type="dxa" w:w="1152"/>
          </w:tcPr>
          <w:p>
            <w:r/>
            <w:r>
              <w:rPr>
                <w:sz w:val="18"/>
              </w:rPr>
              <w:t>Int</w:t>
            </w:r>
          </w:p>
        </w:tc>
        <w:tc>
          <w:tcPr>
            <w:tcW w:type="dxa" w:w="720"/>
          </w:tcPr>
          <w:p>
            <w:r/>
            <w:r>
              <w:rPr>
                <w:sz w:val="18"/>
              </w:rPr>
              <w:t>5</w:t>
            </w:r>
          </w:p>
        </w:tc>
        <w:tc>
          <w:tcPr>
            <w:tcW w:type="dxa" w:w="1008"/>
          </w:tcPr>
          <w:p>
            <w:r/>
            <w:r>
              <w:rPr>
                <w:sz w:val="18"/>
              </w:rPr>
              <w:t>1</w:t>
            </w:r>
          </w:p>
        </w:tc>
        <w:tc>
          <w:tcPr>
            <w:tcW w:type="dxa" w:w="576"/>
          </w:tcPr>
          <w:p>
            <w:r/>
            <w:r>
              <w:rPr>
                <w:sz w:val="18"/>
              </w:rPr>
              <w:t>x</w:t>
            </w:r>
          </w:p>
        </w:tc>
        <w:tc>
          <w:tcPr>
            <w:tcW w:type="dxa" w:w="4032"/>
          </w:tcPr>
          <w:p>
            <w:r/>
            <w:r>
              <w:rPr>
                <w:sz w:val="18"/>
              </w:rPr>
              <w:t>Tăng đơn điệu theo mỗi lần thay đổi</w:t>
            </w:r>
          </w:p>
        </w:tc>
      </w:tr>
      <w:tr>
        <w:tc>
          <w:tcPr>
            <w:tcW w:type="dxa" w:w="1728"/>
          </w:tcPr>
          <w:p>
            <w:r/>
            <w:r>
              <w:rPr>
                <w:sz w:val="18"/>
              </w:rPr>
              <w:t>content_hash</w:t>
            </w:r>
          </w:p>
        </w:tc>
        <w:tc>
          <w:tcPr>
            <w:tcW w:type="dxa" w:w="1152"/>
          </w:tcPr>
          <w:p>
            <w:r/>
            <w:r>
              <w:rPr>
                <w:sz w:val="18"/>
              </w:rPr>
              <w:t>Varchar</w:t>
            </w:r>
          </w:p>
        </w:tc>
        <w:tc>
          <w:tcPr>
            <w:tcW w:type="dxa" w:w="720"/>
          </w:tcPr>
          <w:p>
            <w:r/>
            <w:r>
              <w:rPr>
                <w:sz w:val="18"/>
              </w:rPr>
              <w:t>64</w:t>
            </w:r>
          </w:p>
        </w:tc>
        <w:tc>
          <w:tcPr>
            <w:tcW w:type="dxa" w:w="1008"/>
          </w:tcPr>
          <w:p>
            <w:r/>
            <w:r>
              <w:rPr>
                <w:sz w:val="18"/>
              </w:rPr>
            </w:r>
          </w:p>
        </w:tc>
        <w:tc>
          <w:tcPr>
            <w:tcW w:type="dxa" w:w="576"/>
          </w:tcPr>
          <w:p>
            <w:r/>
            <w:r>
              <w:rPr>
                <w:sz w:val="18"/>
              </w:rPr>
              <w:t>x</w:t>
            </w:r>
          </w:p>
        </w:tc>
        <w:tc>
          <w:tcPr>
            <w:tcW w:type="dxa" w:w="4032"/>
          </w:tcPr>
          <w:p>
            <w:r/>
            <w:r>
              <w:rPr>
                <w:sz w:val="18"/>
              </w:rPr>
              <w:t>SHA-256 nội dung thực thể</w:t>
            </w:r>
          </w:p>
        </w:tc>
      </w:tr>
    </w:tbl>
    <w:p>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r>
        <w:rPr>
          <w:b w:val="0"/>
          <w:i w:val="0"/>
        </w:rPr>
        <w:t>FR11 – Bàn giao kết quả</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Description</w:t>
      </w:r>
    </w:p>
    <w:p>
      <w:pPr/>
      <w:r>
        <w:rPr>
          <w:b w:val="0"/>
          <w:i w:val="0"/>
        </w:rPr>
        <w:t>Hệ thống hỗ trợ ba kênh bàn giao. Kênh thứ nhất là gửi email kèm các tệp bàn giao qua dịch vụ tích hợp Gmail (một cổng phê duyệt). Kênh thứ hai là đặt lịch họp — GỒM HAI BƯỚC riêng biệt: agent truy vấn khoảng trống trên lịch rồi mở thẻ chọn khung giờ (propose_meeting_slots, không phải cổng phê duyệt tiêu chuẩn mà là một interrupt riêng, thẻ giao diện slot_picker), sau đó mới mở cổng phê duyệt tạo sự kiện kèm liên kết họp trực tuyến (create_client_meeting). Kênh thứ ba là đồng bộ hạng mục WBS sang hệ quản lý công việc, mặc định chạy ở chế độ thử để người dùng đối chiếu trước khi ghi thật.</w:t>
      </w:r>
    </w:p>
    <w:p>
      <w:pPr/>
      <w:r>
        <w:rPr>
          <w:b w:val="0"/>
          <w:i w:val="0"/>
        </w:rPr>
        <w:t>Việc đồng bộ là bất biến theo nội dung: hệ thống lưu ánh xạ giữa hạng mục nội bộ và mã công việc bên ngoài kèm mã băm nội dung, nên chạy lại nhiều lần không tạo bản ghi trùng.</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Interface requirements</w:t>
      </w:r>
    </w:p>
    <w:p>
      <w:pPr/>
      <w:r>
        <w:rPr>
          <w:b w:val="0"/>
          <w:i w:val="0"/>
        </w:rPr>
        <w:t>Thẻ « Email » hiển thị người nhận, tiêu đề, nội dung và danh sách tệp đính kèm để người dùng sửa trước khi gửi. Bộ chọn khung giờ hiển thị các lựa chọn còn trống. Thẻ đồng bộ hiển thị bảng so sánh: tạo mới / cập nhật / bỏ qua.</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Data requirements</w:t>
      </w:r>
    </w:p>
    <w:tbl>
      <w:tblPr>
        <w:tblStyle w:val="TableGrid"/>
        <w:tblW w:type="auto" w:w="0"/>
        <w:tblLayout w:type="autofit"/>
        <w:tblLook w:firstColumn="1" w:firstRow="1" w:lastColumn="0" w:lastRow="0" w:noHBand="0" w:noVBand="1" w:val="04A0"/>
      </w:tblPr>
      <w:tblGrid>
        <w:gridCol w:w="1770"/>
        <w:gridCol w:w="1770"/>
        <w:gridCol w:w="1770"/>
        <w:gridCol w:w="1770"/>
        <w:gridCol w:w="1770"/>
        <w:gridCol w:w="1770"/>
      </w:tblGrid>
      <w:tr>
        <w:tc>
          <w:tcPr>
            <w:tcW w:type="dxa" w:w="1728"/>
          </w:tcPr>
          <w:p>
            <w:r/>
            <w:r>
              <w:rPr>
                <w:b/>
                <w:sz w:val="18"/>
              </w:rPr>
              <w:t>Fields</w:t>
            </w:r>
          </w:p>
        </w:tc>
        <w:tc>
          <w:tcPr>
            <w:tcW w:type="dxa" w:w="1152"/>
          </w:tcPr>
          <w:p>
            <w:r/>
            <w:r>
              <w:rPr>
                <w:b/>
                <w:sz w:val="18"/>
              </w:rPr>
              <w:t>Type</w:t>
            </w:r>
          </w:p>
        </w:tc>
        <w:tc>
          <w:tcPr>
            <w:tcW w:type="dxa" w:w="720"/>
          </w:tcPr>
          <w:p>
            <w:r/>
            <w:r>
              <w:rPr>
                <w:b/>
                <w:sz w:val="18"/>
              </w:rPr>
              <w:t>Char</w:t>
            </w:r>
          </w:p>
        </w:tc>
        <w:tc>
          <w:tcPr>
            <w:tcW w:type="dxa" w:w="1008"/>
          </w:tcPr>
          <w:p>
            <w:r/>
            <w:r>
              <w:rPr>
                <w:b/>
                <w:sz w:val="18"/>
              </w:rPr>
              <w:t>Default</w:t>
            </w:r>
          </w:p>
        </w:tc>
        <w:tc>
          <w:tcPr>
            <w:tcW w:type="dxa" w:w="576"/>
          </w:tcPr>
          <w:p>
            <w:r/>
            <w:r>
              <w:rPr>
                <w:b/>
                <w:sz w:val="18"/>
              </w:rPr>
              <w:t>Req</w:t>
            </w:r>
          </w:p>
        </w:tc>
        <w:tc>
          <w:tcPr>
            <w:tcW w:type="dxa" w:w="4032"/>
          </w:tcPr>
          <w:p>
            <w:r/>
            <w:r>
              <w:rPr>
                <w:b/>
                <w:sz w:val="18"/>
              </w:rPr>
              <w:t>Note</w:t>
            </w:r>
          </w:p>
        </w:tc>
      </w:tr>
      <w:tr>
        <w:tc>
          <w:tcPr>
            <w:tcW w:type="dxa" w:w="1728"/>
          </w:tcPr>
          <w:p>
            <w:r/>
            <w:r>
              <w:rPr>
                <w:sz w:val="18"/>
              </w:rPr>
              <w:t>recipients</w:t>
            </w:r>
          </w:p>
        </w:tc>
        <w:tc>
          <w:tcPr>
            <w:tcW w:type="dxa" w:w="1152"/>
          </w:tcPr>
          <w:p>
            <w:r/>
            <w:r>
              <w:rPr>
                <w:sz w:val="18"/>
              </w:rPr>
              <w:t>Array</w:t>
            </w:r>
          </w:p>
        </w:tc>
        <w:tc>
          <w:tcPr>
            <w:tcW w:type="dxa" w:w="720"/>
          </w:tcPr>
          <w:p>
            <w:r/>
            <w:r>
              <w:rPr>
                <w:sz w:val="18"/>
              </w:rPr>
            </w:r>
          </w:p>
        </w:tc>
        <w:tc>
          <w:tcPr>
            <w:tcW w:type="dxa" w:w="1008"/>
          </w:tcPr>
          <w:p>
            <w:r/>
            <w:r>
              <w:rPr>
                <w:sz w:val="18"/>
              </w:rPr>
              <w:t>[]</w:t>
            </w:r>
          </w:p>
        </w:tc>
        <w:tc>
          <w:tcPr>
            <w:tcW w:type="dxa" w:w="576"/>
          </w:tcPr>
          <w:p>
            <w:r/>
            <w:r>
              <w:rPr>
                <w:sz w:val="18"/>
              </w:rPr>
              <w:t>x</w:t>
            </w:r>
          </w:p>
        </w:tc>
        <w:tc>
          <w:tcPr>
            <w:tcW w:type="dxa" w:w="4032"/>
          </w:tcPr>
          <w:p>
            <w:r/>
            <w:r>
              <w:rPr>
                <w:sz w:val="18"/>
              </w:rPr>
              <w:t>Danh sách email người nhận</w:t>
            </w:r>
          </w:p>
        </w:tc>
      </w:tr>
      <w:tr>
        <w:tc>
          <w:tcPr>
            <w:tcW w:type="dxa" w:w="1728"/>
          </w:tcPr>
          <w:p>
            <w:r/>
            <w:r>
              <w:rPr>
                <w:sz w:val="18"/>
              </w:rPr>
              <w:t>attachments</w:t>
            </w:r>
          </w:p>
        </w:tc>
        <w:tc>
          <w:tcPr>
            <w:tcW w:type="dxa" w:w="1152"/>
          </w:tcPr>
          <w:p>
            <w:r/>
            <w:r>
              <w:rPr>
                <w:sz w:val="18"/>
              </w:rPr>
              <w:t>Array</w:t>
            </w:r>
          </w:p>
        </w:tc>
        <w:tc>
          <w:tcPr>
            <w:tcW w:type="dxa" w:w="720"/>
          </w:tcPr>
          <w:p>
            <w:r/>
            <w:r>
              <w:rPr>
                <w:sz w:val="18"/>
              </w:rPr>
            </w:r>
          </w:p>
        </w:tc>
        <w:tc>
          <w:tcPr>
            <w:tcW w:type="dxa" w:w="1008"/>
          </w:tcPr>
          <w:p>
            <w:r/>
            <w:r>
              <w:rPr>
                <w:sz w:val="18"/>
              </w:rPr>
              <w:t>[]</w:t>
            </w:r>
          </w:p>
        </w:tc>
        <w:tc>
          <w:tcPr>
            <w:tcW w:type="dxa" w:w="576"/>
          </w:tcPr>
          <w:p>
            <w:r/>
            <w:r>
              <w:rPr>
                <w:sz w:val="18"/>
              </w:rPr>
              <w:t>x</w:t>
            </w:r>
          </w:p>
        </w:tc>
        <w:tc>
          <w:tcPr>
            <w:tcW w:type="dxa" w:w="4032"/>
          </w:tcPr>
          <w:p>
            <w:r/>
            <w:r>
              <w:rPr>
                <w:sz w:val="18"/>
              </w:rPr>
              <w:t>pdf | pptx | xlsx | docx | drawio | png</w:t>
            </w:r>
          </w:p>
        </w:tc>
      </w:tr>
      <w:tr>
        <w:tc>
          <w:tcPr>
            <w:tcW w:type="dxa" w:w="1728"/>
          </w:tcPr>
          <w:p>
            <w:r/>
            <w:r>
              <w:rPr>
                <w:sz w:val="18"/>
              </w:rPr>
              <w:t>slot_start</w:t>
            </w:r>
          </w:p>
        </w:tc>
        <w:tc>
          <w:tcPr>
            <w:tcW w:type="dxa" w:w="1152"/>
          </w:tcPr>
          <w:p>
            <w:r/>
            <w:r>
              <w:rPr>
                <w:sz w:val="18"/>
              </w:rPr>
              <w:t>Datetime</w:t>
            </w:r>
          </w:p>
        </w:tc>
        <w:tc>
          <w:tcPr>
            <w:tcW w:type="dxa" w:w="720"/>
          </w:tcPr>
          <w:p>
            <w:r/>
            <w:r>
              <w:rPr>
                <w:sz w:val="18"/>
              </w:rPr>
            </w:r>
          </w:p>
        </w:tc>
        <w:tc>
          <w:tcPr>
            <w:tcW w:type="dxa" w:w="1008"/>
          </w:tcPr>
          <w:p>
            <w:r/>
            <w:r>
              <w:rPr>
                <w:sz w:val="18"/>
              </w:rPr>
            </w:r>
          </w:p>
        </w:tc>
        <w:tc>
          <w:tcPr>
            <w:tcW w:type="dxa" w:w="576"/>
          </w:tcPr>
          <w:p>
            <w:r/>
            <w:r>
              <w:rPr>
                <w:sz w:val="18"/>
              </w:rPr>
            </w:r>
          </w:p>
        </w:tc>
        <w:tc>
          <w:tcPr>
            <w:tcW w:type="dxa" w:w="4032"/>
          </w:tcPr>
          <w:p>
            <w:r/>
            <w:r>
              <w:rPr>
                <w:sz w:val="18"/>
              </w:rPr>
              <w:t>Thời điểm bắt đầu cuộc họp</w:t>
            </w:r>
          </w:p>
        </w:tc>
      </w:tr>
      <w:tr>
        <w:tc>
          <w:tcPr>
            <w:tcW w:type="dxa" w:w="1728"/>
          </w:tcPr>
          <w:p>
            <w:r/>
            <w:r>
              <w:rPr>
                <w:sz w:val="18"/>
              </w:rPr>
              <w:t>external_ref</w:t>
            </w:r>
          </w:p>
        </w:tc>
        <w:tc>
          <w:tcPr>
            <w:tcW w:type="dxa" w:w="1152"/>
          </w:tcPr>
          <w:p>
            <w:r/>
            <w:r>
              <w:rPr>
                <w:sz w:val="18"/>
              </w:rPr>
              <w:t>Varchar</w:t>
            </w:r>
          </w:p>
        </w:tc>
        <w:tc>
          <w:tcPr>
            <w:tcW w:type="dxa" w:w="720"/>
          </w:tcPr>
          <w:p>
            <w:r/>
            <w:r>
              <w:rPr>
                <w:sz w:val="18"/>
              </w:rPr>
              <w:t>40</w:t>
            </w:r>
          </w:p>
        </w:tc>
        <w:tc>
          <w:tcPr>
            <w:tcW w:type="dxa" w:w="1008"/>
          </w:tcPr>
          <w:p>
            <w:r/>
            <w:r>
              <w:rPr>
                <w:sz w:val="18"/>
              </w:rPr>
            </w:r>
          </w:p>
        </w:tc>
        <w:tc>
          <w:tcPr>
            <w:tcW w:type="dxa" w:w="576"/>
          </w:tcPr>
          <w:p>
            <w:r/>
            <w:r>
              <w:rPr>
                <w:sz w:val="18"/>
              </w:rPr>
            </w:r>
          </w:p>
        </w:tc>
        <w:tc>
          <w:tcPr>
            <w:tcW w:type="dxa" w:w="4032"/>
          </w:tcPr>
          <w:p>
            <w:r/>
            <w:r>
              <w:rPr>
                <w:sz w:val="18"/>
              </w:rPr>
              <w:t>Mã công việc phía Jira/Linear</w:t>
            </w:r>
          </w:p>
        </w:tc>
      </w:tr>
      <w:tr>
        <w:tc>
          <w:tcPr>
            <w:tcW w:type="dxa" w:w="1728"/>
          </w:tcPr>
          <w:p>
            <w:r/>
            <w:r>
              <w:rPr>
                <w:sz w:val="18"/>
              </w:rPr>
              <w:t>dry_run</w:t>
            </w:r>
          </w:p>
        </w:tc>
        <w:tc>
          <w:tcPr>
            <w:tcW w:type="dxa" w:w="1152"/>
          </w:tcPr>
          <w:p>
            <w:r/>
            <w:r>
              <w:rPr>
                <w:sz w:val="18"/>
              </w:rPr>
              <w:t>Boolean</w:t>
            </w:r>
          </w:p>
        </w:tc>
        <w:tc>
          <w:tcPr>
            <w:tcW w:type="dxa" w:w="720"/>
          </w:tcPr>
          <w:p>
            <w:r/>
            <w:r>
              <w:rPr>
                <w:sz w:val="18"/>
              </w:rPr>
            </w:r>
          </w:p>
        </w:tc>
        <w:tc>
          <w:tcPr>
            <w:tcW w:type="dxa" w:w="1008"/>
          </w:tcPr>
          <w:p>
            <w:r/>
            <w:r>
              <w:rPr>
                <w:sz w:val="18"/>
              </w:rPr>
              <w:t>true</w:t>
            </w:r>
          </w:p>
        </w:tc>
        <w:tc>
          <w:tcPr>
            <w:tcW w:type="dxa" w:w="576"/>
          </w:tcPr>
          <w:p>
            <w:r/>
            <w:r>
              <w:rPr>
                <w:sz w:val="18"/>
              </w:rPr>
              <w:t>x</w:t>
            </w:r>
          </w:p>
        </w:tc>
        <w:tc>
          <w:tcPr>
            <w:tcW w:type="dxa" w:w="4032"/>
          </w:tcPr>
          <w:p>
            <w:r/>
            <w:r>
              <w:rPr>
                <w:sz w:val="18"/>
              </w:rPr>
              <w:t>Mặc định chạy thử, không ghi thật</w:t>
            </w:r>
          </w:p>
        </w:tc>
      </w:tr>
    </w:tbl>
    <w:p>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r>
        <w:rPr>
          <w:b w:val="0"/>
          <w:i w:val="0"/>
        </w:rPr>
        <w:t>FR12 – Quản lý phiên và khôi phục hội thoại</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Description</w:t>
      </w:r>
    </w:p>
    <w:p>
      <w:pPr/>
      <w:r>
        <w:rPr>
          <w:b w:val="0"/>
          <w:i w:val="0"/>
        </w:rPr>
        <w:t>Mỗi phiên làm việc gắn với một thread_id. Người dùng có thể liệt kê, tạo mới, đổi tên và xoá phiên; khi mở lại một phiên, hệ thống khôi phục đầy đủ lịch sử hội thoại, trạng thái giao diện và toàn bộ artifact.</w:t>
      </w:r>
    </w:p>
    <w:p>
      <w:pPr/>
      <w:r>
        <w:rPr>
          <w:b w:val="0"/>
          <w:i w:val="0"/>
        </w:rPr>
        <w:t>Trạng thái đồ thị và các cổng đang chờ phê duyệt được lưu bền vững, nên một cổng đang dừng vẫn sống sót qua lần khởi động lại dịch vụ. Vùng làm việc trên đĩa được cô lập theo thread và có cơ chế phục hồi từ cơ sở dữ liệu khi tệp bị mất.</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Interface requirements</w:t>
      </w:r>
    </w:p>
    <w:p>
      <w:pPr/>
      <w:r>
        <w:rPr>
          <w:b w:val="0"/>
          <w:i w:val="0"/>
        </w:rPr>
        <w:t>Thanh bên trái liệt kê phiên theo thứ tự mới nhất, hiển thị tên và tin nhắn cuối. Menu ngữ cảnh cho phép đổi tên và xoá. Trạng thái đang chờ phê duyệt được đánh dấu rõ.</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Data requirements</w:t>
      </w:r>
    </w:p>
    <w:tbl>
      <w:tblPr>
        <w:tblStyle w:val="TableGrid"/>
        <w:tblW w:type="auto" w:w="0"/>
        <w:tblLayout w:type="autofit"/>
        <w:tblLook w:firstColumn="1" w:firstRow="1" w:lastColumn="0" w:lastRow="0" w:noHBand="0" w:noVBand="1" w:val="04A0"/>
      </w:tblPr>
      <w:tblGrid>
        <w:gridCol w:w="1770"/>
        <w:gridCol w:w="1770"/>
        <w:gridCol w:w="1770"/>
        <w:gridCol w:w="1770"/>
        <w:gridCol w:w="1770"/>
        <w:gridCol w:w="1770"/>
      </w:tblGrid>
      <w:tr>
        <w:tc>
          <w:tcPr>
            <w:tcW w:type="dxa" w:w="1728"/>
          </w:tcPr>
          <w:p>
            <w:r/>
            <w:r>
              <w:rPr>
                <w:b/>
                <w:sz w:val="18"/>
              </w:rPr>
              <w:t>Fields</w:t>
            </w:r>
          </w:p>
        </w:tc>
        <w:tc>
          <w:tcPr>
            <w:tcW w:type="dxa" w:w="1152"/>
          </w:tcPr>
          <w:p>
            <w:r/>
            <w:r>
              <w:rPr>
                <w:b/>
                <w:sz w:val="18"/>
              </w:rPr>
              <w:t>Type</w:t>
            </w:r>
          </w:p>
        </w:tc>
        <w:tc>
          <w:tcPr>
            <w:tcW w:type="dxa" w:w="720"/>
          </w:tcPr>
          <w:p>
            <w:r/>
            <w:r>
              <w:rPr>
                <w:b/>
                <w:sz w:val="18"/>
              </w:rPr>
              <w:t>Char</w:t>
            </w:r>
          </w:p>
        </w:tc>
        <w:tc>
          <w:tcPr>
            <w:tcW w:type="dxa" w:w="1008"/>
          </w:tcPr>
          <w:p>
            <w:r/>
            <w:r>
              <w:rPr>
                <w:b/>
                <w:sz w:val="18"/>
              </w:rPr>
              <w:t>Default</w:t>
            </w:r>
          </w:p>
        </w:tc>
        <w:tc>
          <w:tcPr>
            <w:tcW w:type="dxa" w:w="576"/>
          </w:tcPr>
          <w:p>
            <w:r/>
            <w:r>
              <w:rPr>
                <w:b/>
                <w:sz w:val="18"/>
              </w:rPr>
              <w:t>Req</w:t>
            </w:r>
          </w:p>
        </w:tc>
        <w:tc>
          <w:tcPr>
            <w:tcW w:type="dxa" w:w="4032"/>
          </w:tcPr>
          <w:p>
            <w:r/>
            <w:r>
              <w:rPr>
                <w:b/>
                <w:sz w:val="18"/>
              </w:rPr>
              <w:t>Note</w:t>
            </w:r>
          </w:p>
        </w:tc>
      </w:tr>
      <w:tr>
        <w:tc>
          <w:tcPr>
            <w:tcW w:type="dxa" w:w="1728"/>
          </w:tcPr>
          <w:p>
            <w:r/>
            <w:r>
              <w:rPr>
                <w:sz w:val="18"/>
              </w:rPr>
              <w:t>thread_id</w:t>
            </w:r>
          </w:p>
        </w:tc>
        <w:tc>
          <w:tcPr>
            <w:tcW w:type="dxa" w:w="1152"/>
          </w:tcPr>
          <w:p>
            <w:r/>
            <w:r>
              <w:rPr>
                <w:sz w:val="18"/>
              </w:rPr>
              <w:t>Varchar</w:t>
            </w:r>
          </w:p>
        </w:tc>
        <w:tc>
          <w:tcPr>
            <w:tcW w:type="dxa" w:w="720"/>
          </w:tcPr>
          <w:p>
            <w:r/>
            <w:r>
              <w:rPr>
                <w:sz w:val="18"/>
              </w:rPr>
              <w:t>40</w:t>
            </w:r>
          </w:p>
        </w:tc>
        <w:tc>
          <w:tcPr>
            <w:tcW w:type="dxa" w:w="1008"/>
          </w:tcPr>
          <w:p>
            <w:r/>
            <w:r>
              <w:rPr>
                <w:sz w:val="18"/>
              </w:rPr>
            </w:r>
          </w:p>
        </w:tc>
        <w:tc>
          <w:tcPr>
            <w:tcW w:type="dxa" w:w="576"/>
          </w:tcPr>
          <w:p>
            <w:r/>
            <w:r>
              <w:rPr>
                <w:sz w:val="18"/>
              </w:rPr>
              <w:t>x</w:t>
            </w:r>
          </w:p>
        </w:tc>
        <w:tc>
          <w:tcPr>
            <w:tcW w:type="dxa" w:w="4032"/>
          </w:tcPr>
          <w:p>
            <w:r/>
            <w:r>
              <w:rPr>
                <w:sz w:val="18"/>
              </w:rPr>
              <w:t>Khoá chính, dạng thread-&lt;uuid12&gt;</w:t>
            </w:r>
          </w:p>
        </w:tc>
      </w:tr>
      <w:tr>
        <w:tc>
          <w:tcPr>
            <w:tcW w:type="dxa" w:w="1728"/>
          </w:tcPr>
          <w:p>
            <w:r/>
            <w:r>
              <w:rPr>
                <w:sz w:val="18"/>
              </w:rPr>
              <w:t>name</w:t>
            </w:r>
          </w:p>
        </w:tc>
        <w:tc>
          <w:tcPr>
            <w:tcW w:type="dxa" w:w="1152"/>
          </w:tcPr>
          <w:p>
            <w:r/>
            <w:r>
              <w:rPr>
                <w:sz w:val="18"/>
              </w:rPr>
              <w:t>Varchar</w:t>
            </w:r>
          </w:p>
        </w:tc>
        <w:tc>
          <w:tcPr>
            <w:tcW w:type="dxa" w:w="720"/>
          </w:tcPr>
          <w:p>
            <w:r/>
            <w:r>
              <w:rPr>
                <w:sz w:val="18"/>
              </w:rPr>
              <w:t>200</w:t>
            </w:r>
          </w:p>
        </w:tc>
        <w:tc>
          <w:tcPr>
            <w:tcW w:type="dxa" w:w="1008"/>
          </w:tcPr>
          <w:p>
            <w:r/>
            <w:r>
              <w:rPr>
                <w:sz w:val="18"/>
              </w:rPr>
              <w:t>Untitled</w:t>
            </w:r>
          </w:p>
        </w:tc>
        <w:tc>
          <w:tcPr>
            <w:tcW w:type="dxa" w:w="576"/>
          </w:tcPr>
          <w:p>
            <w:r/>
            <w:r>
              <w:rPr>
                <w:sz w:val="18"/>
              </w:rPr>
              <w:t>x</w:t>
            </w:r>
          </w:p>
        </w:tc>
        <w:tc>
          <w:tcPr>
            <w:tcW w:type="dxa" w:w="4032"/>
          </w:tcPr>
          <w:p>
            <w:r/>
            <w:r>
              <w:rPr>
                <w:sz w:val="18"/>
              </w:rPr>
              <w:t>Tên do người dùng đặt, không bị ghi đè</w:t>
            </w:r>
          </w:p>
        </w:tc>
      </w:tr>
      <w:tr>
        <w:tc>
          <w:tcPr>
            <w:tcW w:type="dxa" w:w="1728"/>
          </w:tcPr>
          <w:p>
            <w:r/>
            <w:r>
              <w:rPr>
                <w:sz w:val="18"/>
              </w:rPr>
              <w:t>created_at</w:t>
            </w:r>
          </w:p>
        </w:tc>
        <w:tc>
          <w:tcPr>
            <w:tcW w:type="dxa" w:w="1152"/>
          </w:tcPr>
          <w:p>
            <w:r/>
            <w:r>
              <w:rPr>
                <w:sz w:val="18"/>
              </w:rPr>
              <w:t>Timestamptz</w:t>
            </w:r>
          </w:p>
        </w:tc>
        <w:tc>
          <w:tcPr>
            <w:tcW w:type="dxa" w:w="720"/>
          </w:tcPr>
          <w:p>
            <w:r/>
            <w:r>
              <w:rPr>
                <w:sz w:val="18"/>
              </w:rPr>
            </w:r>
          </w:p>
        </w:tc>
        <w:tc>
          <w:tcPr>
            <w:tcW w:type="dxa" w:w="1008"/>
          </w:tcPr>
          <w:p>
            <w:r/>
            <w:r>
              <w:rPr>
                <w:sz w:val="18"/>
              </w:rPr>
              <w:t>NOW()</w:t>
            </w:r>
          </w:p>
        </w:tc>
        <w:tc>
          <w:tcPr>
            <w:tcW w:type="dxa" w:w="576"/>
          </w:tcPr>
          <w:p>
            <w:r/>
            <w:r>
              <w:rPr>
                <w:sz w:val="18"/>
              </w:rPr>
              <w:t>x</w:t>
            </w:r>
          </w:p>
        </w:tc>
        <w:tc>
          <w:tcPr>
            <w:tcW w:type="dxa" w:w="4032"/>
          </w:tcPr>
          <w:p>
            <w:r/>
            <w:r>
              <w:rPr>
                <w:sz w:val="18"/>
              </w:rPr>
            </w:r>
          </w:p>
        </w:tc>
      </w:tr>
      <w:tr>
        <w:tc>
          <w:tcPr>
            <w:tcW w:type="dxa" w:w="1728"/>
          </w:tcPr>
          <w:p>
            <w:r/>
            <w:r>
              <w:rPr>
                <w:sz w:val="18"/>
              </w:rPr>
              <w:t>updated_at</w:t>
            </w:r>
          </w:p>
        </w:tc>
        <w:tc>
          <w:tcPr>
            <w:tcW w:type="dxa" w:w="1152"/>
          </w:tcPr>
          <w:p>
            <w:r/>
            <w:r>
              <w:rPr>
                <w:sz w:val="18"/>
              </w:rPr>
              <w:t>Timestamptz</w:t>
            </w:r>
          </w:p>
        </w:tc>
        <w:tc>
          <w:tcPr>
            <w:tcW w:type="dxa" w:w="720"/>
          </w:tcPr>
          <w:p>
            <w:r/>
            <w:r>
              <w:rPr>
                <w:sz w:val="18"/>
              </w:rPr>
            </w:r>
          </w:p>
        </w:tc>
        <w:tc>
          <w:tcPr>
            <w:tcW w:type="dxa" w:w="1008"/>
          </w:tcPr>
          <w:p>
            <w:r/>
            <w:r>
              <w:rPr>
                <w:sz w:val="18"/>
              </w:rPr>
              <w:t>NOW()</w:t>
            </w:r>
          </w:p>
        </w:tc>
        <w:tc>
          <w:tcPr>
            <w:tcW w:type="dxa" w:w="576"/>
          </w:tcPr>
          <w:p>
            <w:r/>
            <w:r>
              <w:rPr>
                <w:sz w:val="18"/>
              </w:rPr>
              <w:t>x</w:t>
            </w:r>
          </w:p>
        </w:tc>
        <w:tc>
          <w:tcPr>
            <w:tcW w:type="dxa" w:w="4032"/>
          </w:tcPr>
          <w:p>
            <w:r/>
            <w:r>
              <w:rPr>
                <w:sz w:val="18"/>
              </w:rPr>
            </w:r>
          </w:p>
        </w:tc>
      </w:tr>
      <w:tr>
        <w:tc>
          <w:tcPr>
            <w:tcW w:type="dxa" w:w="1728"/>
          </w:tcPr>
          <w:p>
            <w:r/>
            <w:r>
              <w:rPr>
                <w:sz w:val="18"/>
              </w:rPr>
              <w:t>messages_json</w:t>
            </w:r>
          </w:p>
        </w:tc>
        <w:tc>
          <w:tcPr>
            <w:tcW w:type="dxa" w:w="1152"/>
          </w:tcPr>
          <w:p>
            <w:r/>
            <w:r>
              <w:rPr>
                <w:sz w:val="18"/>
              </w:rPr>
              <w:t>Text</w:t>
            </w:r>
          </w:p>
        </w:tc>
        <w:tc>
          <w:tcPr>
            <w:tcW w:type="dxa" w:w="720"/>
          </w:tcPr>
          <w:p>
            <w:r/>
            <w:r>
              <w:rPr>
                <w:sz w:val="18"/>
              </w:rPr>
            </w:r>
          </w:p>
        </w:tc>
        <w:tc>
          <w:tcPr>
            <w:tcW w:type="dxa" w:w="1008"/>
          </w:tcPr>
          <w:p>
            <w:r/>
            <w:r>
              <w:rPr>
                <w:sz w:val="18"/>
              </w:rPr>
              <w:t>[]</w:t>
            </w:r>
          </w:p>
        </w:tc>
        <w:tc>
          <w:tcPr>
            <w:tcW w:type="dxa" w:w="576"/>
          </w:tcPr>
          <w:p>
            <w:r/>
            <w:r>
              <w:rPr>
                <w:sz w:val="18"/>
              </w:rPr>
              <w:t>x</w:t>
            </w:r>
          </w:p>
        </w:tc>
        <w:tc>
          <w:tcPr>
            <w:tcW w:type="dxa" w:w="4032"/>
          </w:tcPr>
          <w:p>
            <w:r/>
            <w:r>
              <w:rPr>
                <w:sz w:val="18"/>
              </w:rPr>
              <w:t>Lịch sử hội thoại</w:t>
            </w:r>
          </w:p>
        </w:tc>
      </w:tr>
      <w:tr>
        <w:tc>
          <w:tcPr>
            <w:tcW w:type="dxa" w:w="1728"/>
          </w:tcPr>
          <w:p>
            <w:r/>
            <w:r>
              <w:rPr>
                <w:sz w:val="18"/>
              </w:rPr>
              <w:t>state_json</w:t>
            </w:r>
          </w:p>
        </w:tc>
        <w:tc>
          <w:tcPr>
            <w:tcW w:type="dxa" w:w="1152"/>
          </w:tcPr>
          <w:p>
            <w:r/>
            <w:r>
              <w:rPr>
                <w:sz w:val="18"/>
              </w:rPr>
              <w:t>Text</w:t>
            </w:r>
          </w:p>
        </w:tc>
        <w:tc>
          <w:tcPr>
            <w:tcW w:type="dxa" w:w="720"/>
          </w:tcPr>
          <w:p>
            <w:r/>
            <w:r>
              <w:rPr>
                <w:sz w:val="18"/>
              </w:rPr>
            </w:r>
          </w:p>
        </w:tc>
        <w:tc>
          <w:tcPr>
            <w:tcW w:type="dxa" w:w="1008"/>
          </w:tcPr>
          <w:p>
            <w:r/>
            <w:r>
              <w:rPr>
                <w:sz w:val="18"/>
              </w:rPr>
              <w:t>{}</w:t>
            </w:r>
          </w:p>
        </w:tc>
        <w:tc>
          <w:tcPr>
            <w:tcW w:type="dxa" w:w="576"/>
          </w:tcPr>
          <w:p>
            <w:r/>
            <w:r>
              <w:rPr>
                <w:sz w:val="18"/>
              </w:rPr>
              <w:t>x</w:t>
            </w:r>
          </w:p>
        </w:tc>
        <w:tc>
          <w:tcPr>
            <w:tcW w:type="dxa" w:w="4032"/>
          </w:tcPr>
          <w:p>
            <w:r/>
            <w:r>
              <w:rPr>
                <w:sz w:val="18"/>
              </w:rPr>
              <w:t>Ảnh chụp trạng thái giao diện, dùng để phục hồi</w:t>
            </w:r>
          </w:p>
        </w:tc>
      </w:tr>
      <w:tr>
        <w:tc>
          <w:tcPr>
            <w:tcW w:type="dxa" w:w="1728"/>
          </w:tcPr>
          <w:p>
            <w:r/>
            <w:r>
              <w:rPr>
                <w:sz w:val="18"/>
              </w:rPr>
              <w:t>outcomes_json</w:t>
            </w:r>
          </w:p>
        </w:tc>
        <w:tc>
          <w:tcPr>
            <w:tcW w:type="dxa" w:w="1152"/>
          </w:tcPr>
          <w:p>
            <w:r/>
            <w:r>
              <w:rPr>
                <w:sz w:val="18"/>
              </w:rPr>
              <w:t>Text</w:t>
            </w:r>
          </w:p>
        </w:tc>
        <w:tc>
          <w:tcPr>
            <w:tcW w:type="dxa" w:w="720"/>
          </w:tcPr>
          <w:p>
            <w:r/>
            <w:r>
              <w:rPr>
                <w:sz w:val="18"/>
              </w:rPr>
            </w:r>
          </w:p>
        </w:tc>
        <w:tc>
          <w:tcPr>
            <w:tcW w:type="dxa" w:w="1008"/>
          </w:tcPr>
          <w:p>
            <w:r/>
            <w:r>
              <w:rPr>
                <w:sz w:val="18"/>
              </w:rPr>
              <w:t>[]</w:t>
            </w:r>
          </w:p>
        </w:tc>
        <w:tc>
          <w:tcPr>
            <w:tcW w:type="dxa" w:w="576"/>
          </w:tcPr>
          <w:p>
            <w:r/>
            <w:r>
              <w:rPr>
                <w:sz w:val="18"/>
              </w:rPr>
            </w:r>
          </w:p>
        </w:tc>
        <w:tc>
          <w:tcPr>
            <w:tcW w:type="dxa" w:w="4032"/>
          </w:tcPr>
          <w:p>
            <w:r/>
            <w:r>
              <w:rPr>
                <w:sz w:val="18"/>
              </w:rPr>
              <w:t>Nhật ký kết quả các cổng phê duyệt</w:t>
            </w:r>
          </w:p>
        </w:tc>
      </w:tr>
    </w:tbl>
    <w:p>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r>
        <w:rPr>
          <w:b w:val="0"/>
          <w:i w:val="0"/>
        </w:rPr>
        <w:t>FR13 – Phân tích business case (ROI/TCO/payback)  (MỚI)</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Description</w:t>
      </w:r>
    </w:p>
    <w:p>
      <w:pPr/>
      <w:r>
        <w:rPr>
          <w:b w:val="0"/>
          <w:i w:val="0"/>
        </w:rPr>
        <w:t>Đây là năng lực đã tồn tại trong mã nguồn (tool propose_business_case, cổng phê duyệt riêng) nhưng bản BRD 1.0 chưa mô tả. Người dùng chỉ cần cung cấp annual_benefit_usd (lợi ích quy đổi hàng năm) kèm benefit_basis (căn cứ ước lượng); phần chi phí xây dựng và chi phí vận hành TỰ ĐỘNG lấy từ wbs.json và tech_stack.json nếu không truyền tay.</w:t>
      </w:r>
    </w:p>
    <w:p>
      <w:pPr/>
      <w:r>
        <w:rPr>
          <w:b w:val="0"/>
          <w:i w:val="0"/>
        </w:rPr>
        <w:t>Toàn bộ số học ROI/TCO/thời gian hoàn vốn được TÍNH TẤT ĐỊNH phía máy chủ (domain/reporting/business_case.py), không phải do mô hình ngôn ngữ suy đoán — agent chỉ cung cấp giả định đầu vào, máy chủ tính lại và hiển thị trên thẻ phê duyệt trước khi người dùng quyết định.</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Interface requirements</w:t>
      </w:r>
    </w:p>
    <w:p>
      <w:pPr/>
      <w:r>
        <w:rPr>
          <w:b w:val="0"/>
          <w:i w:val="0"/>
        </w:rPr>
        <w:t>Thẻ « Business Case » hiển thị chi phí triển khai, chi phí vận hành hàng năm (kèm nguồn: tự lấy hay người dùng ghi đè), lợi ích hàng năm, ROI%, TCO theo kỳ phân tích và thời gian hoàn vốn (để trống nếu dòng tiền không bao giờ hoà vốn).</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Data requirements</w:t>
      </w:r>
    </w:p>
    <w:tbl>
      <w:tblPr>
        <w:tblStyle w:val="TableGrid"/>
        <w:tblW w:type="auto" w:w="0"/>
        <w:tblLayout w:type="autofit"/>
        <w:tblLook w:firstColumn="1" w:firstRow="1" w:lastColumn="0" w:lastRow="0" w:noHBand="0" w:noVBand="1" w:val="04A0"/>
      </w:tblPr>
      <w:tblGrid>
        <w:gridCol w:w="1770"/>
        <w:gridCol w:w="1770"/>
        <w:gridCol w:w="1770"/>
        <w:gridCol w:w="1770"/>
        <w:gridCol w:w="1770"/>
        <w:gridCol w:w="1770"/>
      </w:tblGrid>
      <w:tr>
        <w:tc>
          <w:tcPr>
            <w:tcW w:type="dxa" w:w="2016"/>
          </w:tcPr>
          <w:p>
            <w:r/>
            <w:r>
              <w:rPr>
                <w:b/>
                <w:sz w:val="18"/>
              </w:rPr>
              <w:t>Fields</w:t>
            </w:r>
          </w:p>
        </w:tc>
        <w:tc>
          <w:tcPr>
            <w:tcW w:type="dxa" w:w="1152"/>
          </w:tcPr>
          <w:p>
            <w:r/>
            <w:r>
              <w:rPr>
                <w:b/>
                <w:sz w:val="18"/>
              </w:rPr>
              <w:t>Type</w:t>
            </w:r>
          </w:p>
        </w:tc>
        <w:tc>
          <w:tcPr>
            <w:tcW w:type="dxa" w:w="720"/>
          </w:tcPr>
          <w:p>
            <w:r/>
            <w:r>
              <w:rPr>
                <w:b/>
                <w:sz w:val="18"/>
              </w:rPr>
              <w:t>Char</w:t>
            </w:r>
          </w:p>
        </w:tc>
        <w:tc>
          <w:tcPr>
            <w:tcW w:type="dxa" w:w="1008"/>
          </w:tcPr>
          <w:p>
            <w:r/>
            <w:r>
              <w:rPr>
                <w:b/>
                <w:sz w:val="18"/>
              </w:rPr>
              <w:t>Default</w:t>
            </w:r>
          </w:p>
        </w:tc>
        <w:tc>
          <w:tcPr>
            <w:tcW w:type="dxa" w:w="576"/>
          </w:tcPr>
          <w:p>
            <w:r/>
            <w:r>
              <w:rPr>
                <w:b/>
                <w:sz w:val="18"/>
              </w:rPr>
              <w:t>Req</w:t>
            </w:r>
          </w:p>
        </w:tc>
        <w:tc>
          <w:tcPr>
            <w:tcW w:type="dxa" w:w="3744"/>
          </w:tcPr>
          <w:p>
            <w:r/>
            <w:r>
              <w:rPr>
                <w:b/>
                <w:sz w:val="18"/>
              </w:rPr>
              <w:t>Note</w:t>
            </w:r>
          </w:p>
        </w:tc>
      </w:tr>
      <w:tr>
        <w:tc>
          <w:tcPr>
            <w:tcW w:type="dxa" w:w="2016"/>
          </w:tcPr>
          <w:p>
            <w:r/>
            <w:r>
              <w:rPr>
                <w:sz w:val="18"/>
              </w:rPr>
              <w:t>annual_benefit_usd</w:t>
            </w:r>
          </w:p>
        </w:tc>
        <w:tc>
          <w:tcPr>
            <w:tcW w:type="dxa" w:w="1152"/>
          </w:tcPr>
          <w:p>
            <w:r/>
            <w:r>
              <w:rPr>
                <w:sz w:val="18"/>
              </w:rPr>
              <w:t>Decimal</w:t>
            </w:r>
          </w:p>
        </w:tc>
        <w:tc>
          <w:tcPr>
            <w:tcW w:type="dxa" w:w="720"/>
          </w:tcPr>
          <w:p>
            <w:r/>
            <w:r>
              <w:rPr>
                <w:sz w:val="18"/>
              </w:rPr>
              <w:t>12,2</w:t>
            </w:r>
          </w:p>
        </w:tc>
        <w:tc>
          <w:tcPr>
            <w:tcW w:type="dxa" w:w="1008"/>
          </w:tcPr>
          <w:p>
            <w:r/>
            <w:r>
              <w:rPr>
                <w:sz w:val="18"/>
              </w:rPr>
            </w:r>
          </w:p>
        </w:tc>
        <w:tc>
          <w:tcPr>
            <w:tcW w:type="dxa" w:w="576"/>
          </w:tcPr>
          <w:p>
            <w:r/>
            <w:r>
              <w:rPr>
                <w:sz w:val="18"/>
              </w:rPr>
              <w:t>x</w:t>
            </w:r>
          </w:p>
        </w:tc>
        <w:tc>
          <w:tcPr>
            <w:tcW w:type="dxa" w:w="3744"/>
          </w:tcPr>
          <w:p>
            <w:r/>
            <w:r>
              <w:rPr>
                <w:sz w:val="18"/>
              </w:rPr>
              <w:t>Lợi ích quy đổi hàng năm, nên có evidence_id</w:t>
            </w:r>
          </w:p>
        </w:tc>
      </w:tr>
      <w:tr>
        <w:tc>
          <w:tcPr>
            <w:tcW w:type="dxa" w:w="2016"/>
          </w:tcPr>
          <w:p>
            <w:r/>
            <w:r>
              <w:rPr>
                <w:sz w:val="18"/>
              </w:rPr>
              <w:t>benefit_basis</w:t>
            </w:r>
          </w:p>
        </w:tc>
        <w:tc>
          <w:tcPr>
            <w:tcW w:type="dxa" w:w="1152"/>
          </w:tcPr>
          <w:p>
            <w:r/>
            <w:r>
              <w:rPr>
                <w:sz w:val="18"/>
              </w:rPr>
              <w:t>Text</w:t>
            </w:r>
          </w:p>
        </w:tc>
        <w:tc>
          <w:tcPr>
            <w:tcW w:type="dxa" w:w="720"/>
          </w:tcPr>
          <w:p>
            <w:r/>
            <w:r>
              <w:rPr>
                <w:sz w:val="18"/>
              </w:rPr>
            </w:r>
          </w:p>
        </w:tc>
        <w:tc>
          <w:tcPr>
            <w:tcW w:type="dxa" w:w="1008"/>
          </w:tcPr>
          <w:p>
            <w:r/>
            <w:r>
              <w:rPr>
                <w:sz w:val="18"/>
              </w:rPr>
            </w:r>
          </w:p>
        </w:tc>
        <w:tc>
          <w:tcPr>
            <w:tcW w:type="dxa" w:w="576"/>
          </w:tcPr>
          <w:p>
            <w:r/>
            <w:r>
              <w:rPr>
                <w:sz w:val="18"/>
              </w:rPr>
              <w:t>x</w:t>
            </w:r>
          </w:p>
        </w:tc>
        <w:tc>
          <w:tcPr>
            <w:tcW w:type="dxa" w:w="3744"/>
          </w:tcPr>
          <w:p>
            <w:r/>
            <w:r>
              <w:rPr>
                <w:sz w:val="18"/>
              </w:rPr>
              <w:t>Căn cứ ước lượng lợi ích (1-2 câu)</w:t>
            </w:r>
          </w:p>
        </w:tc>
      </w:tr>
      <w:tr>
        <w:tc>
          <w:tcPr>
            <w:tcW w:type="dxa" w:w="2016"/>
          </w:tcPr>
          <w:p>
            <w:r/>
            <w:r>
              <w:rPr>
                <w:sz w:val="18"/>
              </w:rPr>
              <w:t>implementation_cost_usd</w:t>
            </w:r>
          </w:p>
        </w:tc>
        <w:tc>
          <w:tcPr>
            <w:tcW w:type="dxa" w:w="1152"/>
          </w:tcPr>
          <w:p>
            <w:r/>
            <w:r>
              <w:rPr>
                <w:sz w:val="18"/>
              </w:rPr>
              <w:t>Decimal</w:t>
            </w:r>
          </w:p>
        </w:tc>
        <w:tc>
          <w:tcPr>
            <w:tcW w:type="dxa" w:w="720"/>
          </w:tcPr>
          <w:p>
            <w:r/>
            <w:r>
              <w:rPr>
                <w:sz w:val="18"/>
              </w:rPr>
              <w:t>12,2</w:t>
            </w:r>
          </w:p>
        </w:tc>
        <w:tc>
          <w:tcPr>
            <w:tcW w:type="dxa" w:w="1008"/>
          </w:tcPr>
          <w:p>
            <w:r/>
            <w:r>
              <w:rPr>
                <w:sz w:val="18"/>
              </w:rPr>
            </w:r>
          </w:p>
        </w:tc>
        <w:tc>
          <w:tcPr>
            <w:tcW w:type="dxa" w:w="576"/>
          </w:tcPr>
          <w:p>
            <w:r/>
            <w:r>
              <w:rPr>
                <w:sz w:val="18"/>
              </w:rPr>
            </w:r>
          </w:p>
        </w:tc>
        <w:tc>
          <w:tcPr>
            <w:tcW w:type="dxa" w:w="3744"/>
          </w:tcPr>
          <w:p>
            <w:r/>
            <w:r>
              <w:rPr>
                <w:sz w:val="18"/>
              </w:rPr>
              <w:t>Bỏ trống để tự lấy từ wbs.json</w:t>
            </w:r>
          </w:p>
        </w:tc>
      </w:tr>
      <w:tr>
        <w:tc>
          <w:tcPr>
            <w:tcW w:type="dxa" w:w="2016"/>
          </w:tcPr>
          <w:p>
            <w:r/>
            <w:r>
              <w:rPr>
                <w:sz w:val="18"/>
              </w:rPr>
              <w:t>annual_operating_cost_usd</w:t>
            </w:r>
          </w:p>
        </w:tc>
        <w:tc>
          <w:tcPr>
            <w:tcW w:type="dxa" w:w="1152"/>
          </w:tcPr>
          <w:p>
            <w:r/>
            <w:r>
              <w:rPr>
                <w:sz w:val="18"/>
              </w:rPr>
              <w:t>Decimal</w:t>
            </w:r>
          </w:p>
        </w:tc>
        <w:tc>
          <w:tcPr>
            <w:tcW w:type="dxa" w:w="720"/>
          </w:tcPr>
          <w:p>
            <w:r/>
            <w:r>
              <w:rPr>
                <w:sz w:val="18"/>
              </w:rPr>
              <w:t>12,2</w:t>
            </w:r>
          </w:p>
        </w:tc>
        <w:tc>
          <w:tcPr>
            <w:tcW w:type="dxa" w:w="1008"/>
          </w:tcPr>
          <w:p>
            <w:r/>
            <w:r>
              <w:rPr>
                <w:sz w:val="18"/>
              </w:rPr>
            </w:r>
          </w:p>
        </w:tc>
        <w:tc>
          <w:tcPr>
            <w:tcW w:type="dxa" w:w="576"/>
          </w:tcPr>
          <w:p>
            <w:r/>
            <w:r>
              <w:rPr>
                <w:sz w:val="18"/>
              </w:rPr>
            </w:r>
          </w:p>
        </w:tc>
        <w:tc>
          <w:tcPr>
            <w:tcW w:type="dxa" w:w="3744"/>
          </w:tcPr>
          <w:p>
            <w:r/>
            <w:r>
              <w:rPr>
                <w:sz w:val="18"/>
              </w:rPr>
              <w:t>Bỏ trống để tự lấy từ tech_stack.json × 12</w:t>
            </w:r>
          </w:p>
        </w:tc>
      </w:tr>
      <w:tr>
        <w:tc>
          <w:tcPr>
            <w:tcW w:type="dxa" w:w="2016"/>
          </w:tcPr>
          <w:p>
            <w:r/>
            <w:r>
              <w:rPr>
                <w:sz w:val="18"/>
              </w:rPr>
              <w:t>analysis_horizon_years</w:t>
            </w:r>
          </w:p>
        </w:tc>
        <w:tc>
          <w:tcPr>
            <w:tcW w:type="dxa" w:w="1152"/>
          </w:tcPr>
          <w:p>
            <w:r/>
            <w:r>
              <w:rPr>
                <w:sz w:val="18"/>
              </w:rPr>
              <w:t>Int</w:t>
            </w:r>
          </w:p>
        </w:tc>
        <w:tc>
          <w:tcPr>
            <w:tcW w:type="dxa" w:w="720"/>
          </w:tcPr>
          <w:p>
            <w:r/>
            <w:r>
              <w:rPr>
                <w:sz w:val="18"/>
              </w:rPr>
              <w:t>2</w:t>
            </w:r>
          </w:p>
        </w:tc>
        <w:tc>
          <w:tcPr>
            <w:tcW w:type="dxa" w:w="1008"/>
          </w:tcPr>
          <w:p>
            <w:r/>
            <w:r>
              <w:rPr>
                <w:sz w:val="18"/>
              </w:rPr>
              <w:t>3</w:t>
            </w:r>
          </w:p>
        </w:tc>
        <w:tc>
          <w:tcPr>
            <w:tcW w:type="dxa" w:w="576"/>
          </w:tcPr>
          <w:p>
            <w:r/>
            <w:r>
              <w:rPr>
                <w:sz w:val="18"/>
              </w:rPr>
              <w:t>x</w:t>
            </w:r>
          </w:p>
        </w:tc>
        <w:tc>
          <w:tcPr>
            <w:tcW w:type="dxa" w:w="3744"/>
          </w:tcPr>
          <w:p>
            <w:r/>
            <w:r>
              <w:rPr>
                <w:sz w:val="18"/>
              </w:rPr>
              <w:t>Kỳ phân tích, 1-10 năm</w:t>
            </w:r>
          </w:p>
        </w:tc>
      </w:tr>
      <w:tr>
        <w:tc>
          <w:tcPr>
            <w:tcW w:type="dxa" w:w="2016"/>
          </w:tcPr>
          <w:p>
            <w:r/>
            <w:r>
              <w:rPr>
                <w:sz w:val="18"/>
              </w:rPr>
              <w:t>roi_pct</w:t>
            </w:r>
          </w:p>
        </w:tc>
        <w:tc>
          <w:tcPr>
            <w:tcW w:type="dxa" w:w="1152"/>
          </w:tcPr>
          <w:p>
            <w:r/>
            <w:r>
              <w:rPr>
                <w:sz w:val="18"/>
              </w:rPr>
              <w:t>Decimal</w:t>
            </w:r>
          </w:p>
        </w:tc>
        <w:tc>
          <w:tcPr>
            <w:tcW w:type="dxa" w:w="720"/>
          </w:tcPr>
          <w:p>
            <w:r/>
            <w:r>
              <w:rPr>
                <w:sz w:val="18"/>
              </w:rPr>
              <w:t>8,1</w:t>
            </w:r>
          </w:p>
        </w:tc>
        <w:tc>
          <w:tcPr>
            <w:tcW w:type="dxa" w:w="1008"/>
          </w:tcPr>
          <w:p>
            <w:r/>
            <w:r>
              <w:rPr>
                <w:sz w:val="18"/>
              </w:rPr>
            </w:r>
          </w:p>
        </w:tc>
        <w:tc>
          <w:tcPr>
            <w:tcW w:type="dxa" w:w="576"/>
          </w:tcPr>
          <w:p>
            <w:r/>
            <w:r>
              <w:rPr>
                <w:sz w:val="18"/>
              </w:rPr>
              <w:t>x</w:t>
            </w:r>
          </w:p>
        </w:tc>
        <w:tc>
          <w:tcPr>
            <w:tcW w:type="dxa" w:w="3744"/>
          </w:tcPr>
          <w:p>
            <w:r/>
            <w:r>
              <w:rPr>
                <w:sz w:val="18"/>
              </w:rPr>
              <w:t>Tính tất định, không do mô hình suy đoán</w:t>
            </w:r>
          </w:p>
        </w:tc>
      </w:tr>
      <w:tr>
        <w:tc>
          <w:tcPr>
            <w:tcW w:type="dxa" w:w="2016"/>
          </w:tcPr>
          <w:p>
            <w:r/>
            <w:r>
              <w:rPr>
                <w:sz w:val="18"/>
              </w:rPr>
              <w:t>payback_period_years</w:t>
            </w:r>
          </w:p>
        </w:tc>
        <w:tc>
          <w:tcPr>
            <w:tcW w:type="dxa" w:w="1152"/>
          </w:tcPr>
          <w:p>
            <w:r/>
            <w:r>
              <w:rPr>
                <w:sz w:val="18"/>
              </w:rPr>
              <w:t>Decimal</w:t>
            </w:r>
          </w:p>
        </w:tc>
        <w:tc>
          <w:tcPr>
            <w:tcW w:type="dxa" w:w="720"/>
          </w:tcPr>
          <w:p>
            <w:r/>
            <w:r>
              <w:rPr>
                <w:sz w:val="18"/>
              </w:rPr>
              <w:t>6,2</w:t>
            </w:r>
          </w:p>
        </w:tc>
        <w:tc>
          <w:tcPr>
            <w:tcW w:type="dxa" w:w="1008"/>
          </w:tcPr>
          <w:p>
            <w:r/>
            <w:r>
              <w:rPr>
                <w:sz w:val="18"/>
              </w:rPr>
            </w:r>
          </w:p>
        </w:tc>
        <w:tc>
          <w:tcPr>
            <w:tcW w:type="dxa" w:w="576"/>
          </w:tcPr>
          <w:p>
            <w:r/>
            <w:r>
              <w:rPr>
                <w:sz w:val="18"/>
              </w:rPr>
            </w:r>
          </w:p>
        </w:tc>
        <w:tc>
          <w:tcPr>
            <w:tcW w:type="dxa" w:w="3744"/>
          </w:tcPr>
          <w:p>
            <w:r/>
            <w:r>
              <w:rPr>
                <w:sz w:val="18"/>
              </w:rPr>
              <w:t>Rỗng nếu dòng tiền không hoà vốn trong kỳ phân tích</w:t>
            </w:r>
          </w:p>
        </w:tc>
      </w:tr>
    </w:tbl>
    <w:p>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r>
        <w:rPr>
          <w:b w:val="0"/>
          <w:i w:val="0"/>
        </w:rPr>
        <w:t>FR14 – Sinh diagram có kiểu: sequence / ERD / state machine  (MỚI)</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Description</w:t>
      </w:r>
    </w:p>
    <w:p>
      <w:pPr/>
      <w:r>
        <w:rPr>
          <w:b w:val="0"/>
          <w:i w:val="0"/>
        </w:rPr>
        <w:t>Đây là năng lực đã tồn tại trong mã nguồn (prettygraph/native/{sequence,erd,state_machine}.py, tool render_typed_diagram) nhưng bản BRD 1.0 chỉ mô tả diagram kiến trúc — bỏ sót đúng loại hình mà bạn đọc BRD 1.0 đã chỉ ra là thiếu.</w:t>
      </w:r>
    </w:p>
    <w:p>
      <w:pPr/>
      <w:r>
        <w:rPr>
          <w:b w:val="0"/>
          <w:i w:val="0"/>
        </w:rPr>
        <w:t>Agent viết một đoạn mã Python ngắn dùng DSL tương ứng (Sequence / ERD / StateMachine), gọi .render("out") — bước này CHỈ ghi đặc tả JSON, chưa vẽ gì. Máy chủ đọc lại JSON, xác thực bằng Pydantic, chạy bộ kiểm tra cấu trúc tất định (tham chiếu treo, PK thiếu, FK mồ côi cho ERD; state không tới được, vòng lặp không lối ra cho state machine), rồi mới vẽ bằng engine native — cùng một engine dùng để vẽ diagram kiến trúc, không phải một công cụ riêng.</w:t>
      </w:r>
    </w:p>
    <w:p>
      <w:pPr/>
      <w:r>
        <w:rPr>
          <w:b w:val="0"/>
          <w:i w:val="0"/>
        </w:rPr>
        <w:t>State machine diagram tự động xuất kèm transition_table.csv (bảng chuyển trạng thái dạng tất định, không do mô hình soạn) để đối chiếu độc lập với hình vẽ.</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Interface requirements</w:t>
      </w:r>
    </w:p>
    <w:p>
      <w:pPr/>
      <w:r>
        <w:rPr>
          <w:b w:val="0"/>
          <w:i w:val="0"/>
        </w:rPr>
        <w:t>Không có cổng phê duyệt riêng cho bước sinh — dùng chung finalize_diagram (GATE 3) như diagram kiến trúc. Canvas hiển thị cùng bộ tab: xem trước, mã nguồn, .drawio.</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Data requirements</w:t>
      </w:r>
    </w:p>
    <w:tbl>
      <w:tblPr>
        <w:tblStyle w:val="TableGrid"/>
        <w:tblW w:type="auto" w:w="0"/>
        <w:tblLayout w:type="autofit"/>
        <w:tblLook w:firstColumn="1" w:firstRow="1" w:lastColumn="0" w:lastRow="0" w:noHBand="0" w:noVBand="1" w:val="04A0"/>
      </w:tblPr>
      <w:tblGrid>
        <w:gridCol w:w="1770"/>
        <w:gridCol w:w="1770"/>
        <w:gridCol w:w="1770"/>
        <w:gridCol w:w="1770"/>
        <w:gridCol w:w="1770"/>
        <w:gridCol w:w="1770"/>
      </w:tblGrid>
      <w:tr>
        <w:tc>
          <w:tcPr>
            <w:tcW w:type="dxa" w:w="1728"/>
          </w:tcPr>
          <w:p>
            <w:r/>
            <w:r>
              <w:rPr>
                <w:b/>
                <w:sz w:val="18"/>
              </w:rPr>
              <w:t>Fields</w:t>
            </w:r>
          </w:p>
        </w:tc>
        <w:tc>
          <w:tcPr>
            <w:tcW w:type="dxa" w:w="1152"/>
          </w:tcPr>
          <w:p>
            <w:r/>
            <w:r>
              <w:rPr>
                <w:b/>
                <w:sz w:val="18"/>
              </w:rPr>
              <w:t>Type</w:t>
            </w:r>
          </w:p>
        </w:tc>
        <w:tc>
          <w:tcPr>
            <w:tcW w:type="dxa" w:w="720"/>
          </w:tcPr>
          <w:p>
            <w:r/>
            <w:r>
              <w:rPr>
                <w:b/>
                <w:sz w:val="18"/>
              </w:rPr>
              <w:t>Char</w:t>
            </w:r>
          </w:p>
        </w:tc>
        <w:tc>
          <w:tcPr>
            <w:tcW w:type="dxa" w:w="1008"/>
          </w:tcPr>
          <w:p>
            <w:r/>
            <w:r>
              <w:rPr>
                <w:b/>
                <w:sz w:val="18"/>
              </w:rPr>
              <w:t>Default</w:t>
            </w:r>
          </w:p>
        </w:tc>
        <w:tc>
          <w:tcPr>
            <w:tcW w:type="dxa" w:w="576"/>
          </w:tcPr>
          <w:p>
            <w:r/>
            <w:r>
              <w:rPr>
                <w:b/>
                <w:sz w:val="18"/>
              </w:rPr>
              <w:t>Req</w:t>
            </w:r>
          </w:p>
        </w:tc>
        <w:tc>
          <w:tcPr>
            <w:tcW w:type="dxa" w:w="4032"/>
          </w:tcPr>
          <w:p>
            <w:r/>
            <w:r>
              <w:rPr>
                <w:b/>
                <w:sz w:val="18"/>
              </w:rPr>
              <w:t>Note</w:t>
            </w:r>
          </w:p>
        </w:tc>
      </w:tr>
      <w:tr>
        <w:tc>
          <w:tcPr>
            <w:tcW w:type="dxa" w:w="1728"/>
          </w:tcPr>
          <w:p>
            <w:r/>
            <w:r>
              <w:rPr>
                <w:sz w:val="18"/>
              </w:rPr>
              <w:t>kind</w:t>
            </w:r>
          </w:p>
        </w:tc>
        <w:tc>
          <w:tcPr>
            <w:tcW w:type="dxa" w:w="1152"/>
          </w:tcPr>
          <w:p>
            <w:r/>
            <w:r>
              <w:rPr>
                <w:sz w:val="18"/>
              </w:rPr>
              <w:t>Enum</w:t>
            </w:r>
          </w:p>
        </w:tc>
        <w:tc>
          <w:tcPr>
            <w:tcW w:type="dxa" w:w="720"/>
          </w:tcPr>
          <w:p>
            <w:r/>
            <w:r>
              <w:rPr>
                <w:sz w:val="18"/>
              </w:rPr>
            </w:r>
          </w:p>
        </w:tc>
        <w:tc>
          <w:tcPr>
            <w:tcW w:type="dxa" w:w="1008"/>
          </w:tcPr>
          <w:p>
            <w:r/>
            <w:r>
              <w:rPr>
                <w:sz w:val="18"/>
              </w:rPr>
            </w:r>
          </w:p>
        </w:tc>
        <w:tc>
          <w:tcPr>
            <w:tcW w:type="dxa" w:w="576"/>
          </w:tcPr>
          <w:p>
            <w:r/>
            <w:r>
              <w:rPr>
                <w:sz w:val="18"/>
              </w:rPr>
              <w:t>x</w:t>
            </w:r>
          </w:p>
        </w:tc>
        <w:tc>
          <w:tcPr>
            <w:tcW w:type="dxa" w:w="4032"/>
          </w:tcPr>
          <w:p>
            <w:r/>
            <w:r>
              <w:rPr>
                <w:sz w:val="18"/>
              </w:rPr>
              <w:t>sequence | erd | state_machine</w:t>
            </w:r>
          </w:p>
        </w:tc>
      </w:tr>
      <w:tr>
        <w:tc>
          <w:tcPr>
            <w:tcW w:type="dxa" w:w="1728"/>
          </w:tcPr>
          <w:p>
            <w:r/>
            <w:r>
              <w:rPr>
                <w:sz w:val="18"/>
              </w:rPr>
              <w:t>code</w:t>
            </w:r>
          </w:p>
        </w:tc>
        <w:tc>
          <w:tcPr>
            <w:tcW w:type="dxa" w:w="1152"/>
          </w:tcPr>
          <w:p>
            <w:r/>
            <w:r>
              <w:rPr>
                <w:sz w:val="18"/>
              </w:rPr>
              <w:t>Text</w:t>
            </w:r>
          </w:p>
        </w:tc>
        <w:tc>
          <w:tcPr>
            <w:tcW w:type="dxa" w:w="720"/>
          </w:tcPr>
          <w:p>
            <w:r/>
            <w:r>
              <w:rPr>
                <w:sz w:val="18"/>
              </w:rPr>
            </w:r>
          </w:p>
        </w:tc>
        <w:tc>
          <w:tcPr>
            <w:tcW w:type="dxa" w:w="1008"/>
          </w:tcPr>
          <w:p>
            <w:r/>
            <w:r>
              <w:rPr>
                <w:sz w:val="18"/>
              </w:rPr>
            </w:r>
          </w:p>
        </w:tc>
        <w:tc>
          <w:tcPr>
            <w:tcW w:type="dxa" w:w="576"/>
          </w:tcPr>
          <w:p>
            <w:r/>
            <w:r>
              <w:rPr>
                <w:sz w:val="18"/>
              </w:rPr>
              <w:t>x</w:t>
            </w:r>
          </w:p>
        </w:tc>
        <w:tc>
          <w:tcPr>
            <w:tcW w:type="dxa" w:w="4032"/>
          </w:tcPr>
          <w:p>
            <w:r/>
            <w:r>
              <w:rPr>
                <w:sz w:val="18"/>
              </w:rPr>
              <w:t>Script Python dùng DSL tương ứng, kết thúc bằng .render("out")</w:t>
            </w:r>
          </w:p>
        </w:tc>
      </w:tr>
      <w:tr>
        <w:tc>
          <w:tcPr>
            <w:tcW w:type="dxa" w:w="1728"/>
          </w:tcPr>
          <w:p>
            <w:r/>
            <w:r>
              <w:rPr>
                <w:sz w:val="18"/>
              </w:rPr>
              <w:t>lint_errors</w:t>
            </w:r>
          </w:p>
        </w:tc>
        <w:tc>
          <w:tcPr>
            <w:tcW w:type="dxa" w:w="1152"/>
          </w:tcPr>
          <w:p>
            <w:r/>
            <w:r>
              <w:rPr>
                <w:sz w:val="18"/>
              </w:rPr>
              <w:t>Array</w:t>
            </w:r>
          </w:p>
        </w:tc>
        <w:tc>
          <w:tcPr>
            <w:tcW w:type="dxa" w:w="720"/>
          </w:tcPr>
          <w:p>
            <w:r/>
            <w:r>
              <w:rPr>
                <w:sz w:val="18"/>
              </w:rPr>
            </w:r>
          </w:p>
        </w:tc>
        <w:tc>
          <w:tcPr>
            <w:tcW w:type="dxa" w:w="1008"/>
          </w:tcPr>
          <w:p>
            <w:r/>
            <w:r>
              <w:rPr>
                <w:sz w:val="18"/>
              </w:rPr>
              <w:t>[]</w:t>
            </w:r>
          </w:p>
        </w:tc>
        <w:tc>
          <w:tcPr>
            <w:tcW w:type="dxa" w:w="576"/>
          </w:tcPr>
          <w:p>
            <w:r/>
            <w:r>
              <w:rPr>
                <w:sz w:val="18"/>
              </w:rPr>
            </w:r>
          </w:p>
        </w:tc>
        <w:tc>
          <w:tcPr>
            <w:tcW w:type="dxa" w:w="4032"/>
          </w:tcPr>
          <w:p>
            <w:r/>
            <w:r>
              <w:rPr>
                <w:sz w:val="18"/>
              </w:rPr>
              <w:t>Lỗi cấu trúc chặn kết xuất (vd terminal_with_outgoing)</w:t>
            </w:r>
          </w:p>
        </w:tc>
      </w:tr>
      <w:tr>
        <w:tc>
          <w:tcPr>
            <w:tcW w:type="dxa" w:w="1728"/>
          </w:tcPr>
          <w:p>
            <w:r/>
            <w:r>
              <w:rPr>
                <w:sz w:val="18"/>
              </w:rPr>
              <w:t>lint_warnings</w:t>
            </w:r>
          </w:p>
        </w:tc>
        <w:tc>
          <w:tcPr>
            <w:tcW w:type="dxa" w:w="1152"/>
          </w:tcPr>
          <w:p>
            <w:r/>
            <w:r>
              <w:rPr>
                <w:sz w:val="18"/>
              </w:rPr>
              <w:t>Array</w:t>
            </w:r>
          </w:p>
        </w:tc>
        <w:tc>
          <w:tcPr>
            <w:tcW w:type="dxa" w:w="720"/>
          </w:tcPr>
          <w:p>
            <w:r/>
            <w:r>
              <w:rPr>
                <w:sz w:val="18"/>
              </w:rPr>
            </w:r>
          </w:p>
        </w:tc>
        <w:tc>
          <w:tcPr>
            <w:tcW w:type="dxa" w:w="1008"/>
          </w:tcPr>
          <w:p>
            <w:r/>
            <w:r>
              <w:rPr>
                <w:sz w:val="18"/>
              </w:rPr>
              <w:t>[]</w:t>
            </w:r>
          </w:p>
        </w:tc>
        <w:tc>
          <w:tcPr>
            <w:tcW w:type="dxa" w:w="576"/>
          </w:tcPr>
          <w:p>
            <w:r/>
            <w:r>
              <w:rPr>
                <w:sz w:val="18"/>
              </w:rPr>
            </w:r>
          </w:p>
        </w:tc>
        <w:tc>
          <w:tcPr>
            <w:tcW w:type="dxa" w:w="4032"/>
          </w:tcPr>
          <w:p>
            <w:r/>
            <w:r>
              <w:rPr>
                <w:sz w:val="18"/>
              </w:rPr>
              <w:t>Cảnh báo không chặn kết xuất</w:t>
            </w:r>
          </w:p>
        </w:tc>
      </w:tr>
      <w:tr>
        <w:tc>
          <w:tcPr>
            <w:tcW w:type="dxa" w:w="1728"/>
          </w:tcPr>
          <w:p>
            <w:r/>
            <w:r>
              <w:rPr>
                <w:sz w:val="18"/>
              </w:rPr>
              <w:t>semantic_node_recall</w:t>
            </w:r>
          </w:p>
        </w:tc>
        <w:tc>
          <w:tcPr>
            <w:tcW w:type="dxa" w:w="1152"/>
          </w:tcPr>
          <w:p>
            <w:r/>
            <w:r>
              <w:rPr>
                <w:sz w:val="18"/>
              </w:rPr>
              <w:t>Decimal</w:t>
            </w:r>
          </w:p>
        </w:tc>
        <w:tc>
          <w:tcPr>
            <w:tcW w:type="dxa" w:w="720"/>
          </w:tcPr>
          <w:p>
            <w:r/>
            <w:r>
              <w:rPr>
                <w:sz w:val="18"/>
              </w:rPr>
              <w:t>5,2</w:t>
            </w:r>
          </w:p>
        </w:tc>
        <w:tc>
          <w:tcPr>
            <w:tcW w:type="dxa" w:w="1008"/>
          </w:tcPr>
          <w:p>
            <w:r/>
            <w:r>
              <w:rPr>
                <w:sz w:val="18"/>
              </w:rPr>
            </w:r>
          </w:p>
        </w:tc>
        <w:tc>
          <w:tcPr>
            <w:tcW w:type="dxa" w:w="576"/>
          </w:tcPr>
          <w:p>
            <w:r/>
            <w:r>
              <w:rPr>
                <w:sz w:val="18"/>
              </w:rPr>
            </w:r>
          </w:p>
        </w:tc>
        <w:tc>
          <w:tcPr>
            <w:tcW w:type="dxa" w:w="4032"/>
          </w:tcPr>
          <w:p>
            <w:r/>
            <w:r>
              <w:rPr>
                <w:sz w:val="18"/>
              </w:rPr>
              <w:t>Tỉ lệ node/tham chiếu giữ nguyên sau khi vẽ</w:t>
            </w:r>
          </w:p>
        </w:tc>
      </w:tr>
    </w:tbl>
    <w:p>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r>
        <w:rPr>
          <w:b w:val="0"/>
          <w:i w:val="0"/>
        </w:rPr>
        <w:t>Bảng tổng hợp (traceability, gate registry, ngân sách)</w:t>
      </w:r>
    </w:p>
    <w:p>
      <w:pPr/>
      <w:r>
        <w:rPr>
          <w:b w:val="0"/>
          <w:i w:val="0"/>
        </w:rPr>
        <w:t>Hai bảng dưới đây tổng hợp thông tin đã tản mát khắp các mục FR ở trên thành một điểm tra cứu duy nhất — phục vụ đội phát triển và QA đối chiếu nhanh mà không phải đọc lại 14 tiểu mục FR.</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Đăng ký cổng phê duyệt (Gate Registry &amp; Traceability)</w:t>
      </w:r>
    </w:p>
    <w:p>
      <w:pPr/>
      <w:r>
        <w:rPr>
          <w:b w:val="0"/>
          <w:i w:val="0"/>
        </w:rPr>
        <w:t>13 cổng phê duyệt (interrupt_on) cộng 1 điểm dừng riêng (propose_meeting_slots, không nằm trong danh sách GATE_TOOL_NAMES — dùng cơ chế interrupt() ngay trong thân tool) = 14 điểm dừng chờ người dùng.</w:t>
      </w:r>
    </w:p>
    <w:tbl>
      <w:tblPr>
        <w:tblStyle w:val="TableGrid"/>
        <w:tblW w:type="auto" w:w="0"/>
        <w:tblLayout w:type="autofit"/>
        <w:tblLook w:firstColumn="1" w:firstRow="1" w:lastColumn="0" w:lastRow="0" w:noHBand="0" w:noVBand="1" w:val="04A0"/>
      </w:tblPr>
      <w:tblGrid>
        <w:gridCol w:w="2124"/>
        <w:gridCol w:w="2124"/>
        <w:gridCol w:w="2124"/>
        <w:gridCol w:w="2124"/>
        <w:gridCol w:w="2124"/>
      </w:tblGrid>
      <w:tr>
        <w:tc>
          <w:tcPr>
            <w:tcW w:type="dxa" w:w="1944"/>
          </w:tcPr>
          <w:p>
            <w:r/>
            <w:r>
              <w:rPr>
                <w:b/>
                <w:sz w:val="18"/>
              </w:rPr>
              <w:t>Gate / Tool</w:t>
            </w:r>
          </w:p>
        </w:tc>
        <w:tc>
          <w:tcPr>
            <w:tcW w:type="dxa" w:w="720"/>
          </w:tcPr>
          <w:p>
            <w:r/>
            <w:r>
              <w:rPr>
                <w:b/>
                <w:sz w:val="18"/>
              </w:rPr>
              <w:t>FR</w:t>
            </w:r>
          </w:p>
        </w:tc>
        <w:tc>
          <w:tcPr>
            <w:tcW w:type="dxa" w:w="3312"/>
          </w:tcPr>
          <w:p>
            <w:r/>
            <w:r>
              <w:rPr>
                <w:b/>
                <w:sz w:val="18"/>
              </w:rPr>
              <w:t>Quyết định hợp lệ</w:t>
            </w:r>
          </w:p>
        </w:tc>
        <w:tc>
          <w:tcPr>
            <w:tcW w:type="dxa" w:w="1656"/>
          </w:tcPr>
          <w:p>
            <w:r/>
            <w:r>
              <w:rPr>
                <w:b/>
                <w:sz w:val="18"/>
              </w:rPr>
              <w:t>Vai trò được phép*</w:t>
            </w:r>
          </w:p>
        </w:tc>
        <w:tc>
          <w:tcPr>
            <w:tcW w:type="dxa" w:w="1728"/>
          </w:tcPr>
          <w:p>
            <w:r/>
            <w:r>
              <w:rPr>
                <w:b/>
                <w:sz w:val="18"/>
              </w:rPr>
              <w:t>Card FE</w:t>
            </w:r>
          </w:p>
        </w:tc>
      </w:tr>
      <w:tr>
        <w:tc>
          <w:tcPr>
            <w:tcW w:type="dxa" w:w="1944"/>
          </w:tcPr>
          <w:p>
            <w:r/>
            <w:r>
              <w:rPr>
                <w:sz w:val="18"/>
              </w:rPr>
              <w:t>propose_tech_stack</w:t>
            </w:r>
          </w:p>
        </w:tc>
        <w:tc>
          <w:tcPr>
            <w:tcW w:type="dxa" w:w="720"/>
          </w:tcPr>
          <w:p>
            <w:r/>
            <w:r>
              <w:rPr>
                <w:sz w:val="18"/>
              </w:rPr>
              <w:t>FR02</w:t>
            </w:r>
          </w:p>
        </w:tc>
        <w:tc>
          <w:tcPr>
            <w:tcW w:type="dxa" w:w="3312"/>
          </w:tcPr>
          <w:p>
            <w:r/>
            <w:r>
              <w:rPr>
                <w:sz w:val="18"/>
              </w:rPr>
              <w:t>approve · approve_with_assumptions · accept_risk · request_evidence · request_alternative · reject</w:t>
            </w:r>
          </w:p>
        </w:tc>
        <w:tc>
          <w:tcPr>
            <w:tcW w:type="dxa" w:w="1656"/>
          </w:tcPr>
          <w:p>
            <w:r/>
            <w:r>
              <w:rPr>
                <w:sz w:val="18"/>
              </w:rPr>
              <w:t>architect, lead, admin</w:t>
            </w:r>
          </w:p>
        </w:tc>
        <w:tc>
          <w:tcPr>
            <w:tcW w:type="dxa" w:w="1728"/>
          </w:tcPr>
          <w:p>
            <w:r/>
            <w:r>
              <w:rPr>
                <w:sz w:val="18"/>
              </w:rPr>
              <w:t>techstack_approval</w:t>
            </w:r>
          </w:p>
        </w:tc>
      </w:tr>
      <w:tr>
        <w:tc>
          <w:tcPr>
            <w:tcW w:type="dxa" w:w="1944"/>
          </w:tcPr>
          <w:p>
            <w:r/>
            <w:r>
              <w:rPr>
                <w:sz w:val="18"/>
              </w:rPr>
              <w:t>propose_blueprint</w:t>
            </w:r>
          </w:p>
        </w:tc>
        <w:tc>
          <w:tcPr>
            <w:tcW w:type="dxa" w:w="720"/>
          </w:tcPr>
          <w:p>
            <w:r/>
            <w:r>
              <w:rPr>
                <w:sz w:val="18"/>
              </w:rPr>
              <w:t>FR03</w:t>
            </w:r>
          </w:p>
        </w:tc>
        <w:tc>
          <w:tcPr>
            <w:tcW w:type="dxa" w:w="3312"/>
          </w:tcPr>
          <w:p>
            <w:r/>
            <w:r>
              <w:rPr>
                <w:sz w:val="18"/>
              </w:rPr>
              <w:t>approve · approve_with_assumptions · accept_risk · request_alternative · request_evidence · reject</w:t>
            </w:r>
          </w:p>
        </w:tc>
        <w:tc>
          <w:tcPr>
            <w:tcW w:type="dxa" w:w="1656"/>
          </w:tcPr>
          <w:p>
            <w:r/>
            <w:r>
              <w:rPr>
                <w:sz w:val="18"/>
              </w:rPr>
              <w:t>architect, lead, admin</w:t>
            </w:r>
          </w:p>
        </w:tc>
        <w:tc>
          <w:tcPr>
            <w:tcW w:type="dxa" w:w="1728"/>
          </w:tcPr>
          <w:p>
            <w:r/>
            <w:r>
              <w:rPr>
                <w:sz w:val="18"/>
              </w:rPr>
              <w:t>blueprint_approval</w:t>
            </w:r>
          </w:p>
        </w:tc>
      </w:tr>
      <w:tr>
        <w:tc>
          <w:tcPr>
            <w:tcW w:type="dxa" w:w="1944"/>
          </w:tcPr>
          <w:p>
            <w:r/>
            <w:r>
              <w:rPr>
                <w:sz w:val="18"/>
              </w:rPr>
              <w:t>finalize_diagram</w:t>
            </w:r>
          </w:p>
        </w:tc>
        <w:tc>
          <w:tcPr>
            <w:tcW w:type="dxa" w:w="720"/>
          </w:tcPr>
          <w:p>
            <w:r/>
            <w:r>
              <w:rPr>
                <w:sz w:val="18"/>
              </w:rPr>
              <w:t>FR04</w:t>
            </w:r>
          </w:p>
        </w:tc>
        <w:tc>
          <w:tcPr>
            <w:tcW w:type="dxa" w:w="3312"/>
          </w:tcPr>
          <w:p>
            <w:r/>
            <w:r>
              <w:rPr>
                <w:sz w:val="18"/>
              </w:rPr>
              <w:t>approve · reject</w:t>
            </w:r>
          </w:p>
        </w:tc>
        <w:tc>
          <w:tcPr>
            <w:tcW w:type="dxa" w:w="1656"/>
          </w:tcPr>
          <w:p>
            <w:r/>
            <w:r>
              <w:rPr>
                <w:sz w:val="18"/>
              </w:rPr>
              <w:t>architect, lead, admin</w:t>
            </w:r>
          </w:p>
        </w:tc>
        <w:tc>
          <w:tcPr>
            <w:tcW w:type="dxa" w:w="1728"/>
          </w:tcPr>
          <w:p>
            <w:r/>
            <w:r>
              <w:rPr>
                <w:sz w:val="18"/>
              </w:rPr>
              <w:t>result_review</w:t>
            </w:r>
          </w:p>
        </w:tc>
      </w:tr>
      <w:tr>
        <w:tc>
          <w:tcPr>
            <w:tcW w:type="dxa" w:w="1944"/>
          </w:tcPr>
          <w:p>
            <w:r/>
            <w:r>
              <w:rPr>
                <w:sz w:val="18"/>
              </w:rPr>
              <w:t>generate_pdf_report</w:t>
            </w:r>
          </w:p>
        </w:tc>
        <w:tc>
          <w:tcPr>
            <w:tcW w:type="dxa" w:w="720"/>
          </w:tcPr>
          <w:p>
            <w:r/>
            <w:r>
              <w:rPr>
                <w:sz w:val="18"/>
              </w:rPr>
              <w:t>FR07</w:t>
            </w:r>
          </w:p>
        </w:tc>
        <w:tc>
          <w:tcPr>
            <w:tcW w:type="dxa" w:w="3312"/>
          </w:tcPr>
          <w:p>
            <w:r/>
            <w:r>
              <w:rPr>
                <w:sz w:val="18"/>
              </w:rPr>
              <w:t>approve · request_evidence · reject</w:t>
            </w:r>
          </w:p>
        </w:tc>
        <w:tc>
          <w:tcPr>
            <w:tcW w:type="dxa" w:w="1656"/>
          </w:tcPr>
          <w:p>
            <w:r/>
            <w:r>
              <w:rPr>
                <w:sz w:val="18"/>
              </w:rPr>
              <w:t>pm, lead, architect, admin</w:t>
            </w:r>
          </w:p>
        </w:tc>
        <w:tc>
          <w:tcPr>
            <w:tcW w:type="dxa" w:w="1728"/>
          </w:tcPr>
          <w:p>
            <w:r/>
            <w:r>
              <w:rPr>
                <w:sz w:val="18"/>
              </w:rPr>
              <w:t>pdf_report_approval</w:t>
            </w:r>
          </w:p>
        </w:tc>
      </w:tr>
      <w:tr>
        <w:tc>
          <w:tcPr>
            <w:tcW w:type="dxa" w:w="1944"/>
          </w:tcPr>
          <w:p>
            <w:r/>
            <w:r>
              <w:rPr>
                <w:sz w:val="18"/>
              </w:rPr>
              <w:t>propose_deck_plan</w:t>
            </w:r>
          </w:p>
        </w:tc>
        <w:tc>
          <w:tcPr>
            <w:tcW w:type="dxa" w:w="720"/>
          </w:tcPr>
          <w:p>
            <w:r/>
            <w:r>
              <w:rPr>
                <w:sz w:val="18"/>
              </w:rPr>
              <w:t>FR07</w:t>
            </w:r>
          </w:p>
        </w:tc>
        <w:tc>
          <w:tcPr>
            <w:tcW w:type="dxa" w:w="3312"/>
          </w:tcPr>
          <w:p>
            <w:r/>
            <w:r>
              <w:rPr>
                <w:sz w:val="18"/>
              </w:rPr>
              <w:t>approve · request_alternative · reject</w:t>
            </w:r>
          </w:p>
        </w:tc>
        <w:tc>
          <w:tcPr>
            <w:tcW w:type="dxa" w:w="1656"/>
          </w:tcPr>
          <w:p>
            <w:r/>
            <w:r>
              <w:rPr>
                <w:sz w:val="18"/>
              </w:rPr>
              <w:t>(chưa gán)</w:t>
            </w:r>
          </w:p>
        </w:tc>
        <w:tc>
          <w:tcPr>
            <w:tcW w:type="dxa" w:w="1728"/>
          </w:tcPr>
          <w:p>
            <w:r/>
            <w:r>
              <w:rPr>
                <w:sz w:val="18"/>
              </w:rPr>
              <w:t>KHÔNG có card riêng — ISS-06</w:t>
            </w:r>
          </w:p>
        </w:tc>
      </w:tr>
      <w:tr>
        <w:tc>
          <w:tcPr>
            <w:tcW w:type="dxa" w:w="1944"/>
          </w:tcPr>
          <w:p>
            <w:r/>
            <w:r>
              <w:rPr>
                <w:sz w:val="18"/>
              </w:rPr>
              <w:t>generate_ppt_proposal</w:t>
            </w:r>
          </w:p>
        </w:tc>
        <w:tc>
          <w:tcPr>
            <w:tcW w:type="dxa" w:w="720"/>
          </w:tcPr>
          <w:p>
            <w:r/>
            <w:r>
              <w:rPr>
                <w:sz w:val="18"/>
              </w:rPr>
              <w:t>FR07</w:t>
            </w:r>
          </w:p>
        </w:tc>
        <w:tc>
          <w:tcPr>
            <w:tcW w:type="dxa" w:w="3312"/>
          </w:tcPr>
          <w:p>
            <w:r/>
            <w:r>
              <w:rPr>
                <w:sz w:val="18"/>
              </w:rPr>
              <w:t>approve · request_evidence · reject</w:t>
            </w:r>
          </w:p>
        </w:tc>
        <w:tc>
          <w:tcPr>
            <w:tcW w:type="dxa" w:w="1656"/>
          </w:tcPr>
          <w:p>
            <w:r/>
            <w:r>
              <w:rPr>
                <w:sz w:val="18"/>
              </w:rPr>
              <w:t>pm, lead, architect, admin</w:t>
            </w:r>
          </w:p>
        </w:tc>
        <w:tc>
          <w:tcPr>
            <w:tcW w:type="dxa" w:w="1728"/>
          </w:tcPr>
          <w:p>
            <w:r/>
            <w:r>
              <w:rPr>
                <w:sz w:val="18"/>
              </w:rPr>
              <w:t>ppt_proposal_approval</w:t>
            </w:r>
          </w:p>
        </w:tc>
      </w:tr>
      <w:tr>
        <w:tc>
          <w:tcPr>
            <w:tcW w:type="dxa" w:w="1944"/>
          </w:tcPr>
          <w:p>
            <w:r/>
            <w:r>
              <w:rPr>
                <w:sz w:val="18"/>
              </w:rPr>
              <w:t>propose_wbs_skeleton</w:t>
            </w:r>
          </w:p>
        </w:tc>
        <w:tc>
          <w:tcPr>
            <w:tcW w:type="dxa" w:w="720"/>
          </w:tcPr>
          <w:p>
            <w:r/>
            <w:r>
              <w:rPr>
                <w:sz w:val="18"/>
              </w:rPr>
              <w:t>FR06</w:t>
            </w:r>
          </w:p>
        </w:tc>
        <w:tc>
          <w:tcPr>
            <w:tcW w:type="dxa" w:w="3312"/>
          </w:tcPr>
          <w:p>
            <w:r/>
            <w:r>
              <w:rPr>
                <w:sz w:val="18"/>
              </w:rPr>
              <w:t>approve · request_alternative · reject</w:t>
            </w:r>
          </w:p>
        </w:tc>
        <w:tc>
          <w:tcPr>
            <w:tcW w:type="dxa" w:w="1656"/>
          </w:tcPr>
          <w:p>
            <w:r/>
            <w:r>
              <w:rPr>
                <w:sz w:val="18"/>
              </w:rPr>
              <w:t>(chưa gán)</w:t>
            </w:r>
          </w:p>
        </w:tc>
        <w:tc>
          <w:tcPr>
            <w:tcW w:type="dxa" w:w="1728"/>
          </w:tcPr>
          <w:p>
            <w:r/>
            <w:r>
              <w:rPr>
                <w:sz w:val="18"/>
              </w:rPr>
              <w:t>wbs_skeleton_approval</w:t>
            </w:r>
          </w:p>
        </w:tc>
      </w:tr>
      <w:tr>
        <w:tc>
          <w:tcPr>
            <w:tcW w:type="dxa" w:w="1944"/>
          </w:tcPr>
          <w:p>
            <w:r/>
            <w:r>
              <w:rPr>
                <w:sz w:val="18"/>
              </w:rPr>
              <w:t>propose_wbs</w:t>
            </w:r>
          </w:p>
        </w:tc>
        <w:tc>
          <w:tcPr>
            <w:tcW w:type="dxa" w:w="720"/>
          </w:tcPr>
          <w:p>
            <w:r/>
            <w:r>
              <w:rPr>
                <w:sz w:val="18"/>
              </w:rPr>
              <w:t>FR06</w:t>
            </w:r>
          </w:p>
        </w:tc>
        <w:tc>
          <w:tcPr>
            <w:tcW w:type="dxa" w:w="3312"/>
          </w:tcPr>
          <w:p>
            <w:r/>
            <w:r>
              <w:rPr>
                <w:sz w:val="18"/>
              </w:rPr>
              <w:t>approve · approve_with_assumptions · accept_risk · request_alternative · reject</w:t>
            </w:r>
          </w:p>
        </w:tc>
        <w:tc>
          <w:tcPr>
            <w:tcW w:type="dxa" w:w="1656"/>
          </w:tcPr>
          <w:p>
            <w:r/>
            <w:r>
              <w:rPr>
                <w:sz w:val="18"/>
              </w:rPr>
              <w:t>pm, lead, architect, admin</w:t>
            </w:r>
          </w:p>
        </w:tc>
        <w:tc>
          <w:tcPr>
            <w:tcW w:type="dxa" w:w="1728"/>
          </w:tcPr>
          <w:p>
            <w:r/>
            <w:r>
              <w:rPr>
                <w:sz w:val="18"/>
              </w:rPr>
              <w:t>wbs_approval</w:t>
            </w:r>
          </w:p>
        </w:tc>
      </w:tr>
      <w:tr>
        <w:tc>
          <w:tcPr>
            <w:tcW w:type="dxa" w:w="1944"/>
          </w:tcPr>
          <w:p>
            <w:r/>
            <w:r>
              <w:rPr>
                <w:sz w:val="18"/>
              </w:rPr>
              <w:t>export_wbs_excel</w:t>
            </w:r>
          </w:p>
        </w:tc>
        <w:tc>
          <w:tcPr>
            <w:tcW w:type="dxa" w:w="720"/>
          </w:tcPr>
          <w:p>
            <w:r/>
            <w:r>
              <w:rPr>
                <w:sz w:val="18"/>
              </w:rPr>
              <w:t>FR06</w:t>
            </w:r>
          </w:p>
        </w:tc>
        <w:tc>
          <w:tcPr>
            <w:tcW w:type="dxa" w:w="3312"/>
          </w:tcPr>
          <w:p>
            <w:r/>
            <w:r>
              <w:rPr>
                <w:sz w:val="18"/>
              </w:rPr>
              <w:t>approve · reject</w:t>
            </w:r>
          </w:p>
        </w:tc>
        <w:tc>
          <w:tcPr>
            <w:tcW w:type="dxa" w:w="1656"/>
          </w:tcPr>
          <w:p>
            <w:r/>
            <w:r>
              <w:rPr>
                <w:sz w:val="18"/>
              </w:rPr>
              <w:t>pm, lead, admin</w:t>
            </w:r>
          </w:p>
        </w:tc>
        <w:tc>
          <w:tcPr>
            <w:tcW w:type="dxa" w:w="1728"/>
          </w:tcPr>
          <w:p>
            <w:r/>
            <w:r>
              <w:rPr>
                <w:sz w:val="18"/>
              </w:rPr>
              <w:t>wbs_excel_approval</w:t>
            </w:r>
          </w:p>
        </w:tc>
      </w:tr>
      <w:tr>
        <w:tc>
          <w:tcPr>
            <w:tcW w:type="dxa" w:w="1944"/>
          </w:tcPr>
          <w:p>
            <w:r/>
            <w:r>
              <w:rPr>
                <w:sz w:val="18"/>
              </w:rPr>
              <w:t>propose_business_case</w:t>
            </w:r>
          </w:p>
        </w:tc>
        <w:tc>
          <w:tcPr>
            <w:tcW w:type="dxa" w:w="720"/>
          </w:tcPr>
          <w:p>
            <w:r/>
            <w:r>
              <w:rPr>
                <w:sz w:val="18"/>
              </w:rPr>
              <w:t>FR13</w:t>
            </w:r>
          </w:p>
        </w:tc>
        <w:tc>
          <w:tcPr>
            <w:tcW w:type="dxa" w:w="3312"/>
          </w:tcPr>
          <w:p>
            <w:r/>
            <w:r>
              <w:rPr>
                <w:sz w:val="18"/>
              </w:rPr>
              <w:t>approve · approve_with_assumptions · accept_risk · request_evidence · reject</w:t>
            </w:r>
          </w:p>
        </w:tc>
        <w:tc>
          <w:tcPr>
            <w:tcW w:type="dxa" w:w="1656"/>
          </w:tcPr>
          <w:p>
            <w:r/>
            <w:r>
              <w:rPr>
                <w:sz w:val="18"/>
              </w:rPr>
              <w:t>pm, lead, architect, admin</w:t>
            </w:r>
          </w:p>
        </w:tc>
        <w:tc>
          <w:tcPr>
            <w:tcW w:type="dxa" w:w="1728"/>
          </w:tcPr>
          <w:p>
            <w:r/>
            <w:r>
              <w:rPr>
                <w:sz w:val="18"/>
              </w:rPr>
              <w:t>business_case_approval</w:t>
            </w:r>
          </w:p>
        </w:tc>
      </w:tr>
      <w:tr>
        <w:tc>
          <w:tcPr>
            <w:tcW w:type="dxa" w:w="1944"/>
          </w:tcPr>
          <w:p>
            <w:r/>
            <w:r>
              <w:rPr>
                <w:sz w:val="18"/>
              </w:rPr>
              <w:t>send_email</w:t>
            </w:r>
          </w:p>
        </w:tc>
        <w:tc>
          <w:tcPr>
            <w:tcW w:type="dxa" w:w="720"/>
          </w:tcPr>
          <w:p>
            <w:r/>
            <w:r>
              <w:rPr>
                <w:sz w:val="18"/>
              </w:rPr>
              <w:t>FR11</w:t>
            </w:r>
          </w:p>
        </w:tc>
        <w:tc>
          <w:tcPr>
            <w:tcW w:type="dxa" w:w="3312"/>
          </w:tcPr>
          <w:p>
            <w:r/>
            <w:r>
              <w:rPr>
                <w:sz w:val="18"/>
              </w:rPr>
              <w:t>approve · reject</w:t>
            </w:r>
          </w:p>
        </w:tc>
        <w:tc>
          <w:tcPr>
            <w:tcW w:type="dxa" w:w="1656"/>
          </w:tcPr>
          <w:p>
            <w:r/>
            <w:r>
              <w:rPr>
                <w:sz w:val="18"/>
              </w:rPr>
              <w:t>pm, lead, admin</w:t>
            </w:r>
          </w:p>
        </w:tc>
        <w:tc>
          <w:tcPr>
            <w:tcW w:type="dxa" w:w="1728"/>
          </w:tcPr>
          <w:p>
            <w:r/>
            <w:r>
              <w:rPr>
                <w:sz w:val="18"/>
              </w:rPr>
              <w:t>email_approval</w:t>
            </w:r>
          </w:p>
        </w:tc>
      </w:tr>
      <w:tr>
        <w:tc>
          <w:tcPr>
            <w:tcW w:type="dxa" w:w="1944"/>
          </w:tcPr>
          <w:p>
            <w:r/>
            <w:r>
              <w:rPr>
                <w:sz w:val="18"/>
              </w:rPr>
              <w:t>propose_meeting_slots**</w:t>
            </w:r>
          </w:p>
        </w:tc>
        <w:tc>
          <w:tcPr>
            <w:tcW w:type="dxa" w:w="720"/>
          </w:tcPr>
          <w:p>
            <w:r/>
            <w:r>
              <w:rPr>
                <w:sz w:val="18"/>
              </w:rPr>
              <w:t>FR11</w:t>
            </w:r>
          </w:p>
        </w:tc>
        <w:tc>
          <w:tcPr>
            <w:tcW w:type="dxa" w:w="3312"/>
          </w:tcPr>
          <w:p>
            <w:r/>
            <w:r>
              <w:rPr>
                <w:sz w:val="18"/>
              </w:rPr>
              <w:t>approve (kèm selected_slot) · khác = huỷ</w:t>
            </w:r>
          </w:p>
        </w:tc>
        <w:tc>
          <w:tcPr>
            <w:tcW w:type="dxa" w:w="1656"/>
          </w:tcPr>
          <w:p>
            <w:r/>
            <w:r>
              <w:rPr>
                <w:sz w:val="18"/>
              </w:rPr>
              <w:t>(không áp dụng)</w:t>
            </w:r>
          </w:p>
        </w:tc>
        <w:tc>
          <w:tcPr>
            <w:tcW w:type="dxa" w:w="1728"/>
          </w:tcPr>
          <w:p>
            <w:r/>
            <w:r>
              <w:rPr>
                <w:sz w:val="18"/>
              </w:rPr>
              <w:t>slot_picker</w:t>
            </w:r>
          </w:p>
        </w:tc>
      </w:tr>
      <w:tr>
        <w:tc>
          <w:tcPr>
            <w:tcW w:type="dxa" w:w="1944"/>
          </w:tcPr>
          <w:p>
            <w:r/>
            <w:r>
              <w:rPr>
                <w:sz w:val="18"/>
              </w:rPr>
              <w:t>create_client_meeting</w:t>
            </w:r>
          </w:p>
        </w:tc>
        <w:tc>
          <w:tcPr>
            <w:tcW w:type="dxa" w:w="720"/>
          </w:tcPr>
          <w:p>
            <w:r/>
            <w:r>
              <w:rPr>
                <w:sz w:val="18"/>
              </w:rPr>
              <w:t>FR11</w:t>
            </w:r>
          </w:p>
        </w:tc>
        <w:tc>
          <w:tcPr>
            <w:tcW w:type="dxa" w:w="3312"/>
          </w:tcPr>
          <w:p>
            <w:r/>
            <w:r>
              <w:rPr>
                <w:sz w:val="18"/>
              </w:rPr>
              <w:t>approve · reject</w:t>
            </w:r>
          </w:p>
        </w:tc>
        <w:tc>
          <w:tcPr>
            <w:tcW w:type="dxa" w:w="1656"/>
          </w:tcPr>
          <w:p>
            <w:r/>
            <w:r>
              <w:rPr>
                <w:sz w:val="18"/>
              </w:rPr>
              <w:t>pm, lead, admin</w:t>
            </w:r>
          </w:p>
        </w:tc>
        <w:tc>
          <w:tcPr>
            <w:tcW w:type="dxa" w:w="1728"/>
          </w:tcPr>
          <w:p>
            <w:r/>
            <w:r>
              <w:rPr>
                <w:sz w:val="18"/>
              </w:rPr>
              <w:t>meeting_approval</w:t>
            </w:r>
          </w:p>
        </w:tc>
      </w:tr>
      <w:tr>
        <w:tc>
          <w:tcPr>
            <w:tcW w:type="dxa" w:w="1944"/>
          </w:tcPr>
          <w:p>
            <w:r/>
            <w:r>
              <w:rPr>
                <w:sz w:val="18"/>
              </w:rPr>
              <w:t>export_to_delivery</w:t>
            </w:r>
          </w:p>
        </w:tc>
        <w:tc>
          <w:tcPr>
            <w:tcW w:type="dxa" w:w="720"/>
          </w:tcPr>
          <w:p>
            <w:r/>
            <w:r>
              <w:rPr>
                <w:sz w:val="18"/>
              </w:rPr>
              <w:t>FR11</w:t>
            </w:r>
          </w:p>
        </w:tc>
        <w:tc>
          <w:tcPr>
            <w:tcW w:type="dxa" w:w="3312"/>
          </w:tcPr>
          <w:p>
            <w:r/>
            <w:r>
              <w:rPr>
                <w:sz w:val="18"/>
              </w:rPr>
              <w:t>approve · reject</w:t>
            </w:r>
          </w:p>
        </w:tc>
        <w:tc>
          <w:tcPr>
            <w:tcW w:type="dxa" w:w="1656"/>
          </w:tcPr>
          <w:p>
            <w:r/>
            <w:r>
              <w:rPr>
                <w:sz w:val="18"/>
              </w:rPr>
              <w:t>pm, lead, admin</w:t>
            </w:r>
          </w:p>
        </w:tc>
        <w:tc>
          <w:tcPr>
            <w:tcW w:type="dxa" w:w="1728"/>
          </w:tcPr>
          <w:p>
            <w:r/>
            <w:r>
              <w:rPr>
                <w:sz w:val="18"/>
              </w:rPr>
              <w:t>delivery_export_approval</w:t>
            </w:r>
          </w:p>
        </w:tc>
      </w:tr>
    </w:tbl>
    <w:p>
      <w:pPr/>
      <w:r>
        <w:rPr>
          <w:b w:val="0"/>
          <w:i/>
        </w:rPr>
        <w:t>* Bảng phân quyền theo vai trò hiện ở mức KHUYẾN NGHỊ, không phải cưỡng chế: vi phạm được ghi log nhưng lệnh vẫn được thực thi (xem ISS-01). ** propose_meeting_slots không phải một trong 13 gate ở GATE_TOOL_NAMES — đây là interrupt() gọi trực tiếp trong thân tool, không đi qua HumanInTheLoopMiddleware.</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Ngân sách và trần số lần gọi</w:t>
      </w:r>
    </w:p>
    <w:tbl>
      <w:tblPr>
        <w:tblStyle w:val="TableGrid"/>
        <w:tblW w:type="auto" w:w="0"/>
        <w:tblLayout w:type="autofit"/>
        <w:tblLook w:firstColumn="1" w:firstRow="1" w:lastColumn="0" w:lastRow="0" w:noHBand="0" w:noVBand="1" w:val="04A0"/>
      </w:tblPr>
      <w:tblGrid>
        <w:gridCol w:w="3540"/>
        <w:gridCol w:w="3540"/>
        <w:gridCol w:w="3540"/>
      </w:tblGrid>
      <w:tr>
        <w:tc>
          <w:tcPr>
            <w:tcW w:type="dxa" w:w="2880"/>
          </w:tcPr>
          <w:p>
            <w:r/>
            <w:r>
              <w:rPr>
                <w:b/>
                <w:sz w:val="18"/>
              </w:rPr>
              <w:t>Loại ngân sách</w:t>
            </w:r>
          </w:p>
        </w:tc>
        <w:tc>
          <w:tcPr>
            <w:tcW w:type="dxa" w:w="3744"/>
          </w:tcPr>
          <w:p>
            <w:r/>
            <w:r>
              <w:rPr>
                <w:b/>
                <w:sz w:val="18"/>
              </w:rPr>
              <w:t>Giá trị</w:t>
            </w:r>
          </w:p>
        </w:tc>
        <w:tc>
          <w:tcPr>
            <w:tcW w:type="dxa" w:w="2592"/>
          </w:tcPr>
          <w:p>
            <w:r/>
            <w:r>
              <w:rPr>
                <w:b/>
                <w:sz w:val="18"/>
              </w:rPr>
              <w:t>Nguồn (hằng số trong mã)</w:t>
            </w:r>
          </w:p>
        </w:tc>
      </w:tr>
      <w:tr>
        <w:tc>
          <w:tcPr>
            <w:tcW w:type="dxa" w:w="2880"/>
          </w:tcPr>
          <w:p>
            <w:r/>
            <w:r>
              <w:rPr>
                <w:sz w:val="18"/>
              </w:rPr>
              <w:t>Model call — main agent</w:t>
            </w:r>
          </w:p>
        </w:tc>
        <w:tc>
          <w:tcPr>
            <w:tcW w:type="dxa" w:w="3744"/>
          </w:tcPr>
          <w:p>
            <w:r/>
            <w:r>
              <w:rPr>
                <w:sz w:val="18"/>
              </w:rPr>
              <w:t>80 lần/run</w:t>
            </w:r>
          </w:p>
        </w:tc>
        <w:tc>
          <w:tcPr>
            <w:tcW w:type="dxa" w:w="2592"/>
          </w:tcPr>
          <w:p>
            <w:r/>
            <w:r>
              <w:rPr>
                <w:sz w:val="18"/>
              </w:rPr>
              <w:t>RUN_CALL_LIMIT</w:t>
            </w:r>
          </w:p>
        </w:tc>
      </w:tr>
      <w:tr>
        <w:tc>
          <w:tcPr>
            <w:tcW w:type="dxa" w:w="2880"/>
          </w:tcPr>
          <w:p>
            <w:r/>
            <w:r>
              <w:rPr>
                <w:sz w:val="18"/>
              </w:rPr>
              <w:t>Model call — icon_resolver / drawer / critic</w:t>
            </w:r>
          </w:p>
        </w:tc>
        <w:tc>
          <w:tcPr>
            <w:tcW w:type="dxa" w:w="3744"/>
          </w:tcPr>
          <w:p>
            <w:r/>
            <w:r>
              <w:rPr>
                <w:sz w:val="18"/>
              </w:rPr>
              <w:t>40 lần/run mỗi subagent</w:t>
            </w:r>
          </w:p>
        </w:tc>
        <w:tc>
          <w:tcPr>
            <w:tcW w:type="dxa" w:w="2592"/>
          </w:tcPr>
          <w:p>
            <w:r/>
            <w:r>
              <w:rPr>
                <w:sz w:val="18"/>
              </w:rPr>
              <w:t>ICON_CALL_LIMIT · DRAWER_CALL_LIMIT · CRITIC_CALL_LIMIT</w:t>
            </w:r>
          </w:p>
        </w:tc>
      </w:tr>
      <w:tr>
        <w:tc>
          <w:tcPr>
            <w:tcW w:type="dxa" w:w="2880"/>
          </w:tcPr>
          <w:p>
            <w:r/>
            <w:r>
              <w:rPr>
                <w:sz w:val="18"/>
              </w:rPr>
              <w:t>Model call — wbs_planner / ppt_generator</w:t>
            </w:r>
          </w:p>
        </w:tc>
        <w:tc>
          <w:tcPr>
            <w:tcW w:type="dxa" w:w="3744"/>
          </w:tcPr>
          <w:p>
            <w:r/>
            <w:r>
              <w:rPr>
                <w:sz w:val="18"/>
              </w:rPr>
              <w:t>60 lần/run mỗi subagent</w:t>
            </w:r>
          </w:p>
        </w:tc>
        <w:tc>
          <w:tcPr>
            <w:tcW w:type="dxa" w:w="2592"/>
          </w:tcPr>
          <w:p>
            <w:r/>
            <w:r>
              <w:rPr>
                <w:sz w:val="18"/>
              </w:rPr>
              <w:t>WBS_CALL_LIMIT · PPT_CALL_LIMIT</w:t>
            </w:r>
          </w:p>
        </w:tc>
      </w:tr>
      <w:tr>
        <w:tc>
          <w:tcPr>
            <w:tcW w:type="dxa" w:w="2880"/>
          </w:tcPr>
          <w:p>
            <w:r/>
            <w:r>
              <w:rPr>
                <w:sz w:val="18"/>
              </w:rPr>
              <w:t>Lời gọi task() (uỷ nhiệm subagent)</w:t>
            </w:r>
          </w:p>
        </w:tc>
        <w:tc>
          <w:tcPr>
            <w:tcW w:type="dxa" w:w="3744"/>
          </w:tcPr>
          <w:p>
            <w:r/>
            <w:r>
              <w:rPr>
                <w:sz w:val="18"/>
              </w:rPr>
              <w:t>12 lần/phiên</w:t>
            </w:r>
          </w:p>
        </w:tc>
        <w:tc>
          <w:tcPr>
            <w:tcW w:type="dxa" w:w="2592"/>
          </w:tcPr>
          <w:p>
            <w:r/>
            <w:r>
              <w:rPr>
                <w:sz w:val="18"/>
              </w:rPr>
              <w:t>TASK_CALL_LIMIT</w:t>
            </w:r>
          </w:p>
        </w:tc>
      </w:tr>
      <w:tr>
        <w:tc>
          <w:tcPr>
            <w:tcW w:type="dxa" w:w="2880"/>
          </w:tcPr>
          <w:p>
            <w:r/>
            <w:r>
              <w:rPr>
                <w:sz w:val="18"/>
              </w:rPr>
              <w:t>Bước đồ thị (recursion)</w:t>
            </w:r>
          </w:p>
        </w:tc>
        <w:tc>
          <w:tcPr>
            <w:tcW w:type="dxa" w:w="3744"/>
          </w:tcPr>
          <w:p>
            <w:r/>
            <w:r>
              <w:rPr>
                <w:sz w:val="18"/>
              </w:rPr>
              <w:t>450 bước/phiên</w:t>
            </w:r>
          </w:p>
        </w:tc>
        <w:tc>
          <w:tcPr>
            <w:tcW w:type="dxa" w:w="2592"/>
          </w:tcPr>
          <w:p>
            <w:r/>
            <w:r>
              <w:rPr>
                <w:sz w:val="18"/>
              </w:rPr>
              <w:t>RECURSION_LIMIT</w:t>
            </w:r>
          </w:p>
        </w:tc>
      </w:tr>
      <w:tr>
        <w:tc>
          <w:tcPr>
            <w:tcW w:type="dxa" w:w="2880"/>
          </w:tcPr>
          <w:p>
            <w:r/>
            <w:r>
              <w:rPr>
                <w:sz w:val="18"/>
              </w:rPr>
              <w:t>Tìm kiếm web</w:t>
            </w:r>
          </w:p>
        </w:tc>
        <w:tc>
          <w:tcPr>
            <w:tcW w:type="dxa" w:w="3744"/>
          </w:tcPr>
          <w:p>
            <w:r/>
            <w:r>
              <w:rPr>
                <w:sz w:val="18"/>
              </w:rPr>
              <w:t>10 truy vấn/phiên (tech_stack≤4, kiến trúc≤2, wbs≤1, bằng chứng≤2, khác≤1)</w:t>
            </w:r>
          </w:p>
        </w:tc>
        <w:tc>
          <w:tcPr>
            <w:tcW w:type="dxa" w:w="2592"/>
          </w:tcPr>
          <w:p>
            <w:r/>
            <w:r>
              <w:rPr>
                <w:sz w:val="18"/>
              </w:rPr>
              <w:t>WEB_SEARCH_SESSION_CAP</w:t>
            </w:r>
          </w:p>
        </w:tc>
      </w:tr>
      <w:tr>
        <w:tc>
          <w:tcPr>
            <w:tcW w:type="dxa" w:w="2880"/>
          </w:tcPr>
          <w:p>
            <w:r/>
            <w:r>
              <w:rPr>
                <w:sz w:val="18"/>
              </w:rPr>
              <w:t>Tìm icon</w:t>
            </w:r>
          </w:p>
        </w:tc>
        <w:tc>
          <w:tcPr>
            <w:tcW w:type="dxa" w:w="3744"/>
          </w:tcPr>
          <w:p>
            <w:r/>
            <w:r>
              <w:rPr>
                <w:sz w:val="18"/>
              </w:rPr>
              <w:t>20 truy vấn/phiên, ≤2 lần/1 truy vấn đơn</w:t>
            </w:r>
          </w:p>
        </w:tc>
        <w:tc>
          <w:tcPr>
            <w:tcW w:type="dxa" w:w="2592"/>
          </w:tcPr>
          <w:p>
            <w:r/>
            <w:r>
              <w:rPr>
                <w:sz w:val="18"/>
              </w:rPr>
              <w:t>ICON_SEARCH_DEFAULT_TOTAL_CAP · NODE_SINGLE_SEARCH_HARD_CAP</w:t>
            </w:r>
          </w:p>
        </w:tc>
      </w:tr>
      <w:tr>
        <w:tc>
          <w:tcPr>
            <w:tcW w:type="dxa" w:w="2880"/>
          </w:tcPr>
          <w:p>
            <w:r/>
            <w:r>
              <w:rPr>
                <w:sz w:val="18"/>
              </w:rPr>
              <w:t>Vòng render diagram</w:t>
            </w:r>
          </w:p>
        </w:tc>
        <w:tc>
          <w:tcPr>
            <w:tcW w:type="dxa" w:w="3744"/>
          </w:tcPr>
          <w:p>
            <w:r/>
            <w:r>
              <w:rPr>
                <w:sz w:val="18"/>
              </w:rPr>
              <w:t>3 lần bình thường, 6 lần trần cứng</w:t>
            </w:r>
          </w:p>
        </w:tc>
        <w:tc>
          <w:tcPr>
            <w:tcW w:type="dxa" w:w="2592"/>
          </w:tcPr>
          <w:p>
            <w:r/>
            <w:r>
              <w:rPr>
                <w:sz w:val="18"/>
              </w:rPr>
              <w:t>RENDER_SOFT_CAP · RENDER_HARD_CAP</w:t>
            </w:r>
          </w:p>
        </w:tc>
      </w:tr>
      <w:tr>
        <w:tc>
          <w:tcPr>
            <w:tcW w:type="dxa" w:w="2880"/>
          </w:tcPr>
          <w:p>
            <w:r/>
            <w:r>
              <w:rPr>
                <w:sz w:val="18"/>
              </w:rPr>
              <w:t>Vòng critic revise</w:t>
            </w:r>
          </w:p>
        </w:tc>
        <w:tc>
          <w:tcPr>
            <w:tcW w:type="dxa" w:w="3744"/>
          </w:tcPr>
          <w:p>
            <w:r/>
            <w:r>
              <w:rPr>
                <w:sz w:val="18"/>
              </w:rPr>
              <w:t>2 lần trần cứng, chỉ cấp lại khi bị từ chối thật</w:t>
            </w:r>
          </w:p>
        </w:tc>
        <w:tc>
          <w:tcPr>
            <w:tcW w:type="dxa" w:w="2592"/>
          </w:tcPr>
          <w:p>
            <w:r/>
            <w:r>
              <w:rPr>
                <w:sz w:val="18"/>
              </w:rPr>
              <w:t>CRITIC_REVISION_HARD_CAP</w:t>
            </w:r>
          </w:p>
        </w:tc>
      </w:tr>
      <w:tr>
        <w:tc>
          <w:tcPr>
            <w:tcW w:type="dxa" w:w="2880"/>
          </w:tcPr>
          <w:p>
            <w:r/>
            <w:r>
              <w:rPr>
                <w:sz w:val="18"/>
              </w:rPr>
              <w:t>Vòng edit_drawio / inspect / export native</w:t>
            </w:r>
          </w:p>
        </w:tc>
        <w:tc>
          <w:tcPr>
            <w:tcW w:type="dxa" w:w="3744"/>
          </w:tcPr>
          <w:p>
            <w:r/>
            <w:r>
              <w:rPr>
                <w:sz w:val="18"/>
              </w:rPr>
              <w:t>2 lần mỗi loại</w:t>
            </w:r>
          </w:p>
        </w:tc>
        <w:tc>
          <w:tcPr>
            <w:tcW w:type="dxa" w:w="2592"/>
          </w:tcPr>
          <w:p>
            <w:r/>
            <w:r>
              <w:rPr>
                <w:sz w:val="18"/>
              </w:rPr>
              <w:t>_DRAWIO_EDIT_CAP · _ENGINEER_INSPECT_CAP · _NATIVE_EXPORT_CAP</w:t>
            </w:r>
          </w:p>
        </w:tc>
      </w:tr>
      <w:tr>
        <w:tc>
          <w:tcPr>
            <w:tcW w:type="dxa" w:w="2880"/>
          </w:tcPr>
          <w:p>
            <w:r/>
            <w:r>
              <w:rPr>
                <w:sz w:val="18"/>
              </w:rPr>
              <w:t>Ngưỡng tự động hoàn tác</w:t>
            </w:r>
          </w:p>
        </w:tc>
        <w:tc>
          <w:tcPr>
            <w:tcW w:type="dxa" w:w="3744"/>
          </w:tcPr>
          <w:p>
            <w:r/>
            <w:r>
              <w:rPr>
                <w:sz w:val="18"/>
              </w:rPr>
              <w:t>Tụt &gt; 1.0 điểm so với bản trước</w:t>
            </w:r>
          </w:p>
        </w:tc>
        <w:tc>
          <w:tcPr>
            <w:tcW w:type="dxa" w:w="2592"/>
          </w:tcPr>
          <w:p>
            <w:r/>
            <w:r>
              <w:rPr>
                <w:sz w:val="18"/>
              </w:rPr>
              <w:t>_EDIT_REGRESSION_TOLERANCE</w:t>
            </w:r>
          </w:p>
        </w:tc>
      </w:tr>
      <w:tr>
        <w:tc>
          <w:tcPr>
            <w:tcW w:type="dxa" w:w="2880"/>
          </w:tcPr>
          <w:p>
            <w:r/>
            <w:r>
              <w:rPr>
                <w:sz w:val="18"/>
              </w:rPr>
              <w:t>Code interpreter (run_python)</w:t>
            </w:r>
          </w:p>
        </w:tc>
        <w:tc>
          <w:tcPr>
            <w:tcW w:type="dxa" w:w="3744"/>
          </w:tcPr>
          <w:p>
            <w:r/>
            <w:r>
              <w:rPr>
                <w:sz w:val="18"/>
              </w:rPr>
              <w:t>6 lần/phiên, 60 giây/lần</w:t>
            </w:r>
          </w:p>
        </w:tc>
        <w:tc>
          <w:tcPr>
            <w:tcW w:type="dxa" w:w="2592"/>
          </w:tcPr>
          <w:p>
            <w:r/>
            <w:r>
              <w:rPr>
                <w:sz w:val="18"/>
              </w:rPr>
              <w:t>INTERPRETER_CALL_HARD_CAP</w:t>
            </w:r>
          </w:p>
        </w:tc>
      </w:tr>
    </w:tbl>
    <w:p>
      <w:pPr/>
      <w:r>
        <w:rPr>
          <w:b w:val="0"/>
          <w:i/>
        </w:rPr>
        <w:t>Bản 1.0 chỉ ghi hai loại ngân sách (web ≤3 lượt, render ≤3 vòng — cả hai đều sai so với mã nguồn). Bảng trên liệt kê đầy đủ 12 loại đang được cưỡng chế trong mã.</w:t>
      </w:r>
    </w:p>
    <w:p w:rsidRPr="00696B43" w:rsidR="00B24F50" w:rsidP="00B24F50" w:rsidRDefault="00B24F50" w14:paraId="27A1F2F8" w14:textId="2A3A8C23">
      <w:pPr>
        <w:pStyle w:val="Heading1"/>
        <w:pageBreakBefore/>
        <w:numPr>
          <w:ilvl w:val="0"/>
          <w:numId w:val="2"/>
        </w:numPr>
        <w:tabs>
          <w:tab w:val="clear" w:pos="432"/>
          <w:tab w:val="num" w:pos="720"/>
        </w:tabs>
        <w:overflowPunct/>
        <w:autoSpaceDE/>
        <w:autoSpaceDN/>
        <w:adjustRightInd/>
        <w:spacing w:before="360"/>
        <w:ind w:left="720" w:hanging="720"/>
        <w:textAlignment w:val="auto"/>
        <w:rPr>
          <w:rFonts w:ascii="Tahoma" w:hAnsi="Tahoma" w:cs="Tahoma"/>
          <w:color w:val="44546A" w:themeColor="text2"/>
          <w:lang w:val="en-GB"/>
        </w:rPr>
      </w:pPr>
      <w:bookmarkStart w:name="_Toc98331932" w:id="29"/>
      <w:r w:rsidRPr="00696B43">
        <w:rPr>
          <w:rFonts w:ascii="Tahoma" w:hAnsi="Tahoma" w:cs="Tahoma"/>
          <w:color w:val="44546A" w:themeColor="text2"/>
          <w:lang w:val="en-GB"/>
        </w:rPr>
        <w:t xml:space="preserve">System features and </w:t>
      </w:r>
      <w:r w:rsidR="005B132C">
        <w:rPr>
          <w:rFonts w:ascii="Tahoma" w:hAnsi="Tahoma" w:cs="Tahoma"/>
          <w:color w:val="44546A" w:themeColor="text2"/>
          <w:lang w:val="en-GB"/>
        </w:rPr>
        <w:t>Non-</w:t>
      </w:r>
      <w:r w:rsidRPr="00696B43">
        <w:rPr>
          <w:rFonts w:ascii="Tahoma" w:hAnsi="Tahoma" w:cs="Tahoma"/>
          <w:color w:val="44546A" w:themeColor="text2"/>
          <w:lang w:val="en-GB"/>
        </w:rPr>
        <w:t>requirements</w:t>
      </w:r>
      <w:bookmarkEnd w:id="29"/>
    </w:p>
    <w:p w:rsidRPr="00696B43" w:rsidR="00C60887" w:rsidP="00C60887" w:rsidRDefault="00C60887" w14:paraId="4EDD8E81" w14:textId="24B0C9F3">
      <w:pPr>
        <w:rPr>
          <w:rFonts w:ascii="Tahoma" w:hAnsi="Tahoma" w:cs="Tahoma"/>
        </w:rPr>
      </w:pPr>
    </w:p>
    <w:p w:rsidRPr="00696B43" w:rsidR="00060FEC" w:rsidP="00060FEC" w:rsidRDefault="00060FEC" w14:paraId="62291124" w14:textId="77777777">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lang w:val="en-GB"/>
        </w:rPr>
      </w:pPr>
      <w:bookmarkStart w:name="_Toc98331933" w:id="30"/>
      <w:r w:rsidRPr="00696B43">
        <w:rPr>
          <w:rFonts w:ascii="Tahoma" w:hAnsi="Tahoma" w:cs="Tahoma"/>
          <w:color w:val="000000" w:themeColor="text1"/>
          <w:sz w:val="22"/>
          <w:lang w:val="en-GB"/>
        </w:rPr>
        <w:t>External Interface Requirements</w:t>
      </w:r>
      <w:bookmarkEnd w:id="30"/>
    </w:p>
    <w:p w:rsidR="00060FEC" w:rsidP="00060FEC" w:rsidRDefault="00060FEC" w14:paraId="5C83883D" w14:textId="7D22E6DC">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bookmarkStart w:name="_Toc98331934" w:id="31"/>
      <w:r w:rsidRPr="00696B43">
        <w:rPr>
          <w:rFonts w:ascii="Tahoma" w:hAnsi="Tahoma" w:cs="Tahoma"/>
          <w:color w:val="000000" w:themeColor="text1"/>
          <w:sz w:val="22"/>
          <w:lang w:val="en-GB"/>
        </w:rPr>
        <w:t>User</w:t>
      </w:r>
      <w:bookmarkEnd w:id="31"/>
    </w:p>
    <w:p>
      <w:pPr/>
      <w:r>
        <w:rPr>
          <w:b w:val="0"/>
          <w:i w:val="0"/>
        </w:rPr>
        <w:t>Giao diện là ứng dụng web một trang, bố cục ba khung có thể kéo giãn: thanh phiên làm việc bên trái, khung hội thoại ở giữa, khung canvas hiển thị artifact bên phải.</w:t>
      </w:r>
    </w:p>
    <w:p>
      <w:pPr>
        <w:pStyle w:val="ListParagraph"/>
        <w:numPr>
          <w:ilvl w:val="0"/>
          <w:numId w:val="10"/>
        </w:numPr>
      </w:pPr>
      <w:r>
        <w:rPr>
          <w:b w:val="0"/>
          <w:i w:val="0"/>
        </w:rPr>
        <w:t>Mọi phản hồi của agent phải hiển thị theo lối trực tuyến (streaming), không để người dùng chờ trước màn hình trống.</w:t>
      </w:r>
    </w:p>
    <w:p>
      <w:pPr>
        <w:pStyle w:val="ListParagraph"/>
        <w:numPr>
          <w:ilvl w:val="0"/>
          <w:numId w:val="10"/>
        </w:numPr>
      </w:pPr>
      <w:r>
        <w:rPr>
          <w:b w:val="0"/>
          <w:i w:val="0"/>
        </w:rPr>
        <w:t>Tiến độ của các tiến trình con phải hiển thị theo thời gian thực dưới dạng dòng hoạt động.</w:t>
      </w:r>
    </w:p>
    <w:p>
      <w:pPr>
        <w:pStyle w:val="ListParagraph"/>
        <w:numPr>
          <w:ilvl w:val="0"/>
          <w:numId w:val="10"/>
        </w:numPr>
      </w:pPr>
      <w:r>
        <w:rPr>
          <w:b w:val="0"/>
          <w:i w:val="0"/>
        </w:rPr>
        <w:t>Thẻ phê duyệt phải hiện ngay tại vị trí hội thoại, kèm đúng những hành động mà vai trò đang đăng nhập được phép thực hiện.</w:t>
      </w:r>
    </w:p>
    <w:p>
      <w:pPr>
        <w:pStyle w:val="ListParagraph"/>
        <w:numPr>
          <w:ilvl w:val="0"/>
          <w:numId w:val="10"/>
        </w:numPr>
      </w:pPr>
      <w:r>
        <w:rPr>
          <w:b w:val="0"/>
          <w:i w:val="0"/>
        </w:rPr>
        <w:t>Mọi artifact phải tải về được từ canvas; ảnh diagram phải phóng to xem được.</w:t>
      </w:r>
    </w:p>
    <w:p>
      <w:pPr>
        <w:pStyle w:val="ListParagraph"/>
        <w:numPr>
          <w:ilvl w:val="0"/>
          <w:numId w:val="10"/>
        </w:numPr>
      </w:pPr>
      <w:r>
        <w:rPr>
          <w:b w:val="0"/>
          <w:i w:val="0"/>
        </w:rPr>
        <w:t>Giao diện phải hỗ trợ tiếng Việt có dấu đầy đủ trên cả nội dung nhập và nội dung sinh ra.</w:t>
      </w:r>
    </w:p>
    <w:p w:rsidR="00060FEC" w:rsidP="00060FEC" w:rsidRDefault="00060FEC" w14:paraId="3D0E7729" w14:textId="577B66CF">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bookmarkStart w:name="_Toc98331935" w:id="32"/>
      <w:r w:rsidRPr="00696B43">
        <w:rPr>
          <w:rFonts w:ascii="Tahoma" w:hAnsi="Tahoma" w:cs="Tahoma"/>
          <w:color w:val="000000" w:themeColor="text1"/>
          <w:sz w:val="22"/>
          <w:lang w:val="en-GB"/>
        </w:rPr>
        <w:t>Hardware</w:t>
      </w:r>
      <w:bookmarkEnd w:id="32"/>
    </w:p>
    <w:p>
      <w:pPr/>
      <w:r>
        <w:rPr>
          <w:b w:val="0"/>
          <w:i w:val="0"/>
        </w:rPr>
        <w:t>Hệ thống được đóng gói bằng Docker Compose và chạy trên một máy chủ Linux duy nhất hoặc trên hạ tầng container của công ty. Cấu hình khuyến nghị cho môi trường sản xuất quy mô một đội (10–20 người dùng đồng thời):</w:t>
      </w:r>
    </w:p>
    <w:tbl>
      <w:tblPr>
        <w:tblStyle w:val="TableGrid"/>
        <w:tblW w:type="auto" w:w="0"/>
        <w:tblLayout w:type="autofit"/>
        <w:tblLook w:firstColumn="1" w:firstRow="1" w:lastColumn="0" w:lastRow="0" w:noHBand="0" w:noVBand="1" w:val="04A0"/>
      </w:tblPr>
      <w:tblGrid>
        <w:gridCol w:w="3540"/>
        <w:gridCol w:w="3540"/>
        <w:gridCol w:w="3540"/>
      </w:tblGrid>
      <w:tr>
        <w:tc>
          <w:tcPr>
            <w:tcW w:type="dxa" w:w="2160"/>
          </w:tcPr>
          <w:p>
            <w:r/>
            <w:r>
              <w:rPr>
                <w:b/>
                <w:sz w:val="18"/>
              </w:rPr>
              <w:t>Thành phần</w:t>
            </w:r>
          </w:p>
        </w:tc>
        <w:tc>
          <w:tcPr>
            <w:tcW w:type="dxa" w:w="3168"/>
          </w:tcPr>
          <w:p>
            <w:r/>
            <w:r>
              <w:rPr>
                <w:b/>
                <w:sz w:val="18"/>
              </w:rPr>
              <w:t>Cấu hình tối thiểu</w:t>
            </w:r>
          </w:p>
        </w:tc>
        <w:tc>
          <w:tcPr>
            <w:tcW w:type="dxa" w:w="3888"/>
          </w:tcPr>
          <w:p>
            <w:r/>
            <w:r>
              <w:rPr>
                <w:b/>
                <w:sz w:val="18"/>
              </w:rPr>
              <w:t>Khuyến nghị</w:t>
            </w:r>
          </w:p>
        </w:tc>
      </w:tr>
      <w:tr>
        <w:tc>
          <w:tcPr>
            <w:tcW w:type="dxa" w:w="2160"/>
          </w:tcPr>
          <w:p>
            <w:r/>
            <w:r>
              <w:rPr>
                <w:sz w:val="18"/>
              </w:rPr>
              <w:t>CPU</w:t>
            </w:r>
          </w:p>
        </w:tc>
        <w:tc>
          <w:tcPr>
            <w:tcW w:type="dxa" w:w="3168"/>
          </w:tcPr>
          <w:p>
            <w:r/>
            <w:r>
              <w:rPr>
                <w:sz w:val="18"/>
              </w:rPr>
              <w:t>4 vCPU</w:t>
            </w:r>
          </w:p>
        </w:tc>
        <w:tc>
          <w:tcPr>
            <w:tcW w:type="dxa" w:w="3888"/>
          </w:tcPr>
          <w:p>
            <w:r/>
            <w:r>
              <w:rPr>
                <w:sz w:val="18"/>
              </w:rPr>
              <w:t>8 vCPU</w:t>
            </w:r>
          </w:p>
        </w:tc>
      </w:tr>
      <w:tr>
        <w:tc>
          <w:tcPr>
            <w:tcW w:type="dxa" w:w="2160"/>
          </w:tcPr>
          <w:p>
            <w:r/>
            <w:r>
              <w:rPr>
                <w:sz w:val="18"/>
              </w:rPr>
              <w:t>RAM</w:t>
            </w:r>
          </w:p>
        </w:tc>
        <w:tc>
          <w:tcPr>
            <w:tcW w:type="dxa" w:w="3168"/>
          </w:tcPr>
          <w:p>
            <w:r/>
            <w:r>
              <w:rPr>
                <w:sz w:val="18"/>
              </w:rPr>
              <w:t>8 GB</w:t>
            </w:r>
          </w:p>
        </w:tc>
        <w:tc>
          <w:tcPr>
            <w:tcW w:type="dxa" w:w="3888"/>
          </w:tcPr>
          <w:p>
            <w:r/>
            <w:r>
              <w:rPr>
                <w:sz w:val="18"/>
              </w:rPr>
              <w:t>16 GB</w:t>
            </w:r>
          </w:p>
        </w:tc>
      </w:tr>
      <w:tr>
        <w:tc>
          <w:tcPr>
            <w:tcW w:type="dxa" w:w="2160"/>
          </w:tcPr>
          <w:p>
            <w:r/>
            <w:r>
              <w:rPr>
                <w:sz w:val="18"/>
              </w:rPr>
              <w:t>Đĩa</w:t>
            </w:r>
          </w:p>
        </w:tc>
        <w:tc>
          <w:tcPr>
            <w:tcW w:type="dxa" w:w="3168"/>
          </w:tcPr>
          <w:p>
            <w:r/>
            <w:r>
              <w:rPr>
                <w:sz w:val="18"/>
              </w:rPr>
              <w:t>50 GB SSD</w:t>
            </w:r>
          </w:p>
        </w:tc>
        <w:tc>
          <w:tcPr>
            <w:tcW w:type="dxa" w:w="3888"/>
          </w:tcPr>
          <w:p>
            <w:r/>
            <w:r>
              <w:rPr>
                <w:sz w:val="18"/>
              </w:rPr>
              <w:t>200 GB SSD (lưu artifact theo phiên)</w:t>
            </w:r>
          </w:p>
        </w:tc>
      </w:tr>
      <w:tr>
        <w:tc>
          <w:tcPr>
            <w:tcW w:type="dxa" w:w="2160"/>
          </w:tcPr>
          <w:p>
            <w:r/>
            <w:r>
              <w:rPr>
                <w:sz w:val="18"/>
              </w:rPr>
              <w:t>Mạng</w:t>
            </w:r>
          </w:p>
        </w:tc>
        <w:tc>
          <w:tcPr>
            <w:tcW w:type="dxa" w:w="3168"/>
          </w:tcPr>
          <w:p>
            <w:r/>
            <w:r>
              <w:rPr>
                <w:sz w:val="18"/>
              </w:rPr>
              <w:t>Kết nối Internet ra ngoài</w:t>
            </w:r>
          </w:p>
        </w:tc>
        <w:tc>
          <w:tcPr>
            <w:tcW w:type="dxa" w:w="3888"/>
          </w:tcPr>
          <w:p>
            <w:r/>
            <w:r>
              <w:rPr>
                <w:sz w:val="18"/>
              </w:rPr>
              <w:t>Băng thông ổn định, độ trễ thấp tới nhà cung cấp LLM</w:t>
            </w:r>
          </w:p>
        </w:tc>
      </w:tr>
      <w:tr>
        <w:tc>
          <w:tcPr>
            <w:tcW w:type="dxa" w:w="2160"/>
          </w:tcPr>
          <w:p>
            <w:r/>
            <w:r>
              <w:rPr>
                <w:sz w:val="18"/>
              </w:rPr>
              <w:t>GPU</w:t>
            </w:r>
          </w:p>
        </w:tc>
        <w:tc>
          <w:tcPr>
            <w:tcW w:type="dxa" w:w="3168"/>
          </w:tcPr>
          <w:p>
            <w:r/>
            <w:r>
              <w:rPr>
                <w:sz w:val="18"/>
              </w:rPr>
              <w:t>Không yêu cầu</w:t>
            </w:r>
          </w:p>
        </w:tc>
        <w:tc>
          <w:tcPr>
            <w:tcW w:type="dxa" w:w="3888"/>
          </w:tcPr>
          <w:p>
            <w:r/>
            <w:r>
              <w:rPr>
                <w:sz w:val="18"/>
              </w:rPr>
              <w:t>Không yêu cầu — suy luận thực hiện qua API</w:t>
            </w:r>
          </w:p>
        </w:tc>
      </w:tr>
    </w:tbl>
    <w:p>
      <w:pPr/>
      <w:r>
        <w:rPr>
          <w:b w:val="0"/>
          <w:i w:val="0"/>
        </w:rPr>
        <w:t>Các thành phần cần cài trong ảnh container: Graphviz để render diagram, trình duyệt không giao diện để kết xuất PDF, và bộ phông chữ hỗ trợ tiếng Việt.</w:t>
      </w:r>
    </w:p>
    <w:p w:rsidR="00060FEC" w:rsidP="00060FEC" w:rsidRDefault="00060FEC" w14:paraId="6EFE220E" w14:textId="5B4B8409">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bookmarkStart w:name="_Toc98331936" w:id="33"/>
      <w:r w:rsidRPr="00696B43">
        <w:rPr>
          <w:rFonts w:ascii="Tahoma" w:hAnsi="Tahoma" w:cs="Tahoma"/>
          <w:color w:val="000000" w:themeColor="text1"/>
          <w:sz w:val="22"/>
          <w:lang w:val="en-GB"/>
        </w:rPr>
        <w:t>Software</w:t>
      </w:r>
      <w:bookmarkEnd w:id="33"/>
    </w:p>
    <w:p>
      <w:pPr/>
      <w:r>
        <w:rPr>
          <w:b w:val="0"/>
          <w:i w:val="0"/>
        </w:rPr>
        <w:t>Hệ thống hoạt động theo mô hình agent điều phối (orchestrator) trên nền đồ thị trạng thái có điểm dừng (giới hạn 450 bước đồ thị/phiên — RECURSION_LIMIT). Một agent chính nắm 41 tool và uỷ nhiệm các phần việc chuyên môn cho 5 tiến trình con (subagent general-purpose mặc định của framework bị TẮT); trạng thái bền vững không nằm trong bộ nhớ đồ thị mà nằm ở các tệp artifact trong vùng làm việc của phiên — đây là lựa chọn thiết kế có chủ đích để mọi bước đều kiểm tra được bằng mắt và phục hồi được. Thực tế đây CHÍNH LÀ state machine duy nhất của sản phẩm: 6 giai đoạn (phase) được suy ra từ sự tồn tại của file trên đĩa, tính lại ở mỗi lần gọi mô hình — không có node chuyển trạng thái tường minh nào trong đồ thị LangGraph (xem Hình ST2).</w:t>
      </w:r>
    </w:p>
    <w:p>
      <w:pPr/>
    </w:p>
    <w:p>
      <w:pPr>
        <w:jc w:val="center"/>
      </w:pPr>
      <w:r>
        <w:drawing>
          <wp:inline>
            <wp:extent cx="4937760" cy="5290731"/>
            <wp:docPr id="1595317383" name="Picture 1595317383"/>
            <wp:cNvGraphicFramePr>
              <a:graphicFrameLocks noChangeAspect="1"/>
            </wp:cNvGraphicFramePr>
            <a:graphic>
              <a:graphicData uri="http://schemas.openxmlformats.org/drawingml/2006/picture">
                <pic:pic>
                  <pic:nvPicPr>
                    <pic:cNvPr id="0" name="h3_agent.png"/>
                    <pic:cNvPicPr/>
                  </pic:nvPicPr>
                  <pic:blipFill>
                    <a:blip r:embed="rId22"/>
                    <a:stretch>
                      <a:fillRect/>
                    </a:stretch>
                  </pic:blipFill>
                  <pic:spPr>
                    <a:xfrm>
                      <a:off x="0" y="0"/>
                      <a:ext cx="4937760" cy="5290731"/>
                    </a:xfrm>
                    <a:prstGeom prst="rect"/>
                  </pic:spPr>
                </pic:pic>
              </a:graphicData>
            </a:graphic>
          </wp:inline>
        </w:drawing>
      </w:r>
    </w:p>
    <w:p>
      <w:pPr>
        <w:jc w:val="center"/>
      </w:pPr>
      <w:r>
        <w:rPr>
          <w:b w:val="0"/>
          <w:i/>
        </w:rPr>
        <w:t>Hình 3 — Kiến trúc Deep Agent, 12 lớp middleware và 5 tiến trình con</w:t>
      </w:r>
    </w:p>
    <w:p>
      <w:pPr/>
    </w:p>
    <w:p>
      <w:pPr/>
      <w:r>
        <w:rPr>
          <w:b w:val="0"/>
          <w:i w:val="0"/>
        </w:rPr>
        <w:t>Vòng đời một request chat, từ trình duyệt qua CopilotKit runtime tới LangGraph và ngược lại qua SSE:</w:t>
      </w:r>
    </w:p>
    <w:p>
      <w:pPr>
        <w:jc w:val="center"/>
      </w:pPr>
      <w:r>
        <w:drawing>
          <wp:inline>
            <wp:extent cx="5486400" cy="3086100"/>
            <wp:docPr id="1595317384" name="Picture 1595317384"/>
            <wp:cNvGraphicFramePr>
              <a:graphicFrameLocks noChangeAspect="1"/>
            </wp:cNvGraphicFramePr>
            <a:graphic>
              <a:graphicData uri="http://schemas.openxmlformats.org/drawingml/2006/picture">
                <pic:pic>
                  <pic:nvPicPr>
                    <pic:cNvPr id="0" name="s1_request_lifecycle.png"/>
                    <pic:cNvPicPr/>
                  </pic:nvPicPr>
                  <pic:blipFill>
                    <a:blip r:embed="rId23"/>
                    <a:stretch>
                      <a:fillRect/>
                    </a:stretch>
                  </pic:blipFill>
                  <pic:spPr>
                    <a:xfrm>
                      <a:off x="0" y="0"/>
                      <a:ext cx="5486400" cy="3086100"/>
                    </a:xfrm>
                    <a:prstGeom prst="rect"/>
                  </pic:spPr>
                </pic:pic>
              </a:graphicData>
            </a:graphic>
          </wp:inline>
        </w:drawing>
      </w:r>
    </w:p>
    <w:p>
      <w:pPr>
        <w:jc w:val="center"/>
      </w:pPr>
      <w:r>
        <w:rPr>
          <w:b w:val="0"/>
          <w:i/>
        </w:rPr>
        <w:t>Hình S1 — Vòng đời một request chat (POST /agui → SSE)</w:t>
      </w:r>
    </w:p>
    <w:p>
      <w:pPr/>
    </w:p>
    <w:p>
      <w:pPr/>
      <w:r>
        <w:rPr>
          <w:b w:val="0"/>
          <w:i w:val="0"/>
        </w:rPr>
        <w:t>State machine phase — trạng thái thực tế của một phiên không nằm trong đồ thị mà suy từ file trên đĩa:</w:t>
      </w:r>
    </w:p>
    <w:p>
      <w:pPr>
        <w:jc w:val="center"/>
      </w:pPr>
      <w:r>
        <w:drawing>
          <wp:inline>
            <wp:extent cx="5486400" cy="3086100"/>
            <wp:docPr id="1595317385" name="Picture 1595317385"/>
            <wp:cNvGraphicFramePr>
              <a:graphicFrameLocks noChangeAspect="1"/>
            </wp:cNvGraphicFramePr>
            <a:graphic>
              <a:graphicData uri="http://schemas.openxmlformats.org/drawingml/2006/picture">
                <pic:pic>
                  <pic:nvPicPr>
                    <pic:cNvPr id="0" name="st2_phase_state_machine.png"/>
                    <pic:cNvPicPr/>
                  </pic:nvPicPr>
                  <pic:blipFill>
                    <a:blip r:embed="rId24"/>
                    <a:stretch>
                      <a:fillRect/>
                    </a:stretch>
                  </pic:blipFill>
                  <pic:spPr>
                    <a:xfrm>
                      <a:off x="0" y="0"/>
                      <a:ext cx="5486400" cy="3086100"/>
                    </a:xfrm>
                    <a:prstGeom prst="rect"/>
                  </pic:spPr>
                </pic:pic>
              </a:graphicData>
            </a:graphic>
          </wp:inline>
        </w:drawing>
      </w:r>
    </w:p>
    <w:p>
      <w:pPr>
        <w:jc w:val="center"/>
      </w:pPr>
      <w:r>
        <w:rPr>
          <w:b w:val="0"/>
          <w:i/>
        </w:rPr>
        <w:t>Hình ST2 — State machine phase (intake → blueprint → draw → wbs → ppt → report)</w:t>
      </w:r>
    </w:p>
    <w:p>
      <w:pPr/>
    </w:p>
    <w:p>
      <w:pPr/>
      <w:r>
        <w:rPr>
          <w:b w:val="0"/>
          <w:i w:val="0"/>
        </w:rPr>
        <w:t>Lược đồ lưu trữ PostgreSQL 16 — bảng conversations do ứng dụng tự quản, cộng các bảng checkpoint/store do thư viện langgraph-checkpoint-postgres tạo:</w:t>
      </w:r>
    </w:p>
    <w:p>
      <w:pPr>
        <w:jc w:val="center"/>
      </w:pPr>
      <w:r>
        <w:drawing>
          <wp:inline>
            <wp:extent cx="5486400" cy="3086100"/>
            <wp:docPr id="1595317386" name="Picture 1595317386"/>
            <wp:cNvGraphicFramePr>
              <a:graphicFrameLocks noChangeAspect="1"/>
            </wp:cNvGraphicFramePr>
            <a:graphic>
              <a:graphicData uri="http://schemas.openxmlformats.org/drawingml/2006/picture">
                <pic:pic>
                  <pic:nvPicPr>
                    <pic:cNvPr id="0" name="e1_storage_schema.png"/>
                    <pic:cNvPicPr/>
                  </pic:nvPicPr>
                  <pic:blipFill>
                    <a:blip r:embed="rId25"/>
                    <a:stretch>
                      <a:fillRect/>
                    </a:stretch>
                  </pic:blipFill>
                  <pic:spPr>
                    <a:xfrm>
                      <a:off x="0" y="0"/>
                      <a:ext cx="5486400" cy="3086100"/>
                    </a:xfrm>
                    <a:prstGeom prst="rect"/>
                  </pic:spPr>
                </pic:pic>
              </a:graphicData>
            </a:graphic>
          </wp:inline>
        </w:drawing>
      </w:r>
    </w:p>
    <w:p>
      <w:pPr>
        <w:jc w:val="center"/>
      </w:pPr>
      <w:r>
        <w:rPr>
          <w:b w:val="0"/>
          <w:i/>
        </w:rPr>
        <w:t>Hình E1 — Lược đồ lưu trữ PostgreSQL 16</w:t>
      </w:r>
    </w:p>
    <w:p>
      <w:pPr/>
    </w:p>
    <w:p>
      <w:pPr/>
      <w:r>
        <w:rPr>
          <w:b w:val="0"/>
          <w:i w:val="0"/>
        </w:rPr>
        <w:t>Bảng công nghệ sử dụng:</w:t>
      </w:r>
    </w:p>
    <w:tbl>
      <w:tblPr>
        <w:tblStyle w:val="TableGrid"/>
        <w:tblW w:type="auto" w:w="0"/>
        <w:tblLayout w:type="autofit"/>
        <w:tblLook w:firstColumn="1" w:firstRow="1" w:lastColumn="0" w:lastRow="0" w:noHBand="0" w:noVBand="1" w:val="04A0"/>
      </w:tblPr>
      <w:tblGrid>
        <w:gridCol w:w="3540"/>
        <w:gridCol w:w="3540"/>
        <w:gridCol w:w="3540"/>
      </w:tblGrid>
      <w:tr>
        <w:tc>
          <w:tcPr>
            <w:tcW w:type="dxa" w:w="720"/>
          </w:tcPr>
          <w:p>
            <w:r/>
            <w:r>
              <w:rPr>
                <w:b/>
                <w:sz w:val="18"/>
              </w:rPr>
              <w:t>No.</w:t>
            </w:r>
          </w:p>
        </w:tc>
        <w:tc>
          <w:tcPr>
            <w:tcW w:type="dxa" w:w="2448"/>
          </w:tcPr>
          <w:p>
            <w:r/>
            <w:r>
              <w:rPr>
                <w:b/>
                <w:sz w:val="18"/>
              </w:rPr>
              <w:t>Category</w:t>
            </w:r>
          </w:p>
        </w:tc>
        <w:tc>
          <w:tcPr>
            <w:tcW w:type="dxa" w:w="6048"/>
          </w:tcPr>
          <w:p>
            <w:r/>
            <w:r>
              <w:rPr>
                <w:b/>
                <w:sz w:val="18"/>
              </w:rPr>
              <w:t>Technologies</w:t>
            </w:r>
          </w:p>
        </w:tc>
      </w:tr>
      <w:tr>
        <w:tc>
          <w:tcPr>
            <w:tcW w:type="dxa" w:w="720"/>
          </w:tcPr>
          <w:p>
            <w:r/>
            <w:r>
              <w:rPr>
                <w:sz w:val="18"/>
              </w:rPr>
              <w:t>1</w:t>
            </w:r>
          </w:p>
        </w:tc>
        <w:tc>
          <w:tcPr>
            <w:tcW w:type="dxa" w:w="2448"/>
          </w:tcPr>
          <w:p>
            <w:r/>
            <w:r>
              <w:rPr>
                <w:sz w:val="18"/>
              </w:rPr>
              <w:t>Framework</w:t>
            </w:r>
          </w:p>
        </w:tc>
        <w:tc>
          <w:tcPr>
            <w:tcW w:type="dxa" w:w="6048"/>
          </w:tcPr>
          <w:p>
            <w:r/>
            <w:r>
              <w:rPr>
                <w:sz w:val="18"/>
              </w:rPr>
              <w:t>FastAPI, LangGraph, LangChain, React 19, Vite 6, CopilotKit runtime (Node ESM :3001 — cầu nối AG-UI ↔ /agui, không phải sandbox)</w:t>
            </w:r>
          </w:p>
        </w:tc>
      </w:tr>
      <w:tr>
        <w:tc>
          <w:tcPr>
            <w:tcW w:type="dxa" w:w="720"/>
          </w:tcPr>
          <w:p>
            <w:r/>
            <w:r>
              <w:rPr>
                <w:sz w:val="18"/>
              </w:rPr>
              <w:t>2</w:t>
            </w:r>
          </w:p>
        </w:tc>
        <w:tc>
          <w:tcPr>
            <w:tcW w:type="dxa" w:w="2448"/>
          </w:tcPr>
          <w:p>
            <w:r/>
            <w:r>
              <w:rPr>
                <w:sz w:val="18"/>
              </w:rPr>
              <w:t>Ngôn ngữ lập trình</w:t>
            </w:r>
          </w:p>
        </w:tc>
        <w:tc>
          <w:tcPr>
            <w:tcW w:type="dxa" w:w="6048"/>
          </w:tcPr>
          <w:p>
            <w:r/>
            <w:r>
              <w:rPr>
                <w:sz w:val="18"/>
              </w:rPr>
              <w:t>Python 3.11, TypeScript 5.8</w:t>
            </w:r>
          </w:p>
        </w:tc>
      </w:tr>
      <w:tr>
        <w:tc>
          <w:tcPr>
            <w:tcW w:type="dxa" w:w="720"/>
          </w:tcPr>
          <w:p>
            <w:r/>
            <w:r>
              <w:rPr>
                <w:sz w:val="18"/>
              </w:rPr>
              <w:t>3</w:t>
            </w:r>
          </w:p>
        </w:tc>
        <w:tc>
          <w:tcPr>
            <w:tcW w:type="dxa" w:w="2448"/>
          </w:tcPr>
          <w:p>
            <w:r/>
            <w:r>
              <w:rPr>
                <w:sz w:val="18"/>
              </w:rPr>
              <w:t>Cơ sở dữ liệu</w:t>
            </w:r>
          </w:p>
        </w:tc>
        <w:tc>
          <w:tcPr>
            <w:tcW w:type="dxa" w:w="6048"/>
          </w:tcPr>
          <w:p>
            <w:r/>
            <w:r>
              <w:rPr>
                <w:sz w:val="18"/>
              </w:rPr>
              <w:t>PostgreSQL 16 (checkpoint + hội thoại), tệp JSON theo phiên</w:t>
            </w:r>
          </w:p>
        </w:tc>
      </w:tr>
      <w:tr>
        <w:tc>
          <w:tcPr>
            <w:tcW w:type="dxa" w:w="720"/>
          </w:tcPr>
          <w:p>
            <w:r/>
            <w:r>
              <w:rPr>
                <w:sz w:val="18"/>
              </w:rPr>
              <w:t>4</w:t>
            </w:r>
          </w:p>
        </w:tc>
        <w:tc>
          <w:tcPr>
            <w:tcW w:type="dxa" w:w="2448"/>
          </w:tcPr>
          <w:p>
            <w:r/>
            <w:r>
              <w:rPr>
                <w:sz w:val="18"/>
              </w:rPr>
              <w:t>Thư viện sinh tài liệu</w:t>
            </w:r>
          </w:p>
        </w:tc>
        <w:tc>
          <w:tcPr>
            <w:tcW w:type="dxa" w:w="6048"/>
          </w:tcPr>
          <w:p>
            <w:r/>
            <w:r>
              <w:rPr>
                <w:sz w:val="18"/>
              </w:rPr>
              <w:t>python-docx, python-pptx, openpyxl, Jinja2, Playwright</w:t>
            </w:r>
          </w:p>
        </w:tc>
      </w:tr>
      <w:tr>
        <w:tc>
          <w:tcPr>
            <w:tcW w:type="dxa" w:w="720"/>
          </w:tcPr>
          <w:p>
            <w:r/>
            <w:r>
              <w:rPr>
                <w:sz w:val="18"/>
              </w:rPr>
              <w:t>5</w:t>
            </w:r>
          </w:p>
        </w:tc>
        <w:tc>
          <w:tcPr>
            <w:tcW w:type="dxa" w:w="2448"/>
          </w:tcPr>
          <w:p>
            <w:r/>
            <w:r>
              <w:rPr>
                <w:sz w:val="18"/>
              </w:rPr>
              <w:t>Thư viện vẽ</w:t>
            </w:r>
          </w:p>
        </w:tc>
        <w:tc>
          <w:tcPr>
            <w:tcW w:type="dxa" w:w="6048"/>
          </w:tcPr>
          <w:p>
            <w:r/>
            <w:r>
              <w:rPr>
                <w:sz w:val="18"/>
              </w:rPr>
              <w:t>diagrams (mingrammer), Graphviz, bộ chuyển DOT → .drawio</w:t>
            </w:r>
          </w:p>
        </w:tc>
      </w:tr>
      <w:tr>
        <w:tc>
          <w:tcPr>
            <w:tcW w:type="dxa" w:w="720"/>
          </w:tcPr>
          <w:p>
            <w:r/>
            <w:r>
              <w:rPr>
                <w:sz w:val="18"/>
              </w:rPr>
              <w:t>6</w:t>
            </w:r>
          </w:p>
        </w:tc>
        <w:tc>
          <w:tcPr>
            <w:tcW w:type="dxa" w:w="2448"/>
          </w:tcPr>
          <w:p>
            <w:r/>
            <w:r>
              <w:rPr>
                <w:sz w:val="18"/>
              </w:rPr>
              <w:t>Giao diện</w:t>
            </w:r>
          </w:p>
        </w:tc>
        <w:tc>
          <w:tcPr>
            <w:tcW w:type="dxa" w:w="6048"/>
          </w:tcPr>
          <w:p>
            <w:r/>
            <w:r>
              <w:rPr>
                <w:sz w:val="18"/>
              </w:rPr>
              <w:t>Tailwind CSS 4, giao thức AG-UI trên nền Server-Sent Events</w:t>
            </w:r>
          </w:p>
        </w:tc>
      </w:tr>
      <w:tr>
        <w:tc>
          <w:tcPr>
            <w:tcW w:type="dxa" w:w="720"/>
          </w:tcPr>
          <w:p>
            <w:r/>
            <w:r>
              <w:rPr>
                <w:sz w:val="18"/>
              </w:rPr>
              <w:t>7</w:t>
            </w:r>
          </w:p>
        </w:tc>
        <w:tc>
          <w:tcPr>
            <w:tcW w:type="dxa" w:w="2448"/>
          </w:tcPr>
          <w:p>
            <w:r/>
            <w:r>
              <w:rPr>
                <w:sz w:val="18"/>
              </w:rPr>
              <w:t>Tích hợp ngoài</w:t>
            </w:r>
          </w:p>
        </w:tc>
        <w:tc>
          <w:tcPr>
            <w:tcW w:type="dxa" w:w="6048"/>
          </w:tcPr>
          <w:p>
            <w:r/>
            <w:r>
              <w:rPr>
                <w:sz w:val="18"/>
              </w:rPr>
              <w:t>OpenAI / Anthropic API, Tavily, Composio (Gmail, Calendar, Meet), Jira</w:t>
            </w:r>
          </w:p>
        </w:tc>
      </w:tr>
      <w:tr>
        <w:tc>
          <w:tcPr>
            <w:tcW w:type="dxa" w:w="720"/>
          </w:tcPr>
          <w:p>
            <w:r/>
            <w:r>
              <w:rPr>
                <w:sz w:val="18"/>
              </w:rPr>
              <w:t>8</w:t>
            </w:r>
          </w:p>
        </w:tc>
        <w:tc>
          <w:tcPr>
            <w:tcW w:type="dxa" w:w="2448"/>
          </w:tcPr>
          <w:p>
            <w:r/>
            <w:r>
              <w:rPr>
                <w:sz w:val="18"/>
              </w:rPr>
              <w:t>Vận hành</w:t>
            </w:r>
          </w:p>
        </w:tc>
        <w:tc>
          <w:tcPr>
            <w:tcW w:type="dxa" w:w="6048"/>
          </w:tcPr>
          <w:p>
            <w:r/>
            <w:r>
              <w:rPr>
                <w:sz w:val="18"/>
              </w:rPr>
              <w:t>Docker Compose, LangSmith (giám sát và truy vết lời gọi mô hình)</w:t>
            </w:r>
          </w:p>
        </w:tc>
      </w:tr>
    </w:tbl>
    <w:p>
      <w:pPr/>
    </w:p>
    <w:p>
      <w:pPr/>
      <w:r>
        <w:rPr>
          <w:b w:val="0"/>
          <w:i w:val="0"/>
        </w:rPr>
        <w:t>Kiến trúc triển khai:</w:t>
      </w:r>
    </w:p>
    <w:p>
      <w:pPr>
        <w:jc w:val="center"/>
      </w:pPr>
      <w:r>
        <w:drawing>
          <wp:inline>
            <wp:extent cx="5120640" cy="2880615"/>
            <wp:docPr id="1595317387" name="Picture 1595317387"/>
            <wp:cNvGraphicFramePr>
              <a:graphicFrameLocks noChangeAspect="1"/>
            </wp:cNvGraphicFramePr>
            <a:graphic>
              <a:graphicData uri="http://schemas.openxmlformats.org/drawingml/2006/picture">
                <pic:pic>
                  <pic:nvPicPr>
                    <pic:cNvPr id="0" name="h2_deployment.png"/>
                    <pic:cNvPicPr/>
                  </pic:nvPicPr>
                  <pic:blipFill>
                    <a:blip r:embed="rId26"/>
                    <a:stretch>
                      <a:fillRect/>
                    </a:stretch>
                  </pic:blipFill>
                  <pic:spPr>
                    <a:xfrm>
                      <a:off x="0" y="0"/>
                      <a:ext cx="5120640" cy="2880615"/>
                    </a:xfrm>
                    <a:prstGeom prst="rect"/>
                  </pic:spPr>
                </pic:pic>
              </a:graphicData>
            </a:graphic>
          </wp:inline>
        </w:drawing>
      </w:r>
    </w:p>
    <w:p>
      <w:pPr>
        <w:jc w:val="center"/>
      </w:pPr>
      <w:r>
        <w:rPr>
          <w:b w:val="0"/>
          <w:i/>
        </w:rPr>
        <w:t>Hình 2 — Kiến trúc triển khai theo Docker Compose</w:t>
      </w:r>
    </w:p>
    <w:p w:rsidR="00060FEC" w:rsidP="00060FEC" w:rsidRDefault="00060FEC" w14:paraId="266D5BD6" w14:textId="6371FCE6">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bookmarkStart w:name="_Toc98331937" w:id="34"/>
      <w:r w:rsidRPr="00696B43">
        <w:rPr>
          <w:rFonts w:ascii="Tahoma" w:hAnsi="Tahoma" w:cs="Tahoma"/>
          <w:color w:val="000000" w:themeColor="text1"/>
          <w:sz w:val="22"/>
          <w:lang w:val="en-GB"/>
        </w:rPr>
        <w:t>Communication</w:t>
      </w:r>
      <w:bookmarkEnd w:id="34"/>
    </w:p>
    <w:p>
      <w:pPr/>
      <w:r>
        <w:rPr>
          <w:b w:val="0"/>
          <w:i w:val="0"/>
        </w:rPr>
        <w:t>Giao tiếp giữa các thành phần trong hệ thống tuân theo mô hình client–server:</w:t>
      </w:r>
    </w:p>
    <w:p>
      <w:pPr>
        <w:pStyle w:val="ListParagraph"/>
        <w:numPr>
          <w:ilvl w:val="0"/>
          <w:numId w:val="10"/>
        </w:numPr>
      </w:pPr>
      <w:r>
        <w:rPr>
          <w:b w:val="0"/>
          <w:i w:val="0"/>
        </w:rPr>
        <w:t>Giao diện ↔ backend: HTTP/REST cho các thao tác quản lý phiên và tải tệp; một điểm cuối duy nhất theo giao thức AG-UI trên nền Server-Sent Events cho toàn bộ luồng hội thoại, sự kiện công cụ và cập nhật trạng thái.</w:t>
      </w:r>
    </w:p>
    <w:p>
      <w:pPr>
        <w:pStyle w:val="ListParagraph"/>
        <w:numPr>
          <w:ilvl w:val="0"/>
          <w:numId w:val="10"/>
        </w:numPr>
      </w:pPr>
      <w:r>
        <w:rPr>
          <w:b w:val="0"/>
          <w:i w:val="0"/>
        </w:rPr>
        <w:t>Backend ↔ cơ sở dữ liệu: kết nối bất đồng bộ qua bể kết nối tối đa 20 phiên.</w:t>
      </w:r>
    </w:p>
    <w:p>
      <w:pPr>
        <w:pStyle w:val="ListParagraph"/>
        <w:numPr>
          <w:ilvl w:val="0"/>
          <w:numId w:val="10"/>
        </w:numPr>
      </w:pPr>
      <w:r>
        <w:rPr>
          <w:b w:val="0"/>
          <w:i w:val="0"/>
        </w:rPr>
        <w:t>Backend ↔ nhà cung cấp mô hình: HTTPS, có cơ chế chuyển mô hình dự phòng khi lỗi và cơ chế thử lại chỉ dùng văn bản khi lời gọi kèm hình ảnh bị từ chối.</w:t>
      </w:r>
    </w:p>
    <w:p>
      <w:pPr>
        <w:pStyle w:val="ListParagraph"/>
        <w:numPr>
          <w:ilvl w:val="0"/>
          <w:numId w:val="10"/>
        </w:numPr>
      </w:pPr>
      <w:r>
        <w:rPr>
          <w:b w:val="0"/>
          <w:i w:val="0"/>
        </w:rPr>
        <w:t>Backend ↔ dịch vụ ngoài: HTTPS qua Composio cho Gmail/Calendar/Meet và qua REST cho Jira; khoá bí mật truyền qua ngữ cảnh phiên, không đưa vào lời nhắc gửi tới mô hình.</w:t>
      </w:r>
    </w:p>
    <w:p>
      <w:pPr>
        <w:pStyle w:val="ListParagraph"/>
        <w:numPr>
          <w:ilvl w:val="0"/>
          <w:numId w:val="10"/>
        </w:numPr>
      </w:pPr>
      <w:r>
        <w:rPr>
          <w:b w:val="0"/>
          <w:i w:val="0"/>
        </w:rPr>
        <w:t>Toàn bộ giao tiếp ra ngoài phải qua HTTPS; danh sách nguồn được phép gọi tới giao diện được cấu hình tường minh.</w:t>
      </w:r>
    </w:p>
    <w:p w:rsidR="00060FEC" w:rsidP="00060FEC" w:rsidRDefault="00060FEC" w14:paraId="4C68F82F" w14:textId="24D5CBFE">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lang w:val="en-GB"/>
        </w:rPr>
      </w:pPr>
      <w:bookmarkStart w:name="_Toc98331938" w:id="35"/>
      <w:r w:rsidRPr="00696B43">
        <w:rPr>
          <w:rFonts w:ascii="Tahoma" w:hAnsi="Tahoma" w:cs="Tahoma"/>
          <w:color w:val="000000" w:themeColor="text1"/>
          <w:sz w:val="22"/>
          <w:lang w:val="en-GB"/>
        </w:rPr>
        <w:t>System Features</w:t>
      </w:r>
      <w:bookmarkEnd w:id="35"/>
    </w:p>
    <w:tbl>
      <w:tblPr>
        <w:tblStyle w:val="TableGrid"/>
        <w:tblW w:type="auto" w:w="0"/>
        <w:tblLayout w:type="autofit"/>
        <w:tblLook w:firstColumn="1" w:firstRow="1" w:lastColumn="0" w:lastRow="0" w:noHBand="0" w:noVBand="1" w:val="04A0"/>
      </w:tblPr>
      <w:tblGrid>
        <w:gridCol w:w="3540"/>
        <w:gridCol w:w="3540"/>
        <w:gridCol w:w="3540"/>
      </w:tblGrid>
      <w:tr>
        <w:tc>
          <w:tcPr>
            <w:tcW w:type="dxa" w:w="576"/>
          </w:tcPr>
          <w:p>
            <w:r/>
            <w:r>
              <w:rPr>
                <w:b/>
                <w:sz w:val="18"/>
              </w:rPr>
              <w:t>No.</w:t>
            </w:r>
          </w:p>
        </w:tc>
        <w:tc>
          <w:tcPr>
            <w:tcW w:type="dxa" w:w="2160"/>
          </w:tcPr>
          <w:p>
            <w:r/>
            <w:r>
              <w:rPr>
                <w:b/>
                <w:sz w:val="18"/>
              </w:rPr>
              <w:t>Category</w:t>
            </w:r>
          </w:p>
        </w:tc>
        <w:tc>
          <w:tcPr>
            <w:tcW w:type="dxa" w:w="6480"/>
          </w:tcPr>
          <w:p>
            <w:r/>
            <w:r>
              <w:rPr>
                <w:b/>
                <w:sz w:val="18"/>
              </w:rPr>
              <w:t>Features</w:t>
            </w:r>
          </w:p>
        </w:tc>
      </w:tr>
      <w:tr>
        <w:tc>
          <w:tcPr>
            <w:tcW w:type="dxa" w:w="576"/>
          </w:tcPr>
          <w:p>
            <w:r/>
            <w:r>
              <w:rPr>
                <w:sz w:val="18"/>
              </w:rPr>
              <w:t>1</w:t>
            </w:r>
          </w:p>
        </w:tc>
        <w:tc>
          <w:tcPr>
            <w:tcW w:type="dxa" w:w="2160"/>
          </w:tcPr>
          <w:p>
            <w:r/>
            <w:r>
              <w:rPr>
                <w:sz w:val="18"/>
              </w:rPr>
              <w:t>Phân tích yêu cầu</w:t>
            </w:r>
          </w:p>
        </w:tc>
        <w:tc>
          <w:tcPr>
            <w:tcW w:type="dxa" w:w="6480"/>
          </w:tcPr>
          <w:p>
            <w:r/>
            <w:r>
              <w:rPr>
                <w:sz w:val="18"/>
              </w:rPr>
              <w:t>Bóc tách tài liệu đính kèm; phân loại sự kiện – giả định – ràng buộc; lập diagram brief; đặt câu hỏi làm rõ khi thiếu thông tin</w:t>
            </w:r>
          </w:p>
        </w:tc>
      </w:tr>
      <w:tr>
        <w:tc>
          <w:tcPr>
            <w:tcW w:type="dxa" w:w="576"/>
          </w:tcPr>
          <w:p>
            <w:r/>
            <w:r>
              <w:rPr>
                <w:sz w:val="18"/>
              </w:rPr>
              <w:t>2</w:t>
            </w:r>
          </w:p>
        </w:tc>
        <w:tc>
          <w:tcPr>
            <w:tcW w:type="dxa" w:w="2160"/>
          </w:tcPr>
          <w:p>
            <w:r/>
            <w:r>
              <w:rPr>
                <w:sz w:val="18"/>
              </w:rPr>
              <w:t>Thiết kế giải pháp</w:t>
            </w:r>
          </w:p>
        </w:tc>
        <w:tc>
          <w:tcPr>
            <w:tcW w:type="dxa" w:w="6480"/>
          </w:tcPr>
          <w:p>
            <w:r/>
            <w:r>
              <w:rPr>
                <w:sz w:val="18"/>
              </w:rPr>
              <w:t>Tìm kiếm web có ngân sách; đề xuất tech stack; đề xuất blueprint; đối chiếu khung Well-Architected; kiểm tra độ phủ yêu cầu</w:t>
            </w:r>
          </w:p>
        </w:tc>
      </w:tr>
      <w:tr>
        <w:tc>
          <w:tcPr>
            <w:tcW w:type="dxa" w:w="576"/>
          </w:tcPr>
          <w:p>
            <w:r/>
            <w:r>
              <w:rPr>
                <w:sz w:val="18"/>
              </w:rPr>
              <w:t>3</w:t>
            </w:r>
          </w:p>
        </w:tc>
        <w:tc>
          <w:tcPr>
            <w:tcW w:type="dxa" w:w="2160"/>
          </w:tcPr>
          <w:p>
            <w:r/>
            <w:r>
              <w:rPr>
                <w:sz w:val="18"/>
              </w:rPr>
              <w:t>Sinh bản vẽ</w:t>
            </w:r>
          </w:p>
        </w:tc>
        <w:tc>
          <w:tcPr>
            <w:tcW w:type="dxa" w:w="6480"/>
          </w:tcPr>
          <w:p>
            <w:r/>
            <w:r>
              <w:rPr>
                <w:sz w:val="18"/>
              </w:rPr>
              <w:t>Phân giải icon đa nguồn; sinh mã diagrams-as-code; render PNG; kết xuất .drawio; tự phê bình chất lượng; chỉnh sửa tại chỗ</w:t>
            </w:r>
          </w:p>
        </w:tc>
      </w:tr>
      <w:tr>
        <w:tc>
          <w:tcPr>
            <w:tcW w:type="dxa" w:w="576"/>
          </w:tcPr>
          <w:p>
            <w:r/>
            <w:r>
              <w:rPr>
                <w:sz w:val="18"/>
              </w:rPr>
              <w:t>4</w:t>
            </w:r>
          </w:p>
        </w:tc>
        <w:tc>
          <w:tcPr>
            <w:tcW w:type="dxa" w:w="2160"/>
          </w:tcPr>
          <w:p>
            <w:r/>
            <w:r>
              <w:rPr>
                <w:sz w:val="18"/>
              </w:rPr>
              <w:t>Sinh tài liệu</w:t>
            </w:r>
          </w:p>
        </w:tc>
        <w:tc>
          <w:tcPr>
            <w:tcW w:type="dxa" w:w="6480"/>
          </w:tcPr>
          <w:p>
            <w:r/>
            <w:r>
              <w:rPr>
                <w:sz w:val="18"/>
              </w:rPr>
              <w:t>Báo cáo PDF; đề xuất PowerPoint; WBS Excel có công thức sống; gói ADR; tài liệu BRD .docx và chỉnh sửa theo từng mục (MỚI)</w:t>
            </w:r>
          </w:p>
        </w:tc>
      </w:tr>
      <w:tr>
        <w:tc>
          <w:tcPr>
            <w:tcW w:type="dxa" w:w="576"/>
          </w:tcPr>
          <w:p>
            <w:r/>
            <w:r>
              <w:rPr>
                <w:sz w:val="18"/>
              </w:rPr>
              <w:t>5</w:t>
            </w:r>
          </w:p>
        </w:tc>
        <w:tc>
          <w:tcPr>
            <w:tcW w:type="dxa" w:w="2160"/>
          </w:tcPr>
          <w:p>
            <w:r/>
            <w:r>
              <w:rPr>
                <w:sz w:val="18"/>
              </w:rPr>
              <w:t>Quản trị chất lượng</w:t>
            </w:r>
          </w:p>
        </w:tc>
        <w:tc>
          <w:tcPr>
            <w:tcW w:type="dxa" w:w="6480"/>
          </w:tcPr>
          <w:p>
            <w:r/>
            <w:r>
              <w:rPr>
                <w:sz w:val="18"/>
              </w:rPr>
              <w:t>Mô hình CSM; sổ bằng chứng; sổ quyết định; danh sách phát hiện; bình luận theo thực thể; so sánh phiên bản; đánh giá phạm vi ảnh hưởng</w:t>
            </w:r>
          </w:p>
        </w:tc>
      </w:tr>
      <w:tr>
        <w:tc>
          <w:tcPr>
            <w:tcW w:type="dxa" w:w="576"/>
          </w:tcPr>
          <w:p>
            <w:r/>
            <w:r>
              <w:rPr>
                <w:sz w:val="18"/>
              </w:rPr>
              <w:t>6</w:t>
            </w:r>
          </w:p>
        </w:tc>
        <w:tc>
          <w:tcPr>
            <w:tcW w:type="dxa" w:w="2160"/>
          </w:tcPr>
          <w:p>
            <w:r/>
            <w:r>
              <w:rPr>
                <w:sz w:val="18"/>
              </w:rPr>
              <w:t>Bàn giao</w:t>
            </w:r>
          </w:p>
        </w:tc>
        <w:tc>
          <w:tcPr>
            <w:tcW w:type="dxa" w:w="6480"/>
          </w:tcPr>
          <w:p>
            <w:r/>
            <w:r>
              <w:rPr>
                <w:sz w:val="18"/>
              </w:rPr>
              <w:t>Gửi email kèm tệp; đặt lịch họp kèm liên kết trực tuyến; đồng bộ WBS sang Jira/Linear theo cơ chế bất biến</w:t>
            </w:r>
          </w:p>
        </w:tc>
      </w:tr>
      <w:tr>
        <w:tc>
          <w:tcPr>
            <w:tcW w:type="dxa" w:w="576"/>
          </w:tcPr>
          <w:p>
            <w:r/>
            <w:r>
              <w:rPr>
                <w:sz w:val="18"/>
              </w:rPr>
              <w:t>7</w:t>
            </w:r>
          </w:p>
        </w:tc>
        <w:tc>
          <w:tcPr>
            <w:tcW w:type="dxa" w:w="2160"/>
          </w:tcPr>
          <w:p>
            <w:r/>
            <w:r>
              <w:rPr>
                <w:sz w:val="18"/>
              </w:rPr>
              <w:t>Kiểm soát vận hành</w:t>
            </w:r>
          </w:p>
        </w:tc>
        <w:tc>
          <w:tcPr>
            <w:tcW w:type="dxa" w:w="6480"/>
          </w:tcPr>
          <w:p>
            <w:r/>
            <w:r>
              <w:rPr>
                <w:sz w:val="18"/>
              </w:rPr>
              <w:t>Giới hạn số lời gọi mô hình theo từng tiến trình; ngân sách tìm kiếm web; nhật ký chi phí token theo từng agent; lọc công cụ theo giai đoạn</w:t>
            </w:r>
          </w:p>
        </w:tc>
      </w:tr>
    </w:tbl>
    <w:p w:rsidRPr="00696B43" w:rsidR="00060FEC" w:rsidP="00060FEC" w:rsidRDefault="00060FEC" w14:paraId="7205FBF0" w14:textId="77777777">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lang w:val="en-GB"/>
        </w:rPr>
      </w:pPr>
      <w:bookmarkStart w:name="_Toc98331939" w:id="36"/>
      <w:r w:rsidRPr="00696B43">
        <w:rPr>
          <w:rFonts w:ascii="Tahoma" w:hAnsi="Tahoma" w:cs="Tahoma"/>
          <w:color w:val="000000" w:themeColor="text1"/>
          <w:sz w:val="22"/>
          <w:lang w:val="en-GB"/>
        </w:rPr>
        <w:t>Non-Functional Requirements</w:t>
      </w:r>
      <w:bookmarkEnd w:id="36"/>
    </w:p>
    <w:p w:rsidR="00E26614" w:rsidP="00E26614" w:rsidRDefault="00060FEC" w14:paraId="38658883" w14:textId="422D55FA">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bookmarkStart w:name="_Toc98331940" w:id="37"/>
      <w:r w:rsidRPr="00696B43">
        <w:rPr>
          <w:rFonts w:ascii="Tahoma" w:hAnsi="Tahoma" w:cs="Tahoma"/>
          <w:color w:val="000000" w:themeColor="text1"/>
          <w:sz w:val="22"/>
          <w:lang w:val="en-GB"/>
        </w:rPr>
        <w:t>Performance</w:t>
      </w:r>
      <w:bookmarkEnd w:id="37"/>
    </w:p>
    <w:p>
      <w:pPr/>
      <w:r>
        <w:rPr>
          <w:b w:val="0"/>
          <w:i w:val="0"/>
        </w:rPr>
        <w:t>Bản 1.0 đặt một cột thời gian duy nhất cho mỗi chức năng — không phân biệt được thời gian agent tính toán và thời gian chờ người phê duyệt, nên không thể nghiệm thu. Bảng dưới đây tách hai loại và đối chiếu với số đo thật trên một phiên end-to-end đầy đủ (29 node kiến trúc, WBS + PDF 11 trang + PPTX 22 slide) trong artifacts/ của dự án.</w:t>
      </w:r>
    </w:p>
    <w:tbl>
      <w:tblPr>
        <w:tblStyle w:val="TableGrid"/>
        <w:tblW w:type="auto" w:w="0"/>
        <w:tblLayout w:type="autofit"/>
        <w:tblLook w:firstColumn="1" w:firstRow="1" w:lastColumn="0" w:lastRow="0" w:noHBand="0" w:noVBand="1" w:val="04A0"/>
      </w:tblPr>
      <w:tblGrid>
        <w:gridCol w:w="3540"/>
        <w:gridCol w:w="3540"/>
        <w:gridCol w:w="3540"/>
      </w:tblGrid>
      <w:tr>
        <w:tc>
          <w:tcPr>
            <w:tcW w:type="dxa" w:w="2880"/>
          </w:tcPr>
          <w:p>
            <w:r/>
            <w:r>
              <w:rPr>
                <w:b/>
                <w:sz w:val="18"/>
              </w:rPr>
              <w:t>Functions</w:t>
            </w:r>
          </w:p>
        </w:tc>
        <w:tc>
          <w:tcPr>
            <w:tcW w:type="dxa" w:w="3168"/>
          </w:tcPr>
          <w:p>
            <w:r/>
            <w:r>
              <w:rPr>
                <w:b/>
                <w:sz w:val="18"/>
              </w:rPr>
              <w:t>Agent compute time (cam kết)</w:t>
            </w:r>
          </w:p>
        </w:tc>
        <w:tc>
          <w:tcPr>
            <w:tcW w:type="dxa" w:w="3168"/>
          </w:tcPr>
          <w:p>
            <w:r/>
            <w:r>
              <w:rPr>
                <w:b/>
                <w:sz w:val="18"/>
              </w:rPr>
              <w:t>Đo thật (1 phiên đầy đủ)</w:t>
            </w:r>
          </w:p>
        </w:tc>
      </w:tr>
      <w:tr>
        <w:tc>
          <w:tcPr>
            <w:tcW w:type="dxa" w:w="2880"/>
          </w:tcPr>
          <w:p>
            <w:r/>
            <w:r>
              <w:rPr>
                <w:sz w:val="18"/>
              </w:rPr>
              <w:t>Phân tích yêu cầu và lập brief</w:t>
            </w:r>
          </w:p>
        </w:tc>
        <w:tc>
          <w:tcPr>
            <w:tcW w:type="dxa" w:w="3168"/>
          </w:tcPr>
          <w:p>
            <w:r/>
            <w:r>
              <w:rPr>
                <w:sz w:val="18"/>
              </w:rPr>
              <w:t>≤ 90 giây với tài liệu đầu vào ≤ 20 trang</w:t>
            </w:r>
          </w:p>
        </w:tc>
        <w:tc>
          <w:tcPr>
            <w:tcW w:type="dxa" w:w="3168"/>
          </w:tcPr>
          <w:p>
            <w:r/>
            <w:r>
              <w:rPr>
                <w:sz w:val="18"/>
              </w:rPr>
              <w:t>37 giây — đạt</w:t>
            </w:r>
          </w:p>
        </w:tc>
      </w:tr>
      <w:tr>
        <w:tc>
          <w:tcPr>
            <w:tcW w:type="dxa" w:w="2880"/>
          </w:tcPr>
          <w:p>
            <w:r/>
            <w:r>
              <w:rPr>
                <w:sz w:val="18"/>
              </w:rPr>
              <w:t>Đề xuất tech stack (không tính thời gian chờ duyệt)</w:t>
            </w:r>
          </w:p>
        </w:tc>
        <w:tc>
          <w:tcPr>
            <w:tcW w:type="dxa" w:w="3168"/>
          </w:tcPr>
          <w:p>
            <w:r/>
            <w:r>
              <w:rPr>
                <w:sz w:val="18"/>
              </w:rPr>
              <w:t>≤ 120 giây, gồm tối đa 10 truy vấn web</w:t>
            </w:r>
          </w:p>
        </w:tc>
        <w:tc>
          <w:tcPr>
            <w:tcW w:type="dxa" w:w="3168"/>
          </w:tcPr>
          <w:p>
            <w:r/>
            <w:r>
              <w:rPr>
                <w:sz w:val="18"/>
              </w:rPr>
              <w:t>5 phút 31 giây tính cả chờ duyệt GATE 1 (~4 phút); phần compute nằm trong cam kết</w:t>
            </w:r>
          </w:p>
        </w:tc>
      </w:tr>
      <w:tr>
        <w:tc>
          <w:tcPr>
            <w:tcW w:type="dxa" w:w="2880"/>
          </w:tcPr>
          <w:p>
            <w:r/>
            <w:r>
              <w:rPr>
                <w:sz w:val="18"/>
              </w:rPr>
              <w:t>Sinh và render diagram (không tính thời gian chờ duyệt)</w:t>
            </w:r>
          </w:p>
        </w:tc>
        <w:tc>
          <w:tcPr>
            <w:tcW w:type="dxa" w:w="3168"/>
          </w:tcPr>
          <w:p>
            <w:r/>
            <w:r>
              <w:rPr>
                <w:sz w:val="18"/>
              </w:rPr>
              <w:t>≤ 180 giây cho bản vẽ ≤ 40 node, tối đa 2 vòng tinh chỉnh Tier 1-2</w:t>
            </w:r>
          </w:p>
        </w:tc>
        <w:tc>
          <w:tcPr>
            <w:tcW w:type="dxa" w:w="3168"/>
          </w:tcPr>
          <w:p>
            <w:r/>
            <w:r>
              <w:rPr>
                <w:sz w:val="18"/>
              </w:rPr>
              <w:t>10 phút 34 giây cho 29 node — VƯỢT cam kết 3.5 lần (9 vòng edit_drawio, 7 vòng bị auto-revert)</w:t>
            </w:r>
          </w:p>
        </w:tc>
      </w:tr>
      <w:tr>
        <w:tc>
          <w:tcPr>
            <w:tcW w:type="dxa" w:w="2880"/>
          </w:tcPr>
          <w:p>
            <w:r/>
            <w:r>
              <w:rPr>
                <w:sz w:val="18"/>
              </w:rPr>
              <w:t>Kết xuất WBS Excel</w:t>
            </w:r>
          </w:p>
        </w:tc>
        <w:tc>
          <w:tcPr>
            <w:tcW w:type="dxa" w:w="3168"/>
          </w:tcPr>
          <w:p>
            <w:r/>
            <w:r>
              <w:rPr>
                <w:sz w:val="18"/>
              </w:rPr>
              <w:t>≤ 60 giây cho kế hoạch ≤ 300 hạng mục</w:t>
            </w:r>
          </w:p>
        </w:tc>
        <w:tc>
          <w:tcPr>
            <w:tcW w:type="dxa" w:w="3168"/>
          </w:tcPr>
          <w:p>
            <w:r/>
            <w:r>
              <w:rPr>
                <w:sz w:val="18"/>
              </w:rPr>
              <w:t>Chưa đo lại trên phiên này</w:t>
            </w:r>
          </w:p>
        </w:tc>
      </w:tr>
      <w:tr>
        <w:tc>
          <w:tcPr>
            <w:tcW w:type="dxa" w:w="2880"/>
          </w:tcPr>
          <w:p>
            <w:r/>
            <w:r>
              <w:rPr>
                <w:sz w:val="18"/>
              </w:rPr>
              <w:t>Sinh BRD .docx lần đầu</w:t>
            </w:r>
          </w:p>
        </w:tc>
        <w:tc>
          <w:tcPr>
            <w:tcW w:type="dxa" w:w="3168"/>
          </w:tcPr>
          <w:p>
            <w:r/>
            <w:r>
              <w:rPr>
                <w:sz w:val="18"/>
              </w:rPr>
              <w:t>≤ 150 giây cho tài liệu ≤ 40 mục</w:t>
            </w:r>
          </w:p>
        </w:tc>
        <w:tc>
          <w:tcPr>
            <w:tcW w:type="dxa" w:w="3168"/>
          </w:tcPr>
          <w:p>
            <w:r/>
            <w:r>
              <w:rPr>
                <w:sz w:val="18"/>
              </w:rPr>
              <w:t>Module chưa triển khai — chưa đo được</w:t>
            </w:r>
          </w:p>
        </w:tc>
      </w:tr>
      <w:tr>
        <w:tc>
          <w:tcPr>
            <w:tcW w:type="dxa" w:w="2880"/>
          </w:tcPr>
          <w:p>
            <w:r/>
            <w:r>
              <w:rPr>
                <w:sz w:val="18"/>
              </w:rPr>
              <w:t>Chỉnh sửa một mục của BRD</w:t>
            </w:r>
          </w:p>
        </w:tc>
        <w:tc>
          <w:tcPr>
            <w:tcW w:type="dxa" w:w="3168"/>
          </w:tcPr>
          <w:p>
            <w:r/>
            <w:r>
              <w:rPr>
                <w:sz w:val="18"/>
              </w:rPr>
              <w:t>≤ 20 giây, không phụ thuộc kích thước tài liệu</w:t>
            </w:r>
          </w:p>
        </w:tc>
        <w:tc>
          <w:tcPr>
            <w:tcW w:type="dxa" w:w="3168"/>
          </w:tcPr>
          <w:p>
            <w:r/>
            <w:r>
              <w:rPr>
                <w:sz w:val="18"/>
              </w:rPr>
              <w:t>Module chưa triển khai</w:t>
            </w:r>
          </w:p>
        </w:tc>
      </w:tr>
      <w:tr>
        <w:tc>
          <w:tcPr>
            <w:tcW w:type="dxa" w:w="2880"/>
          </w:tcPr>
          <w:p>
            <w:r/>
            <w:r>
              <w:rPr>
                <w:sz w:val="18"/>
              </w:rPr>
              <w:t>Khôi phục phiên làm việc</w:t>
            </w:r>
          </w:p>
        </w:tc>
        <w:tc>
          <w:tcPr>
            <w:tcW w:type="dxa" w:w="3168"/>
          </w:tcPr>
          <w:p>
            <w:r/>
            <w:r>
              <w:rPr>
                <w:sz w:val="18"/>
              </w:rPr>
              <w:t>Hiển thị đầy đủ hội thoại và artifact trong ≤ 3 giây</w:t>
            </w:r>
          </w:p>
        </w:tc>
        <w:tc>
          <w:tcPr>
            <w:tcW w:type="dxa" w:w="3168"/>
          </w:tcPr>
          <w:p>
            <w:r/>
            <w:r>
              <w:rPr>
                <w:sz w:val="18"/>
              </w:rPr>
              <w:t>Chưa đo lại</w:t>
            </w:r>
          </w:p>
        </w:tc>
      </w:tr>
      <w:tr>
        <w:tc>
          <w:tcPr>
            <w:tcW w:type="dxa" w:w="2880"/>
          </w:tcPr>
          <w:p>
            <w:r/>
            <w:r>
              <w:rPr>
                <w:sz w:val="18"/>
              </w:rPr>
              <w:t>Toàn phiên (yêu cầu → PPTX, gồm mọi lượt chờ duyệt)</w:t>
            </w:r>
          </w:p>
        </w:tc>
        <w:tc>
          <w:tcPr>
            <w:tcW w:type="dxa" w:w="3168"/>
          </w:tcPr>
          <w:p>
            <w:r/>
            <w:r>
              <w:rPr>
                <w:sz w:val="18"/>
              </w:rPr>
              <w:t>(không có cam kết ở bản 1.0)</w:t>
            </w:r>
          </w:p>
        </w:tc>
        <w:tc>
          <w:tcPr>
            <w:tcW w:type="dxa" w:w="3168"/>
          </w:tcPr>
          <w:p>
            <w:r/>
            <w:r>
              <w:rPr>
                <w:sz w:val="18"/>
              </w:rPr>
              <w:t>25 phút 28 giây wall-clock</w:t>
            </w:r>
          </w:p>
        </w:tc>
      </w:tr>
      <w:tr>
        <w:tc>
          <w:tcPr>
            <w:tcW w:type="dxa" w:w="2880"/>
          </w:tcPr>
          <w:p>
            <w:r/>
            <w:r>
              <w:rPr>
                <w:sz w:val="18"/>
              </w:rPr>
              <w:t>Đồng thời</w:t>
            </w:r>
          </w:p>
        </w:tc>
        <w:tc>
          <w:tcPr>
            <w:tcW w:type="dxa" w:w="3168"/>
          </w:tcPr>
          <w:p>
            <w:r/>
            <w:r>
              <w:rPr>
                <w:sz w:val="18"/>
              </w:rPr>
              <w:t>Phục vụ ≥ 20 phiên đồng thời trên cấu hình khuyến nghị</w:t>
            </w:r>
          </w:p>
        </w:tc>
        <w:tc>
          <w:tcPr>
            <w:tcW w:type="dxa" w:w="3168"/>
          </w:tcPr>
          <w:p>
            <w:r/>
            <w:r>
              <w:rPr>
                <w:sz w:val="18"/>
              </w:rPr>
              <w:t>Chưa kiểm thử tải</w:t>
            </w:r>
          </w:p>
        </w:tc>
      </w:tr>
    </w:tbl>
    <w:p>
      <w:pPr/>
      <w:r>
        <w:rPr>
          <w:b w:val="0"/>
          <w:i/>
        </w:rPr>
        <w:t>Ghi chú: cam kết "≤ 400.000 token đầu ra/phiên" ở bản 1.0 bị loại khỏi bảng vì không tìm thấy cơ chế đo hay cưỡng chế tương ứng trong mã nguồn (usage.json chỉ xuất hiện ở 1/59 workspace đã kiểm tra) — cần điều tra trước khi đưa lại vào cam kết NFR.</w:t>
      </w:r>
    </w:p>
    <w:p w:rsidR="00060FEC" w:rsidP="00060FEC" w:rsidRDefault="00060FEC" w14:paraId="73438218" w14:textId="72F447BE">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bookmarkStart w:name="_Toc98331941" w:id="38"/>
      <w:r w:rsidRPr="00696B43">
        <w:rPr>
          <w:rFonts w:ascii="Tahoma" w:hAnsi="Tahoma" w:cs="Tahoma"/>
          <w:color w:val="000000" w:themeColor="text1"/>
          <w:sz w:val="22"/>
          <w:lang w:val="en-GB"/>
        </w:rPr>
        <w:t>Safety</w:t>
      </w:r>
      <w:bookmarkEnd w:id="38"/>
    </w:p>
    <w:tbl>
      <w:tblPr>
        <w:tblStyle w:val="TableGrid"/>
        <w:tblW w:type="auto" w:w="0"/>
        <w:tblLayout w:type="autofit"/>
        <w:tblLook w:firstColumn="1" w:firstRow="1" w:lastColumn="0" w:lastRow="0" w:noHBand="0" w:noVBand="1" w:val="04A0"/>
      </w:tblPr>
      <w:tblGrid>
        <w:gridCol w:w="3540"/>
        <w:gridCol w:w="3540"/>
        <w:gridCol w:w="3540"/>
      </w:tblGrid>
      <w:tr>
        <w:tc>
          <w:tcPr>
            <w:tcW w:type="dxa" w:w="2736"/>
          </w:tcPr>
          <w:p>
            <w:r/>
            <w:r>
              <w:rPr>
                <w:b/>
                <w:sz w:val="18"/>
              </w:rPr>
              <w:t>Possible damages</w:t>
            </w:r>
          </w:p>
        </w:tc>
        <w:tc>
          <w:tcPr>
            <w:tcW w:type="dxa" w:w="3024"/>
          </w:tcPr>
          <w:p>
            <w:r/>
            <w:r>
              <w:rPr>
                <w:b/>
                <w:sz w:val="18"/>
              </w:rPr>
              <w:t>Safety requirements</w:t>
            </w:r>
          </w:p>
        </w:tc>
        <w:tc>
          <w:tcPr>
            <w:tcW w:type="dxa" w:w="3456"/>
          </w:tcPr>
          <w:p>
            <w:r/>
            <w:r>
              <w:rPr>
                <w:b/>
                <w:sz w:val="18"/>
              </w:rPr>
              <w:t>Safeguards</w:t>
            </w:r>
          </w:p>
        </w:tc>
      </w:tr>
      <w:tr>
        <w:tc>
          <w:tcPr>
            <w:tcW w:type="dxa" w:w="2736"/>
          </w:tcPr>
          <w:p>
            <w:r/>
            <w:r>
              <w:rPr>
                <w:sz w:val="18"/>
              </w:rPr>
              <w:t>Agent tự ý cam kết kiến trúc hoặc chi phí sai với khách hàng</w:t>
            </w:r>
          </w:p>
        </w:tc>
        <w:tc>
          <w:tcPr>
            <w:tcW w:type="dxa" w:w="3024"/>
          </w:tcPr>
          <w:p>
            <w:r/>
            <w:r>
              <w:rPr>
                <w:sz w:val="18"/>
              </w:rPr>
              <w:t>Mọi quyết định trọng yếu phải được người có thẩm quyền phê duyệt</w:t>
            </w:r>
          </w:p>
        </w:tc>
        <w:tc>
          <w:tcPr>
            <w:tcW w:type="dxa" w:w="3456"/>
          </w:tcPr>
          <w:p>
            <w:r/>
            <w:r>
              <w:rPr>
                <w:sz w:val="18"/>
              </w:rPr>
              <w:t>13 cổng HITL bắt buộc (GATE_TOOL_NAMES) cộng 1 điểm dừng riêng cho chọn khung giờ họp; hệ thống dừng đồ thị và chỉ đi tiếp khi nhận được quyết định</w:t>
            </w:r>
          </w:p>
        </w:tc>
      </w:tr>
      <w:tr>
        <w:tc>
          <w:tcPr>
            <w:tcW w:type="dxa" w:w="2736"/>
          </w:tcPr>
          <w:p>
            <w:r/>
            <w:r>
              <w:rPr>
                <w:sz w:val="18"/>
              </w:rPr>
              <w:t>Nội dung tài liệu bịa đặt, không có căn cứ</w:t>
            </w:r>
          </w:p>
        </w:tc>
        <w:tc>
          <w:tcPr>
            <w:tcW w:type="dxa" w:w="3024"/>
          </w:tcPr>
          <w:p>
            <w:r/>
            <w:r>
              <w:rPr>
                <w:sz w:val="18"/>
              </w:rPr>
              <w:t>Mọi phát biểu định lượng phải có bằng chứng hoặc được đánh dấu là giả định</w:t>
            </w:r>
          </w:p>
        </w:tc>
        <w:tc>
          <w:tcPr>
            <w:tcW w:type="dxa" w:w="3456"/>
          </w:tcPr>
          <w:p>
            <w:r/>
            <w:r>
              <w:rPr>
                <w:sz w:val="18"/>
              </w:rPr>
              <w:t>Sổ bằng chứng; kiểm tra độ phủ; đánh dấu rõ phần suy đoán trong tài liệu</w:t>
            </w:r>
          </w:p>
        </w:tc>
      </w:tr>
      <w:tr>
        <w:tc>
          <w:tcPr>
            <w:tcW w:type="dxa" w:w="2736"/>
          </w:tcPr>
          <w:p>
            <w:r/>
            <w:r>
              <w:rPr>
                <w:sz w:val="18"/>
              </w:rPr>
              <w:t>Chỉnh sửa một mục làm hỏng phần còn lại của tài liệu</w:t>
            </w:r>
          </w:p>
        </w:tc>
        <w:tc>
          <w:tcPr>
            <w:tcW w:type="dxa" w:w="3024"/>
          </w:tcPr>
          <w:p>
            <w:r/>
            <w:r>
              <w:rPr>
                <w:sz w:val="18"/>
              </w:rPr>
              <w:t>Thao tác vá phải cô lập tuyệt đối trong phạm vi mục được chỉ định</w:t>
            </w:r>
          </w:p>
        </w:tc>
        <w:tc>
          <w:tcPr>
            <w:tcW w:type="dxa" w:w="3456"/>
          </w:tcPr>
          <w:p>
            <w:r/>
            <w:r>
              <w:rPr>
                <w:sz w:val="18"/>
              </w:rPr>
              <w:t>Bản đồ anchor kèm checksum; khoá lạc quan từ chối lệnh vá khi nội dung đã đổi; lưu phiên bản trước mỗi lần vá để hoàn tác</w:t>
            </w:r>
          </w:p>
        </w:tc>
      </w:tr>
      <w:tr>
        <w:tc>
          <w:tcPr>
            <w:tcW w:type="dxa" w:w="2736"/>
          </w:tcPr>
          <w:p>
            <w:r/>
            <w:r>
              <w:rPr>
                <w:sz w:val="18"/>
              </w:rPr>
              <w:t>Chạy mã do mô hình sinh ra gây tác động ngoài ý muốn</w:t>
            </w:r>
          </w:p>
        </w:tc>
        <w:tc>
          <w:tcPr>
            <w:tcW w:type="dxa" w:w="3024"/>
          </w:tcPr>
          <w:p>
            <w:r/>
            <w:r>
              <w:rPr>
                <w:sz w:val="18"/>
              </w:rPr>
              <w:t>Mã diagram phải được kiểm tra tĩnh trước khi thực thi</w:t>
            </w:r>
          </w:p>
        </w:tc>
        <w:tc>
          <w:tcPr>
            <w:tcW w:type="dxa" w:w="3456"/>
          </w:tcPr>
          <w:p>
            <w:r/>
            <w:r>
              <w:rPr>
                <w:sz w:val="18"/>
              </w:rPr>
              <w:t>Kiểm tra tĩnh bắt buộc; thực thi trong tiến trình con có giới hạn thời gian; chặn truy cập đường dẫn ngoài vùng làm việc</w:t>
            </w:r>
          </w:p>
        </w:tc>
      </w:tr>
      <w:tr>
        <w:tc>
          <w:tcPr>
            <w:tcW w:type="dxa" w:w="2736"/>
          </w:tcPr>
          <w:p>
            <w:r/>
            <w:r>
              <w:rPr>
                <w:sz w:val="18"/>
              </w:rPr>
              <w:t>Gửi email hoặc ghi dữ liệu sang hệ thống ngoài ngoài ý muốn</w:t>
            </w:r>
          </w:p>
        </w:tc>
        <w:tc>
          <w:tcPr>
            <w:tcW w:type="dxa" w:w="3024"/>
          </w:tcPr>
          <w:p>
            <w:r/>
            <w:r>
              <w:rPr>
                <w:sz w:val="18"/>
              </w:rPr>
              <w:t>Không thao tác ghi ra ngoài nếu chưa được duyệt tường minh</w:t>
            </w:r>
          </w:p>
        </w:tc>
        <w:tc>
          <w:tcPr>
            <w:tcW w:type="dxa" w:w="3456"/>
          </w:tcPr>
          <w:p>
            <w:r/>
            <w:r>
              <w:rPr>
                <w:sz w:val="18"/>
              </w:rPr>
              <w:t>Cổng phê duyệt riêng cho email, lịch họp và đồng bộ; chế độ chạy thử là mặc định</w:t>
            </w:r>
          </w:p>
        </w:tc>
      </w:tr>
    </w:tbl>
    <w:p w:rsidR="00060FEC" w:rsidP="00060FEC" w:rsidRDefault="00060FEC" w14:paraId="7FE2C967" w14:textId="581FA7C8">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bookmarkStart w:name="_Toc98331942" w:id="39"/>
      <w:r w:rsidRPr="00696B43">
        <w:rPr>
          <w:rFonts w:ascii="Tahoma" w:hAnsi="Tahoma" w:cs="Tahoma"/>
          <w:color w:val="000000" w:themeColor="text1"/>
          <w:sz w:val="22"/>
          <w:lang w:val="en-GB"/>
        </w:rPr>
        <w:t>Security</w:t>
      </w:r>
      <w:bookmarkEnd w:id="39"/>
    </w:p>
    <w:tbl>
      <w:tblPr>
        <w:tblStyle w:val="TableGrid"/>
        <w:tblW w:type="auto" w:w="0"/>
        <w:tblLayout w:type="autofit"/>
        <w:tblLook w:firstColumn="1" w:firstRow="1" w:lastColumn="0" w:lastRow="0" w:noHBand="0" w:noVBand="1" w:val="04A0"/>
      </w:tblPr>
      <w:tblGrid>
        <w:gridCol w:w="3540"/>
        <w:gridCol w:w="3540"/>
        <w:gridCol w:w="3540"/>
      </w:tblGrid>
      <w:tr>
        <w:tc>
          <w:tcPr>
            <w:tcW w:type="dxa" w:w="2736"/>
          </w:tcPr>
          <w:p>
            <w:r/>
            <w:r>
              <w:rPr>
                <w:b/>
                <w:sz w:val="18"/>
              </w:rPr>
              <w:t>Possible threats</w:t>
            </w:r>
          </w:p>
        </w:tc>
        <w:tc>
          <w:tcPr>
            <w:tcW w:type="dxa" w:w="3024"/>
          </w:tcPr>
          <w:p>
            <w:r/>
            <w:r>
              <w:rPr>
                <w:b/>
                <w:sz w:val="18"/>
              </w:rPr>
              <w:t>Security requirements</w:t>
            </w:r>
          </w:p>
        </w:tc>
        <w:tc>
          <w:tcPr>
            <w:tcW w:type="dxa" w:w="3456"/>
          </w:tcPr>
          <w:p>
            <w:r/>
            <w:r>
              <w:rPr>
                <w:b/>
                <w:sz w:val="18"/>
              </w:rPr>
              <w:t>Safeguards</w:t>
            </w:r>
          </w:p>
        </w:tc>
      </w:tr>
      <w:tr>
        <w:tc>
          <w:tcPr>
            <w:tcW w:type="dxa" w:w="2736"/>
          </w:tcPr>
          <w:p>
            <w:r/>
            <w:r>
              <w:rPr>
                <w:sz w:val="18"/>
              </w:rPr>
              <w:t>Rò rỉ tài liệu yêu cầu của khách hàng</w:t>
            </w:r>
          </w:p>
        </w:tc>
        <w:tc>
          <w:tcPr>
            <w:tcW w:type="dxa" w:w="3024"/>
          </w:tcPr>
          <w:p>
            <w:r/>
            <w:r>
              <w:rPr>
                <w:sz w:val="18"/>
              </w:rPr>
              <w:t>Dữ liệu phiên phải được cô lập theo thread và không rời khỏi hạ tầng công ty ngoài phần gửi tới nhà cung cấp mô hình</w:t>
            </w:r>
          </w:p>
        </w:tc>
        <w:tc>
          <w:tcPr>
            <w:tcW w:type="dxa" w:w="3456"/>
          </w:tcPr>
          <w:p>
            <w:r/>
            <w:r>
              <w:rPr>
                <w:sz w:val="18"/>
              </w:rPr>
              <w:t>Vùng làm việc tách theo thread; kiểm tra đường dẫn chống vượt thư mục; cơ sở dữ liệu đặt trong mạng nội bộ</w:t>
            </w:r>
          </w:p>
        </w:tc>
      </w:tr>
      <w:tr>
        <w:tc>
          <w:tcPr>
            <w:tcW w:type="dxa" w:w="2736"/>
          </w:tcPr>
          <w:p>
            <w:r/>
            <w:r>
              <w:rPr>
                <w:sz w:val="18"/>
              </w:rPr>
              <w:t>Lộ khoá API và khoá tài khoản tích hợp</w:t>
            </w:r>
          </w:p>
        </w:tc>
        <w:tc>
          <w:tcPr>
            <w:tcW w:type="dxa" w:w="3024"/>
          </w:tcPr>
          <w:p>
            <w:r/>
            <w:r>
              <w:rPr>
                <w:sz w:val="18"/>
              </w:rPr>
              <w:t>Khoá bí mật không được xuất hiện trong lời nhắc gửi tới mô hình hay trong nhật ký</w:t>
            </w:r>
          </w:p>
        </w:tc>
        <w:tc>
          <w:tcPr>
            <w:tcW w:type="dxa" w:w="3456"/>
          </w:tcPr>
          <w:p>
            <w:r/>
            <w:r>
              <w:rPr>
                <w:sz w:val="18"/>
              </w:rPr>
              <w:t>Khoá truyền qua ngữ cảnh phiên của đồ thị; tệp .env không đưa vào kho mã; che khoá trong toàn bộ nhật ký</w:t>
            </w:r>
          </w:p>
        </w:tc>
      </w:tr>
      <w:tr>
        <w:tc>
          <w:tcPr>
            <w:tcW w:type="dxa" w:w="2736"/>
          </w:tcPr>
          <w:p>
            <w:r/>
            <w:r>
              <w:rPr>
                <w:sz w:val="18"/>
              </w:rPr>
              <w:t>Người không đủ thẩm quyền phê duyệt cổng trọng yếu</w:t>
            </w:r>
          </w:p>
        </w:tc>
        <w:tc>
          <w:tcPr>
            <w:tcW w:type="dxa" w:w="3024"/>
          </w:tcPr>
          <w:p>
            <w:r/>
            <w:r>
              <w:rPr>
                <w:sz w:val="18"/>
              </w:rPr>
              <w:t>Quyền phê duyệt phải gắn với vai trò và được cưỡng chế ở phía máy chủ</w:t>
            </w:r>
          </w:p>
        </w:tc>
        <w:tc>
          <w:tcPr>
            <w:tcW w:type="dxa" w:w="3456"/>
          </w:tcPr>
          <w:p>
            <w:r/>
            <w:r>
              <w:rPr>
                <w:sz w:val="18"/>
              </w:rPr>
              <w:t>Bảng phân quyền theo cổng; cần nâng cấp từ mức khuyến nghị hiện tại lên mức cưỡng chế — xem Appendix B</w:t>
            </w:r>
          </w:p>
        </w:tc>
      </w:tr>
      <w:tr>
        <w:tc>
          <w:tcPr>
            <w:tcW w:type="dxa" w:w="2736"/>
          </w:tcPr>
          <w:p>
            <w:r/>
            <w:r>
              <w:rPr>
                <w:sz w:val="18"/>
              </w:rPr>
              <w:t>Chèn lệnh độc hại qua tài liệu đính kèm (prompt injection)</w:t>
            </w:r>
          </w:p>
        </w:tc>
        <w:tc>
          <w:tcPr>
            <w:tcW w:type="dxa" w:w="3024"/>
          </w:tcPr>
          <w:p>
            <w:r/>
            <w:r>
              <w:rPr>
                <w:sz w:val="18"/>
              </w:rPr>
              <w:t>Nội dung do người dùng cung cấp phải được đối xử như dữ liệu, không phải chỉ thị</w:t>
            </w:r>
          </w:p>
        </w:tc>
        <w:tc>
          <w:tcPr>
            <w:tcW w:type="dxa" w:w="3456"/>
          </w:tcPr>
          <w:p>
            <w:r/>
            <w:r>
              <w:rPr>
                <w:sz w:val="18"/>
              </w:rPr>
              <w:t>Tách rõ vùng dữ liệu và vùng chỉ thị trong lời nhắc; vô hiệu hoá thẻ điều khiển trong nội dung bóc tách; giới hạn công cụ theo giai đoạn</w:t>
            </w:r>
          </w:p>
        </w:tc>
      </w:tr>
      <w:tr>
        <w:tc>
          <w:tcPr>
            <w:tcW w:type="dxa" w:w="2736"/>
          </w:tcPr>
          <w:p>
            <w:r/>
            <w:r>
              <w:rPr>
                <w:sz w:val="18"/>
              </w:rPr>
              <w:t>Sửa đổi tài liệu bàn giao sau khi đã phê duyệt</w:t>
            </w:r>
          </w:p>
        </w:tc>
        <w:tc>
          <w:tcPr>
            <w:tcW w:type="dxa" w:w="3024"/>
          </w:tcPr>
          <w:p>
            <w:r/>
            <w:r>
              <w:rPr>
                <w:sz w:val="18"/>
              </w:rPr>
              <w:t>Mỗi phiên bản đã duyệt phải bất biến và truy vết được</w:t>
            </w:r>
          </w:p>
        </w:tc>
        <w:tc>
          <w:tcPr>
            <w:tcW w:type="dxa" w:w="3456"/>
          </w:tcPr>
          <w:p>
            <w:r/>
            <w:r>
              <w:rPr>
                <w:sz w:val="18"/>
              </w:rPr>
              <w:t>Ảnh chụp phiên bản kèm mã băm nội dung; sổ quyết định chỉ-ghi-thêm; nhật ký thao tác vá kèm người duyệt và thời điểm</w:t>
            </w:r>
          </w:p>
        </w:tc>
      </w:tr>
    </w:tbl>
    <w:p w:rsidRPr="00696B43" w:rsidR="00060FEC" w:rsidP="00060FEC" w:rsidRDefault="00060FEC" w14:paraId="3A5569D5" w14:textId="77777777">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bookmarkStart w:name="_Toc98331943" w:id="40"/>
      <w:r w:rsidRPr="00696B43">
        <w:rPr>
          <w:rFonts w:ascii="Tahoma" w:hAnsi="Tahoma" w:cs="Tahoma"/>
          <w:color w:val="000000" w:themeColor="text1"/>
          <w:sz w:val="22"/>
          <w:lang w:val="en-GB"/>
        </w:rPr>
        <w:t>Quality</w:t>
      </w:r>
      <w:bookmarkEnd w:id="40"/>
    </w:p>
    <w:tbl>
      <w:tblPr>
        <w:tblStyle w:val="TableGrid"/>
        <w:tblW w:type="auto" w:w="0"/>
        <w:tblLayout w:type="autofit"/>
        <w:tblLook w:firstColumn="1" w:firstRow="1" w:lastColumn="0" w:lastRow="0" w:noHBand="0" w:noVBand="1" w:val="04A0"/>
      </w:tblPr>
      <w:tblGrid>
        <w:gridCol w:w="3540"/>
        <w:gridCol w:w="3540"/>
        <w:gridCol w:w="3540"/>
      </w:tblGrid>
      <w:tr>
        <w:tc>
          <w:tcPr>
            <w:tcW w:type="dxa" w:w="2016"/>
          </w:tcPr>
          <w:p>
            <w:r/>
            <w:r>
              <w:rPr>
                <w:b/>
                <w:sz w:val="18"/>
              </w:rPr>
              <w:t>Criterias</w:t>
            </w:r>
          </w:p>
        </w:tc>
        <w:tc>
          <w:tcPr>
            <w:tcW w:type="dxa" w:w="2304"/>
          </w:tcPr>
          <w:p>
            <w:r/>
            <w:r>
              <w:rPr>
                <w:b/>
                <w:sz w:val="18"/>
              </w:rPr>
              <w:t>Related factors</w:t>
            </w:r>
          </w:p>
        </w:tc>
        <w:tc>
          <w:tcPr>
            <w:tcW w:type="dxa" w:w="4896"/>
          </w:tcPr>
          <w:p>
            <w:r/>
            <w:r>
              <w:rPr>
                <w:b/>
                <w:sz w:val="18"/>
              </w:rPr>
              <w:t>Quality requirements</w:t>
            </w:r>
          </w:p>
        </w:tc>
      </w:tr>
      <w:tr>
        <w:tc>
          <w:tcPr>
            <w:tcW w:type="dxa" w:w="2016"/>
          </w:tcPr>
          <w:p>
            <w:r/>
            <w:r>
              <w:rPr>
                <w:sz w:val="18"/>
              </w:rPr>
              <w:t>Khả năng truy xuất</w:t>
            </w:r>
          </w:p>
        </w:tc>
        <w:tc>
          <w:tcPr>
            <w:tcW w:type="dxa" w:w="2304"/>
          </w:tcPr>
          <w:p>
            <w:r/>
            <w:r>
              <w:rPr>
                <w:sz w:val="18"/>
              </w:rPr>
              <w:t>Mô hình CSM, sổ bằng chứng</w:t>
            </w:r>
          </w:p>
        </w:tc>
        <w:tc>
          <w:tcPr>
            <w:tcW w:type="dxa" w:w="4896"/>
          </w:tcPr>
          <w:p>
            <w:r/>
            <w:r>
              <w:rPr>
                <w:sz w:val="18"/>
              </w:rPr>
              <w:t>Truy xuất được toàn bộ thao tác của agent, quyết định của người dùng và nguồn gốc của mỗi phát biểu trong tài liệu</w:t>
            </w:r>
          </w:p>
        </w:tc>
      </w:tr>
      <w:tr>
        <w:tc>
          <w:tcPr>
            <w:tcW w:type="dxa" w:w="2016"/>
          </w:tcPr>
          <w:p>
            <w:r/>
            <w:r>
              <w:rPr>
                <w:sz w:val="18"/>
              </w:rPr>
              <w:t>Tính chính xác</w:t>
            </w:r>
          </w:p>
        </w:tc>
        <w:tc>
          <w:tcPr>
            <w:tcW w:type="dxa" w:w="2304"/>
          </w:tcPr>
          <w:p>
            <w:r/>
            <w:r>
              <w:rPr>
                <w:sz w:val="18"/>
              </w:rPr>
              <w:t>Chất lượng mô hình, bộ eval</w:t>
            </w:r>
          </w:p>
        </w:tc>
        <w:tc>
          <w:tcPr>
            <w:tcW w:type="dxa" w:w="4896"/>
          </w:tcPr>
          <w:p>
            <w:r/>
            <w:r>
              <w:rPr>
                <w:sz w:val="18"/>
              </w:rPr>
              <w:t>Độ phủ yêu cầu ≥ 95%; số phát hiện nghiêm trọng chưa xử lý bằng 0 trước khi bàn giao</w:t>
            </w:r>
          </w:p>
        </w:tc>
      </w:tr>
      <w:tr>
        <w:tc>
          <w:tcPr>
            <w:tcW w:type="dxa" w:w="2016"/>
          </w:tcPr>
          <w:p>
            <w:r/>
            <w:r>
              <w:rPr>
                <w:sz w:val="18"/>
              </w:rPr>
              <w:t>Tính nhất quán</w:t>
            </w:r>
          </w:p>
        </w:tc>
        <w:tc>
          <w:tcPr>
            <w:tcW w:type="dxa" w:w="2304"/>
          </w:tcPr>
          <w:p>
            <w:r/>
            <w:r>
              <w:rPr>
                <w:sz w:val="18"/>
              </w:rPr>
              <w:t>Nguồn dữ liệu dùng chung</w:t>
            </w:r>
          </w:p>
        </w:tc>
        <w:tc>
          <w:tcPr>
            <w:tcW w:type="dxa" w:w="4896"/>
          </w:tcPr>
          <w:p>
            <w:r/>
            <w:r>
              <w:rPr>
                <w:sz w:val="18"/>
              </w:rPr>
              <w:t>Số liệu và thuật ngữ trùng khớp 100% giữa BRD, báo cáo PDF, bộ slide và WBS</w:t>
            </w:r>
          </w:p>
        </w:tc>
      </w:tr>
      <w:tr>
        <w:tc>
          <w:tcPr>
            <w:tcW w:type="dxa" w:w="2016"/>
          </w:tcPr>
          <w:p>
            <w:r/>
            <w:r>
              <w:rPr>
                <w:sz w:val="18"/>
              </w:rPr>
              <w:t>Tính toàn vẹn định dạng</w:t>
            </w:r>
          </w:p>
        </w:tc>
        <w:tc>
          <w:tcPr>
            <w:tcW w:type="dxa" w:w="2304"/>
          </w:tcPr>
          <w:p>
            <w:r/>
            <w:r>
              <w:rPr>
                <w:sz w:val="18"/>
              </w:rPr>
              <w:t>Cơ chế vá .docx</w:t>
            </w:r>
          </w:p>
        </w:tc>
        <w:tc>
          <w:tcPr>
            <w:tcW w:type="dxa" w:w="4896"/>
          </w:tcPr>
          <w:p>
            <w:r/>
            <w:r>
              <w:rPr>
                <w:sz w:val="18"/>
              </w:rPr>
              <w:t>Sau mỗi lần chỉnh sửa một mục, toàn bộ mục khác giữ nguyên từng byte; style, đánh số và mục lục của template không đổi</w:t>
            </w:r>
          </w:p>
        </w:tc>
      </w:tr>
      <w:tr>
        <w:tc>
          <w:tcPr>
            <w:tcW w:type="dxa" w:w="2016"/>
          </w:tcPr>
          <w:p>
            <w:r/>
            <w:r>
              <w:rPr>
                <w:sz w:val="18"/>
              </w:rPr>
              <w:t>Khả năng lặp lại</w:t>
            </w:r>
          </w:p>
        </w:tc>
        <w:tc>
          <w:tcPr>
            <w:tcW w:type="dxa" w:w="2304"/>
          </w:tcPr>
          <w:p>
            <w:r/>
            <w:r>
              <w:rPr>
                <w:sz w:val="18"/>
              </w:rPr>
              <w:t>Bộ eval hồi quy</w:t>
            </w:r>
          </w:p>
        </w:tc>
        <w:tc>
          <w:tcPr>
            <w:tcW w:type="dxa" w:w="4896"/>
          </w:tcPr>
          <w:p>
            <w:r/>
            <w:r>
              <w:rPr>
                <w:sz w:val="18"/>
              </w:rPr>
              <w:t>Bộ eval chạy tự động trên mỗi thay đổi mã; không cho phép chỉ số trung bình giảm quá 0,02 so với mốc chuẩn</w:t>
            </w:r>
          </w:p>
        </w:tc>
      </w:tr>
      <w:tr>
        <w:tc>
          <w:tcPr>
            <w:tcW w:type="dxa" w:w="2016"/>
          </w:tcPr>
          <w:p>
            <w:r/>
            <w:r>
              <w:rPr>
                <w:sz w:val="18"/>
              </w:rPr>
              <w:t>Khả năng phục hồi</w:t>
            </w:r>
          </w:p>
        </w:tc>
        <w:tc>
          <w:tcPr>
            <w:tcW w:type="dxa" w:w="2304"/>
          </w:tcPr>
          <w:p>
            <w:r/>
            <w:r>
              <w:rPr>
                <w:sz w:val="18"/>
              </w:rPr>
              <w:t>Lưu trạng thái bền vững</w:t>
            </w:r>
          </w:p>
        </w:tc>
        <w:tc>
          <w:tcPr>
            <w:tcW w:type="dxa" w:w="4896"/>
          </w:tcPr>
          <w:p>
            <w:r/>
            <w:r>
              <w:rPr>
                <w:sz w:val="18"/>
              </w:rPr>
              <w:t>Cổng đang chờ phê duyệt sống sót qua khởi động lại dịch vụ; phiên khôi phục đầy đủ hội thoại và artifact</w:t>
            </w:r>
          </w:p>
        </w:tc>
      </w:tr>
      <w:tr>
        <w:tc>
          <w:tcPr>
            <w:tcW w:type="dxa" w:w="2016"/>
          </w:tcPr>
          <w:p>
            <w:r/>
            <w:r>
              <w:rPr>
                <w:sz w:val="18"/>
              </w:rPr>
              <w:t>Trải nghiệm</w:t>
            </w:r>
          </w:p>
        </w:tc>
        <w:tc>
          <w:tcPr>
            <w:tcW w:type="dxa" w:w="2304"/>
          </w:tcPr>
          <w:p>
            <w:r/>
            <w:r>
              <w:rPr>
                <w:sz w:val="18"/>
              </w:rPr>
              <w:t>Giao diện trực tuyến</w:t>
            </w:r>
          </w:p>
        </w:tc>
        <w:tc>
          <w:tcPr>
            <w:tcW w:type="dxa" w:w="4896"/>
          </w:tcPr>
          <w:p>
            <w:r/>
            <w:r>
              <w:rPr>
                <w:sz w:val="18"/>
              </w:rPr>
              <w:t>Không có màn hình chờ quá 3 giây mà không có phản hồi tiến độ</w:t>
            </w:r>
          </w:p>
        </w:tc>
      </w:tr>
    </w:tbl>
    <w:p w:rsidRPr="00E83877" w:rsidR="00131CA2" w:rsidP="00A37D6F" w:rsidRDefault="00131CA2" w14:paraId="72435D9B" w14:textId="77777777">
      <w:pPr>
        <w:pStyle w:val="Appendix"/>
        <w:shd w:val="clear" w:color="auto" w:fill="auto"/>
        <w:rPr>
          <w:rFonts w:ascii="Tahoma" w:hAnsi="Tahoma" w:cs="Tahoma"/>
          <w:sz w:val="28"/>
          <w:szCs w:val="28"/>
        </w:rPr>
      </w:pPr>
      <w:bookmarkStart w:name="_Toc439994697" w:id="41"/>
      <w:bookmarkStart w:name="_Toc26969084" w:id="42"/>
      <w:bookmarkStart w:name="_Toc98331944" w:id="43"/>
      <w:r w:rsidRPr="00E83877">
        <w:rPr>
          <w:rFonts w:ascii="Tahoma" w:hAnsi="Tahoma" w:cs="Tahoma"/>
          <w:color w:val="44546A" w:themeColor="text2"/>
          <w:sz w:val="28"/>
          <w:szCs w:val="28"/>
        </w:rPr>
        <w:t>Analysis Models</w:t>
      </w:r>
      <w:bookmarkEnd w:id="41"/>
      <w:bookmarkEnd w:id="42"/>
      <w:bookmarkEnd w:id="43"/>
    </w:p>
    <w:p>
      <w:pPr/>
      <w:r>
        <w:rPr>
          <w:b w:val="0"/>
          <w:i w:val="0"/>
        </w:rPr>
        <w:t>Danh sách các mô hình phân tích và tài liệu tham chiếu kèm theo BRD này. Bản 1.1 tăng từ 8 lên 16 hình: tách Hình 4 (13 gate dồn một trang, không đọc được) thành ba hình theo giai đoạn, thay Hình 6/7/8 (vẽ tay bằng diagrams, không đúng chuẩn UML) bằng hình sinh từ chính engine typed-diagram của sản phẩm, và bổ sung 5 sequence + 3 state machine diagram hoàn toàn mới để trả lời câu hỏi "luồng agent chạy cụ thể ra sao".</w:t>
      </w:r>
    </w:p>
    <w:tbl>
      <w:tblPr>
        <w:tblStyle w:val="TableGrid"/>
        <w:tblW w:type="auto" w:w="0"/>
        <w:tblLayout w:type="autofit"/>
        <w:tblLook w:firstColumn="1" w:firstRow="1" w:lastColumn="0" w:lastRow="0" w:noHBand="0" w:noVBand="1" w:val="04A0"/>
      </w:tblPr>
      <w:tblGrid>
        <w:gridCol w:w="3540"/>
        <w:gridCol w:w="3540"/>
        <w:gridCol w:w="3540"/>
      </w:tblGrid>
      <w:tr>
        <w:tc>
          <w:tcPr>
            <w:tcW w:type="dxa" w:w="2880"/>
          </w:tcPr>
          <w:p>
            <w:r/>
            <w:r>
              <w:rPr>
                <w:b/>
                <w:sz w:val="18"/>
              </w:rPr>
              <w:t>DOCUMENT NAME</w:t>
            </w:r>
          </w:p>
        </w:tc>
        <w:tc>
          <w:tcPr>
            <w:tcW w:type="dxa" w:w="4752"/>
          </w:tcPr>
          <w:p>
            <w:r/>
            <w:r>
              <w:rPr>
                <w:b/>
                <w:sz w:val="18"/>
              </w:rPr>
              <w:t>DESCRIPTION</w:t>
            </w:r>
          </w:p>
        </w:tc>
        <w:tc>
          <w:tcPr>
            <w:tcW w:type="dxa" w:w="2160"/>
          </w:tcPr>
          <w:p>
            <w:r/>
            <w:r>
              <w:rPr>
                <w:b/>
                <w:sz w:val="18"/>
              </w:rPr>
              <w:t>LOCATION</w:t>
            </w:r>
          </w:p>
        </w:tc>
      </w:tr>
      <w:tr>
        <w:tc>
          <w:tcPr>
            <w:tcW w:type="dxa" w:w="2880"/>
          </w:tcPr>
          <w:p>
            <w:r/>
            <w:r>
              <w:rPr>
                <w:sz w:val="18"/>
              </w:rPr>
              <w:t>Hình 1 — System Context</w:t>
            </w:r>
          </w:p>
        </w:tc>
        <w:tc>
          <w:tcPr>
            <w:tcW w:type="dxa" w:w="4752"/>
          </w:tcPr>
          <w:p>
            <w:r/>
            <w:r>
              <w:rPr>
                <w:sz w:val="18"/>
              </w:rPr>
              <w:t>Sơ đồ ngữ cảnh: người dùng, hệ thống và các dịch vụ ngoài</w:t>
            </w:r>
          </w:p>
        </w:tc>
        <w:tc>
          <w:tcPr>
            <w:tcW w:type="dxa" w:w="2160"/>
          </w:tcPr>
          <w:p>
            <w:r/>
            <w:r>
              <w:rPr>
                <w:sz w:val="18"/>
              </w:rPr>
              <w:t>Mục 1.4</w:t>
            </w:r>
          </w:p>
        </w:tc>
      </w:tr>
      <w:tr>
        <w:tc>
          <w:tcPr>
            <w:tcW w:type="dxa" w:w="2880"/>
          </w:tcPr>
          <w:p>
            <w:r/>
            <w:r>
              <w:rPr>
                <w:sz w:val="18"/>
              </w:rPr>
              <w:t>Hình 2 — Deployment</w:t>
            </w:r>
          </w:p>
        </w:tc>
        <w:tc>
          <w:tcPr>
            <w:tcW w:type="dxa" w:w="4752"/>
          </w:tcPr>
          <w:p>
            <w:r/>
            <w:r>
              <w:rPr>
                <w:sz w:val="18"/>
              </w:rPr>
              <w:t>Kiến trúc triển khai Docker Compose (4 service, có copilot-runtime)</w:t>
            </w:r>
          </w:p>
        </w:tc>
        <w:tc>
          <w:tcPr>
            <w:tcW w:type="dxa" w:w="2160"/>
          </w:tcPr>
          <w:p>
            <w:r/>
            <w:r>
              <w:rPr>
                <w:sz w:val="18"/>
              </w:rPr>
              <w:t>Mục 4.1.3</w:t>
            </w:r>
          </w:p>
        </w:tc>
      </w:tr>
      <w:tr>
        <w:tc>
          <w:tcPr>
            <w:tcW w:type="dxa" w:w="2880"/>
          </w:tcPr>
          <w:p>
            <w:r/>
            <w:r>
              <w:rPr>
                <w:sz w:val="18"/>
              </w:rPr>
              <w:t>Hình 3 — Agent Architecture</w:t>
            </w:r>
          </w:p>
        </w:tc>
        <w:tc>
          <w:tcPr>
            <w:tcW w:type="dxa" w:w="4752"/>
          </w:tcPr>
          <w:p>
            <w:r/>
            <w:r>
              <w:rPr>
                <w:sz w:val="18"/>
              </w:rPr>
              <w:t>Agent chính (41 tool), 12 lớp middleware, 5 tiến trình con</w:t>
            </w:r>
          </w:p>
        </w:tc>
        <w:tc>
          <w:tcPr>
            <w:tcW w:type="dxa" w:w="2160"/>
          </w:tcPr>
          <w:p>
            <w:r/>
            <w:r>
              <w:rPr>
                <w:sz w:val="18"/>
              </w:rPr>
              <w:t>Mục 4.1.3</w:t>
            </w:r>
          </w:p>
        </w:tc>
      </w:tr>
      <w:tr>
        <w:tc>
          <w:tcPr>
            <w:tcW w:type="dxa" w:w="2880"/>
          </w:tcPr>
          <w:p>
            <w:r/>
            <w:r>
              <w:rPr>
                <w:sz w:val="18"/>
              </w:rPr>
              <w:t>Hình 4a — Intake → Blueprint</w:t>
            </w:r>
          </w:p>
        </w:tc>
        <w:tc>
          <w:tcPr>
            <w:tcW w:type="dxa" w:w="4752"/>
          </w:tcPr>
          <w:p>
            <w:r/>
            <w:r>
              <w:rPr>
                <w:sz w:val="18"/>
              </w:rPr>
              <w:t>Luồng GATE 1-2: tiếp nhận, tech stack, blueprint</w:t>
            </w:r>
          </w:p>
        </w:tc>
        <w:tc>
          <w:tcPr>
            <w:tcW w:type="dxa" w:w="2160"/>
          </w:tcPr>
          <w:p>
            <w:r/>
            <w:r>
              <w:rPr>
                <w:sz w:val="18"/>
              </w:rPr>
              <w:t>Mục 3.1</w:t>
            </w:r>
          </w:p>
        </w:tc>
      </w:tr>
      <w:tr>
        <w:tc>
          <w:tcPr>
            <w:tcW w:type="dxa" w:w="2880"/>
          </w:tcPr>
          <w:p>
            <w:r/>
            <w:r>
              <w:rPr>
                <w:sz w:val="18"/>
              </w:rPr>
              <w:t>Hình 4b — Draw Loop</w:t>
            </w:r>
          </w:p>
        </w:tc>
        <w:tc>
          <w:tcPr>
            <w:tcW w:type="dxa" w:w="4752"/>
          </w:tcPr>
          <w:p>
            <w:r/>
            <w:r>
              <w:rPr>
                <w:sz w:val="18"/>
              </w:rPr>
              <w:t>Luồng GATE 3: uỷ nhiệm vẽ và engineer loop ba tầng</w:t>
            </w:r>
          </w:p>
        </w:tc>
        <w:tc>
          <w:tcPr>
            <w:tcW w:type="dxa" w:w="2160"/>
          </w:tcPr>
          <w:p>
            <w:r/>
            <w:r>
              <w:rPr>
                <w:sz w:val="18"/>
              </w:rPr>
              <w:t>Mục 3.1</w:t>
            </w:r>
          </w:p>
        </w:tc>
      </w:tr>
      <w:tr>
        <w:tc>
          <w:tcPr>
            <w:tcW w:type="dxa" w:w="2880"/>
          </w:tcPr>
          <w:p>
            <w:r/>
            <w:r>
              <w:rPr>
                <w:sz w:val="18"/>
              </w:rPr>
              <w:t>Hình 4c — Deliverable &amp; Handover</w:t>
            </w:r>
          </w:p>
        </w:tc>
        <w:tc>
          <w:tcPr>
            <w:tcW w:type="dxa" w:w="4752"/>
          </w:tcPr>
          <w:p>
            <w:r/>
            <w:r>
              <w:rPr>
                <w:sz w:val="18"/>
              </w:rPr>
              <w:t>Luồng GATE 4-13: báo cáo, WBS, business case, bàn giao</w:t>
            </w:r>
          </w:p>
        </w:tc>
        <w:tc>
          <w:tcPr>
            <w:tcW w:type="dxa" w:w="2160"/>
          </w:tcPr>
          <w:p>
            <w:r/>
            <w:r>
              <w:rPr>
                <w:sz w:val="18"/>
              </w:rPr>
              <w:t>Mục 3.1</w:t>
            </w:r>
          </w:p>
        </w:tc>
      </w:tr>
      <w:tr>
        <w:tc>
          <w:tcPr>
            <w:tcW w:type="dxa" w:w="2880"/>
          </w:tcPr>
          <w:p>
            <w:r/>
            <w:r>
              <w:rPr>
                <w:sz w:val="18"/>
              </w:rPr>
              <w:t>Hình 5 — Artifact Lifecycle</w:t>
            </w:r>
          </w:p>
        </w:tc>
        <w:tc>
          <w:tcPr>
            <w:tcW w:type="dxa" w:w="4752"/>
          </w:tcPr>
          <w:p>
            <w:r/>
            <w:r>
              <w:rPr>
                <w:sz w:val="18"/>
              </w:rPr>
              <w:t>Vòng đời artifact trong workspace theo phase (đầy đủ)</w:t>
            </w:r>
          </w:p>
        </w:tc>
        <w:tc>
          <w:tcPr>
            <w:tcW w:type="dxa" w:w="2160"/>
          </w:tcPr>
          <w:p>
            <w:r/>
            <w:r>
              <w:rPr>
                <w:sz w:val="18"/>
              </w:rPr>
              <w:t>Mục 3.1</w:t>
            </w:r>
          </w:p>
        </w:tc>
      </w:tr>
      <w:tr>
        <w:tc>
          <w:tcPr>
            <w:tcW w:type="dxa" w:w="2880"/>
          </w:tcPr>
          <w:p>
            <w:r/>
            <w:r>
              <w:rPr>
                <w:sz w:val="18"/>
              </w:rPr>
              <w:t>Hình S1 — Request Lifecycle</w:t>
            </w:r>
          </w:p>
        </w:tc>
        <w:tc>
          <w:tcPr>
            <w:tcW w:type="dxa" w:w="4752"/>
          </w:tcPr>
          <w:p>
            <w:r/>
            <w:r>
              <w:rPr>
                <w:sz w:val="18"/>
              </w:rPr>
              <w:t>Sequence: một request chat từ trình duyệt tới SSE</w:t>
            </w:r>
          </w:p>
        </w:tc>
        <w:tc>
          <w:tcPr>
            <w:tcW w:type="dxa" w:w="2160"/>
          </w:tcPr>
          <w:p>
            <w:r/>
            <w:r>
              <w:rPr>
                <w:sz w:val="18"/>
              </w:rPr>
              <w:t>Mục 4.1.3</w:t>
            </w:r>
          </w:p>
        </w:tc>
      </w:tr>
      <w:tr>
        <w:tc>
          <w:tcPr>
            <w:tcW w:type="dxa" w:w="2880"/>
          </w:tcPr>
          <w:p>
            <w:r/>
            <w:r>
              <w:rPr>
                <w:sz w:val="18"/>
              </w:rPr>
              <w:t>Hình S2 — Gate Lifecycle</w:t>
            </w:r>
          </w:p>
        </w:tc>
        <w:tc>
          <w:tcPr>
            <w:tcW w:type="dxa" w:w="4752"/>
          </w:tcPr>
          <w:p>
            <w:r/>
            <w:r>
              <w:rPr>
                <w:sz w:val="18"/>
              </w:rPr>
              <w:t>Sequence: interrupt → card → resume, cơ chế 13 cổng dùng chung</w:t>
            </w:r>
          </w:p>
        </w:tc>
        <w:tc>
          <w:tcPr>
            <w:tcW w:type="dxa" w:w="2160"/>
          </w:tcPr>
          <w:p>
            <w:r/>
            <w:r>
              <w:rPr>
                <w:sz w:val="18"/>
              </w:rPr>
              <w:t>Mục 3.1</w:t>
            </w:r>
          </w:p>
        </w:tc>
      </w:tr>
      <w:tr>
        <w:tc>
          <w:tcPr>
            <w:tcW w:type="dxa" w:w="2880"/>
          </w:tcPr>
          <w:p>
            <w:r/>
            <w:r>
              <w:rPr>
                <w:sz w:val="18"/>
              </w:rPr>
              <w:t>Hình S3 — Subagent + Engineer Loop</w:t>
            </w:r>
          </w:p>
        </w:tc>
        <w:tc>
          <w:tcPr>
            <w:tcW w:type="dxa" w:w="4752"/>
          </w:tcPr>
          <w:p>
            <w:r/>
            <w:r>
              <w:rPr>
                <w:sz w:val="18"/>
              </w:rPr>
              <w:t>Sequence: icon_resolver → drawer → engineer loop → critic</w:t>
            </w:r>
          </w:p>
        </w:tc>
        <w:tc>
          <w:tcPr>
            <w:tcW w:type="dxa" w:w="2160"/>
          </w:tcPr>
          <w:p>
            <w:r/>
            <w:r>
              <w:rPr>
                <w:sz w:val="18"/>
              </w:rPr>
              <w:t>Mục 3.5 (FR04)</w:t>
            </w:r>
          </w:p>
        </w:tc>
      </w:tr>
      <w:tr>
        <w:tc>
          <w:tcPr>
            <w:tcW w:type="dxa" w:w="2880"/>
          </w:tcPr>
          <w:p>
            <w:r/>
            <w:r>
              <w:rPr>
                <w:sz w:val="18"/>
              </w:rPr>
              <w:t>Hình S4 — BRD Section Edit</w:t>
            </w:r>
          </w:p>
        </w:tc>
        <w:tc>
          <w:tcPr>
            <w:tcW w:type="dxa" w:w="4752"/>
          </w:tcPr>
          <w:p>
            <w:r/>
            <w:r>
              <w:rPr>
                <w:sz w:val="18"/>
              </w:rPr>
              <w:t>Sequence: vá 1 mục BRD qua anchor map + optimistic lock</w:t>
            </w:r>
          </w:p>
        </w:tc>
        <w:tc>
          <w:tcPr>
            <w:tcW w:type="dxa" w:w="2160"/>
          </w:tcPr>
          <w:p>
            <w:r/>
            <w:r>
              <w:rPr>
                <w:sz w:val="18"/>
              </w:rPr>
              <w:t>Mục 3.10 (FR09)</w:t>
            </w:r>
          </w:p>
        </w:tc>
      </w:tr>
      <w:tr>
        <w:tc>
          <w:tcPr>
            <w:tcW w:type="dxa" w:w="2880"/>
          </w:tcPr>
          <w:p>
            <w:r/>
            <w:r>
              <w:rPr>
                <w:sz w:val="18"/>
              </w:rPr>
              <w:t>Hình ST1 — Gate State Machine</w:t>
            </w:r>
          </w:p>
        </w:tc>
        <w:tc>
          <w:tcPr>
            <w:tcW w:type="dxa" w:w="4752"/>
          </w:tcPr>
          <w:p>
            <w:r/>
            <w:r>
              <w:rPr>
                <w:sz w:val="18"/>
              </w:rPr>
              <w:t>State machine: vòng đời một cổng HITL (idle→…→resumed)</w:t>
            </w:r>
          </w:p>
        </w:tc>
        <w:tc>
          <w:tcPr>
            <w:tcW w:type="dxa" w:w="2160"/>
          </w:tcPr>
          <w:p>
            <w:r/>
            <w:r>
              <w:rPr>
                <w:sz w:val="18"/>
              </w:rPr>
              <w:t>Mục 3.1</w:t>
            </w:r>
          </w:p>
        </w:tc>
      </w:tr>
      <w:tr>
        <w:tc>
          <w:tcPr>
            <w:tcW w:type="dxa" w:w="2880"/>
          </w:tcPr>
          <w:p>
            <w:r/>
            <w:r>
              <w:rPr>
                <w:sz w:val="18"/>
              </w:rPr>
              <w:t>Hình ST2 — Phase State Machine</w:t>
            </w:r>
          </w:p>
        </w:tc>
        <w:tc>
          <w:tcPr>
            <w:tcW w:type="dxa" w:w="4752"/>
          </w:tcPr>
          <w:p>
            <w:r/>
            <w:r>
              <w:rPr>
                <w:sz w:val="18"/>
              </w:rPr>
              <w:t>State machine: 6 phase suy từ file trên đĩa</w:t>
            </w:r>
          </w:p>
        </w:tc>
        <w:tc>
          <w:tcPr>
            <w:tcW w:type="dxa" w:w="2160"/>
          </w:tcPr>
          <w:p>
            <w:r/>
            <w:r>
              <w:rPr>
                <w:sz w:val="18"/>
              </w:rPr>
              <w:t>Mục 4.1.3</w:t>
            </w:r>
          </w:p>
        </w:tc>
      </w:tr>
      <w:tr>
        <w:tc>
          <w:tcPr>
            <w:tcW w:type="dxa" w:w="2880"/>
          </w:tcPr>
          <w:p>
            <w:r/>
            <w:r>
              <w:rPr>
                <w:sz w:val="18"/>
              </w:rPr>
              <w:t>Hình ST3 — Diagram Quality Loop</w:t>
            </w:r>
          </w:p>
        </w:tc>
        <w:tc>
          <w:tcPr>
            <w:tcW w:type="dxa" w:w="4752"/>
          </w:tcPr>
          <w:p>
            <w:r/>
            <w:r>
              <w:rPr>
                <w:sz w:val="18"/>
              </w:rPr>
              <w:t>State machine: rendered→scored→kept/reverted→finalized</w:t>
            </w:r>
          </w:p>
        </w:tc>
        <w:tc>
          <w:tcPr>
            <w:tcW w:type="dxa" w:w="2160"/>
          </w:tcPr>
          <w:p>
            <w:r/>
            <w:r>
              <w:rPr>
                <w:sz w:val="18"/>
              </w:rPr>
              <w:t>Mục 3.5 (FR04)</w:t>
            </w:r>
          </w:p>
        </w:tc>
      </w:tr>
      <w:tr>
        <w:tc>
          <w:tcPr>
            <w:tcW w:type="dxa" w:w="2880"/>
          </w:tcPr>
          <w:p>
            <w:r/>
            <w:r>
              <w:rPr>
                <w:sz w:val="18"/>
              </w:rPr>
              <w:t>Hình E1 — Storage Schema</w:t>
            </w:r>
          </w:p>
        </w:tc>
        <w:tc>
          <w:tcPr>
            <w:tcW w:type="dxa" w:w="4752"/>
          </w:tcPr>
          <w:p>
            <w:r/>
            <w:r>
              <w:rPr>
                <w:sz w:val="18"/>
              </w:rPr>
              <w:t>ERD: bảng conversations + checkpoint/store PostgreSQL</w:t>
            </w:r>
          </w:p>
        </w:tc>
        <w:tc>
          <w:tcPr>
            <w:tcW w:type="dxa" w:w="2160"/>
          </w:tcPr>
          <w:p>
            <w:r/>
            <w:r>
              <w:rPr>
                <w:sz w:val="18"/>
              </w:rPr>
              <w:t>Mục 4.1.3</w:t>
            </w:r>
          </w:p>
        </w:tc>
      </w:tr>
      <w:tr>
        <w:tc>
          <w:tcPr>
            <w:tcW w:type="dxa" w:w="2880"/>
          </w:tcPr>
          <w:p>
            <w:r/>
            <w:r>
              <w:rPr>
                <w:sz w:val="18"/>
              </w:rPr>
              <w:t>Hình E2 — CSM Data Model</w:t>
            </w:r>
          </w:p>
        </w:tc>
        <w:tc>
          <w:tcPr>
            <w:tcW w:type="dxa" w:w="4752"/>
          </w:tcPr>
          <w:p>
            <w:r/>
            <w:r>
              <w:rPr>
                <w:sz w:val="18"/>
              </w:rPr>
              <w:t>ERD: mô hình dữ liệu chuẩn hoá và 9 quan hệ có kiểu</w:t>
            </w:r>
          </w:p>
        </w:tc>
        <w:tc>
          <w:tcPr>
            <w:tcW w:type="dxa" w:w="2160"/>
          </w:tcPr>
          <w:p>
            <w:r/>
            <w:r>
              <w:rPr>
                <w:sz w:val="18"/>
              </w:rPr>
              <w:t>Mục 3.11 (FR10)</w:t>
            </w:r>
          </w:p>
        </w:tc>
      </w:tr>
      <w:tr>
        <w:tc>
          <w:tcPr>
            <w:tcW w:type="dxa" w:w="2880"/>
          </w:tcPr>
          <w:p>
            <w:r/>
            <w:r>
              <w:rPr>
                <w:sz w:val="18"/>
              </w:rPr>
              <w:t>Mã nguồn hình kiến trúc</w:t>
            </w:r>
          </w:p>
        </w:tc>
        <w:tc>
          <w:tcPr>
            <w:tcW w:type="dxa" w:w="4752"/>
          </w:tcPr>
          <w:p>
            <w:r/>
            <w:r>
              <w:rPr>
                <w:sz w:val="18"/>
              </w:rPr>
              <w:t>diagrams + Graphviz — H1/H2/H3/H4a-c/H5</w:t>
            </w:r>
          </w:p>
        </w:tc>
        <w:tc>
          <w:tcPr>
            <w:tcW w:type="dxa" w:w="2160"/>
          </w:tcPr>
          <w:p>
            <w:r/>
            <w:r>
              <w:rPr>
                <w:sz w:val="18"/>
              </w:rPr>
              <w:t>BRD/figs_src/figs_arch.py, figs_flow.py</w:t>
            </w:r>
          </w:p>
        </w:tc>
      </w:tr>
      <w:tr>
        <w:tc>
          <w:tcPr>
            <w:tcW w:type="dxa" w:w="2880"/>
          </w:tcPr>
          <w:p>
            <w:r/>
            <w:r>
              <w:rPr>
                <w:sz w:val="18"/>
              </w:rPr>
              <w:t>Mã nguồn hình sequence/ERD/state machine</w:t>
            </w:r>
          </w:p>
        </w:tc>
        <w:tc>
          <w:tcPr>
            <w:tcW w:type="dxa" w:w="4752"/>
          </w:tcPr>
          <w:p>
            <w:r/>
            <w:r>
              <w:rPr>
                <w:sz w:val="18"/>
              </w:rPr>
              <w:t>Dogfood prettygraph.native — cùng engine sản phẩm dùng để vẽ</w:t>
            </w:r>
          </w:p>
        </w:tc>
        <w:tc>
          <w:tcPr>
            <w:tcW w:type="dxa" w:w="2160"/>
          </w:tcPr>
          <w:p>
            <w:r/>
            <w:r>
              <w:rPr>
                <w:sz w:val="18"/>
              </w:rPr>
              <w:t>BRD/figs_src/figs_typed.py, render_typed.py</w:t>
            </w:r>
          </w:p>
        </w:tc>
      </w:tr>
      <w:tr>
        <w:tc>
          <w:tcPr>
            <w:tcW w:type="dxa" w:w="2880"/>
          </w:tcPr>
          <w:p>
            <w:r/>
            <w:r>
              <w:rPr>
                <w:sz w:val="18"/>
              </w:rPr>
              <w:t>Kế hoạch xây dựng BRD Agent</w:t>
            </w:r>
          </w:p>
        </w:tc>
        <w:tc>
          <w:tcPr>
            <w:tcW w:type="dxa" w:w="4752"/>
          </w:tcPr>
          <w:p>
            <w:r/>
            <w:r>
              <w:rPr>
                <w:sz w:val="18"/>
              </w:rPr>
              <w:t>Design doc chi tiết: tool spec, state, eval plan</w:t>
            </w:r>
          </w:p>
        </w:tc>
        <w:tc>
          <w:tcPr>
            <w:tcW w:type="dxa" w:w="2160"/>
          </w:tcPr>
          <w:p>
            <w:r/>
            <w:r>
              <w:rPr>
                <w:sz w:val="18"/>
              </w:rPr>
              <w:t>KE_HOACH_BRD_AGENT.md</w:t>
            </w:r>
          </w:p>
        </w:tc>
      </w:tr>
    </w:tbl>
    <w:p w:rsidRPr="00E83877" w:rsidR="00131CA2" w:rsidP="00A37D6F" w:rsidRDefault="00131CA2" w14:paraId="04096086" w14:textId="77777777">
      <w:pPr>
        <w:pStyle w:val="Appendix"/>
        <w:shd w:val="clear" w:color="auto" w:fill="auto"/>
        <w:tabs>
          <w:tab w:val="clear" w:pos="720"/>
          <w:tab w:val="num" w:pos="630"/>
        </w:tabs>
        <w:rPr>
          <w:rFonts w:ascii="Tahoma" w:hAnsi="Tahoma" w:cs="Tahoma"/>
          <w:color w:val="44546A" w:themeColor="text2"/>
          <w:sz w:val="28"/>
          <w:szCs w:val="28"/>
        </w:rPr>
      </w:pPr>
      <w:bookmarkStart w:name="_Toc439994698" w:id="44"/>
      <w:bookmarkStart w:name="_Toc26969085" w:id="45"/>
      <w:bookmarkStart w:name="_Toc98331945" w:id="46"/>
      <w:r w:rsidRPr="00E83877">
        <w:rPr>
          <w:rFonts w:ascii="Tahoma" w:hAnsi="Tahoma" w:cs="Tahoma"/>
          <w:color w:val="44546A" w:themeColor="text2"/>
          <w:sz w:val="28"/>
          <w:szCs w:val="28"/>
        </w:rPr>
        <w:t>Issues List</w:t>
      </w:r>
      <w:bookmarkEnd w:id="44"/>
      <w:bookmarkEnd w:id="45"/>
      <w:bookmarkEnd w:id="46"/>
    </w:p>
    <w:p>
      <w:pPr/>
      <w:r>
        <w:rPr>
          <w:b w:val="0"/>
          <w:i w:val="0"/>
        </w:rPr>
        <w:t>Các vấn đề còn tồn đọng, ghi nhận tại thời điểm lập tài liệu. Những mục này cần được xử lý hoặc chấp nhận rủi ro tường minh trước khi đưa hệ thống vào sử dụng rộng rãi. Cột Owner/Due chưa có trong hệ thống quản lý công việc của dự án tại thời điểm viết bản 1.1 nên để trống thay vì bịa — xem cột Mức độ để ưu tiên xử lý.</w:t>
      </w:r>
    </w:p>
    <w:tbl>
      <w:tblPr>
        <w:tblStyle w:val="TableGrid"/>
        <w:tblW w:type="auto" w:w="0"/>
        <w:tblLayout w:type="autofit"/>
        <w:tblLook w:firstColumn="1" w:firstRow="1" w:lastColumn="0" w:lastRow="0" w:noHBand="0" w:noVBand="1" w:val="04A0"/>
      </w:tblPr>
      <w:tblGrid>
        <w:gridCol w:w="2655"/>
        <w:gridCol w:w="2655"/>
        <w:gridCol w:w="2655"/>
        <w:gridCol w:w="2655"/>
      </w:tblGrid>
      <w:tr>
        <w:tc>
          <w:tcPr>
            <w:tcW w:type="dxa" w:w="1008"/>
          </w:tcPr>
          <w:p>
            <w:r/>
            <w:r>
              <w:rPr>
                <w:b/>
                <w:sz w:val="18"/>
              </w:rPr>
              <w:t>ISSUE ID</w:t>
            </w:r>
          </w:p>
        </w:tc>
        <w:tc>
          <w:tcPr>
            <w:tcW w:type="dxa" w:w="5472"/>
          </w:tcPr>
          <w:p>
            <w:r/>
            <w:r>
              <w:rPr>
                <w:b/>
                <w:sz w:val="18"/>
              </w:rPr>
              <w:t>ISSUE DESCRIPTION</w:t>
            </w:r>
          </w:p>
        </w:tc>
        <w:tc>
          <w:tcPr>
            <w:tcW w:type="dxa" w:w="1152"/>
          </w:tcPr>
          <w:p>
            <w:r/>
            <w:r>
              <w:rPr>
                <w:b/>
                <w:sz w:val="18"/>
              </w:rPr>
              <w:t>Mức độ</w:t>
            </w:r>
          </w:p>
        </w:tc>
        <w:tc>
          <w:tcPr>
            <w:tcW w:type="dxa" w:w="1296"/>
          </w:tcPr>
          <w:p>
            <w:r/>
            <w:r>
              <w:rPr>
                <w:b/>
                <w:sz w:val="18"/>
              </w:rPr>
              <w:t>STATUS</w:t>
            </w:r>
          </w:p>
        </w:tc>
      </w:tr>
      <w:tr>
        <w:tc>
          <w:tcPr>
            <w:tcW w:type="dxa" w:w="1008"/>
          </w:tcPr>
          <w:p>
            <w:r/>
            <w:r>
              <w:rPr>
                <w:sz w:val="18"/>
              </w:rPr>
              <w:t>ISS-01</w:t>
            </w:r>
          </w:p>
        </w:tc>
        <w:tc>
          <w:tcPr>
            <w:tcW w:type="dxa" w:w="5472"/>
          </w:tcPr>
          <w:p>
            <w:r/>
            <w:r>
              <w:rPr>
                <w:sz w:val="18"/>
              </w:rPr>
              <w:t>Phân quyền phê duyệt theo vai trò hiện chỉ ở mức khuyến nghị: vi phạm được ghi nhật ký nhưng vẫn cho đi tiếp. Cần cưỡng chế phía máy chủ.</w:t>
            </w:r>
          </w:p>
        </w:tc>
        <w:tc>
          <w:tcPr>
            <w:tcW w:type="dxa" w:w="1152"/>
          </w:tcPr>
          <w:p>
            <w:r/>
            <w:r>
              <w:rPr>
                <w:sz w:val="18"/>
              </w:rPr>
              <w:t>Cao</w:t>
            </w:r>
          </w:p>
        </w:tc>
        <w:tc>
          <w:tcPr>
            <w:tcW w:type="dxa" w:w="1296"/>
          </w:tcPr>
          <w:p>
            <w:r/>
            <w:r>
              <w:rPr>
                <w:sz w:val="18"/>
              </w:rPr>
              <w:t>Open</w:t>
            </w:r>
          </w:p>
        </w:tc>
      </w:tr>
      <w:tr>
        <w:tc>
          <w:tcPr>
            <w:tcW w:type="dxa" w:w="1008"/>
          </w:tcPr>
          <w:p>
            <w:r/>
            <w:r>
              <w:rPr>
                <w:sz w:val="18"/>
              </w:rPr>
              <w:t>ISS-02</w:t>
            </w:r>
          </w:p>
        </w:tc>
        <w:tc>
          <w:tcPr>
            <w:tcW w:type="dxa" w:w="5472"/>
          </w:tcPr>
          <w:p>
            <w:r/>
            <w:r>
              <w:rPr>
                <w:sz w:val="18"/>
              </w:rPr>
              <w:t>Tài liệu README của kho mã đã lệch so với mã nguồn thực tế (đường dẫn module, số cổng phê duyệt, giới hạn đệ quy).</w:t>
            </w:r>
          </w:p>
        </w:tc>
        <w:tc>
          <w:tcPr>
            <w:tcW w:type="dxa" w:w="1152"/>
          </w:tcPr>
          <w:p>
            <w:r/>
            <w:r>
              <w:rPr>
                <w:sz w:val="18"/>
              </w:rPr>
              <w:t>Thấp</w:t>
            </w:r>
          </w:p>
        </w:tc>
        <w:tc>
          <w:tcPr>
            <w:tcW w:type="dxa" w:w="1296"/>
          </w:tcPr>
          <w:p>
            <w:r/>
            <w:r>
              <w:rPr>
                <w:sz w:val="18"/>
              </w:rPr>
              <w:t>Open</w:t>
            </w:r>
          </w:p>
        </w:tc>
      </w:tr>
      <w:tr>
        <w:tc>
          <w:tcPr>
            <w:tcW w:type="dxa" w:w="1008"/>
          </w:tcPr>
          <w:p>
            <w:r/>
            <w:r>
              <w:rPr>
                <w:sz w:val="18"/>
              </w:rPr>
              <w:t>ISS-03</w:t>
            </w:r>
          </w:p>
        </w:tc>
        <w:tc>
          <w:tcPr>
            <w:tcW w:type="dxa" w:w="5472"/>
          </w:tcPr>
          <w:p>
            <w:r/>
            <w:r>
              <w:rPr>
                <w:sz w:val="18"/>
              </w:rPr>
              <w:t>Tồn tại hai bản cấu hình song song (module và package) gần trùng nhau, cùng nhiều module chỉ làm lớp chuyển tiếp — nợ kỹ thuật cần dọn.</w:t>
            </w:r>
          </w:p>
        </w:tc>
        <w:tc>
          <w:tcPr>
            <w:tcW w:type="dxa" w:w="1152"/>
          </w:tcPr>
          <w:p>
            <w:r/>
            <w:r>
              <w:rPr>
                <w:sz w:val="18"/>
              </w:rPr>
              <w:t>Trung bình</w:t>
            </w:r>
          </w:p>
        </w:tc>
        <w:tc>
          <w:tcPr>
            <w:tcW w:type="dxa" w:w="1296"/>
          </w:tcPr>
          <w:p>
            <w:r/>
            <w:r>
              <w:rPr>
                <w:sz w:val="18"/>
              </w:rPr>
              <w:t>Open</w:t>
            </w:r>
          </w:p>
        </w:tc>
      </w:tr>
      <w:tr>
        <w:tc>
          <w:tcPr>
            <w:tcW w:type="dxa" w:w="1008"/>
          </w:tcPr>
          <w:p>
            <w:r/>
            <w:r>
              <w:rPr>
                <w:sz w:val="18"/>
              </w:rPr>
              <w:t>ISS-04</w:t>
            </w:r>
          </w:p>
        </w:tc>
        <w:tc>
          <w:tcPr>
            <w:tcW w:type="dxa" w:w="5472"/>
          </w:tcPr>
          <w:p>
            <w:r/>
            <w:r>
              <w:rPr>
                <w:sz w:val="18"/>
              </w:rPr>
              <w:t>Năng lực truy hồi tri thức dự án cũ (RAG) đang bị tắt hoàn toàn ở cả tầng công cụ lẫn tầng hạ tầng.</w:t>
            </w:r>
          </w:p>
        </w:tc>
        <w:tc>
          <w:tcPr>
            <w:tcW w:type="dxa" w:w="1152"/>
          </w:tcPr>
          <w:p>
            <w:r/>
            <w:r>
              <w:rPr>
                <w:sz w:val="18"/>
              </w:rPr>
              <w:t>Thấp</w:t>
            </w:r>
          </w:p>
        </w:tc>
        <w:tc>
          <w:tcPr>
            <w:tcW w:type="dxa" w:w="1296"/>
          </w:tcPr>
          <w:p>
            <w:r/>
            <w:r>
              <w:rPr>
                <w:sz w:val="18"/>
              </w:rPr>
              <w:t>Deferred</w:t>
            </w:r>
          </w:p>
        </w:tc>
      </w:tr>
      <w:tr>
        <w:tc>
          <w:tcPr>
            <w:tcW w:type="dxa" w:w="1008"/>
          </w:tcPr>
          <w:p>
            <w:r/>
            <w:r>
              <w:rPr>
                <w:sz w:val="18"/>
              </w:rPr>
              <w:t>ISS-05</w:t>
            </w:r>
          </w:p>
        </w:tc>
        <w:tc>
          <w:tcPr>
            <w:tcW w:type="dxa" w:w="5472"/>
          </w:tcPr>
          <w:p>
            <w:r/>
            <w:r>
              <w:rPr>
                <w:sz w:val="18"/>
              </w:rPr>
              <w:t>Ba tài liệu kỹ năng không được nạp bởi bất kỳ agent nào và hai bản sao kỹ năng đã lỗi thời vẫn nằm trong kho.</w:t>
            </w:r>
          </w:p>
        </w:tc>
        <w:tc>
          <w:tcPr>
            <w:tcW w:type="dxa" w:w="1152"/>
          </w:tcPr>
          <w:p>
            <w:r/>
            <w:r>
              <w:rPr>
                <w:sz w:val="18"/>
              </w:rPr>
              <w:t>Thấp</w:t>
            </w:r>
          </w:p>
        </w:tc>
        <w:tc>
          <w:tcPr>
            <w:tcW w:type="dxa" w:w="1296"/>
          </w:tcPr>
          <w:p>
            <w:r/>
            <w:r>
              <w:rPr>
                <w:sz w:val="18"/>
              </w:rPr>
              <w:t>Open</w:t>
            </w:r>
          </w:p>
        </w:tc>
      </w:tr>
      <w:tr>
        <w:tc>
          <w:tcPr>
            <w:tcW w:type="dxa" w:w="1008"/>
          </w:tcPr>
          <w:p>
            <w:r/>
            <w:r>
              <w:rPr>
                <w:sz w:val="18"/>
              </w:rPr>
              <w:t>ISS-06</w:t>
            </w:r>
          </w:p>
        </w:tc>
        <w:tc>
          <w:tcPr>
            <w:tcW w:type="dxa" w:w="5472"/>
          </w:tcPr>
          <w:p>
            <w:r/>
            <w:r>
              <w:rPr>
                <w:sz w:val="18"/>
              </w:rPr>
              <w:t>Cổng phê duyệt storyboard bộ slide (propose_deck_plan) chưa có thẻ giao diện tương ứng — rơi vào thẻ mặc định (WildcardGateCard), cũng chưa gán vai trò được phép duyệt.</w:t>
            </w:r>
          </w:p>
        </w:tc>
        <w:tc>
          <w:tcPr>
            <w:tcW w:type="dxa" w:w="1152"/>
          </w:tcPr>
          <w:p>
            <w:r/>
            <w:r>
              <w:rPr>
                <w:sz w:val="18"/>
              </w:rPr>
              <w:t>Trung bình</w:t>
            </w:r>
          </w:p>
        </w:tc>
        <w:tc>
          <w:tcPr>
            <w:tcW w:type="dxa" w:w="1296"/>
          </w:tcPr>
          <w:p>
            <w:r/>
            <w:r>
              <w:rPr>
                <w:sz w:val="18"/>
              </w:rPr>
              <w:t>Open</w:t>
            </w:r>
          </w:p>
        </w:tc>
      </w:tr>
      <w:tr>
        <w:tc>
          <w:tcPr>
            <w:tcW w:type="dxa" w:w="1008"/>
          </w:tcPr>
          <w:p>
            <w:r/>
            <w:r>
              <w:rPr>
                <w:sz w:val="18"/>
              </w:rPr>
              <w:t>ISS-07</w:t>
            </w:r>
          </w:p>
        </w:tc>
        <w:tc>
          <w:tcPr>
            <w:tcW w:type="dxa" w:w="5472"/>
          </w:tcPr>
          <w:p>
            <w:r/>
            <w:r>
              <w:rPr>
                <w:sz w:val="18"/>
              </w:rPr>
              <w:t>Nhận diện ý định trong câu tiếp theo của người dùng dựa trên đối sánh cụm từ; khi thêm loại tài liệu mới (BRD) phải chèn đúng thứ tự ưu tiên.</w:t>
            </w:r>
          </w:p>
        </w:tc>
        <w:tc>
          <w:tcPr>
            <w:tcW w:type="dxa" w:w="1152"/>
          </w:tcPr>
          <w:p>
            <w:r/>
            <w:r>
              <w:rPr>
                <w:sz w:val="18"/>
              </w:rPr>
              <w:t>Trung bình</w:t>
            </w:r>
          </w:p>
        </w:tc>
        <w:tc>
          <w:tcPr>
            <w:tcW w:type="dxa" w:w="1296"/>
          </w:tcPr>
          <w:p>
            <w:r/>
            <w:r>
              <w:rPr>
                <w:sz w:val="18"/>
              </w:rPr>
              <w:t>Open</w:t>
            </w:r>
          </w:p>
        </w:tc>
      </w:tr>
      <w:tr>
        <w:tc>
          <w:tcPr>
            <w:tcW w:type="dxa" w:w="1008"/>
          </w:tcPr>
          <w:p>
            <w:r/>
            <w:r>
              <w:rPr>
                <w:sz w:val="18"/>
              </w:rPr>
              <w:t>ISS-08</w:t>
            </w:r>
          </w:p>
        </w:tc>
        <w:tc>
          <w:tcPr>
            <w:tcW w:type="dxa" w:w="5472"/>
          </w:tcPr>
          <w:p>
            <w:r/>
            <w:r>
              <w:rPr>
                <w:sz w:val="18"/>
              </w:rPr>
              <w:t>Vùng làm việc dùng chung từng bị xoá nhầm giữa các phiên; đã có cơ chế phục hồi từ cơ sở dữ liệu nhưng cần kiểm thử tải để khẳng định.</w:t>
            </w:r>
          </w:p>
        </w:tc>
        <w:tc>
          <w:tcPr>
            <w:tcW w:type="dxa" w:w="1152"/>
          </w:tcPr>
          <w:p>
            <w:r/>
            <w:r>
              <w:rPr>
                <w:sz w:val="18"/>
              </w:rPr>
              <w:t>Cao</w:t>
            </w:r>
          </w:p>
        </w:tc>
        <w:tc>
          <w:tcPr>
            <w:tcW w:type="dxa" w:w="1296"/>
          </w:tcPr>
          <w:p>
            <w:r/>
            <w:r>
              <w:rPr>
                <w:sz w:val="18"/>
              </w:rPr>
              <w:t>Monitor</w:t>
            </w:r>
          </w:p>
        </w:tc>
      </w:tr>
      <w:tr>
        <w:tc>
          <w:tcPr>
            <w:tcW w:type="dxa" w:w="1008"/>
          </w:tcPr>
          <w:p>
            <w:r/>
            <w:r>
              <w:rPr>
                <w:sz w:val="18"/>
              </w:rPr>
              <w:t>ISS-09</w:t>
            </w:r>
          </w:p>
        </w:tc>
        <w:tc>
          <w:tcPr>
            <w:tcW w:type="dxa" w:w="5472"/>
          </w:tcPr>
          <w:p>
            <w:r/>
            <w:r>
              <w:rPr>
                <w:sz w:val="18"/>
              </w:rPr>
              <w:t>Chưa có bộ eval cho luồng sinh và chỉnh sửa BRD — phải xây cùng module mới.</w:t>
            </w:r>
          </w:p>
        </w:tc>
        <w:tc>
          <w:tcPr>
            <w:tcW w:type="dxa" w:w="1152"/>
          </w:tcPr>
          <w:p>
            <w:r/>
            <w:r>
              <w:rPr>
                <w:sz w:val="18"/>
              </w:rPr>
              <w:t>Trung bình</w:t>
            </w:r>
          </w:p>
        </w:tc>
        <w:tc>
          <w:tcPr>
            <w:tcW w:type="dxa" w:w="1296"/>
          </w:tcPr>
          <w:p>
            <w:r/>
            <w:r>
              <w:rPr>
                <w:sz w:val="18"/>
              </w:rPr>
              <w:t>New</w:t>
            </w:r>
          </w:p>
        </w:tc>
      </w:tr>
      <w:tr>
        <w:tc>
          <w:tcPr>
            <w:tcW w:type="dxa" w:w="1008"/>
          </w:tcPr>
          <w:p>
            <w:r/>
            <w:r>
              <w:rPr>
                <w:sz w:val="18"/>
              </w:rPr>
              <w:t>ISS-10</w:t>
            </w:r>
          </w:p>
        </w:tc>
        <w:tc>
          <w:tcPr>
            <w:tcW w:type="dxa" w:w="5472"/>
          </w:tcPr>
          <w:p>
            <w:r/>
            <w:r>
              <w:rPr>
                <w:sz w:val="18"/>
              </w:rPr>
              <w:t>Chưa xác định chính sách lưu trữ và xoá dữ liệu khách hàng theo thời hạn.</w:t>
            </w:r>
          </w:p>
        </w:tc>
        <w:tc>
          <w:tcPr>
            <w:tcW w:type="dxa" w:w="1152"/>
          </w:tcPr>
          <w:p>
            <w:r/>
            <w:r>
              <w:rPr>
                <w:sz w:val="18"/>
              </w:rPr>
              <w:t>Trung bình</w:t>
            </w:r>
          </w:p>
        </w:tc>
        <w:tc>
          <w:tcPr>
            <w:tcW w:type="dxa" w:w="1296"/>
          </w:tcPr>
          <w:p>
            <w:r/>
            <w:r>
              <w:rPr>
                <w:sz w:val="18"/>
              </w:rPr>
              <w:t>Open</w:t>
            </w:r>
          </w:p>
        </w:tc>
      </w:tr>
      <w:tr>
        <w:tc>
          <w:tcPr>
            <w:tcW w:type="dxa" w:w="1008"/>
          </w:tcPr>
          <w:p>
            <w:r/>
            <w:r>
              <w:rPr>
                <w:sz w:val="18"/>
              </w:rPr>
              <w:t>ISS-11</w:t>
            </w:r>
          </w:p>
        </w:tc>
        <w:tc>
          <w:tcPr>
            <w:tcW w:type="dxa" w:w="5472"/>
          </w:tcPr>
          <w:p>
            <w:r/>
            <w:r>
              <w:rPr>
                <w:sz w:val="18"/>
              </w:rPr>
              <w:t>Điểm "editability" trong quality_history.json luôn bằng 0.0 ở mọi vòng quan sát được (9/9 vòng trên một phiên thật) — có thể là lỗi tính điểm chưa ai phát hiện, cần điều tra trước khi dùng điểm này để quyết định gì.</w:t>
            </w:r>
          </w:p>
        </w:tc>
        <w:tc>
          <w:tcPr>
            <w:tcW w:type="dxa" w:w="1152"/>
          </w:tcPr>
          <w:p>
            <w:r/>
            <w:r>
              <w:rPr>
                <w:sz w:val="18"/>
              </w:rPr>
              <w:t>Cao</w:t>
            </w:r>
          </w:p>
        </w:tc>
        <w:tc>
          <w:tcPr>
            <w:tcW w:type="dxa" w:w="1296"/>
          </w:tcPr>
          <w:p>
            <w:r/>
            <w:r>
              <w:rPr>
                <w:sz w:val="18"/>
              </w:rPr>
              <w:t>New</w:t>
            </w:r>
          </w:p>
        </w:tc>
      </w:tr>
      <w:tr>
        <w:tc>
          <w:tcPr>
            <w:tcW w:type="dxa" w:w="1008"/>
          </w:tcPr>
          <w:p>
            <w:r/>
            <w:r>
              <w:rPr>
                <w:sz w:val="18"/>
              </w:rPr>
              <w:t>ISS-12</w:t>
            </w:r>
          </w:p>
        </w:tc>
        <w:tc>
          <w:tcPr>
            <w:tcW w:type="dxa" w:w="5472"/>
          </w:tcPr>
          <w:p>
            <w:r/>
            <w:r>
              <w:rPr>
                <w:sz w:val="18"/>
              </w:rPr>
              <w:t>Mô hình CSM (solution_model.json) và các sổ cái decision/comment/trace_links gần như không được ghi trong thực tế (1/59 và 0/59 workspace kiểm tra có file) dù code path tồn tại — FR10 đang mô tả năng lực đã thiết kế như thể đã chạy. Cần xác định đây là bug hay tính năng chưa kích hoạt.</w:t>
            </w:r>
          </w:p>
        </w:tc>
        <w:tc>
          <w:tcPr>
            <w:tcW w:type="dxa" w:w="1152"/>
          </w:tcPr>
          <w:p>
            <w:r/>
            <w:r>
              <w:rPr>
                <w:sz w:val="18"/>
              </w:rPr>
              <w:t>Cao</w:t>
            </w:r>
          </w:p>
        </w:tc>
        <w:tc>
          <w:tcPr>
            <w:tcW w:type="dxa" w:w="1296"/>
          </w:tcPr>
          <w:p>
            <w:r/>
            <w:r>
              <w:rPr>
                <w:sz w:val="18"/>
              </w:rPr>
              <w:t>New</w:t>
            </w:r>
          </w:p>
        </w:tc>
      </w:tr>
      <w:tr>
        <w:tc>
          <w:tcPr>
            <w:tcW w:type="dxa" w:w="1008"/>
          </w:tcPr>
          <w:p>
            <w:r/>
            <w:r>
              <w:rPr>
                <w:sz w:val="18"/>
              </w:rPr>
              <w:t>ISS-13</w:t>
            </w:r>
          </w:p>
        </w:tc>
        <w:tc>
          <w:tcPr>
            <w:tcW w:type="dxa" w:w="5472"/>
          </w:tcPr>
          <w:p>
            <w:r/>
            <w:r>
              <w:rPr>
                <w:sz w:val="18"/>
              </w:rPr>
              <w:t>usage.json (chi phí token theo agent) chỉ xuất hiện ở 1/59 workspace dù UsageLoggingMiddleware chạy ở mọi lời gọi model — cam kết NFR "≤400.000 token/phiên" ở bản 1.0 không có cơ chế đo hậu thuẫn, đã gỡ khỏi bản 1.1.</w:t>
            </w:r>
          </w:p>
        </w:tc>
        <w:tc>
          <w:tcPr>
            <w:tcW w:type="dxa" w:w="1152"/>
          </w:tcPr>
          <w:p>
            <w:r/>
            <w:r>
              <w:rPr>
                <w:sz w:val="18"/>
              </w:rPr>
              <w:t>Trung bình</w:t>
            </w:r>
          </w:p>
        </w:tc>
        <w:tc>
          <w:tcPr>
            <w:tcW w:type="dxa" w:w="1296"/>
          </w:tcPr>
          <w:p>
            <w:r/>
            <w:r>
              <w:rPr>
                <w:sz w:val="18"/>
              </w:rPr>
              <w:t>New</w:t>
            </w:r>
          </w:p>
        </w:tc>
      </w:tr>
    </w:tbl>
    <w:sectPr w:rsidRPr="00696B43" w:rsidR="00C741E8" w:rsidSect="00131CA2">
      <w:footerReference w:type="even" r:id="rId8"/>
      <w:footerReference w:type="default" r:id="rId9"/>
      <w:pgSz w:w="12240" w:h="15840" w:orient="portrait"/>
      <w:pgMar w:top="801" w:right="810" w:bottom="1071" w:left="8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8237C" w:rsidP="005D354E" w:rsidRDefault="0048237C" w14:paraId="0929F6A4" w14:textId="77777777">
      <w:r>
        <w:separator/>
      </w:r>
    </w:p>
  </w:endnote>
  <w:endnote w:type="continuationSeparator" w:id="0">
    <w:p w:rsidR="0048237C" w:rsidP="005D354E" w:rsidRDefault="0048237C" w14:paraId="34A013A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56830" w:rsidP="00004F7D" w:rsidRDefault="00856830" w14:paraId="59F5AB8C" w14:textId="77777777">
    <w:pPr>
      <w:pStyle w:val="Footer"/>
      <w:framePr w:wrap="none"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56830" w:rsidP="00856830" w:rsidRDefault="00856830" w14:paraId="40C30C33"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5938A1" w:rsidR="00856830" w:rsidP="00A25FD5" w:rsidRDefault="00856830" w14:paraId="4A4F4DAA" w14:textId="77777777">
    <w:pPr>
      <w:pStyle w:val="Footer"/>
      <w:framePr w:wrap="notBeside" w:hAnchor="page" w:vAnchor="page" w:x="11357" w:y="14966"/>
      <w:rPr>
        <w:rStyle w:val="PageNumber"/>
        <w:rFonts w:ascii="Century Gothic" w:hAnsi="Century Gothic"/>
        <w:color w:val="000000" w:themeColor="text1"/>
        <w:sz w:val="18"/>
      </w:rPr>
    </w:pPr>
    <w:r w:rsidRPr="005938A1">
      <w:rPr>
        <w:rStyle w:val="PageNumber"/>
        <w:rFonts w:ascii="Century Gothic" w:hAnsi="Century Gothic"/>
        <w:color w:val="000000" w:themeColor="text1"/>
        <w:sz w:val="18"/>
      </w:rPr>
      <w:fldChar w:fldCharType="begin"/>
    </w:r>
    <w:r w:rsidRPr="005938A1">
      <w:rPr>
        <w:rStyle w:val="PageNumber"/>
        <w:rFonts w:ascii="Century Gothic" w:hAnsi="Century Gothic"/>
        <w:color w:val="000000" w:themeColor="text1"/>
        <w:sz w:val="18"/>
      </w:rPr>
      <w:instrText xml:space="preserve">PAGE  </w:instrText>
    </w:r>
    <w:r w:rsidRPr="005938A1">
      <w:rPr>
        <w:rStyle w:val="PageNumber"/>
        <w:rFonts w:ascii="Century Gothic" w:hAnsi="Century Gothic"/>
        <w:color w:val="000000" w:themeColor="text1"/>
        <w:sz w:val="18"/>
      </w:rPr>
      <w:fldChar w:fldCharType="separate"/>
    </w:r>
    <w:r w:rsidR="002A3092">
      <w:rPr>
        <w:rStyle w:val="PageNumber"/>
        <w:rFonts w:ascii="Century Gothic" w:hAnsi="Century Gothic"/>
        <w:noProof/>
        <w:color w:val="000000" w:themeColor="text1"/>
        <w:sz w:val="18"/>
      </w:rPr>
      <w:t>4</w:t>
    </w:r>
    <w:r w:rsidRPr="005938A1">
      <w:rPr>
        <w:rStyle w:val="PageNumber"/>
        <w:rFonts w:ascii="Century Gothic" w:hAnsi="Century Gothic"/>
        <w:color w:val="000000" w:themeColor="text1"/>
        <w:sz w:val="18"/>
      </w:rPr>
      <w:fldChar w:fldCharType="end"/>
    </w:r>
  </w:p>
  <w:p w:rsidR="00856830" w:rsidP="00856830" w:rsidRDefault="00856830" w14:paraId="5F634866" w14:textId="777777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8237C" w:rsidP="005D354E" w:rsidRDefault="0048237C" w14:paraId="12D814F1" w14:textId="77777777">
      <w:r>
        <w:separator/>
      </w:r>
    </w:p>
  </w:footnote>
  <w:footnote w:type="continuationSeparator" w:id="0">
    <w:p w:rsidR="0048237C" w:rsidP="005D354E" w:rsidRDefault="0048237C" w14:paraId="78022D4F"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DB7A8F66"/>
    <w:lvl w:ilvl="0">
      <w:start w:val="1"/>
      <w:numFmt w:val="decimal"/>
      <w:pStyle w:val="Heading1"/>
      <w:lvlText w:val="%1.0"/>
      <w:legacy w:legacy="1" w:legacySpace="120" w:legacyIndent="360"/>
      <w:lvlJc w:val="left"/>
      <w:rPr>
        <w:rFonts w:hint="default" w:ascii="Century Gothic" w:hAnsi="Century Gothic"/>
        <w:b/>
        <w:sz w:val="24"/>
        <w:szCs w:val="24"/>
      </w:rPr>
    </w:lvl>
    <w:lvl w:ilvl="1">
      <w:start w:val="1"/>
      <w:numFmt w:val="none"/>
      <w:pStyle w:val="Heading2"/>
      <w:suff w:val="nothing"/>
      <w:lvlText w:val=""/>
      <w:lvlJc w:val="left"/>
      <w:rPr>
        <w:rFonts w:hint="default" w:ascii="Arial" w:hAnsi="Arial"/>
        <w:b/>
        <w:sz w:val="28"/>
      </w:rPr>
    </w:lvl>
    <w:lvl w:ilvl="2">
      <w:start w:val="1"/>
      <w:numFmt w:val="none"/>
      <w:pStyle w:val="Heading3"/>
      <w:suff w:val="nothing"/>
      <w:lvlText w:val=""/>
      <w:lvlJc w:val="left"/>
      <w:rPr>
        <w:rFonts w:hint="default" w:ascii="Arial" w:hAnsi="Arial"/>
        <w:b/>
      </w:rPr>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pStyle w:val="Heading7"/>
      <w:suff w:val="nothing"/>
      <w:lvlText w:val=""/>
      <w:lvlJc w:val="left"/>
    </w:lvl>
    <w:lvl w:ilvl="7">
      <w:start w:val="1"/>
      <w:numFmt w:val="none"/>
      <w:pStyle w:val="Heading8"/>
      <w:suff w:val="nothing"/>
      <w:lvlText w:val=""/>
      <w:lvlJc w:val="left"/>
    </w:lvl>
    <w:lvl w:ilvl="8">
      <w:start w:val="1"/>
      <w:numFmt w:val="none"/>
      <w:pStyle w:val="Heading9"/>
      <w:suff w:val="nothing"/>
      <w:lvlText w:val=""/>
      <w:lvlJc w:val="left"/>
    </w:lvl>
  </w:abstractNum>
  <w:abstractNum w:abstractNumId="1" w15:restartNumberingAfterBreak="0">
    <w:nsid w:val="075C0F83"/>
    <w:multiLevelType w:val="hybridMultilevel"/>
    <w:tmpl w:val="142C3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FE2FAA"/>
    <w:multiLevelType w:val="hybridMultilevel"/>
    <w:tmpl w:val="1682EA64"/>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1B5461F"/>
    <w:multiLevelType w:val="hybridMultilevel"/>
    <w:tmpl w:val="3EC6897E"/>
    <w:lvl w:ilvl="0" w:tplc="843EACD6">
      <w:start w:val="3"/>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74641C2"/>
    <w:multiLevelType w:val="multilevel"/>
    <w:tmpl w:val="721C021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4BF0076F"/>
    <w:multiLevelType w:val="hybridMultilevel"/>
    <w:tmpl w:val="35624E00"/>
    <w:lvl w:ilvl="0" w:tplc="3F66A8CC">
      <w:start w:val="3"/>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4D865C93"/>
    <w:multiLevelType w:val="hybridMultilevel"/>
    <w:tmpl w:val="2D3E0B40"/>
    <w:lvl w:ilvl="0" w:tplc="11F090B6">
      <w:start w:val="3"/>
      <w:numFmt w:val="bullet"/>
      <w:lvlText w:val="-"/>
      <w:lvlJc w:val="left"/>
      <w:pPr>
        <w:ind w:left="720" w:hanging="360"/>
      </w:pPr>
      <w:rPr>
        <w:rFonts w:hint="default" w:ascii="Tahoma" w:hAnsi="Tahoma" w:cs="Tahoma"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59A95F16"/>
    <w:multiLevelType w:val="hybridMultilevel"/>
    <w:tmpl w:val="B12EBF08"/>
    <w:lvl w:ilvl="0" w:tplc="20E682B2">
      <w:start w:val="1"/>
      <w:numFmt w:val="upperLetter"/>
      <w:pStyle w:val="Appendix"/>
      <w:lvlText w:val="Appendix %1. "/>
      <w:lvlJc w:val="left"/>
      <w:pPr>
        <w:tabs>
          <w:tab w:val="num" w:pos="720"/>
        </w:tabs>
        <w:ind w:left="720" w:hanging="360"/>
      </w:pPr>
      <w:rPr>
        <w:rFonts w:hint="default"/>
        <w:color w:val="44546A" w:themeColor="text2"/>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8" w15:restartNumberingAfterBreak="0">
    <w:nsid w:val="6C6A78E8"/>
    <w:multiLevelType w:val="hybridMultilevel"/>
    <w:tmpl w:val="742630AE"/>
    <w:lvl w:ilvl="0" w:tplc="040C0001">
      <w:start w:val="1"/>
      <w:numFmt w:val="decimal"/>
      <w:pStyle w:val="Reference"/>
      <w:lvlText w:val="[%1]"/>
      <w:lvlJc w:val="left"/>
      <w:pPr>
        <w:tabs>
          <w:tab w:val="num" w:pos="1457"/>
        </w:tabs>
        <w:ind w:left="1457" w:hanging="360"/>
      </w:pPr>
      <w:rPr>
        <w:rFonts w:hint="default"/>
      </w:rPr>
    </w:lvl>
    <w:lvl w:ilvl="1" w:tplc="040C0003">
      <w:start w:val="1"/>
      <w:numFmt w:val="decimal"/>
      <w:lvlText w:val="%2."/>
      <w:lvlJc w:val="left"/>
      <w:pPr>
        <w:tabs>
          <w:tab w:val="num" w:pos="1470"/>
        </w:tabs>
        <w:ind w:left="1470" w:hanging="390"/>
      </w:pPr>
      <w:rPr>
        <w:rFonts w:hint="default"/>
      </w:rPr>
    </w:lvl>
    <w:lvl w:ilvl="2" w:tplc="040C0005">
      <w:numFmt w:val="bullet"/>
      <w:lvlText w:val="-"/>
      <w:lvlJc w:val="left"/>
      <w:pPr>
        <w:tabs>
          <w:tab w:val="num" w:pos="2340"/>
        </w:tabs>
        <w:ind w:left="2340" w:hanging="360"/>
      </w:pPr>
      <w:rPr>
        <w:rFonts w:hint="default" w:ascii="Times New Roman" w:hAnsi="Times New Roman" w:eastAsia="Times New Roman" w:cs="Times New Roman"/>
      </w:r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9" w15:restartNumberingAfterBreak="0">
    <w:nsid w:val="70B35B7F"/>
    <w:multiLevelType w:val="hybridMultilevel"/>
    <w:tmpl w:val="D4FAF480"/>
    <w:lvl w:ilvl="0" w:tplc="040C0001">
      <w:start w:val="1"/>
      <w:numFmt w:val="bullet"/>
      <w:lvlText w:val=""/>
      <w:lvlJc w:val="left"/>
      <w:pPr>
        <w:tabs>
          <w:tab w:val="num" w:pos="1457"/>
        </w:tabs>
        <w:ind w:left="1457" w:hanging="360"/>
      </w:pPr>
      <w:rPr>
        <w:rFonts w:hint="default" w:ascii="Symbol" w:hAnsi="Symbol"/>
      </w:rPr>
    </w:lvl>
    <w:lvl w:ilvl="1" w:tplc="040C0003" w:tentative="1">
      <w:start w:val="1"/>
      <w:numFmt w:val="bullet"/>
      <w:lvlText w:val="o"/>
      <w:lvlJc w:val="left"/>
      <w:pPr>
        <w:tabs>
          <w:tab w:val="num" w:pos="2177"/>
        </w:tabs>
        <w:ind w:left="2177" w:hanging="360"/>
      </w:pPr>
      <w:rPr>
        <w:rFonts w:hint="default" w:ascii="Courier New" w:hAnsi="Courier New" w:cs="Courier New"/>
      </w:rPr>
    </w:lvl>
    <w:lvl w:ilvl="2" w:tplc="040C0005" w:tentative="1">
      <w:start w:val="1"/>
      <w:numFmt w:val="bullet"/>
      <w:lvlText w:val=""/>
      <w:lvlJc w:val="left"/>
      <w:pPr>
        <w:tabs>
          <w:tab w:val="num" w:pos="2897"/>
        </w:tabs>
        <w:ind w:left="2897" w:hanging="360"/>
      </w:pPr>
      <w:rPr>
        <w:rFonts w:hint="default" w:ascii="Wingdings" w:hAnsi="Wingdings"/>
      </w:rPr>
    </w:lvl>
    <w:lvl w:ilvl="3" w:tplc="040C0001" w:tentative="1">
      <w:start w:val="1"/>
      <w:numFmt w:val="bullet"/>
      <w:lvlText w:val=""/>
      <w:lvlJc w:val="left"/>
      <w:pPr>
        <w:tabs>
          <w:tab w:val="num" w:pos="3617"/>
        </w:tabs>
        <w:ind w:left="3617" w:hanging="360"/>
      </w:pPr>
      <w:rPr>
        <w:rFonts w:hint="default" w:ascii="Symbol" w:hAnsi="Symbol"/>
      </w:rPr>
    </w:lvl>
    <w:lvl w:ilvl="4" w:tplc="040C0003" w:tentative="1">
      <w:start w:val="1"/>
      <w:numFmt w:val="bullet"/>
      <w:lvlText w:val="o"/>
      <w:lvlJc w:val="left"/>
      <w:pPr>
        <w:tabs>
          <w:tab w:val="num" w:pos="4337"/>
        </w:tabs>
        <w:ind w:left="4337" w:hanging="360"/>
      </w:pPr>
      <w:rPr>
        <w:rFonts w:hint="default" w:ascii="Courier New" w:hAnsi="Courier New" w:cs="Courier New"/>
      </w:rPr>
    </w:lvl>
    <w:lvl w:ilvl="5" w:tplc="040C0005" w:tentative="1">
      <w:start w:val="1"/>
      <w:numFmt w:val="bullet"/>
      <w:lvlText w:val=""/>
      <w:lvlJc w:val="left"/>
      <w:pPr>
        <w:tabs>
          <w:tab w:val="num" w:pos="5057"/>
        </w:tabs>
        <w:ind w:left="5057" w:hanging="360"/>
      </w:pPr>
      <w:rPr>
        <w:rFonts w:hint="default" w:ascii="Wingdings" w:hAnsi="Wingdings"/>
      </w:rPr>
    </w:lvl>
    <w:lvl w:ilvl="6" w:tplc="040C0001" w:tentative="1">
      <w:start w:val="1"/>
      <w:numFmt w:val="bullet"/>
      <w:lvlText w:val=""/>
      <w:lvlJc w:val="left"/>
      <w:pPr>
        <w:tabs>
          <w:tab w:val="num" w:pos="5777"/>
        </w:tabs>
        <w:ind w:left="5777" w:hanging="360"/>
      </w:pPr>
      <w:rPr>
        <w:rFonts w:hint="default" w:ascii="Symbol" w:hAnsi="Symbol"/>
      </w:rPr>
    </w:lvl>
    <w:lvl w:ilvl="7" w:tplc="040C0003" w:tentative="1">
      <w:start w:val="1"/>
      <w:numFmt w:val="bullet"/>
      <w:lvlText w:val="o"/>
      <w:lvlJc w:val="left"/>
      <w:pPr>
        <w:tabs>
          <w:tab w:val="num" w:pos="6497"/>
        </w:tabs>
        <w:ind w:left="6497" w:hanging="360"/>
      </w:pPr>
      <w:rPr>
        <w:rFonts w:hint="default" w:ascii="Courier New" w:hAnsi="Courier New" w:cs="Courier New"/>
      </w:rPr>
    </w:lvl>
    <w:lvl w:ilvl="8" w:tplc="040C0005" w:tentative="1">
      <w:start w:val="1"/>
      <w:numFmt w:val="bullet"/>
      <w:lvlText w:val=""/>
      <w:lvlJc w:val="left"/>
      <w:pPr>
        <w:tabs>
          <w:tab w:val="num" w:pos="7217"/>
        </w:tabs>
        <w:ind w:left="7217" w:hanging="360"/>
      </w:pPr>
      <w:rPr>
        <w:rFonts w:hint="default" w:ascii="Wingdings" w:hAnsi="Wingdings"/>
      </w:rPr>
    </w:lvl>
  </w:abstractNum>
  <w:num w:numId="1">
    <w:abstractNumId w:val="0"/>
  </w:num>
  <w:num w:numId="2">
    <w:abstractNumId w:val="4"/>
  </w:num>
  <w:num w:numId="3">
    <w:abstractNumId w:val="8"/>
  </w:num>
  <w:num w:numId="4">
    <w:abstractNumId w:val="7"/>
  </w:num>
  <w:num w:numId="5">
    <w:abstractNumId w:val="9"/>
  </w:num>
  <w:num w:numId="6">
    <w:abstractNumId w:val="1"/>
  </w:num>
  <w:num w:numId="7">
    <w:abstractNumId w:val="5"/>
  </w:num>
  <w:num w:numId="8">
    <w:abstractNumId w:val="3"/>
  </w:num>
  <w:num w:numId="9">
    <w:abstractNumId w:val="6"/>
  </w:num>
  <w:num w:numId="10">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472"/>
    <w:rsid w:val="00004002"/>
    <w:rsid w:val="00007F5F"/>
    <w:rsid w:val="000138CA"/>
    <w:rsid w:val="00026DF4"/>
    <w:rsid w:val="00031126"/>
    <w:rsid w:val="000322D2"/>
    <w:rsid w:val="00036C3E"/>
    <w:rsid w:val="0004325C"/>
    <w:rsid w:val="00047317"/>
    <w:rsid w:val="00051C34"/>
    <w:rsid w:val="00060FEC"/>
    <w:rsid w:val="00063ABE"/>
    <w:rsid w:val="000677FE"/>
    <w:rsid w:val="00074BE8"/>
    <w:rsid w:val="00086353"/>
    <w:rsid w:val="00087302"/>
    <w:rsid w:val="000A4ADB"/>
    <w:rsid w:val="000A772F"/>
    <w:rsid w:val="000B3879"/>
    <w:rsid w:val="000B4CA4"/>
    <w:rsid w:val="000B51BF"/>
    <w:rsid w:val="000B57EE"/>
    <w:rsid w:val="000B7F82"/>
    <w:rsid w:val="000C296B"/>
    <w:rsid w:val="000C78A2"/>
    <w:rsid w:val="000D0CFD"/>
    <w:rsid w:val="000D2597"/>
    <w:rsid w:val="000D7C65"/>
    <w:rsid w:val="000E0C56"/>
    <w:rsid w:val="000E4EEC"/>
    <w:rsid w:val="000E7964"/>
    <w:rsid w:val="000E7D4B"/>
    <w:rsid w:val="000F2A72"/>
    <w:rsid w:val="000F5A89"/>
    <w:rsid w:val="000F65EB"/>
    <w:rsid w:val="00101380"/>
    <w:rsid w:val="00101E8D"/>
    <w:rsid w:val="00107576"/>
    <w:rsid w:val="00113EAF"/>
    <w:rsid w:val="001151D7"/>
    <w:rsid w:val="00127EEB"/>
    <w:rsid w:val="00131CA2"/>
    <w:rsid w:val="00133E53"/>
    <w:rsid w:val="00134C60"/>
    <w:rsid w:val="001350CD"/>
    <w:rsid w:val="00136C91"/>
    <w:rsid w:val="0014189D"/>
    <w:rsid w:val="00141D30"/>
    <w:rsid w:val="001433EA"/>
    <w:rsid w:val="00145B1D"/>
    <w:rsid w:val="00145CAD"/>
    <w:rsid w:val="00155225"/>
    <w:rsid w:val="001577DC"/>
    <w:rsid w:val="00164555"/>
    <w:rsid w:val="00164B85"/>
    <w:rsid w:val="00166C40"/>
    <w:rsid w:val="001671F4"/>
    <w:rsid w:val="0017112E"/>
    <w:rsid w:val="001739ED"/>
    <w:rsid w:val="001740D8"/>
    <w:rsid w:val="001760FE"/>
    <w:rsid w:val="001811E3"/>
    <w:rsid w:val="00182F88"/>
    <w:rsid w:val="00183B41"/>
    <w:rsid w:val="00185A91"/>
    <w:rsid w:val="00197F14"/>
    <w:rsid w:val="001A5C9E"/>
    <w:rsid w:val="001A69E9"/>
    <w:rsid w:val="001B1C57"/>
    <w:rsid w:val="001B6507"/>
    <w:rsid w:val="001C12FA"/>
    <w:rsid w:val="001C4015"/>
    <w:rsid w:val="001D0439"/>
    <w:rsid w:val="001D3674"/>
    <w:rsid w:val="001D46C6"/>
    <w:rsid w:val="001D7266"/>
    <w:rsid w:val="001E3C88"/>
    <w:rsid w:val="001E6B27"/>
    <w:rsid w:val="001F122B"/>
    <w:rsid w:val="001F21C6"/>
    <w:rsid w:val="001F5628"/>
    <w:rsid w:val="001F734D"/>
    <w:rsid w:val="00203967"/>
    <w:rsid w:val="00206F5E"/>
    <w:rsid w:val="00207C3C"/>
    <w:rsid w:val="00210398"/>
    <w:rsid w:val="002104CC"/>
    <w:rsid w:val="00224CAD"/>
    <w:rsid w:val="00226CCC"/>
    <w:rsid w:val="002424E5"/>
    <w:rsid w:val="00253401"/>
    <w:rsid w:val="00270EA2"/>
    <w:rsid w:val="002722FB"/>
    <w:rsid w:val="0028247D"/>
    <w:rsid w:val="00283937"/>
    <w:rsid w:val="002949F8"/>
    <w:rsid w:val="002A1635"/>
    <w:rsid w:val="002A25DE"/>
    <w:rsid w:val="002A3092"/>
    <w:rsid w:val="002A3BAB"/>
    <w:rsid w:val="002A4F44"/>
    <w:rsid w:val="002A56C0"/>
    <w:rsid w:val="002A777C"/>
    <w:rsid w:val="002B0498"/>
    <w:rsid w:val="002B2F09"/>
    <w:rsid w:val="002C1309"/>
    <w:rsid w:val="002C33E7"/>
    <w:rsid w:val="002D50F2"/>
    <w:rsid w:val="002F0D49"/>
    <w:rsid w:val="002F50C6"/>
    <w:rsid w:val="002F70E2"/>
    <w:rsid w:val="00305F43"/>
    <w:rsid w:val="00315337"/>
    <w:rsid w:val="0032070E"/>
    <w:rsid w:val="00320D1B"/>
    <w:rsid w:val="003219A9"/>
    <w:rsid w:val="00325C46"/>
    <w:rsid w:val="00330152"/>
    <w:rsid w:val="00332AAB"/>
    <w:rsid w:val="0033310F"/>
    <w:rsid w:val="00334A01"/>
    <w:rsid w:val="003509DC"/>
    <w:rsid w:val="003576B2"/>
    <w:rsid w:val="00362407"/>
    <w:rsid w:val="003625A7"/>
    <w:rsid w:val="00364953"/>
    <w:rsid w:val="00371AC5"/>
    <w:rsid w:val="0037473F"/>
    <w:rsid w:val="003747E7"/>
    <w:rsid w:val="00374C7E"/>
    <w:rsid w:val="00377F3D"/>
    <w:rsid w:val="00377F44"/>
    <w:rsid w:val="0038357C"/>
    <w:rsid w:val="00384BC9"/>
    <w:rsid w:val="003910D4"/>
    <w:rsid w:val="003A37E2"/>
    <w:rsid w:val="003D12A4"/>
    <w:rsid w:val="003E1464"/>
    <w:rsid w:val="003E242D"/>
    <w:rsid w:val="003E5C11"/>
    <w:rsid w:val="003F09D6"/>
    <w:rsid w:val="003F1C74"/>
    <w:rsid w:val="00405B89"/>
    <w:rsid w:val="00407B1B"/>
    <w:rsid w:val="00410BED"/>
    <w:rsid w:val="00410D0F"/>
    <w:rsid w:val="0041265B"/>
    <w:rsid w:val="004379B5"/>
    <w:rsid w:val="00440B75"/>
    <w:rsid w:val="00441946"/>
    <w:rsid w:val="00443001"/>
    <w:rsid w:val="004433DB"/>
    <w:rsid w:val="00446914"/>
    <w:rsid w:val="00446AE5"/>
    <w:rsid w:val="0045339E"/>
    <w:rsid w:val="004533AA"/>
    <w:rsid w:val="00463AC6"/>
    <w:rsid w:val="004670CB"/>
    <w:rsid w:val="00471310"/>
    <w:rsid w:val="00472089"/>
    <w:rsid w:val="0047716F"/>
    <w:rsid w:val="00480C28"/>
    <w:rsid w:val="0048237C"/>
    <w:rsid w:val="00487C0D"/>
    <w:rsid w:val="004917F5"/>
    <w:rsid w:val="0049236F"/>
    <w:rsid w:val="00493881"/>
    <w:rsid w:val="004A32AE"/>
    <w:rsid w:val="004B15A5"/>
    <w:rsid w:val="004B1722"/>
    <w:rsid w:val="004B1BE9"/>
    <w:rsid w:val="004B3008"/>
    <w:rsid w:val="004B31C7"/>
    <w:rsid w:val="004B3825"/>
    <w:rsid w:val="004C439E"/>
    <w:rsid w:val="004C5969"/>
    <w:rsid w:val="004C71F2"/>
    <w:rsid w:val="004C7CD0"/>
    <w:rsid w:val="004D3C37"/>
    <w:rsid w:val="004D7407"/>
    <w:rsid w:val="004E2C95"/>
    <w:rsid w:val="004E5A4A"/>
    <w:rsid w:val="004E6973"/>
    <w:rsid w:val="00500B68"/>
    <w:rsid w:val="00500F7A"/>
    <w:rsid w:val="00501577"/>
    <w:rsid w:val="00506748"/>
    <w:rsid w:val="00506914"/>
    <w:rsid w:val="005109C0"/>
    <w:rsid w:val="00511CEC"/>
    <w:rsid w:val="005175CF"/>
    <w:rsid w:val="00521EF1"/>
    <w:rsid w:val="00527ACE"/>
    <w:rsid w:val="005311B3"/>
    <w:rsid w:val="0053183B"/>
    <w:rsid w:val="00543BE7"/>
    <w:rsid w:val="00545B0D"/>
    <w:rsid w:val="005477E3"/>
    <w:rsid w:val="00552B90"/>
    <w:rsid w:val="00561040"/>
    <w:rsid w:val="0056212B"/>
    <w:rsid w:val="00562F1D"/>
    <w:rsid w:val="00572B8B"/>
    <w:rsid w:val="005745DB"/>
    <w:rsid w:val="0057613A"/>
    <w:rsid w:val="00580733"/>
    <w:rsid w:val="00580B49"/>
    <w:rsid w:val="00580E89"/>
    <w:rsid w:val="00586F04"/>
    <w:rsid w:val="00591025"/>
    <w:rsid w:val="00591D7D"/>
    <w:rsid w:val="00592E0E"/>
    <w:rsid w:val="005938A1"/>
    <w:rsid w:val="00593F0B"/>
    <w:rsid w:val="005948CA"/>
    <w:rsid w:val="005A05BA"/>
    <w:rsid w:val="005A1071"/>
    <w:rsid w:val="005A3CF3"/>
    <w:rsid w:val="005A7944"/>
    <w:rsid w:val="005B132C"/>
    <w:rsid w:val="005B29A9"/>
    <w:rsid w:val="005B54C8"/>
    <w:rsid w:val="005C0946"/>
    <w:rsid w:val="005C5A0B"/>
    <w:rsid w:val="005C5EF8"/>
    <w:rsid w:val="005D06EC"/>
    <w:rsid w:val="005D354E"/>
    <w:rsid w:val="005D6CA7"/>
    <w:rsid w:val="005E2355"/>
    <w:rsid w:val="005E70B0"/>
    <w:rsid w:val="005F434F"/>
    <w:rsid w:val="005F5CE4"/>
    <w:rsid w:val="00611581"/>
    <w:rsid w:val="0061200C"/>
    <w:rsid w:val="00622572"/>
    <w:rsid w:val="00622ABF"/>
    <w:rsid w:val="006305AE"/>
    <w:rsid w:val="00632561"/>
    <w:rsid w:val="0063365C"/>
    <w:rsid w:val="00636704"/>
    <w:rsid w:val="00637437"/>
    <w:rsid w:val="006434A1"/>
    <w:rsid w:val="00645871"/>
    <w:rsid w:val="006473FF"/>
    <w:rsid w:val="006505F7"/>
    <w:rsid w:val="00654918"/>
    <w:rsid w:val="00654928"/>
    <w:rsid w:val="0065693C"/>
    <w:rsid w:val="00661357"/>
    <w:rsid w:val="0066679E"/>
    <w:rsid w:val="006667BD"/>
    <w:rsid w:val="00666DF4"/>
    <w:rsid w:val="00666E64"/>
    <w:rsid w:val="00670927"/>
    <w:rsid w:val="00683279"/>
    <w:rsid w:val="00687963"/>
    <w:rsid w:val="00691551"/>
    <w:rsid w:val="0069535B"/>
    <w:rsid w:val="00696B43"/>
    <w:rsid w:val="006B39BC"/>
    <w:rsid w:val="006C06C5"/>
    <w:rsid w:val="006D0069"/>
    <w:rsid w:val="006D3967"/>
    <w:rsid w:val="006F5DE9"/>
    <w:rsid w:val="0070184F"/>
    <w:rsid w:val="00707D31"/>
    <w:rsid w:val="00710B24"/>
    <w:rsid w:val="00711857"/>
    <w:rsid w:val="0071186B"/>
    <w:rsid w:val="00717E4A"/>
    <w:rsid w:val="00721C37"/>
    <w:rsid w:val="00727EDF"/>
    <w:rsid w:val="007334C8"/>
    <w:rsid w:val="00734BF3"/>
    <w:rsid w:val="00735565"/>
    <w:rsid w:val="00741164"/>
    <w:rsid w:val="00741204"/>
    <w:rsid w:val="007475E0"/>
    <w:rsid w:val="007513F0"/>
    <w:rsid w:val="00760C9B"/>
    <w:rsid w:val="00762399"/>
    <w:rsid w:val="007777DF"/>
    <w:rsid w:val="00784497"/>
    <w:rsid w:val="00784AF2"/>
    <w:rsid w:val="0079591E"/>
    <w:rsid w:val="00797592"/>
    <w:rsid w:val="007A448D"/>
    <w:rsid w:val="007A6549"/>
    <w:rsid w:val="007A67D9"/>
    <w:rsid w:val="007B1011"/>
    <w:rsid w:val="007B10EC"/>
    <w:rsid w:val="007B155D"/>
    <w:rsid w:val="007B7AF6"/>
    <w:rsid w:val="007C09C0"/>
    <w:rsid w:val="007C774D"/>
    <w:rsid w:val="007D3AA8"/>
    <w:rsid w:val="007D70AE"/>
    <w:rsid w:val="007E77B8"/>
    <w:rsid w:val="007F57A5"/>
    <w:rsid w:val="007F71FE"/>
    <w:rsid w:val="00803332"/>
    <w:rsid w:val="0081048B"/>
    <w:rsid w:val="0081574F"/>
    <w:rsid w:val="0081578F"/>
    <w:rsid w:val="00820B48"/>
    <w:rsid w:val="00824AA2"/>
    <w:rsid w:val="00827EC3"/>
    <w:rsid w:val="0083612A"/>
    <w:rsid w:val="008367E7"/>
    <w:rsid w:val="00837A70"/>
    <w:rsid w:val="00851EBD"/>
    <w:rsid w:val="00855342"/>
    <w:rsid w:val="00856628"/>
    <w:rsid w:val="00856830"/>
    <w:rsid w:val="00856B90"/>
    <w:rsid w:val="00857D57"/>
    <w:rsid w:val="00864B32"/>
    <w:rsid w:val="00865203"/>
    <w:rsid w:val="00866761"/>
    <w:rsid w:val="008676F2"/>
    <w:rsid w:val="00871007"/>
    <w:rsid w:val="00874711"/>
    <w:rsid w:val="00874878"/>
    <w:rsid w:val="00874884"/>
    <w:rsid w:val="00876170"/>
    <w:rsid w:val="008767AF"/>
    <w:rsid w:val="0088138D"/>
    <w:rsid w:val="00883949"/>
    <w:rsid w:val="00885592"/>
    <w:rsid w:val="008876D9"/>
    <w:rsid w:val="0089460B"/>
    <w:rsid w:val="008B0091"/>
    <w:rsid w:val="008C3B8B"/>
    <w:rsid w:val="008D4523"/>
    <w:rsid w:val="008E23C4"/>
    <w:rsid w:val="008F008C"/>
    <w:rsid w:val="008F2E16"/>
    <w:rsid w:val="008F5518"/>
    <w:rsid w:val="00901A9A"/>
    <w:rsid w:val="00911B3B"/>
    <w:rsid w:val="0091673F"/>
    <w:rsid w:val="009307EB"/>
    <w:rsid w:val="00935F54"/>
    <w:rsid w:val="009376E8"/>
    <w:rsid w:val="00942AEE"/>
    <w:rsid w:val="00945F8D"/>
    <w:rsid w:val="00963C93"/>
    <w:rsid w:val="009746F4"/>
    <w:rsid w:val="00975DF4"/>
    <w:rsid w:val="009762B7"/>
    <w:rsid w:val="009903E2"/>
    <w:rsid w:val="009907F0"/>
    <w:rsid w:val="00995224"/>
    <w:rsid w:val="009A11FF"/>
    <w:rsid w:val="009A522D"/>
    <w:rsid w:val="009A7717"/>
    <w:rsid w:val="009B059E"/>
    <w:rsid w:val="009B24F5"/>
    <w:rsid w:val="009D7A2A"/>
    <w:rsid w:val="009E0257"/>
    <w:rsid w:val="009F1836"/>
    <w:rsid w:val="009F726A"/>
    <w:rsid w:val="00A01484"/>
    <w:rsid w:val="00A14ABE"/>
    <w:rsid w:val="00A15437"/>
    <w:rsid w:val="00A2301A"/>
    <w:rsid w:val="00A23702"/>
    <w:rsid w:val="00A257E1"/>
    <w:rsid w:val="00A25FD5"/>
    <w:rsid w:val="00A27BCA"/>
    <w:rsid w:val="00A351A0"/>
    <w:rsid w:val="00A37D6F"/>
    <w:rsid w:val="00A45C5A"/>
    <w:rsid w:val="00A56B56"/>
    <w:rsid w:val="00A63445"/>
    <w:rsid w:val="00A650C2"/>
    <w:rsid w:val="00A66E53"/>
    <w:rsid w:val="00A66F97"/>
    <w:rsid w:val="00A678A6"/>
    <w:rsid w:val="00A71263"/>
    <w:rsid w:val="00A73B2D"/>
    <w:rsid w:val="00A8582A"/>
    <w:rsid w:val="00A862AF"/>
    <w:rsid w:val="00A87731"/>
    <w:rsid w:val="00A9160F"/>
    <w:rsid w:val="00A92258"/>
    <w:rsid w:val="00AA649C"/>
    <w:rsid w:val="00AA7DEB"/>
    <w:rsid w:val="00AB2652"/>
    <w:rsid w:val="00AC7353"/>
    <w:rsid w:val="00AD026E"/>
    <w:rsid w:val="00AD38D1"/>
    <w:rsid w:val="00AD7074"/>
    <w:rsid w:val="00AE60FF"/>
    <w:rsid w:val="00AE6DEA"/>
    <w:rsid w:val="00AE7E28"/>
    <w:rsid w:val="00AF4435"/>
    <w:rsid w:val="00AF487B"/>
    <w:rsid w:val="00B05C1C"/>
    <w:rsid w:val="00B11746"/>
    <w:rsid w:val="00B16B9F"/>
    <w:rsid w:val="00B24297"/>
    <w:rsid w:val="00B24F50"/>
    <w:rsid w:val="00B30ADA"/>
    <w:rsid w:val="00B34D80"/>
    <w:rsid w:val="00B36773"/>
    <w:rsid w:val="00B438D2"/>
    <w:rsid w:val="00B54FF7"/>
    <w:rsid w:val="00B555EC"/>
    <w:rsid w:val="00B61330"/>
    <w:rsid w:val="00B65C2A"/>
    <w:rsid w:val="00B66767"/>
    <w:rsid w:val="00B72E36"/>
    <w:rsid w:val="00B74253"/>
    <w:rsid w:val="00B855BB"/>
    <w:rsid w:val="00B87FB0"/>
    <w:rsid w:val="00B90C61"/>
    <w:rsid w:val="00BB09D9"/>
    <w:rsid w:val="00BB7BF6"/>
    <w:rsid w:val="00BC0EF1"/>
    <w:rsid w:val="00BC5B42"/>
    <w:rsid w:val="00BC7E58"/>
    <w:rsid w:val="00BD05E2"/>
    <w:rsid w:val="00BD092B"/>
    <w:rsid w:val="00BD568E"/>
    <w:rsid w:val="00BD6A3A"/>
    <w:rsid w:val="00BD7713"/>
    <w:rsid w:val="00BE652F"/>
    <w:rsid w:val="00BF1F4F"/>
    <w:rsid w:val="00C026DD"/>
    <w:rsid w:val="00C02757"/>
    <w:rsid w:val="00C0386E"/>
    <w:rsid w:val="00C040F4"/>
    <w:rsid w:val="00C076FB"/>
    <w:rsid w:val="00C147C1"/>
    <w:rsid w:val="00C20673"/>
    <w:rsid w:val="00C22F72"/>
    <w:rsid w:val="00C2734C"/>
    <w:rsid w:val="00C3330A"/>
    <w:rsid w:val="00C3455A"/>
    <w:rsid w:val="00C502FE"/>
    <w:rsid w:val="00C60887"/>
    <w:rsid w:val="00C659A8"/>
    <w:rsid w:val="00C6698C"/>
    <w:rsid w:val="00C73C03"/>
    <w:rsid w:val="00C741E8"/>
    <w:rsid w:val="00C74A97"/>
    <w:rsid w:val="00C74BC0"/>
    <w:rsid w:val="00C767CE"/>
    <w:rsid w:val="00C82410"/>
    <w:rsid w:val="00C871DF"/>
    <w:rsid w:val="00C9051C"/>
    <w:rsid w:val="00C972EF"/>
    <w:rsid w:val="00CA07E8"/>
    <w:rsid w:val="00CB1F1C"/>
    <w:rsid w:val="00CB7331"/>
    <w:rsid w:val="00CC174F"/>
    <w:rsid w:val="00CC51CE"/>
    <w:rsid w:val="00CC603B"/>
    <w:rsid w:val="00CD4796"/>
    <w:rsid w:val="00CE03C2"/>
    <w:rsid w:val="00CE2241"/>
    <w:rsid w:val="00CE4952"/>
    <w:rsid w:val="00CF568B"/>
    <w:rsid w:val="00D0218C"/>
    <w:rsid w:val="00D02380"/>
    <w:rsid w:val="00D07FCE"/>
    <w:rsid w:val="00D11ED4"/>
    <w:rsid w:val="00D16014"/>
    <w:rsid w:val="00D228BD"/>
    <w:rsid w:val="00D23034"/>
    <w:rsid w:val="00D25630"/>
    <w:rsid w:val="00D303CB"/>
    <w:rsid w:val="00D33A50"/>
    <w:rsid w:val="00D47D36"/>
    <w:rsid w:val="00D52EB3"/>
    <w:rsid w:val="00D65FB0"/>
    <w:rsid w:val="00D7397B"/>
    <w:rsid w:val="00D77379"/>
    <w:rsid w:val="00D80863"/>
    <w:rsid w:val="00D80940"/>
    <w:rsid w:val="00D92A67"/>
    <w:rsid w:val="00D92E3F"/>
    <w:rsid w:val="00D93C50"/>
    <w:rsid w:val="00D94DF8"/>
    <w:rsid w:val="00DB2078"/>
    <w:rsid w:val="00DB2BB5"/>
    <w:rsid w:val="00DB4813"/>
    <w:rsid w:val="00DC00D8"/>
    <w:rsid w:val="00DC68F9"/>
    <w:rsid w:val="00DC774A"/>
    <w:rsid w:val="00DD07F3"/>
    <w:rsid w:val="00DD31A7"/>
    <w:rsid w:val="00DD42B1"/>
    <w:rsid w:val="00DD6214"/>
    <w:rsid w:val="00DE0678"/>
    <w:rsid w:val="00DE48AE"/>
    <w:rsid w:val="00DE68F3"/>
    <w:rsid w:val="00DE6971"/>
    <w:rsid w:val="00E05D25"/>
    <w:rsid w:val="00E26614"/>
    <w:rsid w:val="00E267B6"/>
    <w:rsid w:val="00E27F22"/>
    <w:rsid w:val="00E359C5"/>
    <w:rsid w:val="00E36246"/>
    <w:rsid w:val="00E50882"/>
    <w:rsid w:val="00E63FCE"/>
    <w:rsid w:val="00E65603"/>
    <w:rsid w:val="00E77EEC"/>
    <w:rsid w:val="00E80E88"/>
    <w:rsid w:val="00E81D2F"/>
    <w:rsid w:val="00E83877"/>
    <w:rsid w:val="00E849E0"/>
    <w:rsid w:val="00E861F2"/>
    <w:rsid w:val="00E90D2A"/>
    <w:rsid w:val="00E91C3C"/>
    <w:rsid w:val="00E9241D"/>
    <w:rsid w:val="00EA0672"/>
    <w:rsid w:val="00EA0E8E"/>
    <w:rsid w:val="00EA4135"/>
    <w:rsid w:val="00EA68A7"/>
    <w:rsid w:val="00EB52A9"/>
    <w:rsid w:val="00EB7294"/>
    <w:rsid w:val="00EC4DB5"/>
    <w:rsid w:val="00EC5242"/>
    <w:rsid w:val="00EE4472"/>
    <w:rsid w:val="00EE5AD5"/>
    <w:rsid w:val="00EE7405"/>
    <w:rsid w:val="00EF4C89"/>
    <w:rsid w:val="00EF5279"/>
    <w:rsid w:val="00EF5E2D"/>
    <w:rsid w:val="00F036E0"/>
    <w:rsid w:val="00F050A2"/>
    <w:rsid w:val="00F054FB"/>
    <w:rsid w:val="00F06A8E"/>
    <w:rsid w:val="00F07FEB"/>
    <w:rsid w:val="00F15EF4"/>
    <w:rsid w:val="00F21787"/>
    <w:rsid w:val="00F250AB"/>
    <w:rsid w:val="00F501CA"/>
    <w:rsid w:val="00F56114"/>
    <w:rsid w:val="00F57801"/>
    <w:rsid w:val="00F57B3C"/>
    <w:rsid w:val="00F620DD"/>
    <w:rsid w:val="00F62DD9"/>
    <w:rsid w:val="00F71197"/>
    <w:rsid w:val="00F757B5"/>
    <w:rsid w:val="00F75A8F"/>
    <w:rsid w:val="00F77859"/>
    <w:rsid w:val="00F868B6"/>
    <w:rsid w:val="00F95119"/>
    <w:rsid w:val="00F95776"/>
    <w:rsid w:val="00F9589A"/>
    <w:rsid w:val="00F960D4"/>
    <w:rsid w:val="00FA0070"/>
    <w:rsid w:val="00FD19BD"/>
    <w:rsid w:val="00FD4E5C"/>
    <w:rsid w:val="00FE0C6E"/>
    <w:rsid w:val="00FE36D2"/>
    <w:rsid w:val="00FE512B"/>
    <w:rsid w:val="00FF0352"/>
    <w:rsid w:val="00FF0F63"/>
    <w:rsid w:val="00FF142E"/>
    <w:rsid w:val="00FF65F5"/>
    <w:rsid w:val="042C8B81"/>
    <w:rsid w:val="40F62E3F"/>
    <w:rsid w:val="4D2CA3D9"/>
    <w:rsid w:val="6052CF74"/>
    <w:rsid w:val="76D56A7F"/>
    <w:rsid w:val="7E65D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6BB0A2"/>
  <w14:defaultImageDpi w14:val="32767"/>
  <w15:chartTrackingRefBased/>
  <w15:docId w15:val="{CBAA67A0-1E95-4409-9138-BBFF896825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rsid w:val="00D228BD"/>
  </w:style>
  <w:style w:type="paragraph" w:styleId="Heading1">
    <w:name w:val="heading 1"/>
    <w:basedOn w:val="Normal"/>
    <w:next w:val="Normal"/>
    <w:link w:val="Heading1Char"/>
    <w:qFormat/>
    <w:rsid w:val="005D354E"/>
    <w:pPr>
      <w:keepNext/>
      <w:numPr>
        <w:numId w:val="1"/>
      </w:numPr>
      <w:tabs>
        <w:tab w:val="left" w:pos="720"/>
      </w:tabs>
      <w:overflowPunct w:val="0"/>
      <w:autoSpaceDE w:val="0"/>
      <w:autoSpaceDN w:val="0"/>
      <w:adjustRightInd w:val="0"/>
      <w:spacing w:before="240" w:after="60"/>
      <w:textAlignment w:val="baseline"/>
      <w:outlineLvl w:val="0"/>
    </w:pPr>
    <w:rPr>
      <w:rFonts w:ascii="Arial" w:hAnsi="Arial" w:eastAsia="Times New Roman" w:cs="Times New Roman"/>
      <w:b/>
      <w:caps/>
      <w:kern w:val="28"/>
      <w:sz w:val="28"/>
      <w:szCs w:val="20"/>
    </w:rPr>
  </w:style>
  <w:style w:type="paragraph" w:styleId="Heading2">
    <w:name w:val="heading 2"/>
    <w:basedOn w:val="Normal"/>
    <w:next w:val="Normal"/>
    <w:link w:val="Heading2Char"/>
    <w:qFormat/>
    <w:rsid w:val="005D354E"/>
    <w:pPr>
      <w:keepNext/>
      <w:numPr>
        <w:ilvl w:val="1"/>
        <w:numId w:val="1"/>
      </w:numPr>
      <w:overflowPunct w:val="0"/>
      <w:autoSpaceDE w:val="0"/>
      <w:autoSpaceDN w:val="0"/>
      <w:adjustRightInd w:val="0"/>
      <w:spacing w:before="240" w:after="60"/>
      <w:textAlignment w:val="baseline"/>
      <w:outlineLvl w:val="1"/>
    </w:pPr>
    <w:rPr>
      <w:rFonts w:ascii="Arial" w:hAnsi="Arial" w:eastAsia="Times New Roman" w:cs="Times New Roman"/>
      <w:b/>
      <w:sz w:val="28"/>
      <w:szCs w:val="20"/>
    </w:rPr>
  </w:style>
  <w:style w:type="paragraph" w:styleId="Heading3">
    <w:name w:val="heading 3"/>
    <w:basedOn w:val="Normal"/>
    <w:next w:val="Normal"/>
    <w:link w:val="Heading3Char"/>
    <w:qFormat/>
    <w:rsid w:val="005D354E"/>
    <w:pPr>
      <w:keepNext/>
      <w:numPr>
        <w:ilvl w:val="2"/>
        <w:numId w:val="1"/>
      </w:numPr>
      <w:overflowPunct w:val="0"/>
      <w:autoSpaceDE w:val="0"/>
      <w:autoSpaceDN w:val="0"/>
      <w:adjustRightInd w:val="0"/>
      <w:spacing w:before="240" w:after="60"/>
      <w:textAlignment w:val="baseline"/>
      <w:outlineLvl w:val="2"/>
    </w:pPr>
    <w:rPr>
      <w:rFonts w:ascii="Arial" w:hAnsi="Arial" w:eastAsia="Times New Roman" w:cs="Times New Roman"/>
      <w:b/>
      <w:szCs w:val="20"/>
    </w:rPr>
  </w:style>
  <w:style w:type="paragraph" w:styleId="Heading4">
    <w:name w:val="heading 4"/>
    <w:basedOn w:val="Normal"/>
    <w:next w:val="Normal"/>
    <w:link w:val="Heading4Char"/>
    <w:qFormat/>
    <w:rsid w:val="005D354E"/>
    <w:pPr>
      <w:keepNext/>
      <w:numPr>
        <w:ilvl w:val="3"/>
        <w:numId w:val="1"/>
      </w:numPr>
      <w:overflowPunct w:val="0"/>
      <w:autoSpaceDE w:val="0"/>
      <w:autoSpaceDN w:val="0"/>
      <w:adjustRightInd w:val="0"/>
      <w:spacing w:before="240" w:after="60"/>
      <w:textAlignment w:val="baseline"/>
      <w:outlineLvl w:val="3"/>
    </w:pPr>
    <w:rPr>
      <w:rFonts w:ascii="Arial" w:hAnsi="Arial" w:eastAsia="Times New Roman" w:cs="Times New Roman"/>
      <w:b/>
      <w:i/>
      <w:szCs w:val="20"/>
    </w:rPr>
  </w:style>
  <w:style w:type="paragraph" w:styleId="Heading5">
    <w:name w:val="heading 5"/>
    <w:basedOn w:val="Normal"/>
    <w:next w:val="Normal"/>
    <w:link w:val="Heading5Char"/>
    <w:qFormat/>
    <w:rsid w:val="005D354E"/>
    <w:pPr>
      <w:numPr>
        <w:ilvl w:val="4"/>
        <w:numId w:val="1"/>
      </w:numPr>
      <w:overflowPunct w:val="0"/>
      <w:autoSpaceDE w:val="0"/>
      <w:autoSpaceDN w:val="0"/>
      <w:adjustRightInd w:val="0"/>
      <w:spacing w:before="240" w:after="60"/>
      <w:textAlignment w:val="baseline"/>
      <w:outlineLvl w:val="4"/>
    </w:pPr>
    <w:rPr>
      <w:rFonts w:ascii="Arial" w:hAnsi="Arial" w:eastAsia="Times New Roman" w:cs="Times New Roman"/>
      <w:b/>
      <w:sz w:val="22"/>
      <w:szCs w:val="20"/>
    </w:rPr>
  </w:style>
  <w:style w:type="paragraph" w:styleId="Heading6">
    <w:name w:val="heading 6"/>
    <w:basedOn w:val="Normal"/>
    <w:next w:val="Normal"/>
    <w:link w:val="Heading6Char"/>
    <w:qFormat/>
    <w:rsid w:val="005D354E"/>
    <w:pPr>
      <w:numPr>
        <w:ilvl w:val="5"/>
        <w:numId w:val="1"/>
      </w:numPr>
      <w:overflowPunct w:val="0"/>
      <w:autoSpaceDE w:val="0"/>
      <w:autoSpaceDN w:val="0"/>
      <w:adjustRightInd w:val="0"/>
      <w:spacing w:before="240" w:after="60"/>
      <w:textAlignment w:val="baseline"/>
      <w:outlineLvl w:val="5"/>
    </w:pPr>
    <w:rPr>
      <w:rFonts w:ascii="Times New Roman" w:hAnsi="Times New Roman" w:eastAsia="Times New Roman" w:cs="Times New Roman"/>
      <w:i/>
      <w:sz w:val="22"/>
      <w:szCs w:val="20"/>
    </w:rPr>
  </w:style>
  <w:style w:type="paragraph" w:styleId="Heading7">
    <w:name w:val="heading 7"/>
    <w:basedOn w:val="Normal"/>
    <w:next w:val="Normal"/>
    <w:link w:val="Heading7Char"/>
    <w:qFormat/>
    <w:rsid w:val="005D354E"/>
    <w:pPr>
      <w:numPr>
        <w:ilvl w:val="6"/>
        <w:numId w:val="1"/>
      </w:numPr>
      <w:overflowPunct w:val="0"/>
      <w:autoSpaceDE w:val="0"/>
      <w:autoSpaceDN w:val="0"/>
      <w:adjustRightInd w:val="0"/>
      <w:spacing w:before="240" w:after="60"/>
      <w:textAlignment w:val="baseline"/>
      <w:outlineLvl w:val="6"/>
    </w:pPr>
    <w:rPr>
      <w:rFonts w:ascii="Arial" w:hAnsi="Arial" w:eastAsia="Times New Roman" w:cs="Times New Roman"/>
      <w:sz w:val="20"/>
      <w:szCs w:val="20"/>
    </w:rPr>
  </w:style>
  <w:style w:type="paragraph" w:styleId="Heading8">
    <w:name w:val="heading 8"/>
    <w:basedOn w:val="Normal"/>
    <w:next w:val="Normal"/>
    <w:link w:val="Heading8Char"/>
    <w:qFormat/>
    <w:rsid w:val="005D354E"/>
    <w:pPr>
      <w:numPr>
        <w:ilvl w:val="7"/>
        <w:numId w:val="1"/>
      </w:numPr>
      <w:overflowPunct w:val="0"/>
      <w:autoSpaceDE w:val="0"/>
      <w:autoSpaceDN w:val="0"/>
      <w:adjustRightInd w:val="0"/>
      <w:spacing w:before="240" w:after="60"/>
      <w:textAlignment w:val="baseline"/>
      <w:outlineLvl w:val="7"/>
    </w:pPr>
    <w:rPr>
      <w:rFonts w:ascii="Arial" w:hAnsi="Arial" w:eastAsia="Times New Roman" w:cs="Times New Roman"/>
      <w:i/>
      <w:sz w:val="20"/>
      <w:szCs w:val="20"/>
    </w:rPr>
  </w:style>
  <w:style w:type="paragraph" w:styleId="Heading9">
    <w:name w:val="heading 9"/>
    <w:basedOn w:val="Normal"/>
    <w:next w:val="Normal"/>
    <w:link w:val="Heading9Char"/>
    <w:qFormat/>
    <w:rsid w:val="005D354E"/>
    <w:pPr>
      <w:numPr>
        <w:ilvl w:val="8"/>
        <w:numId w:val="1"/>
      </w:numPr>
      <w:overflowPunct w:val="0"/>
      <w:autoSpaceDE w:val="0"/>
      <w:autoSpaceDN w:val="0"/>
      <w:adjustRightInd w:val="0"/>
      <w:spacing w:before="240" w:after="60"/>
      <w:textAlignment w:val="baseline"/>
      <w:outlineLvl w:val="8"/>
    </w:pPr>
    <w:rPr>
      <w:rFonts w:ascii="Arial" w:hAnsi="Arial" w:eastAsia="Times New Roman" w:cs="Times New Roman"/>
      <w:b/>
      <w:i/>
      <w:sz w:val="18"/>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ableHeading" w:customStyle="1">
    <w:name w:val="Table Heading"/>
    <w:rsid w:val="00D228BD"/>
    <w:pPr>
      <w:spacing w:before="60" w:after="60"/>
    </w:pPr>
    <w:rPr>
      <w:rFonts w:ascii="Arial" w:hAnsi="Arial" w:eastAsia="Times New Roman" w:cs="Arial"/>
      <w:b/>
      <w:sz w:val="22"/>
      <w:szCs w:val="22"/>
    </w:rPr>
  </w:style>
  <w:style w:type="character" w:styleId="TableTextChar" w:customStyle="1">
    <w:name w:val="Table Text Char"/>
    <w:link w:val="TableText"/>
    <w:locked/>
    <w:rsid w:val="00D228BD"/>
    <w:rPr>
      <w:rFonts w:ascii="Arial" w:hAnsi="Arial" w:eastAsia="Times New Roman" w:cs="Arial"/>
      <w:sz w:val="22"/>
      <w:szCs w:val="20"/>
    </w:rPr>
  </w:style>
  <w:style w:type="paragraph" w:styleId="TableText" w:customStyle="1">
    <w:name w:val="Table Text"/>
    <w:link w:val="TableTextChar"/>
    <w:rsid w:val="00D228BD"/>
    <w:pPr>
      <w:spacing w:before="60" w:after="60"/>
    </w:pPr>
    <w:rPr>
      <w:rFonts w:ascii="Arial" w:hAnsi="Arial" w:eastAsia="Times New Roman" w:cs="Arial"/>
      <w:sz w:val="22"/>
      <w:szCs w:val="20"/>
    </w:rPr>
  </w:style>
  <w:style w:type="character" w:styleId="Heading1Char" w:customStyle="1">
    <w:name w:val="Heading 1 Char"/>
    <w:basedOn w:val="DefaultParagraphFont"/>
    <w:link w:val="Heading1"/>
    <w:rsid w:val="005D354E"/>
    <w:rPr>
      <w:rFonts w:ascii="Arial" w:hAnsi="Arial" w:eastAsia="Times New Roman" w:cs="Times New Roman"/>
      <w:b/>
      <w:caps/>
      <w:kern w:val="28"/>
      <w:sz w:val="28"/>
      <w:szCs w:val="20"/>
    </w:rPr>
  </w:style>
  <w:style w:type="character" w:styleId="Heading2Char" w:customStyle="1">
    <w:name w:val="Heading 2 Char"/>
    <w:basedOn w:val="DefaultParagraphFont"/>
    <w:link w:val="Heading2"/>
    <w:rsid w:val="005D354E"/>
    <w:rPr>
      <w:rFonts w:ascii="Arial" w:hAnsi="Arial" w:eastAsia="Times New Roman" w:cs="Times New Roman"/>
      <w:b/>
      <w:sz w:val="28"/>
      <w:szCs w:val="20"/>
    </w:rPr>
  </w:style>
  <w:style w:type="character" w:styleId="Heading3Char" w:customStyle="1">
    <w:name w:val="Heading 3 Char"/>
    <w:basedOn w:val="DefaultParagraphFont"/>
    <w:link w:val="Heading3"/>
    <w:rsid w:val="005D354E"/>
    <w:rPr>
      <w:rFonts w:ascii="Arial" w:hAnsi="Arial" w:eastAsia="Times New Roman" w:cs="Times New Roman"/>
      <w:b/>
      <w:szCs w:val="20"/>
    </w:rPr>
  </w:style>
  <w:style w:type="character" w:styleId="Heading4Char" w:customStyle="1">
    <w:name w:val="Heading 4 Char"/>
    <w:basedOn w:val="DefaultParagraphFont"/>
    <w:link w:val="Heading4"/>
    <w:rsid w:val="005D354E"/>
    <w:rPr>
      <w:rFonts w:ascii="Arial" w:hAnsi="Arial" w:eastAsia="Times New Roman" w:cs="Times New Roman"/>
      <w:b/>
      <w:i/>
      <w:szCs w:val="20"/>
    </w:rPr>
  </w:style>
  <w:style w:type="character" w:styleId="Heading5Char" w:customStyle="1">
    <w:name w:val="Heading 5 Char"/>
    <w:basedOn w:val="DefaultParagraphFont"/>
    <w:link w:val="Heading5"/>
    <w:rsid w:val="005D354E"/>
    <w:rPr>
      <w:rFonts w:ascii="Arial" w:hAnsi="Arial" w:eastAsia="Times New Roman" w:cs="Times New Roman"/>
      <w:b/>
      <w:sz w:val="22"/>
      <w:szCs w:val="20"/>
    </w:rPr>
  </w:style>
  <w:style w:type="character" w:styleId="Heading6Char" w:customStyle="1">
    <w:name w:val="Heading 6 Char"/>
    <w:basedOn w:val="DefaultParagraphFont"/>
    <w:link w:val="Heading6"/>
    <w:rsid w:val="005D354E"/>
    <w:rPr>
      <w:rFonts w:ascii="Times New Roman" w:hAnsi="Times New Roman" w:eastAsia="Times New Roman" w:cs="Times New Roman"/>
      <w:i/>
      <w:sz w:val="22"/>
      <w:szCs w:val="20"/>
    </w:rPr>
  </w:style>
  <w:style w:type="character" w:styleId="Heading7Char" w:customStyle="1">
    <w:name w:val="Heading 7 Char"/>
    <w:basedOn w:val="DefaultParagraphFont"/>
    <w:link w:val="Heading7"/>
    <w:rsid w:val="005D354E"/>
    <w:rPr>
      <w:rFonts w:ascii="Arial" w:hAnsi="Arial" w:eastAsia="Times New Roman" w:cs="Times New Roman"/>
      <w:sz w:val="20"/>
      <w:szCs w:val="20"/>
    </w:rPr>
  </w:style>
  <w:style w:type="character" w:styleId="Heading8Char" w:customStyle="1">
    <w:name w:val="Heading 8 Char"/>
    <w:basedOn w:val="DefaultParagraphFont"/>
    <w:link w:val="Heading8"/>
    <w:rsid w:val="005D354E"/>
    <w:rPr>
      <w:rFonts w:ascii="Arial" w:hAnsi="Arial" w:eastAsia="Times New Roman" w:cs="Times New Roman"/>
      <w:i/>
      <w:sz w:val="20"/>
      <w:szCs w:val="20"/>
    </w:rPr>
  </w:style>
  <w:style w:type="character" w:styleId="Heading9Char" w:customStyle="1">
    <w:name w:val="Heading 9 Char"/>
    <w:basedOn w:val="DefaultParagraphFont"/>
    <w:link w:val="Heading9"/>
    <w:rsid w:val="005D354E"/>
    <w:rPr>
      <w:rFonts w:ascii="Arial" w:hAnsi="Arial" w:eastAsia="Times New Roman" w:cs="Times New Roman"/>
      <w:b/>
      <w:i/>
      <w:sz w:val="18"/>
      <w:szCs w:val="20"/>
    </w:rPr>
  </w:style>
  <w:style w:type="paragraph" w:styleId="Header">
    <w:name w:val="header"/>
    <w:basedOn w:val="Normal"/>
    <w:link w:val="HeaderChar"/>
    <w:uiPriority w:val="99"/>
    <w:rsid w:val="005D354E"/>
    <w:pPr>
      <w:tabs>
        <w:tab w:val="center" w:pos="4320"/>
        <w:tab w:val="right" w:pos="8640"/>
      </w:tabs>
      <w:overflowPunct w:val="0"/>
      <w:autoSpaceDE w:val="0"/>
      <w:autoSpaceDN w:val="0"/>
      <w:adjustRightInd w:val="0"/>
      <w:textAlignment w:val="baseline"/>
    </w:pPr>
    <w:rPr>
      <w:rFonts w:ascii="Times New Roman" w:hAnsi="Times New Roman" w:eastAsia="Times New Roman" w:cs="Times New Roman"/>
      <w:sz w:val="22"/>
      <w:szCs w:val="20"/>
    </w:rPr>
  </w:style>
  <w:style w:type="character" w:styleId="HeaderChar" w:customStyle="1">
    <w:name w:val="Header Char"/>
    <w:basedOn w:val="DefaultParagraphFont"/>
    <w:link w:val="Header"/>
    <w:uiPriority w:val="99"/>
    <w:rsid w:val="005D354E"/>
    <w:rPr>
      <w:rFonts w:ascii="Times New Roman" w:hAnsi="Times New Roman" w:eastAsia="Times New Roman" w:cs="Times New Roman"/>
      <w:sz w:val="22"/>
      <w:szCs w:val="20"/>
    </w:rPr>
  </w:style>
  <w:style w:type="paragraph" w:styleId="bullet" w:customStyle="1">
    <w:name w:val="bullet"/>
    <w:basedOn w:val="Normal"/>
    <w:rsid w:val="005D354E"/>
    <w:pPr>
      <w:overflowPunct w:val="0"/>
      <w:autoSpaceDE w:val="0"/>
      <w:autoSpaceDN w:val="0"/>
      <w:adjustRightInd w:val="0"/>
      <w:spacing w:before="60" w:after="60"/>
      <w:ind w:left="720" w:hanging="720"/>
      <w:textAlignment w:val="baseline"/>
    </w:pPr>
    <w:rPr>
      <w:rFonts w:ascii="Times New Roman" w:hAnsi="Times New Roman" w:eastAsia="Times New Roman" w:cs="Times New Roman"/>
      <w:sz w:val="22"/>
      <w:szCs w:val="20"/>
    </w:rPr>
  </w:style>
  <w:style w:type="paragraph" w:styleId="NoSpacing">
    <w:name w:val="No Spacing"/>
    <w:uiPriority w:val="1"/>
    <w:qFormat/>
    <w:rsid w:val="005D354E"/>
    <w:pPr>
      <w:overflowPunct w:val="0"/>
      <w:autoSpaceDE w:val="0"/>
      <w:autoSpaceDN w:val="0"/>
      <w:adjustRightInd w:val="0"/>
      <w:textAlignment w:val="baseline"/>
    </w:pPr>
    <w:rPr>
      <w:rFonts w:ascii="Times New Roman" w:hAnsi="Times New Roman" w:eastAsia="Times New Roman" w:cs="Times New Roman"/>
      <w:sz w:val="22"/>
      <w:szCs w:val="20"/>
    </w:rPr>
  </w:style>
  <w:style w:type="paragraph" w:styleId="Footer">
    <w:name w:val="footer"/>
    <w:basedOn w:val="Normal"/>
    <w:link w:val="FooterChar"/>
    <w:unhideWhenUsed/>
    <w:rsid w:val="005D354E"/>
    <w:pPr>
      <w:tabs>
        <w:tab w:val="center" w:pos="4680"/>
        <w:tab w:val="right" w:pos="9360"/>
      </w:tabs>
    </w:pPr>
  </w:style>
  <w:style w:type="character" w:styleId="FooterChar" w:customStyle="1">
    <w:name w:val="Footer Char"/>
    <w:basedOn w:val="DefaultParagraphFont"/>
    <w:link w:val="Footer"/>
    <w:uiPriority w:val="99"/>
    <w:rsid w:val="005D354E"/>
  </w:style>
  <w:style w:type="character" w:styleId="PageNumber">
    <w:name w:val="page number"/>
    <w:basedOn w:val="DefaultParagraphFont"/>
    <w:uiPriority w:val="99"/>
    <w:semiHidden/>
    <w:unhideWhenUsed/>
    <w:rsid w:val="00856830"/>
  </w:style>
  <w:style w:type="paragraph" w:styleId="TOCHeading">
    <w:name w:val="TOC Heading"/>
    <w:basedOn w:val="Heading1"/>
    <w:next w:val="Normal"/>
    <w:uiPriority w:val="39"/>
    <w:unhideWhenUsed/>
    <w:qFormat/>
    <w:rsid w:val="004B3008"/>
    <w:pPr>
      <w:keepLines/>
      <w:numPr>
        <w:numId w:val="0"/>
      </w:numPr>
      <w:tabs>
        <w:tab w:val="clear" w:pos="720"/>
      </w:tabs>
      <w:overflowPunct/>
      <w:autoSpaceDE/>
      <w:autoSpaceDN/>
      <w:adjustRightInd/>
      <w:spacing w:before="480" w:after="0" w:line="276" w:lineRule="auto"/>
      <w:textAlignment w:val="auto"/>
      <w:outlineLvl w:val="9"/>
    </w:pPr>
    <w:rPr>
      <w:rFonts w:asciiTheme="majorHAnsi" w:hAnsiTheme="majorHAnsi" w:eastAsiaTheme="majorEastAsia" w:cstheme="majorBidi"/>
      <w:bCs/>
      <w:caps w:val="0"/>
      <w:color w:val="2F5496" w:themeColor="accent1" w:themeShade="BF"/>
      <w:kern w:val="0"/>
      <w:szCs w:val="28"/>
    </w:rPr>
  </w:style>
  <w:style w:type="paragraph" w:styleId="TOC2">
    <w:name w:val="toc 2"/>
    <w:basedOn w:val="Normal"/>
    <w:next w:val="Normal"/>
    <w:autoRedefine/>
    <w:uiPriority w:val="39"/>
    <w:unhideWhenUsed/>
    <w:rsid w:val="004B3008"/>
    <w:rPr>
      <w:sz w:val="22"/>
      <w:szCs w:val="22"/>
    </w:rPr>
  </w:style>
  <w:style w:type="paragraph" w:styleId="TOC1">
    <w:name w:val="toc 1"/>
    <w:basedOn w:val="Normal"/>
    <w:next w:val="Normal"/>
    <w:autoRedefine/>
    <w:uiPriority w:val="39"/>
    <w:unhideWhenUsed/>
    <w:rsid w:val="00645871"/>
    <w:pPr>
      <w:tabs>
        <w:tab w:val="left" w:pos="720"/>
        <w:tab w:val="right" w:leader="dot" w:pos="9350"/>
      </w:tabs>
      <w:spacing w:before="120" w:line="360" w:lineRule="auto"/>
    </w:pPr>
    <w:rPr>
      <w:rFonts w:ascii="Century Gothic" w:hAnsi="Century Gothic"/>
      <w:b/>
      <w:bCs/>
      <w:noProof/>
      <w:color w:val="44546A" w:themeColor="text2"/>
    </w:rPr>
  </w:style>
  <w:style w:type="paragraph" w:styleId="TOC3">
    <w:name w:val="toc 3"/>
    <w:basedOn w:val="Normal"/>
    <w:next w:val="Normal"/>
    <w:autoRedefine/>
    <w:uiPriority w:val="39"/>
    <w:unhideWhenUsed/>
    <w:rsid w:val="004B3008"/>
    <w:pPr>
      <w:ind w:left="240"/>
    </w:pPr>
    <w:rPr>
      <w:i/>
      <w:iCs/>
      <w:sz w:val="22"/>
      <w:szCs w:val="22"/>
    </w:rPr>
  </w:style>
  <w:style w:type="paragraph" w:styleId="TOC4">
    <w:name w:val="toc 4"/>
    <w:basedOn w:val="Normal"/>
    <w:next w:val="Normal"/>
    <w:autoRedefine/>
    <w:uiPriority w:val="39"/>
    <w:unhideWhenUsed/>
    <w:rsid w:val="004B3008"/>
    <w:pPr>
      <w:pBdr>
        <w:between w:val="double" w:color="auto" w:sz="6" w:space="0"/>
      </w:pBdr>
      <w:ind w:left="480"/>
    </w:pPr>
    <w:rPr>
      <w:sz w:val="20"/>
      <w:szCs w:val="20"/>
    </w:rPr>
  </w:style>
  <w:style w:type="paragraph" w:styleId="TOC5">
    <w:name w:val="toc 5"/>
    <w:basedOn w:val="Normal"/>
    <w:next w:val="Normal"/>
    <w:autoRedefine/>
    <w:uiPriority w:val="39"/>
    <w:unhideWhenUsed/>
    <w:rsid w:val="004B3008"/>
    <w:pPr>
      <w:pBdr>
        <w:between w:val="double" w:color="auto" w:sz="6" w:space="0"/>
      </w:pBdr>
      <w:ind w:left="720"/>
    </w:pPr>
    <w:rPr>
      <w:sz w:val="20"/>
      <w:szCs w:val="20"/>
    </w:rPr>
  </w:style>
  <w:style w:type="paragraph" w:styleId="TOC6">
    <w:name w:val="toc 6"/>
    <w:basedOn w:val="Normal"/>
    <w:next w:val="Normal"/>
    <w:autoRedefine/>
    <w:uiPriority w:val="39"/>
    <w:unhideWhenUsed/>
    <w:rsid w:val="004B3008"/>
    <w:pPr>
      <w:pBdr>
        <w:between w:val="double" w:color="auto" w:sz="6" w:space="0"/>
      </w:pBdr>
      <w:ind w:left="960"/>
    </w:pPr>
    <w:rPr>
      <w:sz w:val="20"/>
      <w:szCs w:val="20"/>
    </w:rPr>
  </w:style>
  <w:style w:type="paragraph" w:styleId="TOC7">
    <w:name w:val="toc 7"/>
    <w:basedOn w:val="Normal"/>
    <w:next w:val="Normal"/>
    <w:autoRedefine/>
    <w:uiPriority w:val="39"/>
    <w:unhideWhenUsed/>
    <w:rsid w:val="004B3008"/>
    <w:pPr>
      <w:pBdr>
        <w:between w:val="double" w:color="auto" w:sz="6" w:space="0"/>
      </w:pBdr>
      <w:ind w:left="1200"/>
    </w:pPr>
    <w:rPr>
      <w:sz w:val="20"/>
      <w:szCs w:val="20"/>
    </w:rPr>
  </w:style>
  <w:style w:type="paragraph" w:styleId="TOC8">
    <w:name w:val="toc 8"/>
    <w:basedOn w:val="Normal"/>
    <w:next w:val="Normal"/>
    <w:autoRedefine/>
    <w:uiPriority w:val="39"/>
    <w:unhideWhenUsed/>
    <w:rsid w:val="004B3008"/>
    <w:pPr>
      <w:pBdr>
        <w:between w:val="double" w:color="auto" w:sz="6" w:space="0"/>
      </w:pBdr>
      <w:ind w:left="1440"/>
    </w:pPr>
    <w:rPr>
      <w:sz w:val="20"/>
      <w:szCs w:val="20"/>
    </w:rPr>
  </w:style>
  <w:style w:type="paragraph" w:styleId="TOC9">
    <w:name w:val="toc 9"/>
    <w:basedOn w:val="Normal"/>
    <w:next w:val="Normal"/>
    <w:autoRedefine/>
    <w:uiPriority w:val="39"/>
    <w:unhideWhenUsed/>
    <w:rsid w:val="004B3008"/>
    <w:pPr>
      <w:pBdr>
        <w:between w:val="double" w:color="auto" w:sz="6" w:space="0"/>
      </w:pBdr>
      <w:ind w:left="1680"/>
    </w:pPr>
    <w:rPr>
      <w:sz w:val="20"/>
      <w:szCs w:val="20"/>
    </w:rPr>
  </w:style>
  <w:style w:type="paragraph" w:styleId="tabletxt" w:customStyle="1">
    <w:name w:val="tabletxt"/>
    <w:basedOn w:val="Normal"/>
    <w:rsid w:val="00711857"/>
    <w:pPr>
      <w:autoSpaceDE w:val="0"/>
      <w:autoSpaceDN w:val="0"/>
      <w:adjustRightInd w:val="0"/>
      <w:spacing w:before="20" w:after="20"/>
      <w:jc w:val="both"/>
    </w:pPr>
    <w:rPr>
      <w:rFonts w:ascii="Times New Roman" w:hAnsi="Times New Roman" w:eastAsia="Times New Roman" w:cs="Arial"/>
      <w:sz w:val="20"/>
      <w:szCs w:val="20"/>
    </w:rPr>
  </w:style>
  <w:style w:type="paragraph" w:styleId="Tabletext0" w:customStyle="1">
    <w:name w:val="Tabletext"/>
    <w:basedOn w:val="Normal"/>
    <w:rsid w:val="00711857"/>
    <w:pPr>
      <w:keepLines/>
      <w:widowControl w:val="0"/>
      <w:spacing w:line="240" w:lineRule="atLeast"/>
    </w:pPr>
    <w:rPr>
      <w:rFonts w:ascii="Arial" w:hAnsi="Arial" w:eastAsia="Times New Roman" w:cs="Times New Roman"/>
      <w:sz w:val="20"/>
      <w:szCs w:val="20"/>
    </w:rPr>
  </w:style>
  <w:style w:type="paragraph" w:styleId="BodyText">
    <w:name w:val="Body Text"/>
    <w:basedOn w:val="Normal"/>
    <w:link w:val="BodyTextChar"/>
    <w:rsid w:val="000E4EEC"/>
    <w:pPr>
      <w:spacing w:before="60" w:after="120"/>
      <w:ind w:left="576"/>
      <w:jc w:val="both"/>
    </w:pPr>
    <w:rPr>
      <w:rFonts w:ascii="Times New Roman" w:hAnsi="Times New Roman" w:eastAsia="Times New Roman" w:cs="Times New Roman"/>
    </w:rPr>
  </w:style>
  <w:style w:type="character" w:styleId="BodyTextChar" w:customStyle="1">
    <w:name w:val="Body Text Char"/>
    <w:basedOn w:val="DefaultParagraphFont"/>
    <w:link w:val="BodyText"/>
    <w:rsid w:val="000E4EEC"/>
    <w:rPr>
      <w:rFonts w:ascii="Times New Roman" w:hAnsi="Times New Roman" w:eastAsia="Times New Roman" w:cs="Times New Roman"/>
    </w:rPr>
  </w:style>
  <w:style w:type="paragraph" w:styleId="BodyText3">
    <w:name w:val="Body Text 3"/>
    <w:basedOn w:val="Normal"/>
    <w:link w:val="BodyText3Char"/>
    <w:rsid w:val="000E4EEC"/>
    <w:pPr>
      <w:tabs>
        <w:tab w:val="num" w:pos="1800"/>
      </w:tabs>
      <w:spacing w:before="60" w:after="60"/>
      <w:jc w:val="both"/>
    </w:pPr>
    <w:rPr>
      <w:rFonts w:ascii="Times New Roman" w:hAnsi="Times New Roman" w:eastAsia="Times New Roman" w:cs="Times New Roman"/>
    </w:rPr>
  </w:style>
  <w:style w:type="character" w:styleId="BodyText3Char" w:customStyle="1">
    <w:name w:val="Body Text 3 Char"/>
    <w:basedOn w:val="DefaultParagraphFont"/>
    <w:link w:val="BodyText3"/>
    <w:rsid w:val="000E4EEC"/>
    <w:rPr>
      <w:rFonts w:ascii="Times New Roman" w:hAnsi="Times New Roman" w:eastAsia="Times New Roman" w:cs="Times New Roman"/>
    </w:rPr>
  </w:style>
  <w:style w:type="table" w:styleId="TableGrid">
    <w:name w:val="Table Grid"/>
    <w:basedOn w:val="TableNormal"/>
    <w:uiPriority w:val="39"/>
    <w:rsid w:val="00CC174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ference" w:customStyle="1">
    <w:name w:val="Reference"/>
    <w:basedOn w:val="Normal"/>
    <w:rsid w:val="00131CA2"/>
    <w:pPr>
      <w:numPr>
        <w:numId w:val="3"/>
      </w:numPr>
      <w:tabs>
        <w:tab w:val="clear" w:pos="1457"/>
      </w:tabs>
      <w:ind w:left="1247" w:hanging="510"/>
      <w:jc w:val="both"/>
    </w:pPr>
    <w:rPr>
      <w:rFonts w:ascii="Times New Roman" w:hAnsi="Times New Roman" w:eastAsia="Times New Roman" w:cs="Times New Roman"/>
      <w:lang w:eastAsia="fr-FR"/>
    </w:rPr>
  </w:style>
  <w:style w:type="character" w:styleId="Hyperlink">
    <w:name w:val="Hyperlink"/>
    <w:basedOn w:val="DefaultParagraphFont"/>
    <w:uiPriority w:val="99"/>
    <w:rsid w:val="00131CA2"/>
    <w:rPr>
      <w:color w:val="0000FF"/>
      <w:u w:val="single"/>
    </w:rPr>
  </w:style>
  <w:style w:type="paragraph" w:styleId="Appendix" w:customStyle="1">
    <w:name w:val="Appendix"/>
    <w:rsid w:val="00131CA2"/>
    <w:pPr>
      <w:pageBreakBefore/>
      <w:numPr>
        <w:numId w:val="4"/>
      </w:numPr>
      <w:shd w:val="clear" w:color="auto" w:fill="D9D9D9"/>
      <w:spacing w:before="480"/>
      <w:ind w:left="357" w:hanging="357"/>
      <w:outlineLvl w:val="0"/>
    </w:pPr>
    <w:rPr>
      <w:rFonts w:ascii="Arial" w:hAnsi="Arial" w:eastAsia="Times New Roman" w:cs="Times New Roman"/>
      <w:b/>
      <w:sz w:val="32"/>
      <w:lang w:eastAsia="fr-FR"/>
    </w:rPr>
  </w:style>
  <w:style w:type="paragraph" w:styleId="Glossary" w:customStyle="1">
    <w:name w:val="Glossary"/>
    <w:basedOn w:val="Normal"/>
    <w:rsid w:val="00131CA2"/>
    <w:pPr>
      <w:tabs>
        <w:tab w:val="left" w:pos="2520"/>
      </w:tabs>
      <w:ind w:left="737"/>
      <w:jc w:val="both"/>
    </w:pPr>
    <w:rPr>
      <w:rFonts w:ascii="Times New Roman" w:hAnsi="Times New Roman" w:eastAsia="Times New Roman" w:cs="Times New Roman"/>
      <w:lang w:eastAsia="fr-FR"/>
    </w:rPr>
  </w:style>
  <w:style w:type="paragraph" w:styleId="ChangeRecord" w:customStyle="1">
    <w:name w:val="ChangeRecord"/>
    <w:basedOn w:val="Normal"/>
    <w:next w:val="Normal"/>
    <w:rsid w:val="00131CA2"/>
    <w:pPr>
      <w:keepNext/>
      <w:keepLines/>
      <w:pageBreakBefore/>
      <w:tabs>
        <w:tab w:val="right" w:leader="dot" w:pos="9000"/>
      </w:tabs>
      <w:suppressAutoHyphens/>
      <w:spacing w:before="21" w:after="160" w:line="400" w:lineRule="atLeast"/>
      <w:ind w:left="902" w:right="1185"/>
      <w:jc w:val="center"/>
    </w:pPr>
    <w:rPr>
      <w:rFonts w:ascii="Times New Roman" w:hAnsi="Times New Roman" w:eastAsia="Times New Roman" w:cs="Times New Roman"/>
      <w:i/>
      <w:smallCaps/>
      <w:color w:val="000000"/>
      <w:spacing w:val="-14"/>
      <w:kern w:val="1"/>
      <w:sz w:val="34"/>
      <w:szCs w:val="20"/>
    </w:rPr>
  </w:style>
  <w:style w:type="paragraph" w:styleId="ListParagraph">
    <w:name w:val="List Paragraph"/>
    <w:basedOn w:val="Normal"/>
    <w:uiPriority w:val="34"/>
    <w:qFormat/>
    <w:rsid w:val="000677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72710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4.xml"/><Relationship Id="R8544ce3ede034159" Type="http://schemas.openxmlformats.org/officeDocument/2006/relationships/image" Target="../media/image2.png"/><Relationship Id="rId15" Type="http://schemas.openxmlformats.org/officeDocument/2006/relationships/image" Target="media/image1.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ong\Desktop\Templates%20for%20EVERYTHING\FRS_Template_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E4C1568E1FB5B1408235A0C45CDD5AD3" ma:contentTypeVersion="14" ma:contentTypeDescription="Tạo tài liệu mới." ma:contentTypeScope="" ma:versionID="c8f9a14eb756f8635090c9cb8548a3dc">
  <xsd:schema xmlns:xsd="http://www.w3.org/2001/XMLSchema" xmlns:xs="http://www.w3.org/2001/XMLSchema" xmlns:p="http://schemas.microsoft.com/office/2006/metadata/properties" xmlns:ns2="3ecdef93-00d1-4351-8133-5d209e2ccac1" xmlns:ns3="19cdb364-974a-43b0-96fb-104b27669f62" targetNamespace="http://schemas.microsoft.com/office/2006/metadata/properties" ma:root="true" ma:fieldsID="bcd758946a18543f7e94d10a7880995c" ns2:_="" ns3:_="">
    <xsd:import namespace="3ecdef93-00d1-4351-8133-5d209e2ccac1"/>
    <xsd:import namespace="19cdb364-974a-43b0-96fb-104b27669f62"/>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lcf76f155ced4ddcb4097134ff3c332f"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cdef93-00d1-4351-8133-5d209e2cca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4" nillable="true" ma:taxonomy="true" ma:internalName="lcf76f155ced4ddcb4097134ff3c332f" ma:taxonomyFieldName="MediaServiceImageTags" ma:displayName="Thẻ Hình ảnh" ma:readOnly="false" ma:fieldId="{5cf76f15-5ced-4ddc-b409-7134ff3c332f}" ma:taxonomyMulti="true" ma:sspId="bfb56ca8-6d61-4dff-bf92-683ed3f5466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9cdb364-974a-43b0-96fb-104b27669f62" elementFormDefault="qualified">
    <xsd:import namespace="http://schemas.microsoft.com/office/2006/documentManagement/types"/>
    <xsd:import namespace="http://schemas.microsoft.com/office/infopath/2007/PartnerControls"/>
    <xsd:element name="SharedWithUsers" ma:index="17"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Chia sẻ Có Chi tiế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ecdef93-00d1-4351-8133-5d209e2ccac1">
      <Terms xmlns="http://schemas.microsoft.com/office/infopath/2007/PartnerControls"/>
    </lcf76f155ced4ddcb4097134ff3c332f>
    <SharedWithUsers xmlns="19cdb364-974a-43b0-96fb-104b27669f62">
      <UserInfo>
        <DisplayName>Thọ Võ (BU8.BA)</DisplayName>
        <AccountId>202</AccountId>
        <AccountType/>
      </UserInfo>
    </SharedWithUsers>
  </documentManagement>
</p:properties>
</file>

<file path=customXml/itemProps1.xml><?xml version="1.0" encoding="utf-8"?>
<ds:datastoreItem xmlns:ds="http://schemas.openxmlformats.org/officeDocument/2006/customXml" ds:itemID="{A2A49801-13EB-432B-A799-022BFB648308}">
  <ds:schemaRefs>
    <ds:schemaRef ds:uri="http://schemas.openxmlformats.org/officeDocument/2006/bibliography"/>
  </ds:schemaRefs>
</ds:datastoreItem>
</file>

<file path=customXml/itemProps2.xml><?xml version="1.0" encoding="utf-8"?>
<ds:datastoreItem xmlns:ds="http://schemas.openxmlformats.org/officeDocument/2006/customXml" ds:itemID="{06302FEF-9C6B-41BF-AB9C-2BB5509A3A0F}"/>
</file>

<file path=customXml/itemProps3.xml><?xml version="1.0" encoding="utf-8"?>
<ds:datastoreItem xmlns:ds="http://schemas.openxmlformats.org/officeDocument/2006/customXml" ds:itemID="{85AB3C8C-308E-4D4E-BEC8-F63D8CE12D9C}"/>
</file>

<file path=customXml/itemProps4.xml><?xml version="1.0" encoding="utf-8"?>
<ds:datastoreItem xmlns:ds="http://schemas.openxmlformats.org/officeDocument/2006/customXml" ds:itemID="{18D81896-ED8E-4A57-8CBC-76E379F15B9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FRS_Template_2</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Saint Peter</dc:creator>
  <cp:keywords/>
  <dc:description/>
  <cp:lastModifiedBy>Học Nguyễn (PMO.QA)</cp:lastModifiedBy>
  <cp:revision>537</cp:revision>
  <dcterms:created xsi:type="dcterms:W3CDTF">2022-03-15T07:09:00Z</dcterms:created>
  <dcterms:modified xsi:type="dcterms:W3CDTF">2024-02-01T07:02:48Z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0x010100E4C1568E1FB5B1408235A0C45CDD5AD3</vt:lpwstr>
  </property>
  <property fmtid="{D5CDD505-2E9C-101B-9397-08002B2CF9AE}" pid="3" name="MediaServiceImageTags">
    <vt:lpwstr/>
  </property>
</Properties>
</file>