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Phần 1 - Xác định Lớp trung gian:</w:t>
      </w:r>
      <w:r w:rsidDel="00000000" w:rsidR="00000000" w:rsidRPr="00000000">
        <w:rPr>
          <w:sz w:val="21"/>
          <w:szCs w:val="21"/>
          <w:rtl w:val="0"/>
        </w:rPr>
        <w:t xml:space="preserve"> Chèn lớp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Enrollment</w:t>
      </w:r>
      <w:r w:rsidDel="00000000" w:rsidR="00000000" w:rsidRPr="00000000">
        <w:rPr>
          <w:sz w:val="21"/>
          <w:szCs w:val="21"/>
          <w:rtl w:val="0"/>
        </w:rPr>
        <w:t xml:space="preserve"> vào giữa, thay thế đường nối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* -- *</w:t>
      </w:r>
      <w:r w:rsidDel="00000000" w:rsidR="00000000" w:rsidRPr="00000000">
        <w:rPr>
          <w:sz w:val="21"/>
          <w:szCs w:val="21"/>
          <w:rtl w:val="0"/>
        </w:rPr>
        <w:t xml:space="preserve"> bằng hai đường nối phân rã.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Quan hệ quan hệ nhiều-nhiều (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* -- *</w:t>
      </w:r>
      <w:r w:rsidDel="00000000" w:rsidR="00000000" w:rsidRPr="00000000">
        <w:rPr>
          <w:rtl w:val="0"/>
        </w:rPr>
        <w:t xml:space="preserve">) ban đầu giữa </w:t>
      </w:r>
      <w:r w:rsidDel="00000000" w:rsidR="00000000" w:rsidRPr="00000000">
        <w:rPr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color w:val="188038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được bẻ gãy thành 2 quan hệ 1 - N thông qua lớp trung gian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1110"/>
        <w:gridCol w:w="4560"/>
        <w:tblGridChange w:id="0">
          <w:tblGrid>
            <w:gridCol w:w="3120"/>
            <w:gridCol w:w="1110"/>
            <w:gridCol w:w="45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Đầu liên kết (Từ → Đến)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Bội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thích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Student →  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Một học viên mới tạo tài khoản có thể chưa đăng ký khóa nào (</w:t>
            </w:r>
            <w:r w:rsidDel="00000000" w:rsidR="00000000" w:rsidRPr="00000000">
              <w:rPr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), hoặc có thể đăng ký nhiều khóa (</w:t>
            </w:r>
            <w:r w:rsidDel="00000000" w:rsidR="00000000" w:rsidRPr="00000000">
              <w:rPr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Enrollment → 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Một bản ghi lượt đăng ký cụ thể bắt buộc phải thuộc về đúng 1 học viên.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Course →  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Một khóa học mới mở có thể chưa có học viên nào đăng ký (</w:t>
            </w:r>
            <w:r w:rsidDel="00000000" w:rsidR="00000000" w:rsidRPr="00000000">
              <w:rPr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), hoặc có thể có nhiều học viên đăng ký (</w:t>
            </w:r>
            <w:r w:rsidDel="00000000" w:rsidR="00000000" w:rsidRPr="00000000">
              <w:rPr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Enrollment → 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Một bản ghi lượt đăng ký cụ thể bắt buộc phải áp dụng cho đúng 1 khóa học.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Phần 2 - Thiết lập Bội số:</w:t>
      </w:r>
      <w:r w:rsidDel="00000000" w:rsidR="00000000" w:rsidRPr="00000000">
        <w:rPr>
          <w:sz w:val="21"/>
          <w:szCs w:val="21"/>
          <w:rtl w:val="0"/>
        </w:rPr>
        <w:t xml:space="preserve"> Điền chính xác Bội số (ví dụ: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0..*</w:t>
      </w:r>
      <w:r w:rsidDel="00000000" w:rsidR="00000000" w:rsidRPr="00000000">
        <w:rPr>
          <w:sz w:val="21"/>
          <w:szCs w:val="21"/>
          <w:rtl w:val="0"/>
        </w:rPr>
        <w:t xml:space="preserve">) vào các đầu liên kết. Vẽ lại sơ đồ hoàn chỉnh.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