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f6ntr1n7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— XÁC ĐỊNH LỖI SAI VÀ GIẢI THÍCH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Đối chiếu bản vẽ hiện trường giả với Kịch bản nghiệp vụ và Quy tắc UML, 2 vị trí bị vẽ sai bao gồm: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1: Dùng sai loại thông điệp cho thao tác kiểm tra hạn lưu kho (Thao tác Tự gọi / Self-call)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Vị trí sai:</w:t>
      </w:r>
      <w:r w:rsidDel="00000000" w:rsidR="00000000" w:rsidRPr="00000000">
        <w:rPr>
          <w:rtl w:val="0"/>
        </w:rPr>
        <w:t xml:space="preserve"> Thông điệp kiểm tra hạn lưu kho bị vẽ như một lời gọi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InventoryManager</w:t>
      </w:r>
      <w:r w:rsidDel="00000000" w:rsidR="00000000" w:rsidRPr="00000000">
        <w:rPr>
          <w:rtl w:val="0"/>
        </w:rPr>
        <w:t xml:space="preserve"> sang một đối tượng khác (hoặc gửi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WarehouseUI</w:t>
      </w:r>
      <w:r w:rsidDel="00000000" w:rsidR="00000000" w:rsidRPr="00000000">
        <w:rPr>
          <w:rtl w:val="0"/>
        </w:rPr>
        <w:t xml:space="preserve">) hoặc dùng sai nét vẽ thông điệp đồng bộ thông thường.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Lý do sai:</w:t>
      </w:r>
      <w:r w:rsidDel="00000000" w:rsidR="00000000" w:rsidRPr="00000000">
        <w:rPr>
          <w:rtl w:val="0"/>
        </w:rPr>
        <w:t xml:space="preserve"> Theo kịch bản, việc kiểm tra hạn lưu kho là </w:t>
      </w:r>
      <w:r w:rsidDel="00000000" w:rsidR="00000000" w:rsidRPr="00000000">
        <w:rPr>
          <w:b w:val="1"/>
          <w:bCs w:val="1"/>
          <w:rtl w:val="0"/>
        </w:rPr>
        <w:t xml:space="preserve">thao tác nội bộ</w:t>
      </w:r>
      <w:r w:rsidDel="00000000" w:rsidR="00000000" w:rsidRPr="00000000">
        <w:rPr>
          <w:rtl w:val="0"/>
        </w:rPr>
        <w:t xml:space="preserve"> do chính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InventoryManager</w:t>
      </w:r>
      <w:r w:rsidDel="00000000" w:rsidR="00000000" w:rsidRPr="00000000">
        <w:rPr>
          <w:rtl w:val="0"/>
        </w:rPr>
        <w:t xml:space="preserve"> thực hiện trên chính nó. Do đó, phải sử dụng </w:t>
      </w:r>
      <w:r w:rsidDel="00000000" w:rsidR="00000000" w:rsidRPr="00000000">
        <w:rPr>
          <w:b w:val="1"/>
          <w:bCs w:val="1"/>
          <w:rtl w:val="0"/>
        </w:rPr>
        <w:t xml:space="preserve">Thông điệp Tự gọi (Self Message)</w:t>
      </w:r>
      <w:r w:rsidDel="00000000" w:rsidR="00000000" w:rsidRPr="00000000">
        <w:rPr>
          <w:rtl w:val="0"/>
        </w:rPr>
        <w:t xml:space="preserve"> — biểu diễn bằng mũi tên gập góc tự quay lại đường Lifeline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2: Dùng sai loại thông điệp cho kết quả trả về (Thông điệp Phản hồi / Return Message)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Vị trí sai:</w:t>
      </w:r>
      <w:r w:rsidDel="00000000" w:rsidR="00000000" w:rsidRPr="00000000">
        <w:rPr>
          <w:rtl w:val="0"/>
        </w:rPr>
        <w:t xml:space="preserve"> Thông điệp trả kết quả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InventoryManager</w:t>
      </w:r>
      <w:r w:rsidDel="00000000" w:rsidR="00000000" w:rsidRPr="00000000">
        <w:rPr>
          <w:rtl w:val="0"/>
        </w:rPr>
        <w:t xml:space="preserve">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WarehouseUI</w:t>
      </w:r>
      <w:r w:rsidDel="00000000" w:rsidR="00000000" w:rsidRPr="00000000">
        <w:rPr>
          <w:rtl w:val="0"/>
        </w:rPr>
        <w:t xml:space="preserve"> đang dùng sai kiểu nét liền (Sync message) thay vì nét đứt.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Lý do sai:</w:t>
      </w:r>
      <w:r w:rsidDel="00000000" w:rsidR="00000000" w:rsidRPr="00000000">
        <w:rPr>
          <w:rtl w:val="0"/>
        </w:rPr>
        <w:t xml:space="preserve"> Khi xử lý xong và trả dữ liệu/kết quả về cho đối tượng gọi ban đầu, UML quy định bắt buộc phải dùng </w:t>
      </w:r>
      <w:r w:rsidDel="00000000" w:rsidR="00000000" w:rsidRPr="00000000">
        <w:rPr>
          <w:b w:val="1"/>
          <w:bCs w:val="1"/>
          <w:rtl w:val="0"/>
        </w:rPr>
        <w:t xml:space="preserve">Thông điệp Phản hồi (Return Message)</w:t>
      </w:r>
      <w:r w:rsidDel="00000000" w:rsidR="00000000" w:rsidRPr="00000000">
        <w:rPr>
          <w:rtl w:val="0"/>
        </w:rPr>
        <w:t xml:space="preserve"> — biểu diễn bằng </w:t>
      </w:r>
      <w:r w:rsidDel="00000000" w:rsidR="00000000" w:rsidRPr="00000000">
        <w:rPr>
          <w:b w:val="1"/>
          <w:bCs w:val="1"/>
          <w:rtl w:val="0"/>
        </w:rPr>
        <w:t xml:space="preserve">đường nét đứt (dashed line) có mũi tên hở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wfjxxrlib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342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sz w:val="22"/>
          <w:szCs w:val="22"/>
        </w:rPr>
      </w:pPr>
      <w:bookmarkStart w:colFirst="0" w:colLast="0" w:name="_t9pzijxgn1q4" w:id="2"/>
      <w:bookmarkEnd w:id="2"/>
      <w:r w:rsidDel="00000000" w:rsidR="00000000" w:rsidRPr="00000000">
        <w:rPr>
          <w:sz w:val="22"/>
          <w:szCs w:val="22"/>
          <w:rtl w:val="0"/>
        </w:rPr>
        <w:t xml:space="preserve">TÓM TẮT TRẬT TỰ VÀ LOẠI THÔNG ĐIỆP CHUẨN UML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430"/>
        <w:gridCol w:w="2625"/>
        <w:gridCol w:w="1305"/>
        <w:gridCol w:w="1530"/>
        <w:tblGridChange w:id="0">
          <w:tblGrid>
            <w:gridCol w:w="840"/>
            <w:gridCol w:w="2430"/>
            <w:gridCol w:w="2625"/>
            <w:gridCol w:w="1305"/>
            <w:gridCol w:w="153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thông điệp / Thao tác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Hướng gửi (→)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thông điệp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nét vẽ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Quét mã kiện hàng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Nhân viên kho</w:t>
            </w:r>
            <w:r w:rsidDel="00000000" w:rsidR="00000000" w:rsidRPr="00000000">
              <w:rPr>
                <w:rtl w:val="0"/>
              </w:rPr>
              <w:t xml:space="preserve"> $\rightarrow$ </w:t>
            </w:r>
            <w:r w:rsidDel="00000000" w:rsidR="00000000" w:rsidRPr="00000000">
              <w:rPr>
                <w:color w:val="188038"/>
                <w:rtl w:val="0"/>
              </w:rPr>
              <w:t xml:space="preserve">WarehouseUI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</w:t>
            </w:r>
            <w:r w:rsidDel="00000000" w:rsidR="00000000" w:rsidRPr="00000000">
              <w:rPr>
                <w:rtl w:val="0"/>
              </w:rPr>
              <w:t xml:space="preserve"> (Đồng bộ)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Nét liền, mũi tên đặc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export_package()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WarehouseUI</w:t>
            </w:r>
            <w:r w:rsidDel="00000000" w:rsidR="00000000" w:rsidRPr="00000000">
              <w:rPr>
                <w:rtl w:val="0"/>
              </w:rPr>
              <w:t xml:space="preserve"> $\rightarrow$ </w:t>
            </w:r>
            <w:r w:rsidDel="00000000" w:rsidR="00000000" w:rsidRPr="00000000">
              <w:rPr>
                <w:color w:val="188038"/>
                <w:rtl w:val="0"/>
              </w:rPr>
              <w:t xml:space="preserve">InventoryManager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</w:t>
            </w:r>
            <w:r w:rsidDel="00000000" w:rsidR="00000000" w:rsidRPr="00000000">
              <w:rPr>
                <w:rtl w:val="0"/>
              </w:rPr>
              <w:t xml:space="preserve"> (Đồng bộ)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Nét liền, mũi tên đặc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check_expiration()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InventoryManager</w:t>
            </w:r>
            <w:r w:rsidDel="00000000" w:rsidR="00000000" w:rsidRPr="00000000">
              <w:rPr>
                <w:rtl w:val="0"/>
              </w:rPr>
              <w:t xml:space="preserve"> $\rightarrow$ </w:t>
            </w:r>
            <w:r w:rsidDel="00000000" w:rsidR="00000000" w:rsidRPr="00000000">
              <w:rPr>
                <w:color w:val="188038"/>
                <w:rtl w:val="0"/>
              </w:rPr>
              <w:t xml:space="preserve">InventoryManager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  <w:t xml:space="preserve"> (Tự gọi)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Nét liền gập góc quay lại chính nó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return package_status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InventoryManager</w:t>
            </w:r>
            <w:r w:rsidDel="00000000" w:rsidR="00000000" w:rsidRPr="00000000">
              <w:rPr>
                <w:rtl w:val="0"/>
              </w:rPr>
              <w:t xml:space="preserve"> $\rightarrow$ </w:t>
            </w:r>
            <w:r w:rsidDel="00000000" w:rsidR="00000000" w:rsidRPr="00000000">
              <w:rPr>
                <w:color w:val="188038"/>
                <w:rtl w:val="0"/>
              </w:rPr>
              <w:t xml:space="preserve">WarehouseUI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  <w:t xml:space="preserve"> (Phản hồi)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Nét đứt (Dashed line), mũi tên hở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