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lgnkbmgkl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vi phạm dạng chuẩn 1NF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FavoriteGenres vi phạm 1NF:</w:t>
      </w:r>
      <w:r w:rsidDel="00000000" w:rsidR="00000000" w:rsidRPr="00000000">
        <w:rPr>
          <w:rtl w:val="0"/>
        </w:rPr>
        <w:t xml:space="preserve"> Đây là thuộc tính đa trị (Multi-valued) vì lưu trữ danh sách nhiều thể loại phim trong một ô, làm mất tính nguyên tử.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Hệ quả:</w:t>
      </w:r>
      <w:r w:rsidDel="00000000" w:rsidR="00000000" w:rsidRPr="00000000">
        <w:rPr>
          <w:rtl w:val="0"/>
        </w:rPr>
        <w:t xml:space="preserve"> Việc tìm kiếm, lọc hoặc thống kê khách hàng thích thể loại cụ thể bằng </w:t>
      </w:r>
      <w:r w:rsidDel="00000000" w:rsidR="00000000" w:rsidRPr="00000000">
        <w:rPr>
          <w:rtl w:val="0"/>
        </w:rPr>
        <w:t xml:space="preserve">LIKE '%Action%'</w:t>
      </w:r>
      <w:r w:rsidDel="00000000" w:rsidR="00000000" w:rsidRPr="00000000">
        <w:rPr>
          <w:rtl w:val="0"/>
        </w:rPr>
        <w:t xml:space="preserve"> bị sai lệch dữ liệu (dễ dính lỗi khoảng trắng, dấu phẩy thừa) và giảm hiệu năng truy vấn nghiêm trọng.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ContactInfo vi phạm 1NF:</w:t>
      </w:r>
      <w:r w:rsidDel="00000000" w:rsidR="00000000" w:rsidRPr="00000000">
        <w:rPr>
          <w:rtl w:val="0"/>
        </w:rPr>
        <w:t xml:space="preserve"> Đây là thuộc tính phức hợp do gộp cả Số điện thoại và Email vào cùng một cột.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Hệ quả:</w:t>
      </w:r>
      <w:r w:rsidDel="00000000" w:rsidR="00000000" w:rsidRPr="00000000">
        <w:rPr>
          <w:rtl w:val="0"/>
        </w:rPr>
        <w:t xml:space="preserve"> Hệ thống khó kiểm tra định dạng dữ liệu (validation) và không thể tự động tách riêng dữ liệu để gửi SMS hay Email tự động cho khách hàng.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ze35uvonc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Giải pháp chuẩn hóa 1NF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3676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