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电子</w:t>
      </w:r>
      <w:r w:rsidR="00620FCF" w:rsidRPr="00ED72D7">
        <w:rPr>
          <w:rFonts w:hint="eastAsia"/>
          <w:sz w:val="52"/>
          <w:szCs w:val="52"/>
        </w:rPr>
        <w:t>实 验 报 告</w:t>
      </w:r>
    </w:p>
    <w:p w:rsidR="00740B8D" w:rsidRDefault="00740B8D" w:rsidP="006264DB"/>
    <w:p w:rsidR="006264DB" w:rsidRDefault="006264DB" w:rsidP="006264DB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25435E" w:rsidRPr="0025435E">
        <w:rPr>
          <w:rFonts w:hint="eastAsia"/>
          <w:sz w:val="32"/>
          <w:szCs w:val="32"/>
        </w:rPr>
        <w:t>传输网络的幅频和相频特性</w:t>
      </w:r>
    </w:p>
    <w:p w:rsidR="00D25E9E" w:rsidRDefault="00D25E9E" w:rsidP="002336E4"/>
    <w:p w:rsidR="006264DB" w:rsidRPr="006264DB" w:rsidRDefault="006264DB" w:rsidP="002336E4"/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2336E4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2336E4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2336E4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2336E4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2336E4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2336E4">
        <w:rPr>
          <w:rFonts w:hint="eastAsia"/>
          <w:sz w:val="28"/>
          <w:szCs w:val="28"/>
        </w:rPr>
        <w:t>2020-2021学年第二学期</w:t>
      </w: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107E67" w:rsidRPr="00B500A8" w:rsidRDefault="00107E67" w:rsidP="00107E67">
      <w:pPr>
        <w:pStyle w:val="1"/>
        <w:spacing w:line="240" w:lineRule="auto"/>
        <w:jc w:val="center"/>
        <w:rPr>
          <w:rFonts w:ascii="宋体" w:eastAsia="宋体" w:hAnsi="宋体"/>
        </w:rPr>
      </w:pPr>
      <w:r w:rsidRPr="00716C32">
        <w:rPr>
          <w:rFonts w:ascii="宋体" w:eastAsia="宋体" w:hAnsi="宋体" w:hint="eastAsia"/>
        </w:rPr>
        <w:lastRenderedPageBreak/>
        <w:t>传输网络的幅频和相频特性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07E67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掌握传输网络在输入信号频率不断变化时，网络所显现的固有特征。</w:t>
      </w:r>
    </w:p>
    <w:p w:rsidR="00027F52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利用</w:t>
      </w:r>
      <w:r w:rsidRPr="00107E67">
        <w:rPr>
          <w:rFonts w:ascii="宋体" w:eastAsia="宋体" w:hAnsi="宋体"/>
          <w:szCs w:val="21"/>
        </w:rPr>
        <w:t>Multisim仿真软件中的虚拟仪器波特图仪（Bode Plotter 可直接显示幅频特性曲线和相频特性曲线)对高通、低通、带通、带阻及双谐振电路的传输特性作初步的研究。</w:t>
      </w:r>
    </w:p>
    <w:p w:rsidR="00107E67" w:rsidRPr="00027F52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了解电路参数对</w:t>
      </w:r>
      <w:r w:rsidRPr="00107E67">
        <w:rPr>
          <w:rFonts w:ascii="宋体" w:eastAsia="宋体" w:hAnsi="宋体"/>
          <w:szCs w:val="21"/>
        </w:rPr>
        <w:t>RLC串联电路选频特性的影响。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Default="00027F52" w:rsidP="00107E67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107E67">
        <w:rPr>
          <w:rFonts w:ascii="宋体" w:eastAsia="宋体" w:hAnsi="宋体" w:hint="eastAsia"/>
          <w:sz w:val="24"/>
          <w:szCs w:val="24"/>
        </w:rPr>
        <w:t>计算机</w:t>
      </w:r>
    </w:p>
    <w:p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107E67">
        <w:rPr>
          <w:rFonts w:ascii="宋体" w:eastAsia="宋体" w:hAnsi="宋体" w:hint="eastAsia"/>
          <w:sz w:val="24"/>
          <w:szCs w:val="24"/>
        </w:rPr>
        <w:t>Mu</w:t>
      </w:r>
      <w:r w:rsidR="00107E67">
        <w:rPr>
          <w:rFonts w:ascii="宋体" w:eastAsia="宋体" w:hAnsi="宋体"/>
          <w:sz w:val="24"/>
          <w:szCs w:val="24"/>
        </w:rPr>
        <w:t xml:space="preserve">ltisim </w:t>
      </w:r>
      <w:r w:rsidR="00107E67">
        <w:rPr>
          <w:rFonts w:ascii="宋体" w:eastAsia="宋体" w:hAnsi="宋体" w:hint="eastAsia"/>
          <w:sz w:val="24"/>
          <w:szCs w:val="24"/>
        </w:rPr>
        <w:t>14</w:t>
      </w:r>
    </w:p>
    <w:p w:rsidR="00107E67" w:rsidRPr="00107E67" w:rsidRDefault="00B84D2C" w:rsidP="00107E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107E67" w:rsidRPr="000B6DEF" w:rsidRDefault="00C50253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75pt;margin-top:11.1pt;width:108pt;height:36pt;z-index:251660288">
            <v:imagedata r:id="rId9" o:title=""/>
          </v:shape>
          <o:OLEObject Type="Embed" ProgID="Unknown" ShapeID="_x0000_s1026" DrawAspect="Content" ObjectID="_1678873858" r:id="rId10"/>
        </w:pict>
      </w:r>
      <w:r w:rsidR="00107E67" w:rsidRPr="000B6DEF">
        <w:rPr>
          <w:rFonts w:ascii="宋体" w:eastAsia="宋体" w:hAnsi="宋体" w:hint="eastAsia"/>
          <w:szCs w:val="21"/>
        </w:rPr>
        <w:t>电路响应随激励频率而变的特性称为电路的频率特性。传递函数</w:t>
      </w:r>
      <w:r w:rsidR="00107E67" w:rsidRPr="000B6DEF">
        <w:rPr>
          <w:rFonts w:ascii="宋体" w:eastAsia="宋体" w:hAnsi="宋体"/>
          <w:szCs w:val="21"/>
        </w:rPr>
        <w:t>H(ω)用来描述电网络频域中的传输特性。</w:t>
      </w:r>
    </w:p>
    <w:p w:rsidR="00107E67" w:rsidRPr="000B6DEF" w:rsidRDefault="00107E67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 xml:space="preserve">       </w:t>
      </w:r>
    </w:p>
    <w:p w:rsidR="00107E67" w:rsidRPr="000B6DEF" w:rsidRDefault="00107E67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H(ω)是一个与频率相关的复数，其中：</w:t>
      </w:r>
    </w:p>
    <w:p w:rsidR="00107E67" w:rsidRPr="000B6DEF" w:rsidRDefault="00C50253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 id="Object 17" o:spid="_x0000_s1027" type="#_x0000_t75" style="position:absolute;left:0;text-align:left;margin-left:-16.5pt;margin-top:5.25pt;width:89pt;height:23pt;z-index:251661312;visibility:visible">
            <v:imagedata r:id="rId11" o:title=""/>
          </v:shape>
          <o:OLEObject Type="Embed" ProgID="Unknown" ShapeID="Object 17" DrawAspect="Content" ObjectID="_1678873859" r:id="rId12"/>
        </w:pict>
      </w:r>
    </w:p>
    <w:p w:rsidR="00107E67" w:rsidRPr="000B6DEF" w:rsidRDefault="00107E67" w:rsidP="000B6DEF">
      <w:pPr>
        <w:ind w:firstLineChars="700" w:firstLine="147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是一个与频率相关的实数，描述了输出与输入之比值随频率而变的结果。称为幅频特性。</w:t>
      </w:r>
    </w:p>
    <w:p w:rsidR="00107E67" w:rsidRPr="000B6DEF" w:rsidRDefault="00C50253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 id="Object 21" o:spid="_x0000_s1028" type="#_x0000_t75" style="position:absolute;left:0;text-align:left;margin-left:-15.5pt;margin-top:.75pt;width:88pt;height:31pt;z-index:251662336;visibility:visible">
            <v:imagedata r:id="rId13" o:title=""/>
          </v:shape>
          <o:OLEObject Type="Embed" ProgID="Unknown" ShapeID="Object 21" DrawAspect="Content" ObjectID="_1678873860" r:id="rId14"/>
        </w:pict>
      </w:r>
    </w:p>
    <w:p w:rsidR="00107E67" w:rsidRPr="000B6DEF" w:rsidRDefault="00107E67" w:rsidP="000B6DEF">
      <w:pPr>
        <w:ind w:firstLineChars="700" w:firstLine="147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是一个与频率相关的角度，描述了输出与输入的相位差随频率而变的结果。称为相频特性。</w:t>
      </w:r>
    </w:p>
    <w:p w:rsidR="00107E67" w:rsidRPr="00107E67" w:rsidRDefault="00107E67" w:rsidP="00C17526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107E67" w:rsidRPr="000B6DEF" w:rsidRDefault="00107E67" w:rsidP="00107E6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RC电路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562350" cy="210502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lastRenderedPageBreak/>
        <w:t>RL电路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0B6DEF" w:rsidP="00107E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562350" cy="225742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FB" w:rsidRPr="000B6DEF" w:rsidRDefault="000F1CFB" w:rsidP="00107E67">
      <w:pPr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0F1C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RLC电路</w:t>
      </w:r>
    </w:p>
    <w:p w:rsidR="000F1CFB" w:rsidRPr="000B6DEF" w:rsidRDefault="000F1CFB" w:rsidP="000F1CFB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32385</wp:posOffset>
            </wp:positionV>
            <wp:extent cx="3829050" cy="2619375"/>
            <wp:effectExtent l="19050" t="0" r="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CFB" w:rsidRPr="000B6DEF" w:rsidRDefault="000F1CFB" w:rsidP="00107E67">
      <w:pPr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 xml:space="preserve">           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424E29">
      <w:pPr>
        <w:jc w:val="center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Default="00107E67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0F1C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双T电路</w:t>
      </w:r>
    </w:p>
    <w:p w:rsidR="000F1CFB" w:rsidRPr="000B6DEF" w:rsidRDefault="00424E29" w:rsidP="000F1CFB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177165</wp:posOffset>
            </wp:positionV>
            <wp:extent cx="3714750" cy="3114675"/>
            <wp:effectExtent l="1905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noProof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B6DEF" w:rsidRPr="00424E29" w:rsidRDefault="000B6DEF" w:rsidP="00424E29">
      <w:pPr>
        <w:jc w:val="left"/>
        <w:rPr>
          <w:rFonts w:ascii="宋体" w:eastAsia="宋体" w:hAnsi="宋体"/>
          <w:szCs w:val="21"/>
        </w:rPr>
      </w:pPr>
    </w:p>
    <w:p w:rsidR="00027F52" w:rsidRPr="00424E29" w:rsidRDefault="00D83A8B" w:rsidP="00107E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24E29">
        <w:rPr>
          <w:rFonts w:hint="eastAsia"/>
          <w:sz w:val="28"/>
          <w:szCs w:val="28"/>
        </w:rPr>
        <w:lastRenderedPageBreak/>
        <w:t>实验内容</w:t>
      </w:r>
      <w:r w:rsidR="00FE22B3" w:rsidRPr="00424E29">
        <w:rPr>
          <w:rFonts w:hint="eastAsia"/>
          <w:sz w:val="28"/>
          <w:szCs w:val="28"/>
        </w:rPr>
        <w:t>和</w:t>
      </w:r>
      <w:r w:rsidR="00FE22B3" w:rsidRPr="00424E29">
        <w:rPr>
          <w:sz w:val="28"/>
          <w:szCs w:val="28"/>
        </w:rPr>
        <w:t>实验结果</w:t>
      </w:r>
    </w:p>
    <w:p w:rsidR="000B6DEF" w:rsidRPr="000B6DEF" w:rsidRDefault="000B6DEF" w:rsidP="000B6D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半功率点指输出功率为最大输出功率一半时的频率点。半功率</w:t>
      </w:r>
      <w:r w:rsidRPr="000B6DEF">
        <w:rPr>
          <w:rFonts w:ascii="宋体" w:eastAsia="宋体" w:hAnsi="宋体" w:hint="eastAsia"/>
          <w:szCs w:val="21"/>
        </w:rPr>
        <w:t>U2/U1=0.707,</w:t>
      </w:r>
      <w:r w:rsidRPr="000B6DEF">
        <w:rPr>
          <w:rFonts w:ascii="宋体" w:eastAsia="宋体" w:hAnsi="宋体"/>
          <w:szCs w:val="21"/>
        </w:rPr>
        <w:t>又称为3dB点</w:t>
      </w:r>
      <w:r w:rsidRPr="000B6DEF">
        <w:rPr>
          <w:rFonts w:ascii="宋体" w:eastAsia="宋体" w:hAnsi="宋体" w:hint="eastAsia"/>
          <w:szCs w:val="21"/>
        </w:rPr>
        <w:t>；</w:t>
      </w:r>
      <w:r w:rsidRPr="000B6DEF">
        <w:rPr>
          <w:rFonts w:ascii="宋体" w:eastAsia="宋体" w:hAnsi="宋体"/>
          <w:szCs w:val="21"/>
        </w:rPr>
        <w:t>半功率点的相位差为45°</w:t>
      </w:r>
      <w:r>
        <w:rPr>
          <w:rFonts w:ascii="宋体" w:eastAsia="宋体" w:hAnsi="宋体" w:hint="eastAsia"/>
          <w:szCs w:val="21"/>
        </w:rPr>
        <w:t>。</w:t>
      </w:r>
    </w:p>
    <w:p w:rsidR="00677CB6" w:rsidRPr="000B6DEF" w:rsidRDefault="000B6DEF" w:rsidP="000B6D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RC电路</w:t>
      </w:r>
    </w:p>
    <w:p w:rsidR="000B6DEF" w:rsidRPr="000B6DEF" w:rsidRDefault="000B6DEF" w:rsidP="000B6DE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85725</wp:posOffset>
            </wp:positionV>
            <wp:extent cx="3324225" cy="3705225"/>
            <wp:effectExtent l="19050" t="0" r="9525" b="0"/>
            <wp:wrapSquare wrapText="bothSides"/>
            <wp:docPr id="50" name="图片 50" descr="C:\Users\aaa\Documents\Tencent Files\2833846150\Image\Group2\M7\0Q\M70Q31786B75O]46E{MBS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aa\Documents\Tencent Files\2833846150\Image\Group2\M7\0Q\M70Q31786B75O]46E{MBS6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CB6" w:rsidRPr="000B6DEF" w:rsidRDefault="00677CB6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Chars="514" w:left="1079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半功率点频率为：3</w:t>
      </w:r>
      <w:r w:rsidRPr="000B6DEF">
        <w:rPr>
          <w:rFonts w:ascii="宋体" w:eastAsia="宋体" w:hAnsi="宋体"/>
          <w:szCs w:val="21"/>
        </w:rPr>
        <w:t>.385</w:t>
      </w:r>
      <w:r w:rsidRPr="000B6DEF">
        <w:rPr>
          <w:rFonts w:ascii="宋体" w:eastAsia="宋体" w:hAnsi="宋体" w:hint="eastAsia"/>
          <w:szCs w:val="21"/>
        </w:rPr>
        <w:t>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电压比为：</w:t>
      </w:r>
      <w:r w:rsidRPr="000B6DEF">
        <w:rPr>
          <w:rFonts w:ascii="宋体" w:eastAsia="宋体" w:hAnsi="宋体"/>
          <w:szCs w:val="21"/>
        </w:rPr>
        <w:t>707</w:t>
      </w:r>
      <w:r w:rsidRPr="000B6DEF">
        <w:rPr>
          <w:rFonts w:ascii="宋体" w:eastAsia="宋体" w:hAnsi="宋体" w:hint="eastAsia"/>
          <w:szCs w:val="21"/>
        </w:rPr>
        <w:t>.</w:t>
      </w:r>
      <w:r w:rsidRPr="000B6DEF">
        <w:rPr>
          <w:rFonts w:ascii="宋体" w:eastAsia="宋体" w:hAnsi="宋体"/>
          <w:szCs w:val="21"/>
        </w:rPr>
        <w:t>003</w:t>
      </w:r>
      <w:r w:rsidRPr="000B6DEF">
        <w:rPr>
          <w:rFonts w:ascii="宋体" w:eastAsia="宋体" w:hAnsi="宋体" w:hint="eastAsia"/>
          <w:szCs w:val="21"/>
        </w:rPr>
        <w:t>89</w:t>
      </w:r>
      <w:r w:rsidRPr="000B6DEF">
        <w:rPr>
          <w:rFonts w:ascii="宋体" w:eastAsia="宋体" w:hAnsi="宋体"/>
          <w:szCs w:val="21"/>
        </w:rPr>
        <w:t>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相位差为：4</w:t>
      </w:r>
      <w:r w:rsidRPr="000B6DEF">
        <w:rPr>
          <w:rFonts w:ascii="宋体" w:eastAsia="宋体" w:hAnsi="宋体"/>
          <w:szCs w:val="21"/>
        </w:rPr>
        <w:t>5</w:t>
      </w:r>
    </w:p>
    <w:p w:rsidR="000B6DEF" w:rsidRPr="000B6DEF" w:rsidRDefault="000B6DEF" w:rsidP="000B6DEF">
      <w:pPr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RL电路</w:t>
      </w:r>
    </w:p>
    <w:p w:rsidR="000B6DEF" w:rsidRPr="000B6DEF" w:rsidRDefault="000B6DEF" w:rsidP="000B6DE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28575</wp:posOffset>
            </wp:positionV>
            <wp:extent cx="2809875" cy="3095625"/>
            <wp:effectExtent l="19050" t="0" r="9525" b="0"/>
            <wp:wrapSquare wrapText="bothSides"/>
            <wp:docPr id="53" name="图片 53" descr="C:\Users\aaa\Documents\Tencent Files\2833846150\Image\Group2\SL\%M\SL%M5(U[04NC31AJ~_ZQB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aa\Documents\Tencent Files\2833846150\Image\Group2\SL\%M\SL%M5(U[04NC31AJ~_ZQB~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bookmarkStart w:id="0" w:name="_Hlk35035177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半功率点频率为：7</w:t>
      </w:r>
      <w:r w:rsidRPr="000B6DEF">
        <w:rPr>
          <w:rFonts w:ascii="宋体" w:eastAsia="宋体" w:hAnsi="宋体"/>
          <w:szCs w:val="21"/>
        </w:rPr>
        <w:t>96.024</w:t>
      </w:r>
      <w:r w:rsidRPr="000B6DEF">
        <w:rPr>
          <w:rFonts w:ascii="宋体" w:eastAsia="宋体" w:hAnsi="宋体" w:hint="eastAsia"/>
          <w:szCs w:val="21"/>
        </w:rPr>
        <w:t>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电压比为：7</w:t>
      </w:r>
      <w:r w:rsidRPr="000B6DEF">
        <w:rPr>
          <w:rFonts w:ascii="宋体" w:eastAsia="宋体" w:hAnsi="宋体"/>
          <w:szCs w:val="21"/>
        </w:rPr>
        <w:t>06.99</w:t>
      </w:r>
      <w:r w:rsidRPr="000B6DEF">
        <w:rPr>
          <w:rFonts w:ascii="宋体" w:eastAsia="宋体" w:hAnsi="宋体" w:hint="eastAsia"/>
          <w:szCs w:val="21"/>
        </w:rPr>
        <w:t>986m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相位差为：-</w:t>
      </w:r>
      <w:r w:rsidRPr="000B6DEF">
        <w:rPr>
          <w:rFonts w:ascii="宋体" w:eastAsia="宋体" w:hAnsi="宋体"/>
          <w:szCs w:val="21"/>
        </w:rPr>
        <w:t>45</w:t>
      </w:r>
      <w:r w:rsidRPr="000B6DEF">
        <w:rPr>
          <w:rFonts w:ascii="宋体" w:eastAsia="宋体" w:hAnsi="宋体" w:hint="eastAsia"/>
          <w:szCs w:val="21"/>
        </w:rPr>
        <w:t>°</w:t>
      </w:r>
    </w:p>
    <w:bookmarkEnd w:id="0"/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（3）RLC电路</w:t>
      </w: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89535</wp:posOffset>
            </wp:positionV>
            <wp:extent cx="3333750" cy="3743325"/>
            <wp:effectExtent l="19050" t="0" r="0" b="0"/>
            <wp:wrapSquare wrapText="bothSides"/>
            <wp:docPr id="56" name="图片 56" descr="C:\Users\aaa\Documents\Tencent Files\2833846150\Image\Group2\}L\64\}L64L5P)RU$}6~R}0)KI%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aa\Documents\Tencent Files\2833846150\Image\Group2\}L\64\}L64L5P)RU$}6~R}0)KI%9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DEF" w:rsidRPr="00B860D2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B860D2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424E29" w:rsidRDefault="000B6DEF" w:rsidP="00424E29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谐振频率为：6</w:t>
      </w:r>
      <w:r w:rsidRPr="000B6DEF">
        <w:rPr>
          <w:rFonts w:ascii="宋体" w:eastAsia="宋体" w:hAnsi="宋体"/>
          <w:szCs w:val="21"/>
        </w:rPr>
        <w:t>.</w:t>
      </w:r>
      <w:r w:rsidRPr="000B6DEF">
        <w:rPr>
          <w:rFonts w:ascii="宋体" w:eastAsia="宋体" w:hAnsi="宋体" w:hint="eastAsia"/>
          <w:szCs w:val="21"/>
        </w:rPr>
        <w:t>624KHz</w:t>
      </w:r>
      <w:bookmarkStart w:id="1" w:name="_Hlk35035370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半功率点1频率为：</w:t>
      </w:r>
      <w:r w:rsidRPr="000B6DEF">
        <w:rPr>
          <w:rFonts w:ascii="宋体" w:eastAsia="宋体" w:hAnsi="宋体"/>
          <w:szCs w:val="21"/>
        </w:rPr>
        <w:t>6.44</w:t>
      </w:r>
      <w:r w:rsidRPr="000B6DEF">
        <w:rPr>
          <w:rFonts w:ascii="宋体" w:eastAsia="宋体" w:hAnsi="宋体" w:hint="eastAsia"/>
          <w:szCs w:val="21"/>
        </w:rPr>
        <w:t>9KHz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电压比1为：</w:t>
      </w:r>
      <w:r w:rsidRPr="000B6DEF">
        <w:rPr>
          <w:rFonts w:ascii="宋体" w:eastAsia="宋体" w:hAnsi="宋体"/>
          <w:szCs w:val="21"/>
        </w:rPr>
        <w:t>707.129</w:t>
      </w:r>
      <w:r w:rsidRPr="000B6DEF">
        <w:rPr>
          <w:rFonts w:ascii="宋体" w:eastAsia="宋体" w:hAnsi="宋体" w:hint="eastAsia"/>
          <w:szCs w:val="21"/>
        </w:rPr>
        <w:t>984m</w:t>
      </w:r>
    </w:p>
    <w:p w:rsidR="000B6DEF" w:rsidRPr="00424E29" w:rsidRDefault="000B6DEF" w:rsidP="00424E29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相位差1为：</w:t>
      </w:r>
      <w:r w:rsidRPr="000B6DEF">
        <w:rPr>
          <w:rFonts w:ascii="宋体" w:eastAsia="宋体" w:hAnsi="宋体"/>
          <w:szCs w:val="21"/>
        </w:rPr>
        <w:t>44.901</w:t>
      </w:r>
      <w:r w:rsidRPr="000B6DEF">
        <w:rPr>
          <w:rFonts w:ascii="宋体" w:eastAsia="宋体" w:hAnsi="宋体" w:hint="eastAsia"/>
          <w:szCs w:val="21"/>
        </w:rPr>
        <w:t>°</w:t>
      </w:r>
      <w:bookmarkEnd w:id="1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半功率点2频率为：</w:t>
      </w:r>
      <w:r w:rsidRPr="000B6DEF">
        <w:rPr>
          <w:rFonts w:ascii="宋体" w:eastAsia="宋体" w:hAnsi="宋体"/>
          <w:szCs w:val="21"/>
        </w:rPr>
        <w:t>7.0</w:t>
      </w:r>
      <w:r w:rsidRPr="000B6DEF">
        <w:rPr>
          <w:rFonts w:ascii="宋体" w:eastAsia="宋体" w:hAnsi="宋体" w:hint="eastAsia"/>
          <w:szCs w:val="21"/>
        </w:rPr>
        <w:t>14KHz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电压比2为：</w:t>
      </w:r>
      <w:r w:rsidRPr="000B6DEF">
        <w:rPr>
          <w:rFonts w:ascii="宋体" w:eastAsia="宋体" w:hAnsi="宋体"/>
          <w:szCs w:val="21"/>
        </w:rPr>
        <w:t>706.4</w:t>
      </w:r>
      <w:r w:rsidRPr="000B6DEF">
        <w:rPr>
          <w:rFonts w:ascii="宋体" w:eastAsia="宋体" w:hAnsi="宋体" w:hint="eastAsia"/>
          <w:szCs w:val="21"/>
        </w:rPr>
        <w:t>65</w:t>
      </w:r>
      <w:r w:rsidRPr="000B6DEF">
        <w:rPr>
          <w:rFonts w:ascii="宋体" w:eastAsia="宋体" w:hAnsi="宋体"/>
          <w:szCs w:val="21"/>
        </w:rPr>
        <w:t>34m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相位差2为：</w:t>
      </w:r>
      <w:r w:rsidRPr="000B6DEF">
        <w:rPr>
          <w:rFonts w:ascii="宋体" w:eastAsia="宋体" w:hAnsi="宋体"/>
          <w:szCs w:val="21"/>
        </w:rPr>
        <w:t>-44.453</w:t>
      </w:r>
      <w:r w:rsidRPr="000B6DEF">
        <w:rPr>
          <w:rFonts w:ascii="宋体" w:eastAsia="宋体" w:hAnsi="宋体" w:hint="eastAsia"/>
          <w:szCs w:val="21"/>
        </w:rPr>
        <w:t>°</w:t>
      </w:r>
    </w:p>
    <w:p w:rsid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 w:hint="eastAsia"/>
          <w:szCs w:val="21"/>
        </w:rPr>
      </w:pPr>
    </w:p>
    <w:p w:rsidR="008B00D8" w:rsidRPr="00424E29" w:rsidRDefault="00424E29" w:rsidP="00424E29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361950</wp:posOffset>
            </wp:positionV>
            <wp:extent cx="5591175" cy="1819275"/>
            <wp:effectExtent l="19050" t="0" r="9525" b="0"/>
            <wp:wrapSquare wrapText="bothSides"/>
            <wp:docPr id="62" name="图片 62" descr="C:\Users\aaa\Documents\Tencent Files\2833846150\Image\Group2\@L\1V\@L1V12@X`SSC``4IPN$`F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aa\Documents\Tencent Files\2833846150\Image\Group2\@L\1V\@L1V12@X`SSC``4IPN$`FP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DEF" w:rsidRPr="00424E29">
        <w:rPr>
          <w:rFonts w:ascii="宋体" w:eastAsia="宋体" w:hAnsi="宋体" w:hint="eastAsia"/>
          <w:szCs w:val="21"/>
        </w:rPr>
        <w:t>（4）双T电路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lastRenderedPageBreak/>
        <w:t>固有频率：821</w:t>
      </w:r>
      <w:r w:rsidRPr="000B6DEF">
        <w:rPr>
          <w:rFonts w:ascii="宋体" w:eastAsia="宋体" w:hAnsi="宋体"/>
          <w:szCs w:val="21"/>
        </w:rPr>
        <w:t>.</w:t>
      </w:r>
      <w:r w:rsidRPr="000B6DEF">
        <w:rPr>
          <w:rFonts w:ascii="宋体" w:eastAsia="宋体" w:hAnsi="宋体" w:hint="eastAsia"/>
          <w:szCs w:val="21"/>
        </w:rPr>
        <w:t>905Hz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半功率点1频率为：1</w:t>
      </w:r>
      <w:r w:rsidRPr="000B6DEF">
        <w:rPr>
          <w:rFonts w:ascii="宋体" w:eastAsia="宋体" w:hAnsi="宋体"/>
          <w:szCs w:val="21"/>
        </w:rPr>
        <w:t>87.91</w:t>
      </w:r>
      <w:r w:rsidRPr="000B6DEF">
        <w:rPr>
          <w:rFonts w:ascii="宋体" w:eastAsia="宋体" w:hAnsi="宋体" w:hint="eastAsia"/>
          <w:szCs w:val="21"/>
        </w:rPr>
        <w:t>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电压比1为：</w:t>
      </w:r>
      <w:r w:rsidRPr="000B6DEF">
        <w:rPr>
          <w:rFonts w:ascii="宋体" w:eastAsia="宋体" w:hAnsi="宋体"/>
          <w:szCs w:val="21"/>
        </w:rPr>
        <w:t>70</w:t>
      </w:r>
      <w:r w:rsidRPr="000B6DEF">
        <w:rPr>
          <w:rFonts w:ascii="宋体" w:eastAsia="宋体" w:hAnsi="宋体" w:hint="eastAsia"/>
          <w:szCs w:val="21"/>
        </w:rPr>
        <w:t>7</w:t>
      </w:r>
      <w:r w:rsidRPr="000B6DEF">
        <w:rPr>
          <w:rFonts w:ascii="宋体" w:eastAsia="宋体" w:hAnsi="宋体"/>
          <w:szCs w:val="21"/>
        </w:rPr>
        <w:t>.97</w:t>
      </w:r>
      <w:r w:rsidRPr="000B6DEF">
        <w:rPr>
          <w:rFonts w:ascii="宋体" w:eastAsia="宋体" w:hAnsi="宋体" w:hint="eastAsia"/>
          <w:szCs w:val="21"/>
        </w:rPr>
        <w:t>34</w:t>
      </w:r>
      <w:r w:rsidRPr="000B6DEF">
        <w:rPr>
          <w:rFonts w:ascii="宋体" w:eastAsia="宋体" w:hAnsi="宋体"/>
          <w:szCs w:val="21"/>
        </w:rPr>
        <w:t>25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相位差1为：</w:t>
      </w:r>
      <w:r w:rsidRPr="000B6DEF">
        <w:rPr>
          <w:rFonts w:ascii="宋体" w:eastAsia="宋体" w:hAnsi="宋体"/>
          <w:szCs w:val="21"/>
        </w:rPr>
        <w:t>-45.009</w:t>
      </w:r>
      <w:r w:rsidRPr="000B6DEF">
        <w:rPr>
          <w:rFonts w:ascii="宋体" w:eastAsia="宋体" w:hAnsi="宋体" w:hint="eastAsia"/>
          <w:szCs w:val="21"/>
        </w:rPr>
        <w:t>°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半功率点2频率为：3.371Hz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电压比2为：</w:t>
      </w:r>
      <w:r w:rsidRPr="000B6DEF">
        <w:rPr>
          <w:rFonts w:ascii="宋体" w:eastAsia="宋体" w:hAnsi="宋体"/>
          <w:szCs w:val="21"/>
        </w:rPr>
        <w:t>707.018844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相位差2为：</w:t>
      </w:r>
      <w:r w:rsidRPr="000B6DEF">
        <w:rPr>
          <w:rFonts w:ascii="宋体" w:eastAsia="宋体" w:hAnsi="宋体"/>
          <w:szCs w:val="21"/>
        </w:rPr>
        <w:t>45.009</w:t>
      </w:r>
      <w:r w:rsidRPr="000B6DEF">
        <w:rPr>
          <w:rFonts w:ascii="宋体" w:eastAsia="宋体" w:hAnsi="宋体" w:hint="eastAsia"/>
          <w:szCs w:val="21"/>
        </w:rPr>
        <w:t>°</w:t>
      </w:r>
      <w:bookmarkStart w:id="2" w:name="_GoBack"/>
      <w:bookmarkEnd w:id="2"/>
    </w:p>
    <w:p w:rsidR="000B6DEF" w:rsidRPr="000B6DEF" w:rsidRDefault="000B6DEF" w:rsidP="000B6DEF">
      <w:pPr>
        <w:jc w:val="left"/>
        <w:rPr>
          <w:szCs w:val="21"/>
        </w:rPr>
      </w:pPr>
    </w:p>
    <w:p w:rsidR="00D83A8B" w:rsidRPr="00FE22CF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22CF">
        <w:rPr>
          <w:rFonts w:hint="eastAsia"/>
          <w:sz w:val="28"/>
          <w:szCs w:val="28"/>
        </w:rPr>
        <w:t>结果</w:t>
      </w:r>
      <w:r w:rsidR="00027F52" w:rsidRPr="00FE22CF">
        <w:rPr>
          <w:rFonts w:hint="eastAsia"/>
          <w:sz w:val="28"/>
          <w:szCs w:val="28"/>
        </w:rPr>
        <w:t>分析</w:t>
      </w:r>
    </w:p>
    <w:p w:rsidR="008B00D8" w:rsidRPr="008B00D8" w:rsidRDefault="008B00D8" w:rsidP="008B00D8">
      <w:pPr>
        <w:pStyle w:val="a7"/>
        <w:numPr>
          <w:ilvl w:val="0"/>
          <w:numId w:val="5"/>
        </w:numPr>
        <w:shd w:val="clear" w:color="auto" w:fill="FFFFFF"/>
        <w:spacing w:before="255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高通( RC )：是一种让某一频率以上的信号分量通过，而对该频率以下的信号分量大大抑制的电容、电感与电阻等器件的组合装置。其特性在时域及频域中可分别用冲激响应及频率响应描述。</w:t>
      </w:r>
    </w:p>
    <w:p w:rsidR="008B00D8" w:rsidRPr="008B00D8" w:rsidRDefault="008B00D8" w:rsidP="008B00D8">
      <w:pPr>
        <w:pStyle w:val="a7"/>
        <w:numPr>
          <w:ilvl w:val="0"/>
          <w:numId w:val="5"/>
        </w:numPr>
        <w:shd w:val="clear" w:color="auto" w:fill="FFFFFF"/>
        <w:spacing w:before="0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低通（RL）：是容许低于截止频率的信号通过，但高于截止频率的信号不能通过的电子滤波装置。</w:t>
      </w:r>
    </w:p>
    <w:p w:rsidR="008B00D8" w:rsidRPr="008B00D8" w:rsidRDefault="008B00D8" w:rsidP="008B00D8">
      <w:pPr>
        <w:pStyle w:val="a7"/>
        <w:shd w:val="clear" w:color="auto" w:fill="FFFFFF"/>
        <w:spacing w:before="0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3、</w:t>
      </w:r>
      <w:r>
        <w:rPr>
          <w:rFonts w:cstheme="minorBidi" w:hint="eastAsia"/>
          <w:kern w:val="2"/>
          <w:sz w:val="21"/>
          <w:szCs w:val="21"/>
        </w:rPr>
        <w:t xml:space="preserve">    </w:t>
      </w:r>
      <w:r w:rsidRPr="008B00D8">
        <w:rPr>
          <w:rFonts w:cstheme="minorBidi" w:hint="eastAsia"/>
          <w:kern w:val="2"/>
          <w:sz w:val="21"/>
          <w:szCs w:val="21"/>
        </w:rPr>
        <w:t>带通（RLC）：是指能通过某一频率范围内的频率分量、但将其他范围的频率分量衰减到极低水平的滤波器，与带阻滤波器的概念相对。一个模拟带通滤波器的例子是电阻-电感-电容电路(RLC circuit)。这些滤波器也可以用低通滤波器同高通滤波器组合来产生。</w:t>
      </w:r>
    </w:p>
    <w:p w:rsidR="008B00D8" w:rsidRPr="002F1082" w:rsidRDefault="008B00D8" w:rsidP="002F1082">
      <w:pPr>
        <w:pStyle w:val="a7"/>
        <w:shd w:val="clear" w:color="auto" w:fill="FFFFFF"/>
        <w:spacing w:before="255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4、</w:t>
      </w:r>
      <w:r>
        <w:rPr>
          <w:rFonts w:cstheme="minorBidi" w:hint="eastAsia"/>
          <w:kern w:val="2"/>
          <w:sz w:val="21"/>
          <w:szCs w:val="21"/>
        </w:rPr>
        <w:t xml:space="preserve">    </w:t>
      </w:r>
      <w:r w:rsidRPr="008B00D8">
        <w:rPr>
          <w:rFonts w:cstheme="minorBidi" w:hint="eastAsia"/>
          <w:kern w:val="2"/>
          <w:sz w:val="21"/>
          <w:szCs w:val="21"/>
        </w:rPr>
        <w:t>带阻（双T）：是指能通过大多数频率分量、但将某些范围的频率分量衰减到极低水平的滤波器，与带通滤波器的概念相对。</w:t>
      </w:r>
    </w:p>
    <w:p w:rsidR="00027F52" w:rsidRPr="00FE22CF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22CF">
        <w:rPr>
          <w:rFonts w:hint="eastAsia"/>
          <w:sz w:val="28"/>
          <w:szCs w:val="28"/>
        </w:rPr>
        <w:t>实验</w:t>
      </w:r>
      <w:r w:rsidR="00027F52" w:rsidRPr="00FE22CF">
        <w:rPr>
          <w:rFonts w:hint="eastAsia"/>
          <w:sz w:val="28"/>
          <w:szCs w:val="28"/>
        </w:rPr>
        <w:t>小结</w:t>
      </w:r>
    </w:p>
    <w:p w:rsidR="00E81B39" w:rsidRPr="000B6DEF" w:rsidRDefault="00FE22CF" w:rsidP="005F588A">
      <w:pPr>
        <w:pStyle w:val="a3"/>
        <w:ind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5F588A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 w:rsidR="00E81B39" w:rsidRPr="000B6DEF">
        <w:rPr>
          <w:rFonts w:ascii="宋体" w:eastAsia="宋体" w:hAnsi="宋体" w:hint="eastAsia"/>
          <w:szCs w:val="21"/>
        </w:rPr>
        <w:t>一开始我对交流电的幅频和相频特性不理解，后来查阅资料知道</w:t>
      </w:r>
      <w:r w:rsidR="00E81B39" w:rsidRPr="000B6DEF">
        <w:rPr>
          <w:rFonts w:ascii="宋体" w:eastAsia="宋体" w:hAnsi="宋体"/>
          <w:szCs w:val="21"/>
        </w:rPr>
        <w:t>电抗性元件， 由于它们在各种频率下的电抗值是不相同的，因而电信号在通过这些电路的过程中，其幅度和相位发生了变化，亦即是使电信号在传输过程中发生了失真。电信号传输前后输入信号与输出信号的幅度之比称为幅频特性。电信号传输前后输入信号与输出信号的相位之差称为相频特性。</w:t>
      </w:r>
    </w:p>
    <w:p w:rsidR="00E81B39" w:rsidRPr="005F588A" w:rsidRDefault="005F588A" w:rsidP="005F588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FE22CF" w:rsidRPr="005F588A">
        <w:rPr>
          <w:rFonts w:ascii="宋体" w:eastAsia="宋体" w:hAnsi="宋体" w:hint="eastAsia"/>
          <w:szCs w:val="21"/>
        </w:rPr>
        <w:t xml:space="preserve"> </w:t>
      </w:r>
      <w:r w:rsidR="00E81B39" w:rsidRPr="005F588A">
        <w:rPr>
          <w:rFonts w:ascii="宋体" w:eastAsia="宋体" w:hAnsi="宋体" w:hint="eastAsia"/>
          <w:szCs w:val="21"/>
        </w:rPr>
        <w:t>含有电感、电容和电阻元件的单口网络，在某些工作频率上，出现端口电压和电流相位相同的情况时，称电路发生谐振。谐振时阻抗呈现纯电阻，达到最小值。电流有效值达到最大值，且电流与电压源电压同相。</w:t>
      </w:r>
    </w:p>
    <w:p w:rsidR="00E81B39" w:rsidRPr="005F588A" w:rsidRDefault="005F588A" w:rsidP="005F588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="00E81B39" w:rsidRPr="005F588A">
        <w:rPr>
          <w:rFonts w:ascii="宋体" w:eastAsia="宋体" w:hAnsi="宋体"/>
          <w:szCs w:val="21"/>
        </w:rPr>
        <w:t>关于谐振频率和固有频率：1.改变电路中的L或C都能改变电路的固有频率,使电路在某-频率下发生谐振,或避免谐振。2.如果串联电路中的L、C不变,也可以通过改变外加激励的角频率w,使电路产“生谐振。</w:t>
      </w:r>
    </w:p>
    <w:sectPr w:rsidR="00E81B39" w:rsidRPr="005F588A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6A8" w:rsidRDefault="001006A8" w:rsidP="00CB046D">
      <w:r>
        <w:separator/>
      </w:r>
    </w:p>
  </w:endnote>
  <w:endnote w:type="continuationSeparator" w:id="1">
    <w:p w:rsidR="001006A8" w:rsidRDefault="001006A8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6A8" w:rsidRDefault="001006A8" w:rsidP="00CB046D">
      <w:r>
        <w:separator/>
      </w:r>
    </w:p>
  </w:footnote>
  <w:footnote w:type="continuationSeparator" w:id="1">
    <w:p w:rsidR="001006A8" w:rsidRDefault="001006A8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088"/>
    <w:multiLevelType w:val="hybridMultilevel"/>
    <w:tmpl w:val="41909A82"/>
    <w:lvl w:ilvl="0" w:tplc="BCD0153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641070"/>
    <w:multiLevelType w:val="hybridMultilevel"/>
    <w:tmpl w:val="A920E152"/>
    <w:lvl w:ilvl="0" w:tplc="8B2C9C0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7236D7"/>
    <w:multiLevelType w:val="hybridMultilevel"/>
    <w:tmpl w:val="90FA5BC4"/>
    <w:lvl w:ilvl="0" w:tplc="9098BE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27F52"/>
    <w:rsid w:val="00033580"/>
    <w:rsid w:val="000A582E"/>
    <w:rsid w:val="000B6DEF"/>
    <w:rsid w:val="000C6903"/>
    <w:rsid w:val="000F1CFB"/>
    <w:rsid w:val="001006A8"/>
    <w:rsid w:val="00107E67"/>
    <w:rsid w:val="00197B48"/>
    <w:rsid w:val="001B4AD7"/>
    <w:rsid w:val="002336E4"/>
    <w:rsid w:val="00236643"/>
    <w:rsid w:val="0025435E"/>
    <w:rsid w:val="002727EE"/>
    <w:rsid w:val="00274EDD"/>
    <w:rsid w:val="002A6596"/>
    <w:rsid w:val="002F1082"/>
    <w:rsid w:val="00395687"/>
    <w:rsid w:val="003B76E6"/>
    <w:rsid w:val="003C50D9"/>
    <w:rsid w:val="00424E29"/>
    <w:rsid w:val="004836E6"/>
    <w:rsid w:val="00490C91"/>
    <w:rsid w:val="0050691D"/>
    <w:rsid w:val="00507A23"/>
    <w:rsid w:val="0057059A"/>
    <w:rsid w:val="005D2A3D"/>
    <w:rsid w:val="005F588A"/>
    <w:rsid w:val="006067F3"/>
    <w:rsid w:val="00620FCF"/>
    <w:rsid w:val="006264DB"/>
    <w:rsid w:val="006432B4"/>
    <w:rsid w:val="00677CB6"/>
    <w:rsid w:val="00740B8D"/>
    <w:rsid w:val="0079445E"/>
    <w:rsid w:val="007D358C"/>
    <w:rsid w:val="008235EA"/>
    <w:rsid w:val="00832909"/>
    <w:rsid w:val="00865111"/>
    <w:rsid w:val="008A56B6"/>
    <w:rsid w:val="008B00D8"/>
    <w:rsid w:val="008E6863"/>
    <w:rsid w:val="00917EB4"/>
    <w:rsid w:val="00953A1F"/>
    <w:rsid w:val="009A7D38"/>
    <w:rsid w:val="009D60C5"/>
    <w:rsid w:val="00AB2677"/>
    <w:rsid w:val="00B17A71"/>
    <w:rsid w:val="00B84D2C"/>
    <w:rsid w:val="00B856CB"/>
    <w:rsid w:val="00B860D2"/>
    <w:rsid w:val="00C10CCD"/>
    <w:rsid w:val="00C17526"/>
    <w:rsid w:val="00C50253"/>
    <w:rsid w:val="00C554B9"/>
    <w:rsid w:val="00C67E2D"/>
    <w:rsid w:val="00CB046D"/>
    <w:rsid w:val="00CB7E41"/>
    <w:rsid w:val="00D25E9E"/>
    <w:rsid w:val="00D36808"/>
    <w:rsid w:val="00D83A8B"/>
    <w:rsid w:val="00DA19A9"/>
    <w:rsid w:val="00E81B39"/>
    <w:rsid w:val="00EA49E2"/>
    <w:rsid w:val="00ED72D7"/>
    <w:rsid w:val="00F00155"/>
    <w:rsid w:val="00FD3AAA"/>
    <w:rsid w:val="00FE22B3"/>
    <w:rsid w:val="00FE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7E67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8B0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21</cp:revision>
  <dcterms:created xsi:type="dcterms:W3CDTF">2021-02-20T07:40:00Z</dcterms:created>
  <dcterms:modified xsi:type="dcterms:W3CDTF">2021-04-02T05:04:00Z</dcterms:modified>
</cp:coreProperties>
</file>