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25894A" w14:textId="77777777" w:rsidR="00A147DB" w:rsidRDefault="00C52EDD">
      <w:pPr>
        <w:jc w:val="center"/>
        <w:rPr>
          <w:rFonts w:asciiTheme="majorEastAsia" w:eastAsiaTheme="majorEastAsia" w:hAnsiTheme="majorEastAsia"/>
          <w:sz w:val="84"/>
          <w:szCs w:val="8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83C842" wp14:editId="68A68881">
            <wp:simplePos x="0" y="0"/>
            <wp:positionH relativeFrom="margin">
              <wp:posOffset>1287780</wp:posOffset>
            </wp:positionH>
            <wp:positionV relativeFrom="paragraph">
              <wp:posOffset>1267460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CFB8B8" wp14:editId="56EE4E59">
            <wp:simplePos x="0" y="0"/>
            <wp:positionH relativeFrom="column">
              <wp:posOffset>2061210</wp:posOffset>
            </wp:positionH>
            <wp:positionV relativeFrom="paragraph">
              <wp:posOffset>132715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hint="eastAsia"/>
          <w:sz w:val="84"/>
          <w:szCs w:val="84"/>
        </w:rPr>
        <w:t>电工</w:t>
      </w:r>
      <w:r>
        <w:rPr>
          <w:rFonts w:asciiTheme="majorEastAsia" w:eastAsiaTheme="majorEastAsia" w:hAnsiTheme="majorEastAsia"/>
          <w:sz w:val="84"/>
          <w:szCs w:val="84"/>
        </w:rPr>
        <w:t>电子</w:t>
      </w:r>
      <w:r>
        <w:rPr>
          <w:rFonts w:asciiTheme="majorEastAsia" w:eastAsiaTheme="majorEastAsia" w:hAnsiTheme="majorEastAsia" w:hint="eastAsia"/>
          <w:sz w:val="84"/>
          <w:szCs w:val="84"/>
        </w:rPr>
        <w:t>实验报告</w:t>
      </w:r>
    </w:p>
    <w:p w14:paraId="7210AC34" w14:textId="77777777" w:rsidR="00A147DB" w:rsidRDefault="00A147DB">
      <w:pPr>
        <w:jc w:val="center"/>
      </w:pPr>
    </w:p>
    <w:p w14:paraId="04AB3C4F" w14:textId="77777777" w:rsidR="00A147DB" w:rsidRDefault="00A147DB">
      <w:pPr>
        <w:jc w:val="center"/>
      </w:pPr>
    </w:p>
    <w:p w14:paraId="38354817" w14:textId="77777777" w:rsidR="00A147DB" w:rsidRDefault="00C52EDD">
      <w:pPr>
        <w:ind w:firstLineChars="300" w:firstLine="9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>电工电子基础实验</w:t>
      </w:r>
      <w:r>
        <w:rPr>
          <w:rFonts w:hint="eastAsia"/>
          <w:sz w:val="32"/>
          <w:szCs w:val="32"/>
          <w:u w:val="single"/>
        </w:rPr>
        <w:t>B</w:t>
      </w:r>
      <w:r>
        <w:rPr>
          <w:sz w:val="32"/>
          <w:szCs w:val="32"/>
          <w:u w:val="single"/>
        </w:rPr>
        <w:t xml:space="preserve">      </w:t>
      </w:r>
    </w:p>
    <w:p w14:paraId="6F1B6655" w14:textId="77777777" w:rsidR="00A147DB" w:rsidRDefault="00C52EDD">
      <w:pPr>
        <w:ind w:firstLineChars="300" w:firstLine="96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实验项目：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bookmarkStart w:id="0" w:name="_Hlk35289346"/>
      <w:r>
        <w:rPr>
          <w:rFonts w:hint="eastAsia"/>
          <w:sz w:val="32"/>
          <w:szCs w:val="32"/>
          <w:u w:val="single"/>
        </w:rPr>
        <w:t>译码与显示电路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</w:t>
      </w:r>
      <w:bookmarkEnd w:id="0"/>
      <w:r>
        <w:rPr>
          <w:sz w:val="32"/>
          <w:szCs w:val="32"/>
          <w:u w:val="single"/>
        </w:rPr>
        <w:t xml:space="preserve">     </w:t>
      </w:r>
    </w:p>
    <w:p w14:paraId="0931ABC4" w14:textId="77777777" w:rsidR="00A147DB" w:rsidRDefault="00C52EDD">
      <w:pPr>
        <w:ind w:firstLineChars="300" w:firstLine="96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   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                  </w:t>
      </w:r>
    </w:p>
    <w:p w14:paraId="51972C6F" w14:textId="77777777" w:rsidR="00A147DB" w:rsidRDefault="00C52EDD">
      <w:pPr>
        <w:ind w:firstLineChars="300" w:firstLine="96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         </w:t>
      </w:r>
    </w:p>
    <w:p w14:paraId="2F907AF0" w14:textId="77777777" w:rsidR="00A147DB" w:rsidRDefault="00A147DB">
      <w:pPr>
        <w:jc w:val="center"/>
      </w:pPr>
    </w:p>
    <w:p w14:paraId="54C91025" w14:textId="77777777" w:rsidR="00A147DB" w:rsidRDefault="00C52EDD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计算机学院</w:t>
      </w:r>
      <w:r>
        <w:rPr>
          <w:sz w:val="28"/>
          <w:szCs w:val="28"/>
          <w:u w:val="single"/>
        </w:rPr>
        <w:t xml:space="preserve">        </w:t>
      </w:r>
    </w:p>
    <w:p w14:paraId="407D35CE" w14:textId="77777777" w:rsidR="00A147DB" w:rsidRDefault="00C52EDD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级：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B</w:t>
      </w:r>
      <w:r>
        <w:rPr>
          <w:sz w:val="28"/>
          <w:szCs w:val="28"/>
          <w:u w:val="single"/>
        </w:rPr>
        <w:t>1</w:t>
      </w:r>
      <w:r>
        <w:rPr>
          <w:rFonts w:hint="eastAsia"/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 xml:space="preserve">0302           </w:t>
      </w:r>
    </w:p>
    <w:p w14:paraId="1E85FBED" w14:textId="7DF04D4D" w:rsidR="00A147DB" w:rsidRDefault="00C52EDD">
      <w:pPr>
        <w:ind w:leftChars="742" w:left="1558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</w:t>
      </w:r>
      <w:r>
        <w:rPr>
          <w:rFonts w:hint="eastAsia"/>
          <w:sz w:val="28"/>
          <w:szCs w:val="28"/>
          <w:u w:val="single"/>
        </w:rPr>
        <w:t>B180302</w:t>
      </w:r>
      <w:r>
        <w:rPr>
          <w:rFonts w:eastAsia="宋体" w:hint="eastAsia"/>
          <w:sz w:val="28"/>
          <w:szCs w:val="28"/>
          <w:u w:val="single"/>
        </w:rPr>
        <w:t>0</w:t>
      </w:r>
      <w:r w:rsidR="00F02021">
        <w:rPr>
          <w:rFonts w:eastAsia="宋体" w:hint="eastAsia"/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 xml:space="preserve">         </w:t>
      </w:r>
    </w:p>
    <w:p w14:paraId="151E6FA5" w14:textId="709823C3" w:rsidR="00A147DB" w:rsidRDefault="00C52EDD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 w:rsidR="00F02021">
        <w:rPr>
          <w:rFonts w:eastAsia="宋体" w:hint="eastAsia"/>
          <w:sz w:val="28"/>
          <w:szCs w:val="28"/>
          <w:u w:val="single"/>
        </w:rPr>
        <w:t>李新宇</w:t>
      </w:r>
      <w:r>
        <w:rPr>
          <w:sz w:val="28"/>
          <w:szCs w:val="28"/>
          <w:u w:val="single"/>
        </w:rPr>
        <w:t xml:space="preserve">             </w:t>
      </w:r>
    </w:p>
    <w:p w14:paraId="4BADB76D" w14:textId="77777777" w:rsidR="00A147DB" w:rsidRDefault="00C52EDD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</w:t>
      </w:r>
      <w:r>
        <w:rPr>
          <w:rFonts w:hint="eastAsia"/>
          <w:sz w:val="28"/>
          <w:szCs w:val="28"/>
          <w:u w:val="single"/>
        </w:rPr>
        <w:t>肖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建</w:t>
      </w:r>
      <w:r>
        <w:rPr>
          <w:sz w:val="28"/>
          <w:szCs w:val="28"/>
          <w:u w:val="single"/>
        </w:rPr>
        <w:t xml:space="preserve">            </w:t>
      </w:r>
    </w:p>
    <w:p w14:paraId="6262AA0F" w14:textId="77777777" w:rsidR="00A147DB" w:rsidRDefault="00C52EDD">
      <w:pPr>
        <w:ind w:leftChars="742" w:left="1558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期：</w:t>
      </w:r>
      <w:r>
        <w:rPr>
          <w:sz w:val="28"/>
          <w:szCs w:val="28"/>
          <w:u w:val="single"/>
        </w:rPr>
        <w:t xml:space="preserve"> 2019-2020 </w:t>
      </w:r>
      <w:proofErr w:type="gramStart"/>
      <w:r>
        <w:rPr>
          <w:rFonts w:hint="eastAsia"/>
          <w:sz w:val="28"/>
          <w:szCs w:val="28"/>
        </w:rPr>
        <w:t>学年第</w:t>
      </w:r>
      <w:proofErr w:type="gramEnd"/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二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学期</w:t>
      </w:r>
    </w:p>
    <w:p w14:paraId="7E22FD01" w14:textId="77777777" w:rsidR="00A147DB" w:rsidRDefault="00C52EDD">
      <w:pPr>
        <w:widowControl/>
        <w:jc w:val="left"/>
        <w:rPr>
          <w:rFonts w:ascii="宋体" w:eastAsia="宋体" w:hAnsi="宋体"/>
          <w:b/>
          <w:bCs/>
          <w:kern w:val="44"/>
          <w:sz w:val="44"/>
          <w:szCs w:val="44"/>
        </w:rPr>
      </w:pPr>
      <w:r>
        <w:rPr>
          <w:rFonts w:ascii="宋体" w:eastAsia="宋体" w:hAnsi="宋体"/>
        </w:rPr>
        <w:br w:type="page"/>
      </w:r>
    </w:p>
    <w:p w14:paraId="1F50FD5C" w14:textId="77777777" w:rsidR="00A147DB" w:rsidRDefault="00C52EDD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译码与显示电路</w:t>
      </w:r>
    </w:p>
    <w:p w14:paraId="01147EC7" w14:textId="77777777" w:rsidR="00A147DB" w:rsidRDefault="00C52EDD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实验目的</w:t>
      </w:r>
    </w:p>
    <w:p w14:paraId="0A504F4B" w14:textId="77777777" w:rsidR="00A147DB" w:rsidRDefault="00C52EDD">
      <w:pPr>
        <w:pStyle w:val="ab"/>
        <w:numPr>
          <w:ilvl w:val="3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掌握二进制译码器、二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十进制译码器和显示译码器的逻辑功能及各种应用。</w:t>
      </w:r>
    </w:p>
    <w:p w14:paraId="45FEB029" w14:textId="77777777" w:rsidR="00A147DB" w:rsidRDefault="00C52EDD">
      <w:pPr>
        <w:pStyle w:val="ab"/>
        <w:numPr>
          <w:ilvl w:val="3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熟悉十进制数字显示电路的构成方法。</w:t>
      </w:r>
    </w:p>
    <w:p w14:paraId="56B8F7E9" w14:textId="77777777" w:rsidR="00A147DB" w:rsidRDefault="00C52EDD">
      <w:pPr>
        <w:pStyle w:val="ab"/>
        <w:numPr>
          <w:ilvl w:val="3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了解动态扫描显示方式的电路工作原理及优点。</w:t>
      </w:r>
    </w:p>
    <w:p w14:paraId="110B9418" w14:textId="77777777" w:rsidR="00A147DB" w:rsidRDefault="00C52EDD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</w:t>
      </w:r>
      <w:r>
        <w:rPr>
          <w:rFonts w:ascii="宋体" w:eastAsia="宋体" w:hAnsi="宋体"/>
          <w:sz w:val="28"/>
          <w:szCs w:val="28"/>
        </w:rPr>
        <w:t>仪器设备及</w:t>
      </w:r>
      <w:r>
        <w:rPr>
          <w:rFonts w:ascii="宋体" w:eastAsia="宋体" w:hAnsi="宋体" w:hint="eastAsia"/>
          <w:sz w:val="28"/>
          <w:szCs w:val="28"/>
        </w:rPr>
        <w:t>软件</w:t>
      </w:r>
    </w:p>
    <w:p w14:paraId="043D0628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bookmarkStart w:id="1" w:name="_Hlk35350480"/>
      <w:r>
        <w:rPr>
          <w:rFonts w:ascii="宋体" w:eastAsia="宋体" w:hAnsi="宋体" w:hint="eastAsia"/>
          <w:sz w:val="24"/>
          <w:szCs w:val="24"/>
        </w:rPr>
        <w:t>硬件：笔记本电脑</w:t>
      </w:r>
    </w:p>
    <w:p w14:paraId="3421F12B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软件</w:t>
      </w:r>
      <w:r>
        <w:rPr>
          <w:rFonts w:ascii="宋体" w:eastAsia="宋体" w:hAnsi="宋体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NI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Mu</w:t>
      </w:r>
      <w:r>
        <w:rPr>
          <w:rFonts w:ascii="宋体" w:eastAsia="宋体" w:hAnsi="宋体"/>
          <w:sz w:val="24"/>
          <w:szCs w:val="24"/>
        </w:rPr>
        <w:t>ltisim 14.1</w:t>
      </w:r>
    </w:p>
    <w:bookmarkEnd w:id="1"/>
    <w:p w14:paraId="152DC0C9" w14:textId="77777777" w:rsidR="00A147DB" w:rsidRDefault="00C52EDD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</w:t>
      </w:r>
      <w:r>
        <w:rPr>
          <w:rFonts w:ascii="宋体" w:eastAsia="宋体" w:hAnsi="宋体"/>
          <w:sz w:val="28"/>
          <w:szCs w:val="28"/>
        </w:rPr>
        <w:t>原理</w:t>
      </w:r>
    </w:p>
    <w:p w14:paraId="1749A169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译码器及其应用</w:t>
      </w:r>
    </w:p>
    <w:p w14:paraId="7EC1EA12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译码器一般都具有</w:t>
      </w:r>
      <w:r>
        <w:rPr>
          <w:rFonts w:ascii="宋体" w:eastAsia="宋体" w:hAnsi="宋体" w:hint="eastAsia"/>
          <w:sz w:val="24"/>
          <w:szCs w:val="24"/>
        </w:rPr>
        <w:t>n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输入和</w:t>
      </w:r>
      <w:r>
        <w:rPr>
          <w:rFonts w:ascii="宋体" w:eastAsia="宋体" w:hAnsi="宋体" w:hint="eastAsia"/>
          <w:sz w:val="24"/>
          <w:szCs w:val="24"/>
        </w:rPr>
        <w:t>m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输出的组合逻辑电路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译码器按用途大致可以分为二类：二进制译码器和二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十进制译码器。</w:t>
      </w:r>
    </w:p>
    <w:p w14:paraId="703DA5D4" w14:textId="77777777" w:rsidR="00A147DB" w:rsidRDefault="00C52EDD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）二进制译码器</w:t>
      </w:r>
    </w:p>
    <w:p w14:paraId="080FA86F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二进制译码器是把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位二进制变换为具有</w:t>
      </w:r>
      <w:r>
        <w:rPr>
          <w:rFonts w:ascii="宋体" w:eastAsia="宋体" w:hAnsi="宋体" w:hint="eastAsia"/>
          <w:sz w:val="24"/>
          <w:szCs w:val="24"/>
        </w:rPr>
        <w:t>2^</w:t>
      </w:r>
      <w:r>
        <w:rPr>
          <w:rFonts w:ascii="宋体" w:eastAsia="宋体" w:hAnsi="宋体"/>
          <w:sz w:val="24"/>
          <w:szCs w:val="24"/>
        </w:rPr>
        <w:t>n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不同状态的组合逻辑电路，常用的中规模集成译码器有</w:t>
      </w:r>
      <w:r>
        <w:rPr>
          <w:rFonts w:ascii="宋体" w:eastAsia="宋体" w:hAnsi="宋体" w:hint="eastAsia"/>
          <w:sz w:val="24"/>
          <w:szCs w:val="24"/>
        </w:rPr>
        <w:t>2-4</w:t>
      </w:r>
      <w:r>
        <w:rPr>
          <w:rFonts w:ascii="宋体" w:eastAsia="宋体" w:hAnsi="宋体" w:hint="eastAsia"/>
          <w:sz w:val="24"/>
          <w:szCs w:val="24"/>
        </w:rPr>
        <w:t>线、</w:t>
      </w:r>
      <w:r>
        <w:rPr>
          <w:rFonts w:ascii="宋体" w:eastAsia="宋体" w:hAnsi="宋体" w:hint="eastAsia"/>
          <w:sz w:val="24"/>
          <w:szCs w:val="24"/>
        </w:rPr>
        <w:t>3-8</w:t>
      </w:r>
      <w:r>
        <w:rPr>
          <w:rFonts w:ascii="宋体" w:eastAsia="宋体" w:hAnsi="宋体" w:hint="eastAsia"/>
          <w:sz w:val="24"/>
          <w:szCs w:val="24"/>
        </w:rPr>
        <w:t>线和</w:t>
      </w:r>
      <w:r>
        <w:rPr>
          <w:rFonts w:ascii="宋体" w:eastAsia="宋体" w:hAnsi="宋体" w:hint="eastAsia"/>
          <w:sz w:val="24"/>
          <w:szCs w:val="24"/>
        </w:rPr>
        <w:t>4-16</w:t>
      </w:r>
      <w:r>
        <w:rPr>
          <w:rFonts w:ascii="宋体" w:eastAsia="宋体" w:hAnsi="宋体" w:hint="eastAsia"/>
          <w:sz w:val="24"/>
          <w:szCs w:val="24"/>
        </w:rPr>
        <w:t>线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类。</w:t>
      </w:r>
    </w:p>
    <w:p w14:paraId="5BBD6BE3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408E91" wp14:editId="3AAA092C">
            <wp:extent cx="1898015" cy="1464945"/>
            <wp:effectExtent l="0" t="0" r="698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688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BAD6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>
        <w:rPr>
          <w:rFonts w:ascii="宋体" w:eastAsia="宋体" w:hAnsi="宋体" w:hint="eastAsia"/>
          <w:sz w:val="24"/>
          <w:szCs w:val="24"/>
        </w:rPr>
        <w:t>2-4</w:t>
      </w:r>
      <w:r>
        <w:rPr>
          <w:rFonts w:ascii="宋体" w:eastAsia="宋体" w:hAnsi="宋体" w:hint="eastAsia"/>
          <w:sz w:val="24"/>
          <w:szCs w:val="24"/>
        </w:rPr>
        <w:t>译码器</w:t>
      </w:r>
    </w:p>
    <w:p w14:paraId="246C4F47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74</w:t>
      </w:r>
      <w:r>
        <w:rPr>
          <w:rFonts w:ascii="宋体" w:eastAsia="宋体" w:hAnsi="宋体"/>
          <w:sz w:val="24"/>
          <w:szCs w:val="24"/>
        </w:rPr>
        <w:t>LS</w:t>
      </w:r>
      <w:r>
        <w:rPr>
          <w:rFonts w:ascii="宋体" w:eastAsia="宋体" w:hAnsi="宋体" w:hint="eastAsia"/>
          <w:sz w:val="24"/>
          <w:szCs w:val="24"/>
        </w:rPr>
        <w:t>139</w:t>
      </w:r>
      <w:r>
        <w:rPr>
          <w:rFonts w:ascii="宋体" w:eastAsia="宋体" w:hAnsi="宋体" w:hint="eastAsia"/>
          <w:sz w:val="24"/>
          <w:szCs w:val="24"/>
        </w:rPr>
        <w:t>具有两个独立的</w:t>
      </w:r>
      <w:r>
        <w:rPr>
          <w:rFonts w:ascii="宋体" w:eastAsia="宋体" w:hAnsi="宋体" w:hint="eastAsia"/>
          <w:sz w:val="24"/>
          <w:szCs w:val="24"/>
        </w:rPr>
        <w:t>2-4</w:t>
      </w:r>
      <w:r>
        <w:rPr>
          <w:rFonts w:ascii="宋体" w:eastAsia="宋体" w:hAnsi="宋体" w:hint="eastAsia"/>
          <w:sz w:val="24"/>
          <w:szCs w:val="24"/>
        </w:rPr>
        <w:t>线译码器的中规模集成器件，其逻辑符号如图所示。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输入端，为二进制变量。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非为使能端，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非为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时各项工作停止，为</w:t>
      </w:r>
      <w:r>
        <w:rPr>
          <w:rFonts w:ascii="宋体" w:eastAsia="宋体" w:hAnsi="宋体" w:hint="eastAsia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时开始工作。</w:t>
      </w:r>
    </w:p>
    <w:p w14:paraId="6A2A1EB9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功能表如图</w:t>
      </w:r>
    </w:p>
    <w:p w14:paraId="6CE9876E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2EB52D" wp14:editId="22E9512C">
            <wp:extent cx="3473450" cy="915035"/>
            <wp:effectExtent l="0" t="0" r="1270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A33" w14:textId="77777777" w:rsidR="00A147DB" w:rsidRDefault="00C52EDD">
      <w:pPr>
        <w:ind w:left="7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r>
        <w:rPr>
          <w:rFonts w:ascii="宋体" w:eastAsia="宋体" w:hAnsi="宋体" w:hint="eastAsia"/>
          <w:sz w:val="24"/>
          <w:szCs w:val="24"/>
        </w:rPr>
        <w:t>3-8</w:t>
      </w:r>
      <w:r>
        <w:rPr>
          <w:rFonts w:ascii="宋体" w:eastAsia="宋体" w:hAnsi="宋体" w:hint="eastAsia"/>
          <w:sz w:val="24"/>
          <w:szCs w:val="24"/>
        </w:rPr>
        <w:t>译码器</w:t>
      </w:r>
    </w:p>
    <w:p w14:paraId="7845DE73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74</w:t>
      </w:r>
      <w:r>
        <w:rPr>
          <w:rFonts w:ascii="宋体" w:eastAsia="宋体" w:hAnsi="宋体"/>
          <w:sz w:val="24"/>
          <w:szCs w:val="24"/>
        </w:rPr>
        <w:t>LS</w:t>
      </w:r>
      <w:r>
        <w:rPr>
          <w:rFonts w:ascii="宋体" w:eastAsia="宋体" w:hAnsi="宋体" w:hint="eastAsia"/>
          <w:sz w:val="24"/>
          <w:szCs w:val="24"/>
        </w:rPr>
        <w:t>138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3-8</w:t>
      </w:r>
      <w:r>
        <w:rPr>
          <w:rFonts w:ascii="宋体" w:eastAsia="宋体" w:hAnsi="宋体" w:hint="eastAsia"/>
          <w:sz w:val="24"/>
          <w:szCs w:val="24"/>
        </w:rPr>
        <w:t>线译码器，其</w:t>
      </w:r>
      <w:r>
        <w:rPr>
          <w:rFonts w:ascii="宋体" w:eastAsia="宋体" w:hAnsi="宋体" w:hint="eastAsia"/>
          <w:sz w:val="24"/>
          <w:szCs w:val="24"/>
        </w:rPr>
        <w:t>逻辑符号如图。当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1=0</w:t>
      </w:r>
      <w:r>
        <w:rPr>
          <w:rFonts w:ascii="宋体" w:eastAsia="宋体" w:hAnsi="宋体" w:hint="eastAsia"/>
          <w:sz w:val="24"/>
          <w:szCs w:val="24"/>
        </w:rPr>
        <w:t>或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2=G2A</w:t>
      </w:r>
      <w:r>
        <w:rPr>
          <w:rFonts w:ascii="宋体" w:eastAsia="宋体" w:hAnsi="宋体" w:hint="eastAsia"/>
          <w:sz w:val="24"/>
          <w:szCs w:val="24"/>
        </w:rPr>
        <w:t>非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G2B</w:t>
      </w:r>
      <w:r>
        <w:rPr>
          <w:rFonts w:ascii="宋体" w:eastAsia="宋体" w:hAnsi="宋体" w:hint="eastAsia"/>
          <w:sz w:val="24"/>
          <w:szCs w:val="24"/>
        </w:rPr>
        <w:t>非</w:t>
      </w:r>
      <w:r>
        <w:rPr>
          <w:rFonts w:ascii="宋体" w:eastAsia="宋体" w:hAnsi="宋体" w:hint="eastAsia"/>
          <w:sz w:val="24"/>
          <w:szCs w:val="24"/>
        </w:rPr>
        <w:t>=1</w:t>
      </w:r>
      <w:r>
        <w:rPr>
          <w:rFonts w:ascii="宋体" w:eastAsia="宋体" w:hAnsi="宋体" w:hint="eastAsia"/>
          <w:sz w:val="24"/>
          <w:szCs w:val="24"/>
        </w:rPr>
        <w:t>时，译码器不工作；只有当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1=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>1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>,G2=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>0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时才正常工作。功能表如图：</w:t>
      </w:r>
    </w:p>
    <w:p w14:paraId="2B73DF82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DBC5F2" wp14:editId="6945C142">
            <wp:extent cx="3821430" cy="20002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075" cy="20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5047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）二进制译码器的应用</w:t>
      </w:r>
    </w:p>
    <w:p w14:paraId="4BDE634C" w14:textId="77777777" w:rsidR="00A147DB" w:rsidRDefault="00C52EDD">
      <w:pPr>
        <w:ind w:leftChars="200" w:left="420" w:firstLineChars="250" w:firstLine="60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可以用使能端扩展、树状扩展来实现功能扩展</w:t>
      </w:r>
      <w:r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可以控制组件的工作时机</w:t>
      </w:r>
      <w:r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实现逻辑函数</w:t>
      </w:r>
      <w:r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实现数据分配器</w:t>
      </w:r>
      <w:r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实现脉冲分配器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D943A98" w14:textId="77777777" w:rsidR="00A147DB" w:rsidRDefault="00A147DB">
      <w:pPr>
        <w:ind w:leftChars="200" w:left="420" w:firstLineChars="250" w:firstLine="600"/>
        <w:jc w:val="left"/>
        <w:rPr>
          <w:rFonts w:ascii="宋体" w:eastAsia="宋体" w:hAnsi="宋体"/>
          <w:sz w:val="24"/>
          <w:szCs w:val="24"/>
        </w:rPr>
      </w:pPr>
    </w:p>
    <w:p w14:paraId="2A98A6D9" w14:textId="77777777" w:rsidR="00A147DB" w:rsidRDefault="00C52EDD">
      <w:pPr>
        <w:ind w:firstLineChars="400" w:firstLine="9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显示译码、数码管及其应用</w:t>
      </w:r>
    </w:p>
    <w:p w14:paraId="3D458D34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）显示译码管和数码管</w:t>
      </w:r>
    </w:p>
    <w:p w14:paraId="3046CA79" w14:textId="77777777" w:rsidR="00A147DB" w:rsidRDefault="00C52EDD">
      <w:pPr>
        <w:ind w:leftChars="342" w:left="718"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七段译码器为了用数码</w:t>
      </w:r>
      <w:proofErr w:type="gramStart"/>
      <w:r>
        <w:rPr>
          <w:rFonts w:ascii="宋体" w:eastAsia="宋体" w:hAnsi="宋体" w:hint="eastAsia"/>
          <w:sz w:val="24"/>
          <w:szCs w:val="24"/>
        </w:rPr>
        <w:t>管显示</w:t>
      </w:r>
      <w:proofErr w:type="gramEnd"/>
      <w:r>
        <w:rPr>
          <w:rFonts w:ascii="宋体" w:eastAsia="宋体" w:hAnsi="宋体" w:hint="eastAsia"/>
          <w:sz w:val="24"/>
          <w:szCs w:val="24"/>
        </w:rPr>
        <w:t>十进制数字，首先要将二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十进制代码送至显示译码器，再由译码器的输出去驱动数码管。</w:t>
      </w: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4511</w:t>
      </w:r>
      <w:r>
        <w:rPr>
          <w:rFonts w:ascii="宋体" w:eastAsia="宋体" w:hAnsi="宋体" w:hint="eastAsia"/>
          <w:sz w:val="24"/>
          <w:szCs w:val="24"/>
        </w:rPr>
        <w:t>是七段译码器，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-D</w:t>
      </w:r>
      <w:r>
        <w:rPr>
          <w:rFonts w:ascii="宋体" w:eastAsia="宋体" w:hAnsi="宋体" w:hint="eastAsia"/>
          <w:sz w:val="24"/>
          <w:szCs w:val="24"/>
        </w:rPr>
        <w:t>为输出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码输入端，</w:t>
      </w:r>
      <w:r>
        <w:rPr>
          <w:rFonts w:ascii="宋体" w:eastAsia="宋体" w:hAnsi="宋体" w:hint="eastAsia"/>
          <w:sz w:val="24"/>
          <w:szCs w:val="24"/>
        </w:rPr>
        <w:t>a-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为译码器输出端，输出高电平有效。</w:t>
      </w:r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非为测试输入端，</w:t>
      </w:r>
      <w:r>
        <w:rPr>
          <w:rFonts w:ascii="宋体" w:eastAsia="宋体" w:hAnsi="宋体"/>
          <w:sz w:val="24"/>
          <w:szCs w:val="24"/>
        </w:rPr>
        <w:t>BI</w:t>
      </w:r>
      <w:r>
        <w:rPr>
          <w:rFonts w:ascii="宋体" w:eastAsia="宋体" w:hAnsi="宋体" w:hint="eastAsia"/>
          <w:sz w:val="24"/>
          <w:szCs w:val="24"/>
        </w:rPr>
        <w:t>非为消隐控制端。</w:t>
      </w:r>
    </w:p>
    <w:p w14:paraId="26D261D8" w14:textId="77777777" w:rsidR="00A147DB" w:rsidRDefault="00C52EDD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功能表如下</w:t>
      </w:r>
    </w:p>
    <w:p w14:paraId="700065CC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13F3FE" wp14:editId="7C842A24">
            <wp:extent cx="4387850" cy="3409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2104" cy="341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2424" w14:textId="77777777" w:rsidR="00A147DB" w:rsidRDefault="00C52EDD">
      <w:pPr>
        <w:ind w:left="7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）显示译码管数码管及其应用</w:t>
      </w:r>
    </w:p>
    <w:p w14:paraId="02CD5B9D" w14:textId="77777777" w:rsidR="00A147DB" w:rsidRDefault="00C52EDD">
      <w:pPr>
        <w:ind w:left="780"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1</w:t>
      </w:r>
      <w:r>
        <w:rPr>
          <w:rFonts w:ascii="宋体" w:eastAsia="宋体" w:hAnsi="宋体" w:hint="eastAsia"/>
          <w:sz w:val="24"/>
          <w:szCs w:val="24"/>
        </w:rPr>
        <w:t>）静态显示电路</w:t>
      </w:r>
    </w:p>
    <w:p w14:paraId="1B40440B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每一组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CD</w:t>
      </w:r>
      <w:r>
        <w:rPr>
          <w:rFonts w:ascii="宋体" w:eastAsia="宋体" w:hAnsi="宋体" w:hint="eastAsia"/>
          <w:sz w:val="24"/>
          <w:szCs w:val="24"/>
        </w:rPr>
        <w:t>都有一套独立的显示电路显示</w:t>
      </w:r>
    </w:p>
    <w:p w14:paraId="0B7F21B5" w14:textId="77777777" w:rsidR="00A147DB" w:rsidRDefault="00C52EDD">
      <w:pPr>
        <w:ind w:left="780" w:firstLineChars="100" w:firstLine="2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）动态显示电路</w:t>
      </w:r>
    </w:p>
    <w:p w14:paraId="273CE0B7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一片译码器带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个数码管的译码显示电路。</w:t>
      </w:r>
    </w:p>
    <w:p w14:paraId="65859CA7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51A33B" wp14:editId="57F00DE3">
            <wp:extent cx="4226560" cy="24161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573" cy="24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9A25" w14:textId="77777777" w:rsidR="00A147DB" w:rsidRDefault="00C52EDD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=00</w:t>
      </w:r>
      <w:r>
        <w:rPr>
          <w:rFonts w:ascii="宋体" w:eastAsia="宋体" w:hAnsi="宋体" w:hint="eastAsia"/>
          <w:sz w:val="24"/>
          <w:szCs w:val="24"/>
        </w:rPr>
        <w:t>时，选择器把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3A2A1A0</w:t>
      </w:r>
      <w:r>
        <w:rPr>
          <w:rFonts w:ascii="宋体" w:eastAsia="宋体" w:hAnsi="宋体" w:hint="eastAsia"/>
          <w:sz w:val="24"/>
          <w:szCs w:val="24"/>
        </w:rPr>
        <w:t>送入</w:t>
      </w: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号数码管，当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A=</w:t>
      </w:r>
      <w:r>
        <w:rPr>
          <w:rFonts w:ascii="宋体" w:eastAsia="宋体" w:hAnsi="宋体" w:hint="eastAsia"/>
          <w:sz w:val="24"/>
          <w:szCs w:val="24"/>
        </w:rPr>
        <w:t>01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11</w:t>
      </w:r>
      <w:r>
        <w:rPr>
          <w:rFonts w:ascii="宋体" w:eastAsia="宋体" w:hAnsi="宋体" w:hint="eastAsia"/>
          <w:sz w:val="24"/>
          <w:szCs w:val="24"/>
        </w:rPr>
        <w:t>时，分别是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显示</w:t>
      </w:r>
      <w:r>
        <w:rPr>
          <w:rFonts w:ascii="宋体" w:eastAsia="宋体" w:hAnsi="宋体" w:hint="eastAsia"/>
          <w:sz w:val="24"/>
          <w:szCs w:val="24"/>
        </w:rPr>
        <w:t>数字。，因为</w:t>
      </w: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 w:hint="eastAsia"/>
          <w:sz w:val="24"/>
          <w:szCs w:val="24"/>
        </w:rPr>
        <w:t>变化十分迅速。</w:t>
      </w:r>
    </w:p>
    <w:p w14:paraId="5741515C" w14:textId="77777777" w:rsidR="00A147DB" w:rsidRDefault="00A147DB">
      <w:pPr>
        <w:ind w:leftChars="200" w:left="420" w:firstLineChars="150" w:firstLine="360"/>
        <w:jc w:val="left"/>
        <w:rPr>
          <w:rFonts w:ascii="宋体" w:eastAsia="宋体" w:hAnsi="宋体"/>
          <w:sz w:val="24"/>
          <w:szCs w:val="24"/>
        </w:rPr>
      </w:pPr>
    </w:p>
    <w:p w14:paraId="7FDB210B" w14:textId="77777777" w:rsidR="00A147DB" w:rsidRDefault="00C52EDD">
      <w:pPr>
        <w:ind w:leftChars="200" w:left="420" w:firstLineChars="150" w:firstLine="422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四、</w:t>
      </w:r>
      <w:r>
        <w:rPr>
          <w:rFonts w:ascii="宋体" w:eastAsia="宋体" w:hAnsi="宋体" w:hint="eastAsia"/>
          <w:b/>
          <w:bCs/>
          <w:sz w:val="28"/>
          <w:szCs w:val="28"/>
        </w:rPr>
        <w:t>实验电路图</w:t>
      </w:r>
    </w:p>
    <w:p w14:paraId="148F8F0C" w14:textId="6AC4F780" w:rsidR="00A147DB" w:rsidRDefault="00301567">
      <w:pPr>
        <w:keepNext/>
        <w:rPr>
          <w:rFonts w:eastAsia="宋体"/>
        </w:rPr>
      </w:pPr>
      <w:r w:rsidRPr="00301567">
        <w:rPr>
          <w:rFonts w:eastAsia="宋体"/>
          <w:noProof/>
        </w:rPr>
        <w:drawing>
          <wp:inline distT="0" distB="0" distL="0" distR="0" wp14:anchorId="59BF5D5E" wp14:editId="659168AB">
            <wp:extent cx="5010595" cy="34385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41" cy="344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7023" w14:textId="77777777" w:rsidR="00A147DB" w:rsidRDefault="00C52EDD">
      <w:pPr>
        <w:pStyle w:val="2"/>
        <w:spacing w:line="240" w:lineRule="auto"/>
      </w:pPr>
      <w:r>
        <w:rPr>
          <w:rFonts w:ascii="宋体" w:eastAsia="宋体" w:hAnsi="宋体" w:hint="eastAsia"/>
          <w:sz w:val="28"/>
          <w:szCs w:val="28"/>
        </w:rPr>
        <w:t>五、</w:t>
      </w:r>
      <w:r>
        <w:rPr>
          <w:rFonts w:ascii="宋体" w:eastAsia="宋体" w:hAnsi="宋体" w:hint="eastAsia"/>
          <w:sz w:val="28"/>
          <w:szCs w:val="28"/>
        </w:rPr>
        <w:t>实验数据分析和</w:t>
      </w:r>
      <w:r>
        <w:rPr>
          <w:rFonts w:ascii="宋体" w:eastAsia="宋体" w:hAnsi="宋体"/>
          <w:sz w:val="28"/>
          <w:szCs w:val="28"/>
        </w:rPr>
        <w:t>实验结果</w:t>
      </w:r>
    </w:p>
    <w:p w14:paraId="43076FE6" w14:textId="77777777" w:rsidR="00F02021" w:rsidRDefault="00C52ED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实验原理图：</w:t>
      </w:r>
    </w:p>
    <w:p w14:paraId="682DD211" w14:textId="46E7BB40" w:rsidR="00A147DB" w:rsidRDefault="00F02021">
      <w:pPr>
        <w:jc w:val="left"/>
        <w:rPr>
          <w:rFonts w:eastAsia="宋体"/>
        </w:rPr>
      </w:pPr>
      <w:r w:rsidRPr="00F02021">
        <w:rPr>
          <w:rFonts w:eastAsia="宋体"/>
          <w:noProof/>
        </w:rPr>
        <w:lastRenderedPageBreak/>
        <w:drawing>
          <wp:inline distT="0" distB="0" distL="0" distR="0" wp14:anchorId="7285C461" wp14:editId="08A0B82E">
            <wp:extent cx="4171950" cy="41922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107" cy="420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40DC" w14:textId="77777777" w:rsidR="00F02021" w:rsidRDefault="00F02021">
      <w:pPr>
        <w:rPr>
          <w:rFonts w:ascii="宋体" w:eastAsia="宋体" w:hAnsi="宋体" w:cs="Arial"/>
          <w:sz w:val="24"/>
          <w:szCs w:val="24"/>
        </w:rPr>
      </w:pPr>
    </w:p>
    <w:p w14:paraId="7DF48568" w14:textId="77777777" w:rsidR="00F02021" w:rsidRDefault="00F02021">
      <w:pPr>
        <w:rPr>
          <w:rFonts w:ascii="宋体" w:eastAsia="宋体" w:hAnsi="宋体" w:cs="Arial"/>
          <w:sz w:val="24"/>
          <w:szCs w:val="24"/>
        </w:rPr>
      </w:pPr>
    </w:p>
    <w:p w14:paraId="40E0D0D5" w14:textId="673F2ED5" w:rsidR="00A147DB" w:rsidRDefault="00C52EDD">
      <w:pPr>
        <w:rPr>
          <w:rFonts w:ascii="宋体" w:eastAsia="宋体" w:hAnsi="宋体" w:cs="Arial"/>
          <w:sz w:val="24"/>
          <w:szCs w:val="24"/>
        </w:rPr>
      </w:pPr>
      <w:r>
        <w:rPr>
          <w:rFonts w:ascii="宋体" w:eastAsia="宋体" w:hAnsi="宋体" w:cs="Arial"/>
          <w:sz w:val="24"/>
          <w:szCs w:val="24"/>
        </w:rPr>
        <w:t>实验结果</w:t>
      </w:r>
      <w:r>
        <w:rPr>
          <w:rFonts w:ascii="宋体" w:eastAsia="宋体" w:hAnsi="宋体" w:cs="Arial"/>
          <w:sz w:val="24"/>
          <w:szCs w:val="24"/>
        </w:rPr>
        <w:t>:</w:t>
      </w:r>
    </w:p>
    <w:p w14:paraId="0BB8627C" w14:textId="03044DF9" w:rsidR="00A147DB" w:rsidRDefault="00301567">
      <w:pPr>
        <w:rPr>
          <w:rFonts w:ascii="宋体" w:eastAsia="宋体" w:hAnsi="宋体" w:cs="Arial"/>
          <w:sz w:val="24"/>
          <w:szCs w:val="24"/>
        </w:rPr>
      </w:pPr>
      <w:r w:rsidRPr="00301567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2D4E873A" wp14:editId="1D5D76A9">
            <wp:extent cx="5274310" cy="37725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A8948" w14:textId="46FEC3A0" w:rsidR="00F02021" w:rsidRDefault="00301567">
      <w:pPr>
        <w:rPr>
          <w:rFonts w:ascii="宋体" w:eastAsia="宋体" w:hAnsi="宋体" w:cs="Arial"/>
          <w:noProof/>
          <w:sz w:val="24"/>
          <w:szCs w:val="24"/>
        </w:rPr>
      </w:pPr>
      <w:r w:rsidRPr="00301567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19E83CFE" wp14:editId="74D914C5">
            <wp:extent cx="5274310" cy="3818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A6EB" w14:textId="34EFF9D1" w:rsidR="00301567" w:rsidRDefault="00301567">
      <w:pPr>
        <w:rPr>
          <w:rFonts w:ascii="宋体" w:eastAsia="宋体" w:hAnsi="宋体" w:cs="Arial" w:hint="eastAsia"/>
          <w:noProof/>
          <w:sz w:val="24"/>
          <w:szCs w:val="24"/>
        </w:rPr>
      </w:pPr>
      <w:r w:rsidRPr="00301567">
        <w:rPr>
          <w:rFonts w:ascii="宋体" w:eastAsia="宋体" w:hAnsi="宋体" w:cs="Arial"/>
          <w:noProof/>
          <w:sz w:val="24"/>
          <w:szCs w:val="24"/>
        </w:rPr>
        <w:drawing>
          <wp:inline distT="0" distB="0" distL="0" distR="0" wp14:anchorId="2CA9E207" wp14:editId="55BD515A">
            <wp:extent cx="5274310" cy="37071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7D448" w14:textId="5FB264ED" w:rsidR="00F02021" w:rsidRDefault="00F02021" w:rsidP="00F02021">
      <w:pPr>
        <w:rPr>
          <w:rFonts w:ascii="宋体" w:eastAsia="宋体" w:hAnsi="宋体" w:cs="Arial" w:hint="eastAsia"/>
          <w:sz w:val="24"/>
          <w:szCs w:val="24"/>
        </w:rPr>
      </w:pPr>
    </w:p>
    <w:p w14:paraId="166CCC24" w14:textId="59D6B502" w:rsidR="00F02021" w:rsidRDefault="00F02021">
      <w:pPr>
        <w:rPr>
          <w:rFonts w:ascii="宋体" w:eastAsia="宋体" w:hAnsi="宋体" w:cs="Arial"/>
          <w:noProof/>
          <w:sz w:val="24"/>
          <w:szCs w:val="24"/>
        </w:rPr>
      </w:pPr>
    </w:p>
    <w:p w14:paraId="38461996" w14:textId="0C70FAC1" w:rsidR="00A147DB" w:rsidRDefault="00301567">
      <w:pPr>
        <w:rPr>
          <w:rFonts w:ascii="宋体" w:eastAsia="宋体" w:hAnsi="宋体" w:cs="Arial"/>
          <w:sz w:val="24"/>
          <w:szCs w:val="24"/>
        </w:rPr>
      </w:pPr>
      <w:r w:rsidRPr="00301567">
        <w:rPr>
          <w:rFonts w:ascii="宋体" w:eastAsia="宋体" w:hAnsi="宋体" w:cs="Arial"/>
          <w:noProof/>
          <w:sz w:val="24"/>
          <w:szCs w:val="24"/>
        </w:rPr>
        <w:lastRenderedPageBreak/>
        <w:drawing>
          <wp:inline distT="0" distB="0" distL="0" distR="0" wp14:anchorId="389B60A6" wp14:editId="413156D4">
            <wp:extent cx="5274310" cy="37553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51BA" w14:textId="77777777" w:rsidR="00A147DB" w:rsidRDefault="00C52EDD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六、</w:t>
      </w:r>
      <w:r>
        <w:rPr>
          <w:rFonts w:ascii="宋体" w:eastAsia="宋体" w:hAnsi="宋体" w:hint="eastAsia"/>
          <w:sz w:val="28"/>
          <w:szCs w:val="28"/>
        </w:rPr>
        <w:t>实验小结</w:t>
      </w:r>
    </w:p>
    <w:p w14:paraId="1581B622" w14:textId="454F3C30" w:rsidR="00A147DB" w:rsidRDefault="00301567">
      <w:pPr>
        <w:widowControl/>
        <w:ind w:firstLineChars="100" w:firstLine="240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在实验时程序进行了报错，经其自动修正后恢复了正常。</w:t>
      </w:r>
    </w:p>
    <w:p w14:paraId="2C34E243" w14:textId="77777777" w:rsidR="00A147DB" w:rsidRDefault="00C52EDD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七、</w:t>
      </w:r>
      <w:r>
        <w:rPr>
          <w:rFonts w:ascii="宋体" w:eastAsia="宋体" w:hAnsi="宋体" w:hint="eastAsia"/>
          <w:sz w:val="28"/>
          <w:szCs w:val="28"/>
        </w:rPr>
        <w:t>附录</w:t>
      </w:r>
    </w:p>
    <w:p w14:paraId="03D8E8C1" w14:textId="77777777" w:rsidR="00A147DB" w:rsidRDefault="00C52EDD">
      <w:pPr>
        <w:ind w:left="420" w:firstLineChars="100" w:firstLine="2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无。</w:t>
      </w:r>
    </w:p>
    <w:p w14:paraId="3365E15F" w14:textId="77777777" w:rsidR="00A147DB" w:rsidRDefault="00A147DB">
      <w:pPr>
        <w:widowControl/>
        <w:ind w:firstLineChars="100" w:firstLine="240"/>
        <w:jc w:val="left"/>
        <w:rPr>
          <w:rFonts w:ascii="宋体" w:eastAsia="宋体" w:hAnsi="宋体"/>
          <w:sz w:val="24"/>
          <w:szCs w:val="24"/>
        </w:rPr>
      </w:pPr>
    </w:p>
    <w:sectPr w:rsidR="00A147DB">
      <w:head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24B68F" w14:textId="77777777" w:rsidR="00C52EDD" w:rsidRDefault="00C52EDD">
      <w:r>
        <w:separator/>
      </w:r>
    </w:p>
  </w:endnote>
  <w:endnote w:type="continuationSeparator" w:id="0">
    <w:p w14:paraId="4E79BDA7" w14:textId="77777777" w:rsidR="00C52EDD" w:rsidRDefault="00C52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D9AF7" w14:textId="77777777" w:rsidR="00C52EDD" w:rsidRDefault="00C52EDD">
      <w:r>
        <w:separator/>
      </w:r>
    </w:p>
  </w:footnote>
  <w:footnote w:type="continuationSeparator" w:id="0">
    <w:p w14:paraId="286C662C" w14:textId="77777777" w:rsidR="00C52EDD" w:rsidRDefault="00C52E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00E597" w14:textId="77777777" w:rsidR="00A147DB" w:rsidRDefault="00C52EDD">
    <w:pPr>
      <w:pStyle w:val="a8"/>
      <w:pBdr>
        <w:bottom w:val="single" w:sz="6" w:space="0" w:color="auto"/>
      </w:pBdr>
      <w:rPr>
        <w:sz w:val="21"/>
        <w:szCs w:val="21"/>
      </w:rPr>
    </w:pPr>
    <w:r>
      <w:rPr>
        <w:rFonts w:hint="eastAsia"/>
        <w:sz w:val="21"/>
        <w:szCs w:val="21"/>
      </w:rPr>
      <w:t>电工电子</w:t>
    </w:r>
    <w:r>
      <w:rPr>
        <w:sz w:val="21"/>
        <w:szCs w:val="21"/>
      </w:rPr>
      <w:t>教学实验中心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A5B1B"/>
    <w:multiLevelType w:val="multilevel"/>
    <w:tmpl w:val="1A3A5B1B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127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0489B"/>
    <w:rsid w:val="00014C10"/>
    <w:rsid w:val="00027F52"/>
    <w:rsid w:val="000309F4"/>
    <w:rsid w:val="00033580"/>
    <w:rsid w:val="00034735"/>
    <w:rsid w:val="00056AA2"/>
    <w:rsid w:val="0009601C"/>
    <w:rsid w:val="000D0B74"/>
    <w:rsid w:val="000F60EC"/>
    <w:rsid w:val="00117007"/>
    <w:rsid w:val="00175D56"/>
    <w:rsid w:val="00197B48"/>
    <w:rsid w:val="001A4958"/>
    <w:rsid w:val="001B4AD7"/>
    <w:rsid w:val="001C21F4"/>
    <w:rsid w:val="002225B7"/>
    <w:rsid w:val="002A44EA"/>
    <w:rsid w:val="002B7075"/>
    <w:rsid w:val="00301567"/>
    <w:rsid w:val="00347609"/>
    <w:rsid w:val="00395687"/>
    <w:rsid w:val="003B300B"/>
    <w:rsid w:val="003B76E6"/>
    <w:rsid w:val="003D5AD6"/>
    <w:rsid w:val="003D642E"/>
    <w:rsid w:val="003F322C"/>
    <w:rsid w:val="004101F1"/>
    <w:rsid w:val="00426547"/>
    <w:rsid w:val="00460230"/>
    <w:rsid w:val="00485B3E"/>
    <w:rsid w:val="00490C91"/>
    <w:rsid w:val="00507A23"/>
    <w:rsid w:val="00547240"/>
    <w:rsid w:val="00552918"/>
    <w:rsid w:val="005622BE"/>
    <w:rsid w:val="0057059A"/>
    <w:rsid w:val="00581837"/>
    <w:rsid w:val="00583BB1"/>
    <w:rsid w:val="00597FA7"/>
    <w:rsid w:val="005D2A3D"/>
    <w:rsid w:val="005E11EE"/>
    <w:rsid w:val="00620FCF"/>
    <w:rsid w:val="006274DD"/>
    <w:rsid w:val="00661F24"/>
    <w:rsid w:val="0067797B"/>
    <w:rsid w:val="00681FBB"/>
    <w:rsid w:val="006E7CA8"/>
    <w:rsid w:val="006F6712"/>
    <w:rsid w:val="00711C2D"/>
    <w:rsid w:val="00735734"/>
    <w:rsid w:val="00740B8D"/>
    <w:rsid w:val="007631C4"/>
    <w:rsid w:val="0077360C"/>
    <w:rsid w:val="007A1709"/>
    <w:rsid w:val="007B2FD3"/>
    <w:rsid w:val="007B42B5"/>
    <w:rsid w:val="007D358C"/>
    <w:rsid w:val="008135C0"/>
    <w:rsid w:val="00816C82"/>
    <w:rsid w:val="00817BF5"/>
    <w:rsid w:val="00832909"/>
    <w:rsid w:val="00834257"/>
    <w:rsid w:val="00837F90"/>
    <w:rsid w:val="008645AB"/>
    <w:rsid w:val="00891006"/>
    <w:rsid w:val="008E03A7"/>
    <w:rsid w:val="008E6863"/>
    <w:rsid w:val="00925F74"/>
    <w:rsid w:val="00931E1B"/>
    <w:rsid w:val="00991B7B"/>
    <w:rsid w:val="009926A4"/>
    <w:rsid w:val="00996370"/>
    <w:rsid w:val="009A0680"/>
    <w:rsid w:val="009A7D38"/>
    <w:rsid w:val="009D42A0"/>
    <w:rsid w:val="009F3DE5"/>
    <w:rsid w:val="00A1077B"/>
    <w:rsid w:val="00A147DB"/>
    <w:rsid w:val="00A22B98"/>
    <w:rsid w:val="00A37969"/>
    <w:rsid w:val="00A46C92"/>
    <w:rsid w:val="00A54BAA"/>
    <w:rsid w:val="00A57EDB"/>
    <w:rsid w:val="00A97697"/>
    <w:rsid w:val="00AB2677"/>
    <w:rsid w:val="00AC659B"/>
    <w:rsid w:val="00AC768D"/>
    <w:rsid w:val="00AD677C"/>
    <w:rsid w:val="00AE2F77"/>
    <w:rsid w:val="00B0195F"/>
    <w:rsid w:val="00B17A71"/>
    <w:rsid w:val="00B26F72"/>
    <w:rsid w:val="00B500A8"/>
    <w:rsid w:val="00B953A0"/>
    <w:rsid w:val="00BA1AF6"/>
    <w:rsid w:val="00BB3BFC"/>
    <w:rsid w:val="00BB7C51"/>
    <w:rsid w:val="00BC2CD3"/>
    <w:rsid w:val="00BC42E0"/>
    <w:rsid w:val="00C05E5A"/>
    <w:rsid w:val="00C10CCD"/>
    <w:rsid w:val="00C17526"/>
    <w:rsid w:val="00C40881"/>
    <w:rsid w:val="00C40E6F"/>
    <w:rsid w:val="00C52EDD"/>
    <w:rsid w:val="00C678EA"/>
    <w:rsid w:val="00C67E2D"/>
    <w:rsid w:val="00C80B2B"/>
    <w:rsid w:val="00CB046D"/>
    <w:rsid w:val="00CB7E41"/>
    <w:rsid w:val="00CE3D23"/>
    <w:rsid w:val="00D25E9E"/>
    <w:rsid w:val="00D36808"/>
    <w:rsid w:val="00D40591"/>
    <w:rsid w:val="00D52D61"/>
    <w:rsid w:val="00D56996"/>
    <w:rsid w:val="00D7759C"/>
    <w:rsid w:val="00D83A8B"/>
    <w:rsid w:val="00D969E5"/>
    <w:rsid w:val="00DC34B7"/>
    <w:rsid w:val="00DD7C07"/>
    <w:rsid w:val="00DE1937"/>
    <w:rsid w:val="00DE3468"/>
    <w:rsid w:val="00DE646B"/>
    <w:rsid w:val="00DF3C2C"/>
    <w:rsid w:val="00DF520C"/>
    <w:rsid w:val="00E61833"/>
    <w:rsid w:val="00E87B6D"/>
    <w:rsid w:val="00EA49E2"/>
    <w:rsid w:val="00ED72D7"/>
    <w:rsid w:val="00F00155"/>
    <w:rsid w:val="00F02021"/>
    <w:rsid w:val="00F164F3"/>
    <w:rsid w:val="00F2365B"/>
    <w:rsid w:val="00F32FA2"/>
    <w:rsid w:val="00F41FEE"/>
    <w:rsid w:val="00F46B2E"/>
    <w:rsid w:val="00F536FF"/>
    <w:rsid w:val="00F66CDA"/>
    <w:rsid w:val="00F7360E"/>
    <w:rsid w:val="00F76033"/>
    <w:rsid w:val="00F77866"/>
    <w:rsid w:val="00F81907"/>
    <w:rsid w:val="00FD3AAA"/>
    <w:rsid w:val="00FE22B3"/>
    <w:rsid w:val="08B95B17"/>
    <w:rsid w:val="2D1214CB"/>
    <w:rsid w:val="69304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43AC35B"/>
  <w15:docId w15:val="{9FC5772C-3962-489D-B9AE-F58563667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Placeholder Text"/>
    <w:basedOn w:val="a0"/>
    <w:uiPriority w:val="99"/>
    <w:semiHidden/>
    <w:rPr>
      <w:color w:val="808080"/>
    </w:rPr>
  </w:style>
  <w:style w:type="character" w:customStyle="1" w:styleId="a5">
    <w:name w:val="批注框文本 字符"/>
    <w:basedOn w:val="a0"/>
    <w:link w:val="a4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7B8194-A3F4-4596-B1D9-8C725F38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 yanli</dc:creator>
  <cp:lastModifiedBy>lenovo</cp:lastModifiedBy>
  <cp:revision>2</cp:revision>
  <dcterms:created xsi:type="dcterms:W3CDTF">2020-05-28T11:49:00Z</dcterms:created>
  <dcterms:modified xsi:type="dcterms:W3CDTF">2020-05-28T11:49:00Z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KSORubyTemplateID" linkTarget="0">
    <vt:lpwstr>6</vt:lpwstr>
  </property>
</Properties>
</file>