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6B039" w14:textId="3EDA3F90" w:rsidR="00E50D02" w:rsidRDefault="00E50D02" w:rsidP="00361A60">
      <w:pPr>
        <w:rPr>
          <w:b/>
        </w:rPr>
      </w:pPr>
      <w:r>
        <w:rPr>
          <w:rFonts w:hint="eastAsia"/>
          <w:b/>
        </w:rPr>
        <w:t>第1</w:t>
      </w:r>
      <w:r>
        <w:rPr>
          <w:b/>
        </w:rPr>
        <w:t>1</w:t>
      </w:r>
      <w:r>
        <w:rPr>
          <w:rFonts w:hint="eastAsia"/>
          <w:b/>
        </w:rPr>
        <w:t>章</w:t>
      </w:r>
    </w:p>
    <w:p w14:paraId="2758554B" w14:textId="3F9B0F4C" w:rsidR="00361A60" w:rsidRPr="00D83C5F" w:rsidRDefault="00361A60" w:rsidP="00361A60">
      <w:pPr>
        <w:rPr>
          <w:b/>
        </w:rPr>
      </w:pPr>
      <w:r w:rsidRPr="00D83C5F">
        <w:rPr>
          <w:rFonts w:hint="eastAsia"/>
          <w:b/>
        </w:rPr>
        <w:t>1.在</w:t>
      </w:r>
      <w:r w:rsidRPr="00D83C5F">
        <w:rPr>
          <w:b/>
        </w:rPr>
        <w:t>PGP中，发送</w:t>
      </w:r>
      <w:proofErr w:type="gramStart"/>
      <w:r w:rsidRPr="00D83C5F">
        <w:rPr>
          <w:b/>
        </w:rPr>
        <w:t>方执行</w:t>
      </w:r>
      <w:proofErr w:type="gramEnd"/>
      <w:r w:rsidRPr="00D83C5F">
        <w:rPr>
          <w:b/>
        </w:rPr>
        <w:t>签名、加密、压缩操作的顺序是什么？为什么要按这样的顺序进行？</w:t>
      </w:r>
    </w:p>
    <w:p w14:paraId="64564E8B" w14:textId="23A2B14F" w:rsidR="00361A60" w:rsidRDefault="009408AF" w:rsidP="00361A60">
      <w:r>
        <w:rPr>
          <w:rFonts w:hint="eastAsia"/>
        </w:rPr>
        <w:t>先签名，再压缩，最后加密。</w:t>
      </w:r>
    </w:p>
    <w:p w14:paraId="3378ED34" w14:textId="5FF1A5F3" w:rsidR="009408AF" w:rsidRDefault="009408AF" w:rsidP="00361A60">
      <w:r>
        <w:rPr>
          <w:rFonts w:hint="eastAsia"/>
        </w:rPr>
        <w:t>如果是先压缩，再签名的话，验证签名时就需要对验证签名所得到的结果再进行解压缩，才能知道签名是否正确。</w:t>
      </w:r>
    </w:p>
    <w:p w14:paraId="54783950" w14:textId="5C666ED6" w:rsidR="009408AF" w:rsidRDefault="00A47C59" w:rsidP="00361A60">
      <w:r>
        <w:rPr>
          <w:rFonts w:hint="eastAsia"/>
        </w:rPr>
        <w:t>对明文先压缩，后加密能减少明文中的上下文关系，对攻击抵御能力更强。此外</w:t>
      </w:r>
      <w:r w:rsidR="009408AF">
        <w:rPr>
          <w:rFonts w:hint="eastAsia"/>
        </w:rPr>
        <w:t>若先加密，后压缩</w:t>
      </w:r>
      <w:r>
        <w:rPr>
          <w:rFonts w:hint="eastAsia"/>
        </w:rPr>
        <w:t>，压缩的效果会很差。</w:t>
      </w:r>
    </w:p>
    <w:p w14:paraId="33B30DA1" w14:textId="77777777" w:rsidR="00361A60" w:rsidRPr="00361A60" w:rsidRDefault="00361A60" w:rsidP="00361A60"/>
    <w:p w14:paraId="02CCF28B" w14:textId="771EA4A3" w:rsidR="00361A60" w:rsidRPr="00D83C5F" w:rsidRDefault="00361A60" w:rsidP="00361A60">
      <w:pPr>
        <w:rPr>
          <w:b/>
        </w:rPr>
      </w:pPr>
      <w:r w:rsidRPr="00D83C5F">
        <w:rPr>
          <w:rFonts w:hint="eastAsia"/>
          <w:b/>
        </w:rPr>
        <w:t>2</w:t>
      </w:r>
      <w:r w:rsidRPr="00D83C5F">
        <w:rPr>
          <w:b/>
        </w:rPr>
        <w:t>.</w:t>
      </w:r>
      <w:r w:rsidRPr="00D83C5F">
        <w:rPr>
          <w:rFonts w:hint="eastAsia"/>
          <w:b/>
        </w:rPr>
        <w:t>在密钥信任方面，</w:t>
      </w:r>
      <w:r w:rsidRPr="00D83C5F">
        <w:rPr>
          <w:b/>
        </w:rPr>
        <w:t>X.509和PGP有什么不同？</w:t>
      </w:r>
    </w:p>
    <w:p w14:paraId="6D9F0888" w14:textId="7815C799" w:rsidR="00361A60" w:rsidRDefault="00D777AE" w:rsidP="00361A60">
      <w:r w:rsidRPr="00D777AE">
        <w:t>X.509 是密码学</w:t>
      </w:r>
      <w:proofErr w:type="gramStart"/>
      <w:r w:rsidRPr="00D777AE">
        <w:t>里</w:t>
      </w:r>
      <w:r w:rsidR="00DF2BB7">
        <w:rPr>
          <w:rFonts w:hint="eastAsia"/>
        </w:rPr>
        <w:t>数字</w:t>
      </w:r>
      <w:proofErr w:type="gramEnd"/>
      <w:r w:rsidRPr="00D777AE">
        <w:t>证书的格式标准</w:t>
      </w:r>
      <w:r w:rsidR="00DF2BB7">
        <w:rPr>
          <w:rFonts w:hint="eastAsia"/>
        </w:rPr>
        <w:t>。</w:t>
      </w:r>
      <w:r w:rsidR="00DF2BB7" w:rsidRPr="00D777AE">
        <w:t>X.509</w:t>
      </w:r>
      <w:r w:rsidR="00DF2BB7">
        <w:rPr>
          <w:rFonts w:hint="eastAsia"/>
        </w:rPr>
        <w:t>的信任是传递的关系，但P</w:t>
      </w:r>
      <w:r w:rsidR="00DF2BB7">
        <w:t>GP</w:t>
      </w:r>
      <w:r w:rsidR="00DF2BB7">
        <w:rPr>
          <w:rFonts w:hint="eastAsia"/>
        </w:rPr>
        <w:t>中的信任是不可传递的。</w:t>
      </w:r>
    </w:p>
    <w:p w14:paraId="25FC0C39" w14:textId="77777777" w:rsidR="00DF2BB7" w:rsidRPr="00361A60" w:rsidRDefault="00DF2BB7" w:rsidP="00361A60"/>
    <w:p w14:paraId="0B817F3D" w14:textId="09174B69" w:rsidR="00361A60" w:rsidRPr="00D83C5F" w:rsidRDefault="00361A60" w:rsidP="00361A60">
      <w:pPr>
        <w:rPr>
          <w:b/>
        </w:rPr>
      </w:pPr>
      <w:r w:rsidRPr="00D83C5F">
        <w:rPr>
          <w:b/>
        </w:rPr>
        <w:t>3.PGP为什么要对加密后的报文进行Base64编码？并分析编码对传输性能的影响。</w:t>
      </w:r>
    </w:p>
    <w:p w14:paraId="5DB4B450" w14:textId="5310A4FA" w:rsidR="00361A60" w:rsidRPr="006574E1" w:rsidRDefault="006574E1" w:rsidP="00361A60">
      <w:r w:rsidRPr="006574E1">
        <w:t>base64 编码是一种可以将任何二进制数据都用 AZ、</w:t>
      </w:r>
      <w:proofErr w:type="spellStart"/>
      <w:r w:rsidRPr="006574E1">
        <w:t>az</w:t>
      </w:r>
      <w:proofErr w:type="spellEnd"/>
      <w:r w:rsidRPr="006574E1">
        <w:t xml:space="preserve">、0~9、+、/ 同 64 </w:t>
      </w:r>
      <w:proofErr w:type="gramStart"/>
      <w:r w:rsidRPr="006574E1">
        <w:t>个</w:t>
      </w:r>
      <w:proofErr w:type="gramEnd"/>
      <w:r w:rsidRPr="006574E1">
        <w:t>字符再加上 =(用于末尾填充) 来表示的格式。</w:t>
      </w:r>
      <w:r w:rsidRPr="006574E1">
        <w:rPr>
          <w:rFonts w:hint="eastAsia"/>
        </w:rPr>
        <w:t>在兼容性方面，加密后的报文使用</w:t>
      </w:r>
      <w:r w:rsidRPr="006574E1">
        <w:t>Base64编码将报文转换成ASCII字符串，主要考虑到很多文件系统只允许使用ASCII字符组成的报文。实际应用中，使用Base64编码转换后将导致消息大小增加33%（每3个字节的二进制数据映射成4个ASCIII字符）。由于加密前对消息进行了压缩，实际的性能下降幅度要小很多</w:t>
      </w:r>
    </w:p>
    <w:p w14:paraId="120C8231" w14:textId="04EB5BD5" w:rsidR="006574E1" w:rsidRDefault="006574E1" w:rsidP="00361A60"/>
    <w:p w14:paraId="542EBF89" w14:textId="77777777" w:rsidR="006574E1" w:rsidRPr="00361A60" w:rsidRDefault="006574E1" w:rsidP="00361A60"/>
    <w:p w14:paraId="2D1B7E36" w14:textId="7876519A" w:rsidR="00030160" w:rsidRPr="00D83C5F" w:rsidRDefault="00361A60" w:rsidP="00361A60">
      <w:pPr>
        <w:rPr>
          <w:b/>
        </w:rPr>
      </w:pPr>
      <w:r w:rsidRPr="00D83C5F">
        <w:rPr>
          <w:b/>
        </w:rPr>
        <w:t>4.PGP是如何交换会话密码的？这种交换密钥方式与前面学过的那种协议类似？</w:t>
      </w:r>
    </w:p>
    <w:p w14:paraId="67443937" w14:textId="3BB44042" w:rsidR="00D83C5F" w:rsidRDefault="00D83C5F" w:rsidP="00D83C5F">
      <w:r>
        <w:rPr>
          <w:rFonts w:hint="eastAsia"/>
        </w:rPr>
        <w:t>A</w:t>
      </w:r>
      <w:r w:rsidRPr="00D83C5F">
        <w:rPr>
          <w:rFonts w:hint="eastAsia"/>
        </w:rPr>
        <w:t>用伪随机数生成器生成会话密钥</w:t>
      </w:r>
      <w:r>
        <w:rPr>
          <w:rFonts w:hint="eastAsia"/>
        </w:rPr>
        <w:t>，</w:t>
      </w:r>
      <w:r w:rsidRPr="00D83C5F">
        <w:rPr>
          <w:rFonts w:hint="eastAsia"/>
        </w:rPr>
        <w:t>用</w:t>
      </w:r>
      <w:r>
        <w:rPr>
          <w:rFonts w:hint="eastAsia"/>
        </w:rPr>
        <w:t>B的</w:t>
      </w:r>
      <w:r w:rsidRPr="00D83C5F">
        <w:rPr>
          <w:rFonts w:hint="eastAsia"/>
        </w:rPr>
        <w:t>公</w:t>
      </w:r>
      <w:proofErr w:type="gramStart"/>
      <w:r w:rsidRPr="00D83C5F">
        <w:rPr>
          <w:rFonts w:hint="eastAsia"/>
        </w:rPr>
        <w:t>钥</w:t>
      </w:r>
      <w:proofErr w:type="gramEnd"/>
      <w:r w:rsidRPr="00D83C5F">
        <w:rPr>
          <w:rFonts w:hint="eastAsia"/>
        </w:rPr>
        <w:t>密码加密会话密钥</w:t>
      </w:r>
      <w:r>
        <w:rPr>
          <w:rFonts w:hint="eastAsia"/>
        </w:rPr>
        <w:t>并发送给B。</w:t>
      </w:r>
    </w:p>
    <w:p w14:paraId="0D1206F6" w14:textId="258471B4" w:rsidR="00D83C5F" w:rsidRDefault="00D83C5F" w:rsidP="00D83C5F">
      <w:r>
        <w:rPr>
          <w:rFonts w:hint="eastAsia"/>
        </w:rPr>
        <w:t>这种</w:t>
      </w:r>
      <w:r w:rsidRPr="00D83C5F">
        <w:rPr>
          <w:rFonts w:hint="eastAsia"/>
        </w:rPr>
        <w:t>用公</w:t>
      </w:r>
      <w:proofErr w:type="gramStart"/>
      <w:r w:rsidRPr="00D83C5F">
        <w:rPr>
          <w:rFonts w:hint="eastAsia"/>
        </w:rPr>
        <w:t>钥</w:t>
      </w:r>
      <w:proofErr w:type="gramEnd"/>
      <w:r w:rsidRPr="00D83C5F">
        <w:rPr>
          <w:rFonts w:hint="eastAsia"/>
        </w:rPr>
        <w:t>密码加密会话密钥，用对称密码加密消息，称为链式加密或数字信封</w:t>
      </w:r>
      <w:r>
        <w:rPr>
          <w:rFonts w:hint="eastAsia"/>
        </w:rPr>
        <w:t>，在S</w:t>
      </w:r>
      <w:r>
        <w:t>SL</w:t>
      </w:r>
      <w:r>
        <w:rPr>
          <w:rFonts w:hint="eastAsia"/>
        </w:rPr>
        <w:t>协议中也使用过。</w:t>
      </w:r>
    </w:p>
    <w:p w14:paraId="650AD6C9" w14:textId="30FFC5CD" w:rsidR="00E50D02" w:rsidRDefault="00E50D02" w:rsidP="00D83C5F"/>
    <w:p w14:paraId="5F54221C" w14:textId="39AD87CE" w:rsidR="00355D06" w:rsidRDefault="00355D06" w:rsidP="00D83C5F"/>
    <w:p w14:paraId="513FB86F" w14:textId="77777777" w:rsidR="00355D06" w:rsidRDefault="00355D06" w:rsidP="00D83C5F"/>
    <w:p w14:paraId="3A71ECED" w14:textId="49BED72B" w:rsidR="00E50D02" w:rsidRPr="00E50D02" w:rsidRDefault="00E50D02" w:rsidP="00D83C5F">
      <w:pPr>
        <w:rPr>
          <w:b/>
        </w:rPr>
      </w:pPr>
      <w:r>
        <w:rPr>
          <w:rFonts w:hint="eastAsia"/>
          <w:b/>
        </w:rPr>
        <w:t>第1</w:t>
      </w:r>
      <w:r>
        <w:rPr>
          <w:b/>
        </w:rPr>
        <w:t>3</w:t>
      </w:r>
      <w:r>
        <w:rPr>
          <w:rFonts w:hint="eastAsia"/>
          <w:b/>
        </w:rPr>
        <w:t>章</w:t>
      </w:r>
    </w:p>
    <w:p w14:paraId="09034CB4" w14:textId="28FF566F" w:rsidR="00E50D02" w:rsidRPr="00E50D02" w:rsidRDefault="00E50D02" w:rsidP="00E50D02">
      <w:pPr>
        <w:rPr>
          <w:b/>
          <w:bCs/>
        </w:rPr>
      </w:pPr>
      <w:r w:rsidRPr="00E50D02">
        <w:rPr>
          <w:rFonts w:hint="eastAsia"/>
          <w:b/>
          <w:bCs/>
        </w:rPr>
        <w:t>1、网络防火墙有哪几种常见体系结构？安全性最高的是哪种？</w:t>
      </w:r>
    </w:p>
    <w:p w14:paraId="724A421E" w14:textId="77777777" w:rsidR="00355D06" w:rsidRPr="00355D06" w:rsidRDefault="00355D06" w:rsidP="00355D06">
      <w:r w:rsidRPr="00355D06">
        <w:rPr>
          <w:rFonts w:hint="eastAsia"/>
        </w:rPr>
        <w:t>防火墙体系结构一般有三种：</w:t>
      </w:r>
    </w:p>
    <w:p w14:paraId="25D7773B" w14:textId="77777777" w:rsidR="00355D06" w:rsidRPr="00355D06" w:rsidRDefault="00355D06" w:rsidP="00355D06">
      <w:r w:rsidRPr="00355D06">
        <w:rPr>
          <w:rFonts w:hint="eastAsia"/>
        </w:rPr>
        <w:t>双穴主机或双宿主机结构</w:t>
      </w:r>
      <w:r w:rsidRPr="00355D06">
        <w:t xml:space="preserve"> (Dual Homed Gateway)</w:t>
      </w:r>
    </w:p>
    <w:p w14:paraId="5605CF80" w14:textId="77777777" w:rsidR="00355D06" w:rsidRPr="00355D06" w:rsidRDefault="00355D06" w:rsidP="00355D06">
      <w:r w:rsidRPr="00355D06">
        <w:rPr>
          <w:rFonts w:hint="eastAsia"/>
        </w:rPr>
        <w:t>屏蔽主机或主机过滤结构</w:t>
      </w:r>
      <w:r w:rsidRPr="00355D06">
        <w:t>(Screened Host Gateway)</w:t>
      </w:r>
    </w:p>
    <w:p w14:paraId="1A1CBA16" w14:textId="20E2B2D4" w:rsidR="00355D06" w:rsidRDefault="00355D06" w:rsidP="00355D06">
      <w:r w:rsidRPr="00355D06">
        <w:rPr>
          <w:rFonts w:hint="eastAsia"/>
        </w:rPr>
        <w:t>过滤子网或屏蔽子网结构</w:t>
      </w:r>
      <w:r w:rsidRPr="00355D06">
        <w:t>(Screened Subnet)</w:t>
      </w:r>
    </w:p>
    <w:p w14:paraId="4AE5030F" w14:textId="33F33A18" w:rsidR="00355D06" w:rsidRDefault="00355D06" w:rsidP="00355D06">
      <w:r w:rsidRPr="00355D06">
        <w:rPr>
          <w:rFonts w:hint="eastAsia"/>
        </w:rPr>
        <w:t>安全性最高的是屏蔽子网结构</w:t>
      </w:r>
      <w:r>
        <w:rPr>
          <w:rFonts w:hint="eastAsia"/>
        </w:rPr>
        <w:t>.</w:t>
      </w:r>
    </w:p>
    <w:p w14:paraId="150884B6" w14:textId="77777777" w:rsidR="00355D06" w:rsidRPr="00E50D02" w:rsidRDefault="00355D06" w:rsidP="00355D06"/>
    <w:p w14:paraId="5EA250F5" w14:textId="66A397B2" w:rsidR="00E50D02" w:rsidRDefault="00E50D02" w:rsidP="00E50D02">
      <w:pPr>
        <w:rPr>
          <w:b/>
          <w:bCs/>
        </w:rPr>
      </w:pPr>
      <w:r w:rsidRPr="00E50D02">
        <w:rPr>
          <w:b/>
          <w:bCs/>
        </w:rPr>
        <w:t>2</w:t>
      </w:r>
      <w:r w:rsidRPr="00E50D02">
        <w:rPr>
          <w:rFonts w:hint="eastAsia"/>
          <w:b/>
          <w:bCs/>
        </w:rPr>
        <w:t>、从采用的技术来分，网络防火墙主要有哪几种类型？</w:t>
      </w:r>
    </w:p>
    <w:p w14:paraId="2CFF6A6C" w14:textId="0F3ECD29" w:rsidR="00E50D02" w:rsidRDefault="00416DAD" w:rsidP="00E50D02">
      <w:r w:rsidRPr="00416DAD">
        <w:rPr>
          <w:rFonts w:hint="eastAsia"/>
        </w:rPr>
        <w:t>包过滤技术</w:t>
      </w:r>
      <w:r>
        <w:rPr>
          <w:rFonts w:hint="eastAsia"/>
        </w:rPr>
        <w:t>防火墙，</w:t>
      </w:r>
      <w:r w:rsidRPr="00416DAD">
        <w:rPr>
          <w:rFonts w:hint="eastAsia"/>
        </w:rPr>
        <w:t>状态检测技术</w:t>
      </w:r>
      <w:r>
        <w:rPr>
          <w:rFonts w:hint="eastAsia"/>
        </w:rPr>
        <w:t>防火墙，</w:t>
      </w:r>
      <w:r w:rsidRPr="00416DAD">
        <w:rPr>
          <w:rFonts w:hint="eastAsia"/>
        </w:rPr>
        <w:t>应用网关防火墙</w:t>
      </w:r>
      <w:r>
        <w:rPr>
          <w:rFonts w:hint="eastAsia"/>
        </w:rPr>
        <w:t>防火墙，</w:t>
      </w:r>
      <w:r w:rsidRPr="00416DAD">
        <w:rPr>
          <w:rFonts w:hint="eastAsia"/>
        </w:rPr>
        <w:t>下一代防火墙</w:t>
      </w:r>
    </w:p>
    <w:p w14:paraId="3C4E9126" w14:textId="77777777" w:rsidR="00E50D02" w:rsidRPr="00E50D02" w:rsidRDefault="00E50D02" w:rsidP="00E50D02"/>
    <w:p w14:paraId="1408B05B" w14:textId="77777777" w:rsidR="00E50D02" w:rsidRPr="00E50D02" w:rsidRDefault="00E50D02" w:rsidP="00E50D02">
      <w:r w:rsidRPr="00E50D02">
        <w:rPr>
          <w:b/>
          <w:bCs/>
        </w:rPr>
        <w:t>3</w:t>
      </w:r>
      <w:r w:rsidRPr="00E50D02">
        <w:rPr>
          <w:rFonts w:hint="eastAsia"/>
          <w:b/>
          <w:bCs/>
        </w:rPr>
        <w:t>、随着</w:t>
      </w:r>
      <w:proofErr w:type="gramStart"/>
      <w:r w:rsidRPr="00E50D02">
        <w:rPr>
          <w:rFonts w:hint="eastAsia"/>
          <w:b/>
          <w:bCs/>
        </w:rPr>
        <w:t>云计算</w:t>
      </w:r>
      <w:proofErr w:type="gramEnd"/>
      <w:r w:rsidRPr="00E50D02">
        <w:rPr>
          <w:rFonts w:hint="eastAsia"/>
          <w:b/>
          <w:bCs/>
        </w:rPr>
        <w:t>的广泛应用，企业网络的边界越来越模糊，对传统网络防火墙有什么影响？</w:t>
      </w:r>
    </w:p>
    <w:p w14:paraId="1A898A2C" w14:textId="4C97A061" w:rsidR="00416DAD" w:rsidRDefault="00416DAD" w:rsidP="00416DAD">
      <w:pPr>
        <w:ind w:firstLineChars="200" w:firstLine="420"/>
      </w:pPr>
      <w:r>
        <w:rPr>
          <w:rFonts w:hint="eastAsia"/>
        </w:rPr>
        <w:t>过去，企业自建“可信”内网，采购“可信”的终端设备，“可信”的员工通过“可信”设备连接“可信”的网络进行办公，自然是“安全可信”的。</w:t>
      </w:r>
    </w:p>
    <w:p w14:paraId="5F470BF9" w14:textId="2918CBE4" w:rsidR="00E50D02" w:rsidRDefault="00416DAD" w:rsidP="00416DAD">
      <w:pPr>
        <w:ind w:firstLineChars="200" w:firstLine="420"/>
      </w:pPr>
      <w:r>
        <w:rPr>
          <w:rFonts w:hint="eastAsia"/>
        </w:rPr>
        <w:t>但是现在，进入企业城墙的早已不再仅仅是“可信”设备，每个员工甚至除了智能手机之外，还会携带更多可以连接网络，并且未经过企业授权的“不可信”智能设备。每一台设备的</w:t>
      </w:r>
      <w:r>
        <w:rPr>
          <w:rFonts w:hint="eastAsia"/>
        </w:rPr>
        <w:lastRenderedPageBreak/>
        <w:t>每一次网络连接，都可能成为内部数据外泄或是外部攻击入侵的源头，就连无线路由器、智能摄像头等</w:t>
      </w:r>
      <w:r>
        <w:t>IoT设备，也会变成攻击者顺着网线爬进企业内部的“帮凶”。</w:t>
      </w:r>
    </w:p>
    <w:p w14:paraId="09247CCA" w14:textId="6FF092E2" w:rsidR="00416DAD" w:rsidRDefault="00416DAD" w:rsidP="00416DAD">
      <w:r>
        <w:rPr>
          <w:rFonts w:hint="eastAsia"/>
        </w:rPr>
        <w:t>基于“企业边界正在瓦解，基于边界的安全防护体系正在失效”这一大背景应运而生的“零信任安全”（</w:t>
      </w:r>
      <w:r>
        <w:t>Zero Trust）概念，可以说是当前网络安全界内最热门的话题之一，它最早由Forrester研究机构于2010年提出。</w:t>
      </w:r>
    </w:p>
    <w:p w14:paraId="7D67BB08" w14:textId="7B3FECA5" w:rsidR="00416DAD" w:rsidRPr="00416DAD" w:rsidRDefault="00416DAD" w:rsidP="00416DAD">
      <w:pPr>
        <w:ind w:firstLineChars="200" w:firstLine="420"/>
      </w:pPr>
      <w:r>
        <w:t>Forrester“零信任安全”将“永不信任，始终验证”作为其指导原则，由以下三个支柱构建：确保所有资源安全地访问，无论处在任何位置；应用最小权限策略，并严格执行访问控制；检查所有流量并记录。</w:t>
      </w:r>
    </w:p>
    <w:p w14:paraId="4BE64ED0" w14:textId="5E668295" w:rsidR="00416DAD" w:rsidRPr="00416DAD" w:rsidRDefault="00416DAD" w:rsidP="00416DAD">
      <w:pPr>
        <w:ind w:firstLineChars="200" w:firstLine="420"/>
      </w:pPr>
      <w:r>
        <w:rPr>
          <w:rFonts w:hint="eastAsia"/>
        </w:rPr>
        <w:t>换句话说，企业不再有受信任区域，所有用户最初都是“不受信任”的，即使是来自内网的流量也要被检查。</w:t>
      </w:r>
    </w:p>
    <w:p w14:paraId="0AF6AA7C" w14:textId="1DAC65B9" w:rsidR="00416DAD" w:rsidRDefault="00416DAD" w:rsidP="00416DAD">
      <w:pPr>
        <w:ind w:firstLineChars="200" w:firstLine="420"/>
      </w:pPr>
      <w:r>
        <w:rPr>
          <w:rFonts w:hint="eastAsia"/>
        </w:rPr>
        <w:t>“人”用来访问系统以及连接网络的工具是什么？是设备。那么如果“可信”的人使用了“不可信”的设备该怎办？</w:t>
      </w:r>
    </w:p>
    <w:p w14:paraId="293B92C1" w14:textId="79C72AA4" w:rsidR="00416DAD" w:rsidRPr="00416DAD" w:rsidRDefault="00416DAD" w:rsidP="00416DAD">
      <w:pPr>
        <w:ind w:firstLineChars="200" w:firstLine="420"/>
      </w:pPr>
      <w:r>
        <w:rPr>
          <w:rFonts w:hint="eastAsia"/>
        </w:rPr>
        <w:t>所以，除了证明“人”的身份以外，设备也同样需要辨明“身份”，这就是“零信任安全”在“端”侧的验证。</w:t>
      </w:r>
    </w:p>
    <w:p w14:paraId="75737214" w14:textId="68BBDDDF" w:rsidR="00416DAD" w:rsidRPr="00416DAD" w:rsidRDefault="00416DAD" w:rsidP="00416DAD">
      <w:pPr>
        <w:ind w:firstLineChars="200" w:firstLine="420"/>
      </w:pPr>
      <w:r>
        <w:rPr>
          <w:rFonts w:hint="eastAsia"/>
        </w:rPr>
        <w:t>比如很多员工会使用非企业采购的移动设备接入网络，包括笔记本电脑、手机、</w:t>
      </w:r>
      <w:r>
        <w:t>BYOD设备等，那么企业首先要能够准确识别哪些设备是“自己的”，哪些设备是“别人的”。</w:t>
      </w:r>
    </w:p>
    <w:p w14:paraId="54978C36" w14:textId="7A0322CF" w:rsidR="00416DAD" w:rsidRDefault="00416DAD" w:rsidP="00416DAD">
      <w:pPr>
        <w:ind w:firstLineChars="200" w:firstLine="420"/>
      </w:pPr>
      <w:r>
        <w:rPr>
          <w:rFonts w:hint="eastAsia"/>
        </w:rPr>
        <w:t>其次，对于任何准备接入的设备，制定“合规性”的策略——满足某些硬性条件，如升级新版本杀毒软件，或升级新系统补丁的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设备，才有“资格”接入网络。</w:t>
      </w:r>
    </w:p>
    <w:p w14:paraId="35C4D9D0" w14:textId="5BE4C293" w:rsidR="002C60D7" w:rsidRDefault="002C60D7" w:rsidP="00416DAD">
      <w:pPr>
        <w:ind w:firstLineChars="200" w:firstLine="420"/>
      </w:pPr>
    </w:p>
    <w:p w14:paraId="72095C36" w14:textId="6C238983" w:rsidR="002C60D7" w:rsidRDefault="002C60D7" w:rsidP="00416DAD">
      <w:pPr>
        <w:ind w:firstLineChars="200" w:firstLine="420"/>
      </w:pPr>
    </w:p>
    <w:p w14:paraId="2A5F5735" w14:textId="77777777" w:rsidR="002C60D7" w:rsidRPr="00416DAD" w:rsidRDefault="002C60D7" w:rsidP="00416DAD">
      <w:pPr>
        <w:ind w:firstLineChars="200" w:firstLine="420"/>
      </w:pPr>
    </w:p>
    <w:p w14:paraId="26A16665" w14:textId="02103AE2" w:rsidR="002C60D7" w:rsidRPr="00E50D02" w:rsidRDefault="002C60D7" w:rsidP="002C60D7">
      <w:pPr>
        <w:rPr>
          <w:b/>
        </w:rPr>
      </w:pPr>
      <w:r>
        <w:rPr>
          <w:rFonts w:hint="eastAsia"/>
          <w:b/>
        </w:rPr>
        <w:t>第1</w:t>
      </w:r>
      <w:r>
        <w:rPr>
          <w:b/>
        </w:rPr>
        <w:t>4</w:t>
      </w:r>
      <w:r>
        <w:rPr>
          <w:rFonts w:hint="eastAsia"/>
          <w:b/>
        </w:rPr>
        <w:t>章</w:t>
      </w:r>
    </w:p>
    <w:p w14:paraId="18E1F7E0" w14:textId="63B8B848" w:rsidR="002C60D7" w:rsidRPr="00E50D02" w:rsidRDefault="002C60D7" w:rsidP="002C60D7">
      <w:pPr>
        <w:rPr>
          <w:b/>
          <w:bCs/>
        </w:rPr>
      </w:pPr>
      <w:r w:rsidRPr="00E50D02">
        <w:rPr>
          <w:rFonts w:hint="eastAsia"/>
          <w:b/>
          <w:bCs/>
        </w:rPr>
        <w:t>1、</w:t>
      </w:r>
      <w:r>
        <w:rPr>
          <w:rFonts w:hint="eastAsia"/>
          <w:b/>
          <w:bCs/>
        </w:rPr>
        <w:t>什么是V</w:t>
      </w:r>
      <w:r>
        <w:rPr>
          <w:b/>
          <w:bCs/>
        </w:rPr>
        <w:t>PN</w:t>
      </w:r>
      <w:r>
        <w:rPr>
          <w:rFonts w:hint="eastAsia"/>
          <w:b/>
          <w:bCs/>
        </w:rPr>
        <w:t>的隧道（封装）技术？</w:t>
      </w:r>
    </w:p>
    <w:p w14:paraId="10BD0A2C" w14:textId="5BD9D169" w:rsidR="002C60D7" w:rsidRPr="002C60D7" w:rsidRDefault="002C60D7" w:rsidP="002C60D7">
      <w:r w:rsidRPr="002C60D7">
        <w:rPr>
          <w:rFonts w:hint="eastAsia"/>
        </w:rPr>
        <w:t>隧道技术是指包括数据封装、传输和解包在内的全过程</w:t>
      </w:r>
      <w:r>
        <w:rPr>
          <w:rFonts w:hint="eastAsia"/>
        </w:rPr>
        <w:t>，</w:t>
      </w:r>
      <w:r w:rsidRPr="002C60D7">
        <w:rPr>
          <w:rFonts w:hint="eastAsia"/>
        </w:rPr>
        <w:t>是构建</w:t>
      </w:r>
      <w:r w:rsidRPr="002C60D7">
        <w:t>VPN的核心技术，叠加在IP主干网上运行。</w:t>
      </w:r>
    </w:p>
    <w:p w14:paraId="3F3BFE2B" w14:textId="77777777" w:rsidR="002C60D7" w:rsidRPr="002C60D7" w:rsidRDefault="002C60D7" w:rsidP="002C60D7">
      <w:r w:rsidRPr="002C60D7">
        <w:t>1）通过加密和鉴别以确保安全</w:t>
      </w:r>
    </w:p>
    <w:p w14:paraId="7B929CB2" w14:textId="77777777" w:rsidR="002C60D7" w:rsidRPr="002C60D7" w:rsidRDefault="002C60D7" w:rsidP="002C60D7">
      <w:r w:rsidRPr="002C60D7">
        <w:t>2）由VPN封装成IP包的形式</w:t>
      </w:r>
    </w:p>
    <w:p w14:paraId="42925A24" w14:textId="77777777" w:rsidR="002C60D7" w:rsidRPr="002C60D7" w:rsidRDefault="002C60D7" w:rsidP="002C60D7">
      <w:r w:rsidRPr="002C60D7">
        <w:t>3）通过隧道在Internet上安全传输</w:t>
      </w:r>
    </w:p>
    <w:p w14:paraId="1755CCD4" w14:textId="57382C7E" w:rsidR="002C60D7" w:rsidRDefault="002C60D7" w:rsidP="002C60D7">
      <w:r w:rsidRPr="002C60D7">
        <w:t>4）离开隧道后，进行解封装，数据便不再被保护</w:t>
      </w:r>
    </w:p>
    <w:p w14:paraId="210FD151" w14:textId="76DDC758" w:rsidR="00F05BA3" w:rsidRDefault="00F05BA3" w:rsidP="002C60D7"/>
    <w:p w14:paraId="353580A4" w14:textId="6094EF37" w:rsidR="00F05BA3" w:rsidRDefault="00F05BA3" w:rsidP="002C60D7"/>
    <w:p w14:paraId="4CA9F070" w14:textId="0F9A177B" w:rsidR="00F05BA3" w:rsidRDefault="00F05BA3" w:rsidP="002C60D7">
      <w:pPr>
        <w:rPr>
          <w:b/>
          <w:bCs/>
        </w:rPr>
      </w:pPr>
      <w:r w:rsidRPr="00F05BA3">
        <w:rPr>
          <w:rFonts w:hint="eastAsia"/>
          <w:b/>
          <w:bCs/>
        </w:rPr>
        <w:t>2</w:t>
      </w:r>
      <w:r w:rsidRPr="00F05BA3">
        <w:rPr>
          <w:b/>
          <w:bCs/>
        </w:rPr>
        <w:t>.SSL VPN</w:t>
      </w:r>
      <w:r w:rsidRPr="00F05BA3">
        <w:rPr>
          <w:rFonts w:hint="eastAsia"/>
          <w:b/>
          <w:bCs/>
        </w:rPr>
        <w:t>和I</w:t>
      </w:r>
      <w:r w:rsidRPr="00F05BA3">
        <w:rPr>
          <w:b/>
          <w:bCs/>
        </w:rPr>
        <w:t>PS</w:t>
      </w:r>
      <w:r w:rsidRPr="00F05BA3">
        <w:rPr>
          <w:rFonts w:hint="eastAsia"/>
          <w:b/>
          <w:bCs/>
        </w:rPr>
        <w:t>ec</w:t>
      </w:r>
      <w:r w:rsidRPr="00F05BA3">
        <w:rPr>
          <w:b/>
          <w:bCs/>
        </w:rPr>
        <w:t xml:space="preserve"> VPN</w:t>
      </w:r>
      <w:r w:rsidRPr="00F05BA3">
        <w:rPr>
          <w:rFonts w:hint="eastAsia"/>
          <w:b/>
          <w:bCs/>
        </w:rPr>
        <w:t>主要有哪些不同？哪些情况下适合使用S</w:t>
      </w:r>
      <w:r w:rsidRPr="00F05BA3">
        <w:rPr>
          <w:b/>
          <w:bCs/>
        </w:rPr>
        <w:t>SL VPN</w:t>
      </w:r>
      <w:r w:rsidRPr="00F05BA3">
        <w:rPr>
          <w:rFonts w:hint="eastAsia"/>
          <w:b/>
          <w:bCs/>
        </w:rPr>
        <w:t>？S</w:t>
      </w:r>
      <w:r w:rsidRPr="00F05BA3">
        <w:rPr>
          <w:b/>
          <w:bCs/>
        </w:rPr>
        <w:t>SL VPN</w:t>
      </w:r>
      <w:r w:rsidRPr="00F05BA3">
        <w:rPr>
          <w:rFonts w:hint="eastAsia"/>
          <w:b/>
          <w:bCs/>
        </w:rPr>
        <w:t>如何与I</w:t>
      </w:r>
      <w:r w:rsidRPr="00F05BA3">
        <w:rPr>
          <w:b/>
          <w:bCs/>
        </w:rPr>
        <w:t>PS</w:t>
      </w:r>
      <w:r w:rsidRPr="00F05BA3">
        <w:rPr>
          <w:rFonts w:hint="eastAsia"/>
          <w:b/>
          <w:bCs/>
        </w:rPr>
        <w:t>ec</w:t>
      </w:r>
      <w:r w:rsidRPr="00F05BA3">
        <w:rPr>
          <w:b/>
          <w:bCs/>
        </w:rPr>
        <w:t xml:space="preserve"> VPN</w:t>
      </w:r>
      <w:r w:rsidRPr="00F05BA3">
        <w:rPr>
          <w:rFonts w:hint="eastAsia"/>
          <w:b/>
          <w:bCs/>
        </w:rPr>
        <w:t>结合使用？</w:t>
      </w:r>
    </w:p>
    <w:p w14:paraId="5CB71E09" w14:textId="4D66AB10" w:rsidR="00F14909" w:rsidRPr="002327B0" w:rsidRDefault="00F14909" w:rsidP="002C60D7">
      <w:r w:rsidRPr="002327B0">
        <w:t>SSL VPN与IPSec VPN的最大不同是无客户端</w:t>
      </w:r>
      <w:r w:rsidR="00CB1290" w:rsidRPr="002327B0">
        <w:rPr>
          <w:rFonts w:hint="eastAsia"/>
        </w:rPr>
        <w:t>，</w:t>
      </w:r>
      <w:r w:rsidRPr="002327B0">
        <w:rPr>
          <w:rFonts w:hint="eastAsia"/>
        </w:rPr>
        <w:t>使用支持</w:t>
      </w:r>
      <w:r w:rsidRPr="002327B0">
        <w:t>SSL的Web浏览器，就可以建立安全通道访问远程应用</w:t>
      </w:r>
      <w:r w:rsidR="00CB1290" w:rsidRPr="002327B0">
        <w:rPr>
          <w:rFonts w:hint="eastAsia"/>
        </w:rPr>
        <w:t>；S</w:t>
      </w:r>
      <w:r w:rsidR="00CB1290" w:rsidRPr="002327B0">
        <w:t>SL</w:t>
      </w:r>
      <w:r w:rsidR="00CB1290" w:rsidRPr="002327B0">
        <w:rPr>
          <w:rFonts w:hint="eastAsia"/>
        </w:rPr>
        <w:t>费用低，I</w:t>
      </w:r>
      <w:r w:rsidR="00CB1290" w:rsidRPr="002327B0">
        <w:t>P</w:t>
      </w:r>
      <w:r w:rsidR="002327B0" w:rsidRPr="002327B0">
        <w:t>S</w:t>
      </w:r>
      <w:r w:rsidR="00CB1290" w:rsidRPr="002327B0">
        <w:rPr>
          <w:rFonts w:hint="eastAsia"/>
        </w:rPr>
        <w:t>ec费用高；</w:t>
      </w:r>
      <w:r w:rsidR="002327B0" w:rsidRPr="002327B0">
        <w:rPr>
          <w:rFonts w:hint="eastAsia"/>
        </w:rPr>
        <w:t>S</w:t>
      </w:r>
      <w:r w:rsidR="002327B0" w:rsidRPr="002327B0">
        <w:t>SL</w:t>
      </w:r>
      <w:r w:rsidR="002327B0" w:rsidRPr="002327B0">
        <w:rPr>
          <w:rFonts w:hint="eastAsia"/>
        </w:rPr>
        <w:t>适用于基于W</w:t>
      </w:r>
      <w:r w:rsidR="002327B0" w:rsidRPr="002327B0">
        <w:t>EB</w:t>
      </w:r>
      <w:r w:rsidR="002327B0" w:rsidRPr="002327B0">
        <w:rPr>
          <w:rFonts w:hint="eastAsia"/>
        </w:rPr>
        <w:t>的应用，I</w:t>
      </w:r>
      <w:r w:rsidR="002327B0" w:rsidRPr="002327B0">
        <w:t>PS</w:t>
      </w:r>
      <w:r w:rsidR="002327B0" w:rsidRPr="002327B0">
        <w:rPr>
          <w:rFonts w:hint="eastAsia"/>
        </w:rPr>
        <w:t>ec适用于所有基于I</w:t>
      </w:r>
      <w:r w:rsidR="002327B0" w:rsidRPr="002327B0">
        <w:t>P</w:t>
      </w:r>
      <w:r w:rsidR="002327B0" w:rsidRPr="002327B0">
        <w:rPr>
          <w:rFonts w:hint="eastAsia"/>
        </w:rPr>
        <w:t>协议的服务。</w:t>
      </w:r>
    </w:p>
    <w:p w14:paraId="61F98EC3" w14:textId="37269C67" w:rsidR="00F14909" w:rsidRDefault="00F14909" w:rsidP="002C60D7">
      <w:r w:rsidRPr="002327B0">
        <w:rPr>
          <w:rFonts w:hint="eastAsia"/>
        </w:rPr>
        <w:t>以</w:t>
      </w:r>
      <w:r w:rsidRPr="002327B0">
        <w:t>IPSec VPN作为远程接入和点对点连接方案，辅以SSL VPN作为远程访问Web服务的方案。</w:t>
      </w:r>
    </w:p>
    <w:p w14:paraId="5F4AF51B" w14:textId="59A9F6E8" w:rsidR="00CF54DF" w:rsidRDefault="00CF54DF" w:rsidP="002C60D7"/>
    <w:p w14:paraId="687203E9" w14:textId="790CF57B" w:rsidR="00CF54DF" w:rsidRDefault="00CF54DF" w:rsidP="002C60D7"/>
    <w:p w14:paraId="013268D9" w14:textId="597FEBD2" w:rsidR="00CF54DF" w:rsidRDefault="00CF54DF" w:rsidP="002C60D7"/>
    <w:p w14:paraId="1B86AE22" w14:textId="18D315D6" w:rsidR="00CF54DF" w:rsidRDefault="00CF54DF" w:rsidP="002C60D7"/>
    <w:p w14:paraId="74F97128" w14:textId="2076F123" w:rsidR="00CF54DF" w:rsidRDefault="00CF54DF" w:rsidP="002C60D7"/>
    <w:p w14:paraId="0E0D8AE2" w14:textId="77777777" w:rsidR="00CF54DF" w:rsidRDefault="00CF54DF" w:rsidP="002C60D7"/>
    <w:p w14:paraId="57ECC55C" w14:textId="3BEE61C0" w:rsidR="00CF54DF" w:rsidRPr="00E50D02" w:rsidRDefault="00CF54DF" w:rsidP="00CF54DF">
      <w:pPr>
        <w:rPr>
          <w:b/>
        </w:rPr>
      </w:pPr>
      <w:r>
        <w:rPr>
          <w:rFonts w:hint="eastAsia"/>
          <w:b/>
        </w:rPr>
        <w:lastRenderedPageBreak/>
        <w:t>第1</w:t>
      </w:r>
      <w:r>
        <w:rPr>
          <w:b/>
        </w:rPr>
        <w:t>5</w:t>
      </w:r>
      <w:r>
        <w:rPr>
          <w:rFonts w:hint="eastAsia"/>
          <w:b/>
        </w:rPr>
        <w:t>章</w:t>
      </w:r>
    </w:p>
    <w:p w14:paraId="2B4380FC" w14:textId="35C413D6" w:rsidR="00CF54DF" w:rsidRPr="00C63305" w:rsidRDefault="00CF54DF" w:rsidP="00CF54DF">
      <w:pPr>
        <w:rPr>
          <w:b/>
        </w:rPr>
      </w:pPr>
      <w:r w:rsidRPr="00C63305">
        <w:rPr>
          <w:b/>
        </w:rPr>
        <w:t>1、有了防火墙，为什么还需要入侵检测？</w:t>
      </w:r>
    </w:p>
    <w:p w14:paraId="56CF2761" w14:textId="66E56418" w:rsidR="00696CE7" w:rsidRPr="00696CE7" w:rsidRDefault="00696CE7" w:rsidP="00696CE7">
      <w:r w:rsidRPr="00696CE7">
        <w:t>防火墙</w:t>
      </w:r>
      <w:r w:rsidR="00C63305">
        <w:rPr>
          <w:rFonts w:hint="eastAsia"/>
        </w:rPr>
        <w:t>是</w:t>
      </w:r>
      <w:r w:rsidRPr="00696CE7">
        <w:t>根据规则对进出网络的信息进行过滤</w:t>
      </w:r>
    </w:p>
    <w:p w14:paraId="642685E9" w14:textId="77777777" w:rsidR="00696CE7" w:rsidRPr="00696CE7" w:rsidRDefault="00696CE7" w:rsidP="00696CE7">
      <w:r w:rsidRPr="00696CE7">
        <w:rPr>
          <w:rFonts w:hint="eastAsia"/>
        </w:rPr>
        <w:t>本身问题：可能存在安全漏洞成为被攻击的对象</w:t>
      </w:r>
    </w:p>
    <w:p w14:paraId="34EC1509" w14:textId="77777777" w:rsidR="00696CE7" w:rsidRPr="00696CE7" w:rsidRDefault="00696CE7" w:rsidP="00696CE7">
      <w:r w:rsidRPr="00696CE7">
        <w:rPr>
          <w:rFonts w:hint="eastAsia"/>
        </w:rPr>
        <w:t>配置不当：起不到作用</w:t>
      </w:r>
    </w:p>
    <w:p w14:paraId="5FEFC87E" w14:textId="77777777" w:rsidR="00696CE7" w:rsidRPr="00696CE7" w:rsidRDefault="00696CE7" w:rsidP="00696CE7">
      <w:r w:rsidRPr="00696CE7">
        <w:rPr>
          <w:rFonts w:hint="eastAsia"/>
        </w:rPr>
        <w:t>网络边界：有缺口（如</w:t>
      </w:r>
      <w:r w:rsidRPr="00696CE7">
        <w:t xml:space="preserve"> Modem，无线）</w:t>
      </w:r>
    </w:p>
    <w:p w14:paraId="0CEB7BE5" w14:textId="77777777" w:rsidR="00696CE7" w:rsidRPr="00696CE7" w:rsidRDefault="00696CE7" w:rsidP="00696CE7">
      <w:r w:rsidRPr="00696CE7">
        <w:rPr>
          <w:rFonts w:hint="eastAsia"/>
        </w:rPr>
        <w:t>不是万能：入侵教程、工具随处可见，攻击模式的多样性，并不能阻止所有攻击</w:t>
      </w:r>
    </w:p>
    <w:p w14:paraId="62CC1E4A" w14:textId="6492D73D" w:rsidR="00CF54DF" w:rsidRDefault="00696CE7" w:rsidP="00696CE7">
      <w:r w:rsidRPr="00696CE7">
        <w:t>内部攻击(Abuse)：</w:t>
      </w:r>
      <w:r w:rsidRPr="00696CE7">
        <w:rPr>
          <w:rFonts w:hint="eastAsia"/>
        </w:rPr>
        <w:t>并不是所有攻击均来自外部</w:t>
      </w:r>
    </w:p>
    <w:p w14:paraId="70581939" w14:textId="77777777" w:rsidR="00C63305" w:rsidRDefault="00C63305" w:rsidP="00696CE7"/>
    <w:p w14:paraId="67C63905" w14:textId="33FBF92C" w:rsidR="00C63305" w:rsidRPr="00C63305" w:rsidRDefault="00C63305" w:rsidP="00696CE7">
      <w:r>
        <w:rPr>
          <w:rFonts w:hint="eastAsia"/>
        </w:rPr>
        <w:t>综上，防火墙还存在有一定缺陷，所以需要</w:t>
      </w:r>
      <w:r w:rsidRPr="00C63305">
        <w:rPr>
          <w:rFonts w:hint="eastAsia"/>
        </w:rPr>
        <w:t>入侵检测：通过从计算机系统或网络的关键点收集信息并进行分析，从中发现系统或网络中是否有违反安全策略的行为和被攻击的迹象</w:t>
      </w:r>
      <w:r>
        <w:rPr>
          <w:rFonts w:hint="eastAsia"/>
        </w:rPr>
        <w:t>作为防火墙的有效补充。</w:t>
      </w:r>
    </w:p>
    <w:p w14:paraId="4964E5EA" w14:textId="77777777" w:rsidR="00CF54DF" w:rsidRPr="00CF54DF" w:rsidRDefault="00CF54DF" w:rsidP="00CF54DF"/>
    <w:p w14:paraId="57B8087B" w14:textId="3ED5298F" w:rsidR="00CF54DF" w:rsidRPr="00C63305" w:rsidRDefault="00CF54DF" w:rsidP="00CF54DF">
      <w:pPr>
        <w:rPr>
          <w:b/>
        </w:rPr>
      </w:pPr>
      <w:r w:rsidRPr="00C63305">
        <w:rPr>
          <w:b/>
        </w:rPr>
        <w:t>2、与入侵检测相比，网络欺骗防御技术有什么优势？</w:t>
      </w:r>
    </w:p>
    <w:p w14:paraId="12A82DD7" w14:textId="4B3206C7" w:rsidR="00CF54DF" w:rsidRDefault="00C63305" w:rsidP="00CF54DF">
      <w:r w:rsidRPr="00C63305">
        <w:rPr>
          <w:rFonts w:hint="eastAsia"/>
        </w:rPr>
        <w:t>网络欺骗防御是一种体系化的防御方法，它将蜜罐、蜜网、混淆等欺骗技术同防火墙、入侵检测系统等传统防护机制有机结合起来，构建以欺骗为核心的网络安全防御体系</w:t>
      </w:r>
    </w:p>
    <w:p w14:paraId="0980A3F3" w14:textId="035FA0ED" w:rsidR="00CF54DF" w:rsidRDefault="00B87B29" w:rsidP="00CF54DF">
      <w:r w:rsidRPr="00B87B29">
        <w:rPr>
          <w:rFonts w:hint="eastAsia"/>
        </w:rPr>
        <w:t>网络欺骗防御技术</w:t>
      </w:r>
      <w:r>
        <w:rPr>
          <w:rFonts w:hint="eastAsia"/>
        </w:rPr>
        <w:t>（蜜罐）的优势有使用简单，只是检测并记录；占用资源少；数据价值高，能分析攻击者的攻击行为。</w:t>
      </w:r>
    </w:p>
    <w:p w14:paraId="50B1ECC7" w14:textId="77777777" w:rsidR="00CF54DF" w:rsidRPr="00CF54DF" w:rsidRDefault="00CF54DF" w:rsidP="00CF54DF"/>
    <w:p w14:paraId="6E8DFB40" w14:textId="420B5F53" w:rsidR="00CF54DF" w:rsidRDefault="00CF54DF" w:rsidP="00CF54DF">
      <w:pPr>
        <w:rPr>
          <w:b/>
        </w:rPr>
      </w:pPr>
      <w:r w:rsidRPr="00C63305">
        <w:rPr>
          <w:b/>
        </w:rPr>
        <w:t>3、比较分析特征检测与异常检测方法的优缺点。</w:t>
      </w:r>
    </w:p>
    <w:p w14:paraId="4954D9CE" w14:textId="573487D4" w:rsidR="00B87B29" w:rsidRDefault="00B87B29" w:rsidP="00CF54DF">
      <w:pPr>
        <w:rPr>
          <w:b/>
        </w:rPr>
      </w:pPr>
    </w:p>
    <w:p w14:paraId="154BC19C" w14:textId="13230B31" w:rsidR="00B87B29" w:rsidRPr="00E22673" w:rsidRDefault="00B87B29" w:rsidP="00CF54DF">
      <w:r w:rsidRPr="00E22673">
        <w:rPr>
          <w:rFonts w:hint="eastAsia"/>
        </w:rPr>
        <w:t>特征检测是根据定义好的入侵模式，通过判断这些入侵模式是否出现来检测，是一个比较死的方法，也需要有经验的专家的参与。</w:t>
      </w:r>
    </w:p>
    <w:p w14:paraId="4271130B" w14:textId="6661FE29" w:rsidR="00B87B29" w:rsidRDefault="00B87B29" w:rsidP="00CF54DF">
      <w:r w:rsidRPr="00E22673">
        <w:t>异常检测</w:t>
      </w:r>
      <w:r w:rsidR="008C2C95" w:rsidRPr="00E22673">
        <w:rPr>
          <w:rFonts w:hint="eastAsia"/>
        </w:rPr>
        <w:t>是在众多样本中，通过统计的方法或机器学习来区分正常样本和异常样本。这种是很灵活的，检测的严密程度可以自己制定，当然也存在有一些误报率。</w:t>
      </w:r>
    </w:p>
    <w:p w14:paraId="55383675" w14:textId="77777777" w:rsidR="00E22673" w:rsidRDefault="00E22673" w:rsidP="00E22673">
      <w:pPr>
        <w:rPr>
          <w:lang w:val="pt-BR"/>
        </w:rPr>
      </w:pPr>
    </w:p>
    <w:p w14:paraId="7E25F651" w14:textId="47E271E5" w:rsidR="00E22673" w:rsidRPr="00E22673" w:rsidRDefault="00E22673" w:rsidP="00E22673">
      <w:pPr>
        <w:rPr>
          <w:lang w:val="pt-BR"/>
        </w:rPr>
      </w:pPr>
      <w:r w:rsidRPr="00E22673">
        <w:rPr>
          <w:rFonts w:hint="eastAsia"/>
          <w:lang w:val="pt-BR"/>
        </w:rPr>
        <w:t>对于基于标识的检测技术来说，首先要定义违背安全策略的事件的特征，如网络数据包的某些头信息。检测主要判别这类特征是否在所收集到的数据中出现。此方法非常类似杀毒软件。</w:t>
      </w:r>
    </w:p>
    <w:p w14:paraId="58604F5F" w14:textId="11676D8D" w:rsidR="00E22673" w:rsidRPr="00E22673" w:rsidRDefault="00E22673" w:rsidP="00E22673">
      <w:pPr>
        <w:rPr>
          <w:rFonts w:hint="eastAsia"/>
          <w:lang w:val="pt-BR"/>
        </w:rPr>
      </w:pPr>
      <w:r w:rsidRPr="00E22673">
        <w:rPr>
          <w:rFonts w:hint="eastAsia"/>
          <w:lang w:val="pt-BR"/>
        </w:rPr>
        <w:t>而基于异常的检测技术则是先定义一组系统“正常”情况的数值，如</w:t>
      </w:r>
      <w:r w:rsidRPr="00E22673">
        <w:rPr>
          <w:lang w:val="pt-BR"/>
        </w:rPr>
        <w:t>CPU利用率、内存利用率、文件校验和等（这类数据可以人为定义，也可以通过观察系统、并用统计的办法得出），然后将系统运行时的数值与所定义的“正常”情况比较，得出是否有被攻击的迹象。这种检测方式的核心在于如何定义所谓的“正常”情况。</w:t>
      </w:r>
      <w:bookmarkStart w:id="0" w:name="_GoBack"/>
      <w:bookmarkEnd w:id="0"/>
    </w:p>
    <w:sectPr w:rsidR="00E22673" w:rsidRPr="00E2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618D9" w14:textId="77777777" w:rsidR="00990F4B" w:rsidRDefault="00990F4B" w:rsidP="00E22673">
      <w:r>
        <w:separator/>
      </w:r>
    </w:p>
  </w:endnote>
  <w:endnote w:type="continuationSeparator" w:id="0">
    <w:p w14:paraId="3BC5CF10" w14:textId="77777777" w:rsidR="00990F4B" w:rsidRDefault="00990F4B" w:rsidP="00E2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E0EAD" w14:textId="77777777" w:rsidR="00990F4B" w:rsidRDefault="00990F4B" w:rsidP="00E22673">
      <w:r>
        <w:separator/>
      </w:r>
    </w:p>
  </w:footnote>
  <w:footnote w:type="continuationSeparator" w:id="0">
    <w:p w14:paraId="7126AA99" w14:textId="77777777" w:rsidR="00990F4B" w:rsidRDefault="00990F4B" w:rsidP="00E22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84BE0"/>
    <w:multiLevelType w:val="hybridMultilevel"/>
    <w:tmpl w:val="BE927A02"/>
    <w:lvl w:ilvl="0" w:tplc="4EFA5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C6162"/>
    <w:multiLevelType w:val="hybridMultilevel"/>
    <w:tmpl w:val="2C68EEDC"/>
    <w:lvl w:ilvl="0" w:tplc="EE82A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41563"/>
    <w:multiLevelType w:val="hybridMultilevel"/>
    <w:tmpl w:val="570493F8"/>
    <w:lvl w:ilvl="0" w:tplc="F7E80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44"/>
    <w:rsid w:val="00030160"/>
    <w:rsid w:val="002327B0"/>
    <w:rsid w:val="002C60D7"/>
    <w:rsid w:val="00355D06"/>
    <w:rsid w:val="00361A60"/>
    <w:rsid w:val="00416DAD"/>
    <w:rsid w:val="004210E1"/>
    <w:rsid w:val="006112A3"/>
    <w:rsid w:val="006574E1"/>
    <w:rsid w:val="00696CE7"/>
    <w:rsid w:val="008C2C95"/>
    <w:rsid w:val="009408AF"/>
    <w:rsid w:val="00990F4B"/>
    <w:rsid w:val="00A47C59"/>
    <w:rsid w:val="00B87B29"/>
    <w:rsid w:val="00C54344"/>
    <w:rsid w:val="00C63305"/>
    <w:rsid w:val="00CB1290"/>
    <w:rsid w:val="00CF54DF"/>
    <w:rsid w:val="00D777AE"/>
    <w:rsid w:val="00D83C5F"/>
    <w:rsid w:val="00DF2BB7"/>
    <w:rsid w:val="00E22673"/>
    <w:rsid w:val="00E50D02"/>
    <w:rsid w:val="00F05BA3"/>
    <w:rsid w:val="00F1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1BD67"/>
  <w15:chartTrackingRefBased/>
  <w15:docId w15:val="{5734EBA0-CC03-4A50-A862-B3D90BFA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4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A6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2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6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860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9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3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19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5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8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1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2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64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77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60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15</cp:revision>
  <dcterms:created xsi:type="dcterms:W3CDTF">2021-11-22T10:54:00Z</dcterms:created>
  <dcterms:modified xsi:type="dcterms:W3CDTF">2021-11-23T05:17:00Z</dcterms:modified>
</cp:coreProperties>
</file>