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D65D" w14:textId="4F08C2C2" w:rsidR="00097120" w:rsidRPr="0098090A" w:rsidRDefault="0098090A" w:rsidP="0098090A">
      <w:pPr>
        <w:widowControl/>
        <w:jc w:val="center"/>
        <w:rPr>
          <w:rFonts w:ascii="Times New Roman" w:eastAsia="Times New Roman" w:hAnsi="Times New Roman" w:cs="Times New Roman"/>
          <w:kern w:val="0"/>
          <w:sz w:val="24"/>
        </w:rPr>
      </w:pPr>
      <w:bookmarkStart w:id="0" w:name="OLE_LINK3"/>
      <w:bookmarkStart w:id="1" w:name="OLE_LINK4"/>
      <w:r>
        <w:rPr>
          <w:rFonts w:ascii="Times New Roman" w:eastAsia="Times New Roman" w:hAnsi="Times New Roman" w:cs="Times New Roman"/>
          <w:kern w:val="0"/>
          <w:sz w:val="24"/>
        </w:rPr>
        <w:t>MP3 Report</w:t>
      </w:r>
    </w:p>
    <w:p w14:paraId="44C10AD3" w14:textId="77777777" w:rsidR="00097120" w:rsidRPr="003708FB" w:rsidRDefault="00962110" w:rsidP="0098090A">
      <w:pPr>
        <w:widowControl/>
        <w:jc w:val="left"/>
        <w:rPr>
          <w:rFonts w:ascii="Times New Roman" w:eastAsia="Times New Roman" w:hAnsi="Times New Roman" w:cs="Times New Roman"/>
          <w:b/>
          <w:bCs/>
          <w:kern w:val="0"/>
          <w:sz w:val="24"/>
        </w:rPr>
      </w:pPr>
      <w:r w:rsidRPr="003708FB">
        <w:rPr>
          <w:rFonts w:ascii="Times New Roman" w:eastAsia="Times New Roman" w:hAnsi="Times New Roman" w:cs="Times New Roman"/>
          <w:b/>
          <w:bCs/>
          <w:kern w:val="0"/>
          <w:sz w:val="24"/>
        </w:rPr>
        <w:t>Design:</w:t>
      </w:r>
    </w:p>
    <w:p w14:paraId="43EAF6D3"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The overall design of MP3 is similar to the MP2. Like sending heartbeats to 3 immediate successors in MP2, we have a master node for each file and the master node sends replicas to its 3 immediate successors. The way to select the master node for a file is the same as the Chord protocol.</w:t>
      </w:r>
    </w:p>
    <w:p w14:paraId="280BD525" w14:textId="77777777" w:rsidR="003708FB" w:rsidRPr="003708FB" w:rsidRDefault="003708FB" w:rsidP="003708FB">
      <w:pPr>
        <w:widowControl/>
        <w:jc w:val="left"/>
        <w:rPr>
          <w:rFonts w:ascii="Times New Roman" w:eastAsia="Times New Roman" w:hAnsi="Times New Roman" w:cs="Times New Roman"/>
          <w:kern w:val="0"/>
          <w:sz w:val="24"/>
        </w:rPr>
      </w:pPr>
    </w:p>
    <w:p w14:paraId="68FCB3C5"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We used the ring structure; each node’s ID is hash-partitioned in a ring of 1024 slot. We use the address as input to generate a hash code and take the modulo of 1024 to determine the slot for each node, 1024 is a constant we choose, it can be an arbitrarily large number to scale up this program.</w:t>
      </w:r>
    </w:p>
    <w:p w14:paraId="418989C6" w14:textId="77777777" w:rsidR="003708FB" w:rsidRPr="003708FB" w:rsidRDefault="003708FB" w:rsidP="003708FB">
      <w:pPr>
        <w:widowControl/>
        <w:jc w:val="left"/>
        <w:rPr>
          <w:rFonts w:ascii="Times New Roman" w:eastAsia="Times New Roman" w:hAnsi="Times New Roman" w:cs="Times New Roman"/>
          <w:kern w:val="0"/>
          <w:sz w:val="24"/>
        </w:rPr>
      </w:pPr>
    </w:p>
    <w:p w14:paraId="54773869"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 xml:space="preserve">There are two roles in our design: </w:t>
      </w:r>
      <w:r w:rsidRPr="003708FB">
        <w:rPr>
          <w:rFonts w:ascii="Times New Roman" w:eastAsia="Times New Roman" w:hAnsi="Times New Roman" w:cs="Times New Roman"/>
          <w:b/>
          <w:bCs/>
          <w:color w:val="000000"/>
          <w:kern w:val="0"/>
          <w:sz w:val="22"/>
          <w:szCs w:val="22"/>
        </w:rPr>
        <w:t>client</w:t>
      </w:r>
      <w:r w:rsidRPr="003708FB">
        <w:rPr>
          <w:rFonts w:ascii="Times New Roman" w:eastAsia="Times New Roman" w:hAnsi="Times New Roman" w:cs="Times New Roman"/>
          <w:color w:val="000000"/>
          <w:kern w:val="0"/>
          <w:sz w:val="22"/>
          <w:szCs w:val="22"/>
        </w:rPr>
        <w:t xml:space="preserve"> and </w:t>
      </w:r>
      <w:r w:rsidRPr="003708FB">
        <w:rPr>
          <w:rFonts w:ascii="Times New Roman" w:eastAsia="Times New Roman" w:hAnsi="Times New Roman" w:cs="Times New Roman"/>
          <w:b/>
          <w:bCs/>
          <w:color w:val="000000"/>
          <w:kern w:val="0"/>
          <w:sz w:val="22"/>
          <w:szCs w:val="22"/>
        </w:rPr>
        <w:t>node</w:t>
      </w:r>
      <w:r w:rsidRPr="003708FB">
        <w:rPr>
          <w:rFonts w:ascii="Times New Roman" w:eastAsia="Times New Roman" w:hAnsi="Times New Roman" w:cs="Times New Roman"/>
          <w:color w:val="000000"/>
          <w:kern w:val="0"/>
          <w:sz w:val="22"/>
          <w:szCs w:val="22"/>
        </w:rPr>
        <w:t xml:space="preserve">. Each VM runs a node and we can use the client to interact with nodes. The client preprocesses the command typed by users and sends the post-processed command to the node on the same VM. We call the node on the same VM to receive commands from the client as </w:t>
      </w:r>
      <w:r w:rsidRPr="003708FB">
        <w:rPr>
          <w:rFonts w:ascii="Times New Roman" w:eastAsia="Times New Roman" w:hAnsi="Times New Roman" w:cs="Times New Roman"/>
          <w:b/>
          <w:bCs/>
          <w:color w:val="000000"/>
          <w:kern w:val="0"/>
          <w:sz w:val="22"/>
          <w:szCs w:val="22"/>
        </w:rPr>
        <w:t>coordinator</w:t>
      </w:r>
      <w:r w:rsidRPr="003708FB">
        <w:rPr>
          <w:rFonts w:ascii="Times New Roman" w:eastAsia="Times New Roman" w:hAnsi="Times New Roman" w:cs="Times New Roman"/>
          <w:color w:val="000000"/>
          <w:kern w:val="0"/>
          <w:sz w:val="22"/>
          <w:szCs w:val="22"/>
        </w:rPr>
        <w:t>. Every node maintains a full membership list for join and failure (MP2) and manages replicas for files it owns. When there is a change in the membership list, a master node will try to duplicate replicas or transfer ownership for certain files.</w:t>
      </w:r>
    </w:p>
    <w:p w14:paraId="7CBBF8EB" w14:textId="77777777" w:rsidR="003708FB" w:rsidRPr="003708FB" w:rsidRDefault="003708FB" w:rsidP="003708FB">
      <w:pPr>
        <w:widowControl/>
        <w:jc w:val="left"/>
        <w:rPr>
          <w:rFonts w:ascii="Times New Roman" w:eastAsia="Times New Roman" w:hAnsi="Times New Roman" w:cs="Times New Roman"/>
          <w:kern w:val="0"/>
          <w:sz w:val="24"/>
        </w:rPr>
      </w:pPr>
    </w:p>
    <w:p w14:paraId="52495B56"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We offer following commands for the client and there are brief descriptions for each command.</w:t>
      </w:r>
    </w:p>
    <w:p w14:paraId="6341D7C5" w14:textId="77777777" w:rsidR="003708FB" w:rsidRPr="003708FB" w:rsidRDefault="003708FB" w:rsidP="003708FB">
      <w:pPr>
        <w:widowControl/>
        <w:jc w:val="left"/>
        <w:rPr>
          <w:rFonts w:ascii="Times New Roman" w:eastAsia="Times New Roman" w:hAnsi="Times New Roman" w:cs="Times New Roman"/>
          <w:kern w:val="0"/>
          <w:sz w:val="24"/>
        </w:rPr>
      </w:pPr>
    </w:p>
    <w:p w14:paraId="6FFF7F20" w14:textId="77777777" w:rsidR="003708FB" w:rsidRPr="003708FB" w:rsidRDefault="003708FB" w:rsidP="003708FB">
      <w:pPr>
        <w:widowControl/>
        <w:jc w:val="left"/>
        <w:rPr>
          <w:rFonts w:ascii="Times New Roman" w:eastAsia="Times New Roman" w:hAnsi="Times New Roman" w:cs="Times New Roman"/>
          <w:i/>
          <w:iCs/>
          <w:kern w:val="0"/>
          <w:sz w:val="24"/>
        </w:rPr>
      </w:pPr>
      <w:r w:rsidRPr="003708FB">
        <w:rPr>
          <w:rFonts w:ascii="Times New Roman" w:eastAsia="Times New Roman" w:hAnsi="Times New Roman" w:cs="Times New Roman"/>
          <w:b/>
          <w:bCs/>
          <w:i/>
          <w:iCs/>
          <w:color w:val="000000"/>
          <w:kern w:val="0"/>
          <w:sz w:val="22"/>
          <w:szCs w:val="22"/>
        </w:rPr>
        <w:t>Put &lt;</w:t>
      </w:r>
      <w:proofErr w:type="spellStart"/>
      <w:r w:rsidRPr="003708FB">
        <w:rPr>
          <w:rFonts w:ascii="Times New Roman" w:eastAsia="Times New Roman" w:hAnsi="Times New Roman" w:cs="Times New Roman"/>
          <w:b/>
          <w:bCs/>
          <w:i/>
          <w:iCs/>
          <w:color w:val="000000"/>
          <w:kern w:val="0"/>
          <w:sz w:val="22"/>
          <w:szCs w:val="22"/>
        </w:rPr>
        <w:t>localpath</w:t>
      </w:r>
      <w:proofErr w:type="spellEnd"/>
      <w:r w:rsidRPr="003708FB">
        <w:rPr>
          <w:rFonts w:ascii="Times New Roman" w:eastAsia="Times New Roman" w:hAnsi="Times New Roman" w:cs="Times New Roman"/>
          <w:b/>
          <w:bCs/>
          <w:i/>
          <w:iCs/>
          <w:color w:val="000000"/>
          <w:kern w:val="0"/>
          <w:sz w:val="22"/>
          <w:szCs w:val="22"/>
        </w:rPr>
        <w:t>&gt; &lt;</w:t>
      </w:r>
      <w:proofErr w:type="spellStart"/>
      <w:r w:rsidRPr="003708FB">
        <w:rPr>
          <w:rFonts w:ascii="Times New Roman" w:eastAsia="Times New Roman" w:hAnsi="Times New Roman" w:cs="Times New Roman"/>
          <w:b/>
          <w:bCs/>
          <w:i/>
          <w:iCs/>
          <w:color w:val="000000"/>
          <w:kern w:val="0"/>
          <w:sz w:val="22"/>
          <w:szCs w:val="22"/>
        </w:rPr>
        <w:t>sdfaname</w:t>
      </w:r>
      <w:proofErr w:type="spellEnd"/>
      <w:r w:rsidRPr="003708FB">
        <w:rPr>
          <w:rFonts w:ascii="Times New Roman" w:eastAsia="Times New Roman" w:hAnsi="Times New Roman" w:cs="Times New Roman"/>
          <w:b/>
          <w:bCs/>
          <w:i/>
          <w:iCs/>
          <w:color w:val="000000"/>
          <w:kern w:val="0"/>
          <w:sz w:val="22"/>
          <w:szCs w:val="22"/>
        </w:rPr>
        <w:t>&gt;:</w:t>
      </w:r>
    </w:p>
    <w:p w14:paraId="61B67FB7" w14:textId="24FC8C2C"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 xml:space="preserve">The client sends the “put” request to the coordinator, the coordinator will hash </w:t>
      </w:r>
      <w:proofErr w:type="spellStart"/>
      <w:r w:rsidRPr="003708FB">
        <w:rPr>
          <w:rFonts w:ascii="Times New Roman" w:eastAsia="Times New Roman" w:hAnsi="Times New Roman" w:cs="Times New Roman"/>
          <w:color w:val="000000"/>
          <w:kern w:val="0"/>
          <w:sz w:val="22"/>
          <w:szCs w:val="22"/>
        </w:rPr>
        <w:t>sdfsname</w:t>
      </w:r>
      <w:proofErr w:type="spellEnd"/>
      <w:r w:rsidRPr="003708FB">
        <w:rPr>
          <w:rFonts w:ascii="Times New Roman" w:eastAsia="Times New Roman" w:hAnsi="Times New Roman" w:cs="Times New Roman"/>
          <w:color w:val="000000"/>
          <w:kern w:val="0"/>
          <w:sz w:val="22"/>
          <w:szCs w:val="22"/>
        </w:rPr>
        <w:t xml:space="preserve"> and put it on the corresponding servers. After receiving quorum (3) acks, the coordinator tells the client the write is done.</w:t>
      </w:r>
    </w:p>
    <w:p w14:paraId="314E7C47" w14:textId="77777777" w:rsidR="003708FB" w:rsidRPr="003708FB" w:rsidRDefault="003708FB" w:rsidP="003708FB">
      <w:pPr>
        <w:widowControl/>
        <w:jc w:val="left"/>
        <w:rPr>
          <w:rFonts w:ascii="Times New Roman" w:eastAsia="Times New Roman" w:hAnsi="Times New Roman" w:cs="Times New Roman"/>
          <w:i/>
          <w:iCs/>
          <w:kern w:val="0"/>
          <w:sz w:val="24"/>
        </w:rPr>
      </w:pPr>
      <w:r w:rsidRPr="003708FB">
        <w:rPr>
          <w:rFonts w:ascii="Times New Roman" w:eastAsia="Times New Roman" w:hAnsi="Times New Roman" w:cs="Times New Roman"/>
          <w:b/>
          <w:bCs/>
          <w:i/>
          <w:iCs/>
          <w:color w:val="000000"/>
          <w:kern w:val="0"/>
          <w:sz w:val="22"/>
          <w:szCs w:val="22"/>
        </w:rPr>
        <w:t>Get &lt;</w:t>
      </w:r>
      <w:proofErr w:type="spellStart"/>
      <w:r w:rsidRPr="003708FB">
        <w:rPr>
          <w:rFonts w:ascii="Times New Roman" w:eastAsia="Times New Roman" w:hAnsi="Times New Roman" w:cs="Times New Roman"/>
          <w:b/>
          <w:bCs/>
          <w:i/>
          <w:iCs/>
          <w:color w:val="000000"/>
          <w:kern w:val="0"/>
          <w:sz w:val="22"/>
          <w:szCs w:val="22"/>
        </w:rPr>
        <w:t>sdfaname</w:t>
      </w:r>
      <w:proofErr w:type="spellEnd"/>
      <w:r w:rsidRPr="003708FB">
        <w:rPr>
          <w:rFonts w:ascii="Times New Roman" w:eastAsia="Times New Roman" w:hAnsi="Times New Roman" w:cs="Times New Roman"/>
          <w:b/>
          <w:bCs/>
          <w:i/>
          <w:iCs/>
          <w:color w:val="000000"/>
          <w:kern w:val="0"/>
          <w:sz w:val="22"/>
          <w:szCs w:val="22"/>
        </w:rPr>
        <w:t>&gt; &lt;</w:t>
      </w:r>
      <w:proofErr w:type="spellStart"/>
      <w:r w:rsidRPr="003708FB">
        <w:rPr>
          <w:rFonts w:ascii="Times New Roman" w:eastAsia="Times New Roman" w:hAnsi="Times New Roman" w:cs="Times New Roman"/>
          <w:b/>
          <w:bCs/>
          <w:i/>
          <w:iCs/>
          <w:color w:val="000000"/>
          <w:kern w:val="0"/>
          <w:sz w:val="22"/>
          <w:szCs w:val="22"/>
        </w:rPr>
        <w:t>localpath</w:t>
      </w:r>
      <w:proofErr w:type="spellEnd"/>
      <w:r w:rsidRPr="003708FB">
        <w:rPr>
          <w:rFonts w:ascii="Times New Roman" w:eastAsia="Times New Roman" w:hAnsi="Times New Roman" w:cs="Times New Roman"/>
          <w:b/>
          <w:bCs/>
          <w:i/>
          <w:iCs/>
          <w:color w:val="000000"/>
          <w:kern w:val="0"/>
          <w:sz w:val="22"/>
          <w:szCs w:val="22"/>
        </w:rPr>
        <w:t>&gt;:</w:t>
      </w:r>
    </w:p>
    <w:p w14:paraId="19EB6E99" w14:textId="079A36D3"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 xml:space="preserve">The client sends the “get” request to the coordinator, the coordinator will hash </w:t>
      </w:r>
      <w:proofErr w:type="spellStart"/>
      <w:r w:rsidRPr="003708FB">
        <w:rPr>
          <w:rFonts w:ascii="Times New Roman" w:eastAsia="Times New Roman" w:hAnsi="Times New Roman" w:cs="Times New Roman"/>
          <w:color w:val="000000"/>
          <w:kern w:val="0"/>
          <w:sz w:val="22"/>
          <w:szCs w:val="22"/>
        </w:rPr>
        <w:t>sdfsname</w:t>
      </w:r>
      <w:proofErr w:type="spellEnd"/>
      <w:r w:rsidRPr="003708FB">
        <w:rPr>
          <w:rFonts w:ascii="Times New Roman" w:eastAsia="Times New Roman" w:hAnsi="Times New Roman" w:cs="Times New Roman"/>
          <w:color w:val="000000"/>
          <w:kern w:val="0"/>
          <w:sz w:val="22"/>
          <w:szCs w:val="22"/>
        </w:rPr>
        <w:t xml:space="preserve"> and find all servers that contain replica. It will wait for the first 2 replicas to send its timestamp. And the coordinator will fetch the file from the server with the latest timestamp.</w:t>
      </w:r>
    </w:p>
    <w:p w14:paraId="77FE9D80" w14:textId="77777777" w:rsidR="003708FB" w:rsidRPr="003708FB" w:rsidRDefault="003708FB" w:rsidP="003708FB">
      <w:pPr>
        <w:widowControl/>
        <w:jc w:val="left"/>
        <w:rPr>
          <w:rFonts w:ascii="Times New Roman" w:eastAsia="Times New Roman" w:hAnsi="Times New Roman" w:cs="Times New Roman"/>
          <w:i/>
          <w:iCs/>
          <w:kern w:val="0"/>
          <w:sz w:val="24"/>
        </w:rPr>
      </w:pPr>
      <w:r w:rsidRPr="003708FB">
        <w:rPr>
          <w:rFonts w:ascii="Times New Roman" w:eastAsia="Times New Roman" w:hAnsi="Times New Roman" w:cs="Times New Roman"/>
          <w:b/>
          <w:bCs/>
          <w:i/>
          <w:iCs/>
          <w:color w:val="000000"/>
          <w:kern w:val="0"/>
          <w:sz w:val="22"/>
          <w:szCs w:val="22"/>
        </w:rPr>
        <w:t>Delete &lt;</w:t>
      </w:r>
      <w:proofErr w:type="spellStart"/>
      <w:r w:rsidRPr="003708FB">
        <w:rPr>
          <w:rFonts w:ascii="Times New Roman" w:eastAsia="Times New Roman" w:hAnsi="Times New Roman" w:cs="Times New Roman"/>
          <w:b/>
          <w:bCs/>
          <w:i/>
          <w:iCs/>
          <w:color w:val="000000"/>
          <w:kern w:val="0"/>
          <w:sz w:val="22"/>
          <w:szCs w:val="22"/>
        </w:rPr>
        <w:t>sdfaname</w:t>
      </w:r>
      <w:proofErr w:type="spellEnd"/>
      <w:r w:rsidRPr="003708FB">
        <w:rPr>
          <w:rFonts w:ascii="Times New Roman" w:eastAsia="Times New Roman" w:hAnsi="Times New Roman" w:cs="Times New Roman"/>
          <w:b/>
          <w:bCs/>
          <w:i/>
          <w:iCs/>
          <w:color w:val="000000"/>
          <w:kern w:val="0"/>
          <w:sz w:val="22"/>
          <w:szCs w:val="22"/>
        </w:rPr>
        <w:t>&gt;:</w:t>
      </w:r>
    </w:p>
    <w:p w14:paraId="0D17CD40" w14:textId="4235F10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The client sends the “delete” request to the coordinator, the coordinator will send delete requests to all replicas and confirm all of them successfully deleted the file.</w:t>
      </w:r>
    </w:p>
    <w:p w14:paraId="6529D867" w14:textId="77777777" w:rsidR="003708FB" w:rsidRPr="003708FB" w:rsidRDefault="003708FB" w:rsidP="003708FB">
      <w:pPr>
        <w:widowControl/>
        <w:jc w:val="left"/>
        <w:rPr>
          <w:rFonts w:ascii="Times New Roman" w:eastAsia="Times New Roman" w:hAnsi="Times New Roman" w:cs="Times New Roman"/>
          <w:i/>
          <w:iCs/>
          <w:kern w:val="0"/>
          <w:sz w:val="24"/>
        </w:rPr>
      </w:pPr>
      <w:r w:rsidRPr="003708FB">
        <w:rPr>
          <w:rFonts w:ascii="Times New Roman" w:eastAsia="Times New Roman" w:hAnsi="Times New Roman" w:cs="Times New Roman"/>
          <w:b/>
          <w:bCs/>
          <w:i/>
          <w:iCs/>
          <w:color w:val="000000"/>
          <w:kern w:val="0"/>
          <w:sz w:val="22"/>
          <w:szCs w:val="22"/>
        </w:rPr>
        <w:t>Ls &lt;</w:t>
      </w:r>
      <w:proofErr w:type="spellStart"/>
      <w:r w:rsidRPr="003708FB">
        <w:rPr>
          <w:rFonts w:ascii="Times New Roman" w:eastAsia="Times New Roman" w:hAnsi="Times New Roman" w:cs="Times New Roman"/>
          <w:b/>
          <w:bCs/>
          <w:i/>
          <w:iCs/>
          <w:color w:val="000000"/>
          <w:kern w:val="0"/>
          <w:sz w:val="22"/>
          <w:szCs w:val="22"/>
        </w:rPr>
        <w:t>sdfaname</w:t>
      </w:r>
      <w:proofErr w:type="spellEnd"/>
      <w:r w:rsidRPr="003708FB">
        <w:rPr>
          <w:rFonts w:ascii="Times New Roman" w:eastAsia="Times New Roman" w:hAnsi="Times New Roman" w:cs="Times New Roman"/>
          <w:b/>
          <w:bCs/>
          <w:i/>
          <w:iCs/>
          <w:color w:val="000000"/>
          <w:kern w:val="0"/>
          <w:sz w:val="22"/>
          <w:szCs w:val="22"/>
        </w:rPr>
        <w:t>&gt;:</w:t>
      </w:r>
    </w:p>
    <w:p w14:paraId="26CFB5BD" w14:textId="2A6C721C"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The client sends the “ls” request to the coordinator, the coordinator will send ls request to all replicas and see if the file exists. If so, it will send these hostnames to the client and then print it to the console.</w:t>
      </w:r>
    </w:p>
    <w:p w14:paraId="097BD633" w14:textId="77777777" w:rsidR="003708FB" w:rsidRPr="003708FB" w:rsidRDefault="003708FB" w:rsidP="003708FB">
      <w:pPr>
        <w:widowControl/>
        <w:jc w:val="left"/>
        <w:rPr>
          <w:rFonts w:ascii="Times New Roman" w:eastAsia="Times New Roman" w:hAnsi="Times New Roman" w:cs="Times New Roman"/>
          <w:i/>
          <w:iCs/>
          <w:kern w:val="0"/>
          <w:sz w:val="24"/>
        </w:rPr>
      </w:pPr>
      <w:r w:rsidRPr="003708FB">
        <w:rPr>
          <w:rFonts w:ascii="Times New Roman" w:eastAsia="Times New Roman" w:hAnsi="Times New Roman" w:cs="Times New Roman"/>
          <w:b/>
          <w:bCs/>
          <w:i/>
          <w:iCs/>
          <w:color w:val="000000"/>
          <w:kern w:val="0"/>
          <w:sz w:val="22"/>
          <w:szCs w:val="22"/>
        </w:rPr>
        <w:t>Store:</w:t>
      </w:r>
    </w:p>
    <w:p w14:paraId="6ED52164"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The client prints all files under a specific folder that stores all SDFS files in the VM.</w:t>
      </w:r>
    </w:p>
    <w:p w14:paraId="016EE262" w14:textId="77777777" w:rsidR="003708FB" w:rsidRPr="003708FB" w:rsidRDefault="003708FB" w:rsidP="003708FB">
      <w:pPr>
        <w:widowControl/>
        <w:jc w:val="left"/>
        <w:rPr>
          <w:rFonts w:ascii="Times New Roman" w:eastAsia="Times New Roman" w:hAnsi="Times New Roman" w:cs="Times New Roman"/>
          <w:kern w:val="0"/>
          <w:sz w:val="24"/>
        </w:rPr>
      </w:pPr>
    </w:p>
    <w:p w14:paraId="15EF7031"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b/>
          <w:bCs/>
          <w:color w:val="000000"/>
          <w:kern w:val="0"/>
          <w:sz w:val="24"/>
        </w:rPr>
        <w:t>Failure and Rejoin:</w:t>
      </w:r>
    </w:p>
    <w:p w14:paraId="1DAFD02F"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 xml:space="preserve">If any server failed or left, all servers will receive a message due to MP2 logic. Then they will start to duplicate by checking if its immediate three successors have its replica. If not, it will start a TCP connection and send all responsible files to whoever misses files. If any server joined, all live servers will also get the join request due to MP2 logic. Then they will check if they contain files that it doesn’t need </w:t>
      </w:r>
      <w:proofErr w:type="spellStart"/>
      <w:r w:rsidRPr="003708FB">
        <w:rPr>
          <w:rFonts w:ascii="Times New Roman" w:eastAsia="Times New Roman" w:hAnsi="Times New Roman" w:cs="Times New Roman"/>
          <w:color w:val="000000"/>
          <w:kern w:val="0"/>
          <w:sz w:val="22"/>
          <w:szCs w:val="22"/>
        </w:rPr>
        <w:t>anymore</w:t>
      </w:r>
      <w:proofErr w:type="spellEnd"/>
      <w:r w:rsidRPr="003708FB">
        <w:rPr>
          <w:rFonts w:ascii="Times New Roman" w:eastAsia="Times New Roman" w:hAnsi="Times New Roman" w:cs="Times New Roman"/>
          <w:color w:val="000000"/>
          <w:kern w:val="0"/>
          <w:sz w:val="22"/>
          <w:szCs w:val="22"/>
        </w:rPr>
        <w:t xml:space="preserve"> and delete them. For the newly joined node, all alive nodes also check if the new joined node is </w:t>
      </w:r>
      <w:r w:rsidRPr="003708FB">
        <w:rPr>
          <w:rFonts w:ascii="Times New Roman" w:eastAsia="Times New Roman" w:hAnsi="Times New Roman" w:cs="Times New Roman"/>
          <w:color w:val="000000"/>
          <w:kern w:val="0"/>
          <w:sz w:val="22"/>
          <w:szCs w:val="22"/>
        </w:rPr>
        <w:lastRenderedPageBreak/>
        <w:t xml:space="preserve">in their </w:t>
      </w:r>
      <w:proofErr w:type="gramStart"/>
      <w:r w:rsidRPr="003708FB">
        <w:rPr>
          <w:rFonts w:ascii="Times New Roman" w:eastAsia="Times New Roman" w:hAnsi="Times New Roman" w:cs="Times New Roman"/>
          <w:color w:val="000000"/>
          <w:kern w:val="0"/>
          <w:sz w:val="22"/>
          <w:szCs w:val="22"/>
        </w:rPr>
        <w:t>three successor</w:t>
      </w:r>
      <w:proofErr w:type="gramEnd"/>
      <w:r w:rsidRPr="003708FB">
        <w:rPr>
          <w:rFonts w:ascii="Times New Roman" w:eastAsia="Times New Roman" w:hAnsi="Times New Roman" w:cs="Times New Roman"/>
          <w:color w:val="000000"/>
          <w:kern w:val="0"/>
          <w:sz w:val="22"/>
          <w:szCs w:val="22"/>
        </w:rPr>
        <w:t xml:space="preserve"> range. If yes, they will send all necessary files to this new node. Also, Files will be updated if their master node ID changes during leave or join. If the immediate predecessor changes, a node may transfer ownership for certain files.</w:t>
      </w:r>
    </w:p>
    <w:p w14:paraId="7CD26BE2" w14:textId="77777777" w:rsidR="003708FB" w:rsidRPr="003708FB" w:rsidRDefault="003708FB" w:rsidP="003708FB">
      <w:pPr>
        <w:widowControl/>
        <w:jc w:val="left"/>
        <w:rPr>
          <w:rFonts w:ascii="Times New Roman" w:eastAsia="Times New Roman" w:hAnsi="Times New Roman" w:cs="Times New Roman"/>
          <w:kern w:val="0"/>
          <w:sz w:val="24"/>
        </w:rPr>
      </w:pPr>
    </w:p>
    <w:p w14:paraId="2F81A644"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b/>
          <w:bCs/>
          <w:color w:val="000000"/>
          <w:kern w:val="0"/>
          <w:sz w:val="24"/>
        </w:rPr>
        <w:t>Experiments:</w:t>
      </w:r>
    </w:p>
    <w:p w14:paraId="1BD442D1" w14:textId="77777777" w:rsidR="003708FB" w:rsidRPr="003708FB" w:rsidRDefault="003708FB" w:rsidP="003708FB">
      <w:pPr>
        <w:widowControl/>
        <w:jc w:val="left"/>
        <w:rPr>
          <w:rFonts w:ascii="Times New Roman" w:eastAsia="Times New Roman" w:hAnsi="Times New Roman" w:cs="Times New Roman"/>
          <w:kern w:val="0"/>
          <w:sz w:val="24"/>
        </w:rPr>
      </w:pPr>
      <w:proofErr w:type="spellStart"/>
      <w:r w:rsidRPr="003708FB">
        <w:rPr>
          <w:rFonts w:ascii="Times New Roman" w:eastAsia="Times New Roman" w:hAnsi="Times New Roman" w:cs="Times New Roman"/>
          <w:color w:val="000000"/>
          <w:kern w:val="0"/>
          <w:sz w:val="22"/>
          <w:szCs w:val="22"/>
        </w:rPr>
        <w:t>i</w:t>
      </w:r>
      <w:proofErr w:type="spellEnd"/>
      <w:r w:rsidRPr="003708FB">
        <w:rPr>
          <w:rFonts w:ascii="Times New Roman" w:eastAsia="Times New Roman" w:hAnsi="Times New Roman" w:cs="Times New Roman"/>
          <w:color w:val="000000"/>
          <w:kern w:val="0"/>
          <w:sz w:val="22"/>
          <w:szCs w:val="22"/>
        </w:rPr>
        <w:t xml:space="preserve">. We first put a 40M dummy file to our SDFS. Then we find out files are stored in VM 3,4,6,10. So we go to vm3 which is the master replica and start monitor TCP bandwidth using </w:t>
      </w:r>
      <w:proofErr w:type="spellStart"/>
      <w:r w:rsidRPr="003708FB">
        <w:rPr>
          <w:rFonts w:ascii="Times New Roman" w:eastAsia="Times New Roman" w:hAnsi="Times New Roman" w:cs="Times New Roman"/>
          <w:color w:val="000000"/>
          <w:kern w:val="0"/>
          <w:sz w:val="22"/>
          <w:szCs w:val="22"/>
        </w:rPr>
        <w:t>iftop</w:t>
      </w:r>
      <w:proofErr w:type="spellEnd"/>
      <w:r w:rsidRPr="003708FB">
        <w:rPr>
          <w:rFonts w:ascii="Times New Roman" w:eastAsia="Times New Roman" w:hAnsi="Times New Roman" w:cs="Times New Roman"/>
          <w:color w:val="000000"/>
          <w:kern w:val="0"/>
          <w:sz w:val="22"/>
          <w:szCs w:val="22"/>
        </w:rPr>
        <w:t xml:space="preserve">. We can see the bandwidth is around 1KBps, which could be our heartbeat message. Then when we kill our process in vm4, we see a surge in bandwidth in vm3, which is 20MBps. Since </w:t>
      </w:r>
      <w:proofErr w:type="spellStart"/>
      <w:r w:rsidRPr="003708FB">
        <w:rPr>
          <w:rFonts w:ascii="Times New Roman" w:eastAsia="Times New Roman" w:hAnsi="Times New Roman" w:cs="Times New Roman"/>
          <w:color w:val="000000"/>
          <w:kern w:val="0"/>
          <w:sz w:val="22"/>
          <w:szCs w:val="22"/>
        </w:rPr>
        <w:t>iftop</w:t>
      </w:r>
      <w:proofErr w:type="spellEnd"/>
      <w:r w:rsidRPr="003708FB">
        <w:rPr>
          <w:rFonts w:ascii="Times New Roman" w:eastAsia="Times New Roman" w:hAnsi="Times New Roman" w:cs="Times New Roman"/>
          <w:color w:val="000000"/>
          <w:kern w:val="0"/>
          <w:sz w:val="22"/>
          <w:szCs w:val="22"/>
        </w:rPr>
        <w:t xml:space="preserve"> updates every 2 second, we cannot see but we believe it is probably been 20MBps for 2 seconds which is 40M, our file size. Our re-replication time is about 0.4 seconds which is very close to putting a 40M file.</w:t>
      </w:r>
    </w:p>
    <w:p w14:paraId="391403AC" w14:textId="77777777" w:rsidR="003708FB" w:rsidRPr="003708FB" w:rsidRDefault="003708FB" w:rsidP="003708FB">
      <w:pPr>
        <w:widowControl/>
        <w:jc w:val="left"/>
        <w:rPr>
          <w:rFonts w:ascii="Times New Roman" w:eastAsia="Times New Roman" w:hAnsi="Times New Roman" w:cs="Times New Roman"/>
          <w:kern w:val="0"/>
          <w:sz w:val="24"/>
        </w:rPr>
      </w:pPr>
    </w:p>
    <w:p w14:paraId="4FDDBCB8" w14:textId="77777777" w:rsidR="003708FB" w:rsidRPr="003708FB" w:rsidRDefault="003708FB" w:rsidP="003708FB">
      <w:pPr>
        <w:widowControl/>
        <w:jc w:val="left"/>
        <w:rPr>
          <w:rFonts w:ascii="Times New Roman" w:eastAsia="Times New Roman" w:hAnsi="Times New Roman" w:cs="Times New Roman"/>
          <w:kern w:val="0"/>
          <w:sz w:val="24"/>
        </w:rPr>
      </w:pPr>
      <w:r w:rsidRPr="003708FB">
        <w:rPr>
          <w:rFonts w:ascii="Times New Roman" w:eastAsia="Times New Roman" w:hAnsi="Times New Roman" w:cs="Times New Roman"/>
          <w:color w:val="000000"/>
          <w:kern w:val="0"/>
          <w:sz w:val="22"/>
          <w:szCs w:val="22"/>
        </w:rPr>
        <w:t>ii. Here is our experiment result for a 500M file and a 25M file in all three operations. Our insert and update are using the same logic thus their execution time is about the same. Read is faster compared to write, because we only need one TCP connection for the file when read but four connections during write. We compared the file transfer speed with “</w:t>
      </w:r>
      <w:proofErr w:type="spellStart"/>
      <w:r w:rsidRPr="003708FB">
        <w:rPr>
          <w:rFonts w:ascii="Times New Roman" w:eastAsia="Times New Roman" w:hAnsi="Times New Roman" w:cs="Times New Roman"/>
          <w:color w:val="000000"/>
          <w:kern w:val="0"/>
          <w:sz w:val="22"/>
          <w:szCs w:val="22"/>
        </w:rPr>
        <w:t>scp</w:t>
      </w:r>
      <w:proofErr w:type="spellEnd"/>
      <w:r w:rsidRPr="003708FB">
        <w:rPr>
          <w:rFonts w:ascii="Times New Roman" w:eastAsia="Times New Roman" w:hAnsi="Times New Roman" w:cs="Times New Roman"/>
          <w:color w:val="000000"/>
          <w:kern w:val="0"/>
          <w:sz w:val="22"/>
          <w:szCs w:val="22"/>
        </w:rPr>
        <w:t>”, it took 4 seconds and our program is a bit slower since it took 7 seconds. However, since we are sending 4 files concurrently, we think we did better overall. We can see 25M file reads and writes much faster than 500M files which is expected.</w:t>
      </w:r>
    </w:p>
    <w:p w14:paraId="089DB384" w14:textId="77777777" w:rsidR="003708FB" w:rsidRPr="003708FB" w:rsidRDefault="003708FB" w:rsidP="003708FB">
      <w:pPr>
        <w:widowControl/>
        <w:jc w:val="left"/>
        <w:rPr>
          <w:rFonts w:ascii="Times New Roman" w:eastAsia="Times New Roman" w:hAnsi="Times New Roman" w:cs="Times New Roman"/>
          <w:kern w:val="0"/>
          <w:sz w:val="24"/>
        </w:rPr>
      </w:pPr>
    </w:p>
    <w:p w14:paraId="516DBAAB" w14:textId="758D9267" w:rsidR="00962110" w:rsidRPr="0098090A" w:rsidRDefault="0098090A" w:rsidP="003708FB">
      <w:pPr>
        <w:jc w:val="center"/>
        <w:rPr>
          <w:sz w:val="22"/>
          <w:szCs w:val="22"/>
        </w:rPr>
      </w:pPr>
      <w:bookmarkStart w:id="2" w:name="OLE_LINK1"/>
      <w:bookmarkStart w:id="3" w:name="OLE_LINK2"/>
      <w:r w:rsidRPr="0098090A">
        <w:rPr>
          <w:noProof/>
          <w:sz w:val="22"/>
          <w:szCs w:val="22"/>
        </w:rPr>
        <w:drawing>
          <wp:inline distT="0" distB="0" distL="0" distR="0" wp14:anchorId="5CF79DE3" wp14:editId="54D19ACA">
            <wp:extent cx="2780665" cy="1678294"/>
            <wp:effectExtent l="0" t="0" r="13335" b="11430"/>
            <wp:docPr id="1" name="Chart 1">
              <a:extLst xmlns:a="http://schemas.openxmlformats.org/drawingml/2006/main">
                <a:ext uri="{FF2B5EF4-FFF2-40B4-BE49-F238E27FC236}">
                  <a16:creationId xmlns:a16="http://schemas.microsoft.com/office/drawing/2014/main" id="{127C9FE2-FD70-D744-AEB5-FC09F1870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98090A">
        <w:rPr>
          <w:noProof/>
          <w:sz w:val="22"/>
          <w:szCs w:val="22"/>
        </w:rPr>
        <w:drawing>
          <wp:inline distT="0" distB="0" distL="0" distR="0" wp14:anchorId="73EE5345" wp14:editId="6893400D">
            <wp:extent cx="3020518" cy="1674422"/>
            <wp:effectExtent l="0" t="0" r="15240" b="15240"/>
            <wp:docPr id="5" name="Chart 5">
              <a:extLst xmlns:a="http://schemas.openxmlformats.org/drawingml/2006/main">
                <a:ext uri="{FF2B5EF4-FFF2-40B4-BE49-F238E27FC236}">
                  <a16:creationId xmlns:a16="http://schemas.microsoft.com/office/drawing/2014/main" id="{127C9FE2-FD70-D744-AEB5-FC09F1870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367F3D" w14:textId="2BB7098F" w:rsidR="0098090A" w:rsidRPr="0098090A" w:rsidRDefault="0098090A" w:rsidP="0098090A">
      <w:pPr>
        <w:rPr>
          <w:sz w:val="22"/>
          <w:szCs w:val="22"/>
        </w:rPr>
      </w:pPr>
      <w:r w:rsidRPr="0098090A">
        <w:rPr>
          <w:sz w:val="22"/>
          <w:szCs w:val="22"/>
        </w:rPr>
        <w:t>iii:</w:t>
      </w:r>
    </w:p>
    <w:p w14:paraId="27F680BA" w14:textId="22DF2678" w:rsidR="0098090A" w:rsidRPr="0098090A" w:rsidRDefault="0098090A" w:rsidP="0098090A">
      <w:pPr>
        <w:widowControl/>
        <w:jc w:val="left"/>
        <w:rPr>
          <w:rFonts w:ascii="Times New Roman" w:eastAsia="Times New Roman" w:hAnsi="Times New Roman" w:cs="Times New Roman"/>
          <w:kern w:val="0"/>
          <w:sz w:val="22"/>
          <w:szCs w:val="22"/>
        </w:rPr>
      </w:pPr>
      <w:r w:rsidRPr="0098090A">
        <w:rPr>
          <w:rFonts w:ascii="Times New Roman" w:eastAsia="Times New Roman" w:hAnsi="Times New Roman" w:cs="Times New Roman"/>
          <w:kern w:val="0"/>
          <w:sz w:val="22"/>
          <w:szCs w:val="22"/>
        </w:rPr>
        <w:t>We have very similar performance for 4 VMs and 8 VMs on storing Wikipedia data into SDFS. In our design, we will wait f</w:t>
      </w:r>
      <w:bookmarkStart w:id="4" w:name="_GoBack"/>
      <w:bookmarkEnd w:id="4"/>
      <w:r w:rsidRPr="0098090A">
        <w:rPr>
          <w:rFonts w:ascii="Times New Roman" w:eastAsia="Times New Roman" w:hAnsi="Times New Roman" w:cs="Times New Roman"/>
          <w:kern w:val="0"/>
          <w:sz w:val="22"/>
          <w:szCs w:val="22"/>
        </w:rPr>
        <w:t>or each file to finish write then start the next file, so the bottleneck is our coordinator, it reads file from client and send it out to four replicas. We believe this is the reason they are about the same speed</w:t>
      </w:r>
      <w:r>
        <w:rPr>
          <w:rFonts w:ascii="Times New Roman" w:eastAsia="Times New Roman" w:hAnsi="Times New Roman" w:cs="Times New Roman"/>
          <w:kern w:val="0"/>
          <w:sz w:val="22"/>
          <w:szCs w:val="22"/>
        </w:rPr>
        <w:t>.</w:t>
      </w:r>
    </w:p>
    <w:p w14:paraId="0D559BEC" w14:textId="7C6B42C6" w:rsidR="0098090A" w:rsidRPr="00962110" w:rsidRDefault="0098090A" w:rsidP="003708FB">
      <w:pPr>
        <w:jc w:val="center"/>
      </w:pPr>
      <w:r>
        <w:rPr>
          <w:noProof/>
        </w:rPr>
        <w:drawing>
          <wp:inline distT="0" distB="0" distL="0" distR="0" wp14:anchorId="39EDAFB0" wp14:editId="18099F67">
            <wp:extent cx="2848708" cy="1546860"/>
            <wp:effectExtent l="0" t="0" r="8890" b="15240"/>
            <wp:docPr id="6" name="Chart 6">
              <a:extLst xmlns:a="http://schemas.openxmlformats.org/drawingml/2006/main">
                <a:ext uri="{FF2B5EF4-FFF2-40B4-BE49-F238E27FC236}">
                  <a16:creationId xmlns:a16="http://schemas.microsoft.com/office/drawing/2014/main" id="{B203B19E-DF4B-1447-A439-91F6E6A24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bookmarkEnd w:id="1"/>
      <w:bookmarkEnd w:id="2"/>
      <w:bookmarkEnd w:id="3"/>
    </w:p>
    <w:sectPr w:rsidR="0098090A" w:rsidRPr="00962110" w:rsidSect="00A15950">
      <w:headerReference w:type="default" r:id="rId10"/>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7CB54" w14:textId="77777777" w:rsidR="00DF26A9" w:rsidRDefault="00DF26A9" w:rsidP="0098090A">
      <w:r>
        <w:separator/>
      </w:r>
    </w:p>
  </w:endnote>
  <w:endnote w:type="continuationSeparator" w:id="0">
    <w:p w14:paraId="350919E5" w14:textId="77777777" w:rsidR="00DF26A9" w:rsidRDefault="00DF26A9" w:rsidP="0098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B01E" w14:textId="77777777" w:rsidR="00DF26A9" w:rsidRDefault="00DF26A9" w:rsidP="0098090A">
      <w:r>
        <w:separator/>
      </w:r>
    </w:p>
  </w:footnote>
  <w:footnote w:type="continuationSeparator" w:id="0">
    <w:p w14:paraId="61563BD5" w14:textId="77777777" w:rsidR="00DF26A9" w:rsidRDefault="00DF26A9" w:rsidP="0098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C305" w14:textId="287A7C4E" w:rsidR="0098090A" w:rsidRPr="0098090A" w:rsidRDefault="0098090A">
    <w:pPr>
      <w:pStyle w:val="Header"/>
      <w:tabs>
        <w:tab w:val="clear" w:pos="4680"/>
        <w:tab w:val="clear" w:pos="9360"/>
      </w:tabs>
      <w:jc w:val="right"/>
      <w:rPr>
        <w:rFonts w:ascii="Times New Roman" w:hAnsi="Times New Roman" w:cs="Times New Roman"/>
        <w:color w:val="000000" w:themeColor="text1"/>
        <w:sz w:val="21"/>
        <w:szCs w:val="21"/>
      </w:rPr>
    </w:pPr>
    <w:proofErr w:type="spellStart"/>
    <w:r w:rsidRPr="0098090A">
      <w:rPr>
        <w:rFonts w:ascii="Times New Roman" w:hAnsi="Times New Roman" w:cs="Times New Roman"/>
        <w:color w:val="000000" w:themeColor="text1"/>
        <w:sz w:val="21"/>
        <w:szCs w:val="21"/>
      </w:rPr>
      <w:t>Ruochen</w:t>
    </w:r>
    <w:proofErr w:type="spellEnd"/>
    <w:r w:rsidRPr="0098090A">
      <w:rPr>
        <w:rFonts w:ascii="Times New Roman" w:hAnsi="Times New Roman" w:cs="Times New Roman"/>
        <w:color w:val="000000" w:themeColor="text1"/>
        <w:sz w:val="21"/>
        <w:szCs w:val="21"/>
      </w:rPr>
      <w:t xml:space="preserve"> Shen</w:t>
    </w:r>
    <w:r>
      <w:rPr>
        <w:rFonts w:ascii="Times New Roman" w:hAnsi="Times New Roman" w:cs="Times New Roman"/>
        <w:color w:val="000000" w:themeColor="text1"/>
        <w:sz w:val="21"/>
        <w:szCs w:val="21"/>
      </w:rPr>
      <w:t xml:space="preserve">  </w:t>
    </w:r>
    <w:r w:rsidRPr="0098090A">
      <w:rPr>
        <w:rFonts w:ascii="Times New Roman" w:hAnsi="Times New Roman" w:cs="Times New Roman"/>
        <w:color w:val="000000" w:themeColor="text1"/>
        <w:sz w:val="21"/>
        <w:szCs w:val="21"/>
      </w:rPr>
      <w:t xml:space="preserve"> rs20</w:t>
    </w:r>
  </w:p>
  <w:p w14:paraId="1228757E" w14:textId="50E65162" w:rsidR="0098090A" w:rsidRPr="0098090A" w:rsidRDefault="0098090A" w:rsidP="0098090A">
    <w:pPr>
      <w:pStyle w:val="Header"/>
      <w:tabs>
        <w:tab w:val="clear" w:pos="4680"/>
        <w:tab w:val="clear" w:pos="9360"/>
      </w:tabs>
      <w:wordWrap w:val="0"/>
      <w:jc w:val="right"/>
      <w:rPr>
        <w:rFonts w:ascii="Times New Roman" w:hAnsi="Times New Roman" w:cs="Times New Roman"/>
        <w:color w:val="000000" w:themeColor="text1"/>
        <w:sz w:val="21"/>
        <w:szCs w:val="21"/>
      </w:rPr>
    </w:pPr>
    <w:r w:rsidRPr="0098090A">
      <w:rPr>
        <w:rFonts w:ascii="Times New Roman" w:hAnsi="Times New Roman" w:cs="Times New Roman"/>
        <w:color w:val="000000" w:themeColor="text1"/>
        <w:sz w:val="21"/>
        <w:szCs w:val="21"/>
      </w:rPr>
      <w:t>Jun Luo</w:t>
    </w:r>
    <w:r>
      <w:rPr>
        <w:rFonts w:ascii="Times New Roman" w:hAnsi="Times New Roman" w:cs="Times New Roman"/>
        <w:color w:val="000000" w:themeColor="text1"/>
        <w:sz w:val="21"/>
        <w:szCs w:val="21"/>
      </w:rPr>
      <w:t xml:space="preserve">  </w:t>
    </w:r>
    <w:r w:rsidRPr="0098090A">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  </w:t>
    </w:r>
    <w:r w:rsidRPr="0098090A">
      <w:rPr>
        <w:rFonts w:ascii="Times New Roman" w:hAnsi="Times New Roman" w:cs="Times New Roman"/>
        <w:color w:val="000000" w:themeColor="text1"/>
        <w:sz w:val="21"/>
        <w:szCs w:val="21"/>
      </w:rPr>
      <w:t>junluo2</w:t>
    </w:r>
  </w:p>
  <w:p w14:paraId="126001A3" w14:textId="77777777" w:rsidR="0098090A" w:rsidRDefault="009809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0"/>
    <w:rsid w:val="00097120"/>
    <w:rsid w:val="00113AE0"/>
    <w:rsid w:val="003708FB"/>
    <w:rsid w:val="00381617"/>
    <w:rsid w:val="00602453"/>
    <w:rsid w:val="00962110"/>
    <w:rsid w:val="0098090A"/>
    <w:rsid w:val="00A15950"/>
    <w:rsid w:val="00DF26A9"/>
    <w:rsid w:val="00F1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9AFC"/>
  <w15:chartTrackingRefBased/>
  <w15:docId w15:val="{EDE39B1A-2387-7047-8755-56D89D86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90A"/>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98090A"/>
    <w:rPr>
      <w:sz w:val="18"/>
      <w:szCs w:val="18"/>
    </w:rPr>
  </w:style>
  <w:style w:type="paragraph" w:styleId="Footer">
    <w:name w:val="footer"/>
    <w:basedOn w:val="Normal"/>
    <w:link w:val="FooterChar"/>
    <w:uiPriority w:val="99"/>
    <w:unhideWhenUsed/>
    <w:rsid w:val="0098090A"/>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98090A"/>
    <w:rPr>
      <w:sz w:val="18"/>
      <w:szCs w:val="18"/>
    </w:rPr>
  </w:style>
  <w:style w:type="paragraph" w:styleId="BalloonText">
    <w:name w:val="Balloon Text"/>
    <w:basedOn w:val="Normal"/>
    <w:link w:val="BalloonTextChar"/>
    <w:uiPriority w:val="99"/>
    <w:semiHidden/>
    <w:unhideWhenUsed/>
    <w:rsid w:val="006024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453"/>
    <w:rPr>
      <w:rFonts w:ascii="Times New Roman" w:hAnsi="Times New Roman" w:cs="Times New Roman"/>
      <w:sz w:val="18"/>
      <w:szCs w:val="18"/>
    </w:rPr>
  </w:style>
  <w:style w:type="paragraph" w:styleId="NormalWeb">
    <w:name w:val="Normal (Web)"/>
    <w:basedOn w:val="Normal"/>
    <w:uiPriority w:val="99"/>
    <w:semiHidden/>
    <w:unhideWhenUsed/>
    <w:rsid w:val="003708FB"/>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3143">
      <w:bodyDiv w:val="1"/>
      <w:marLeft w:val="0"/>
      <w:marRight w:val="0"/>
      <w:marTop w:val="0"/>
      <w:marBottom w:val="0"/>
      <w:divBdr>
        <w:top w:val="none" w:sz="0" w:space="0" w:color="auto"/>
        <w:left w:val="none" w:sz="0" w:space="0" w:color="auto"/>
        <w:bottom w:val="none" w:sz="0" w:space="0" w:color="auto"/>
        <w:right w:val="none" w:sz="0" w:space="0" w:color="auto"/>
      </w:divBdr>
    </w:div>
    <w:div w:id="638921430">
      <w:bodyDiv w:val="1"/>
      <w:marLeft w:val="0"/>
      <w:marRight w:val="0"/>
      <w:marTop w:val="0"/>
      <w:marBottom w:val="0"/>
      <w:divBdr>
        <w:top w:val="none" w:sz="0" w:space="0" w:color="auto"/>
        <w:left w:val="none" w:sz="0" w:space="0" w:color="auto"/>
        <w:bottom w:val="none" w:sz="0" w:space="0" w:color="auto"/>
        <w:right w:val="none" w:sz="0" w:space="0" w:color="auto"/>
      </w:divBdr>
    </w:div>
    <w:div w:id="729495131">
      <w:bodyDiv w:val="1"/>
      <w:marLeft w:val="0"/>
      <w:marRight w:val="0"/>
      <w:marTop w:val="0"/>
      <w:marBottom w:val="0"/>
      <w:divBdr>
        <w:top w:val="none" w:sz="0" w:space="0" w:color="auto"/>
        <w:left w:val="none" w:sz="0" w:space="0" w:color="auto"/>
        <w:bottom w:val="none" w:sz="0" w:space="0" w:color="auto"/>
        <w:right w:val="none" w:sz="0" w:space="0" w:color="auto"/>
      </w:divBdr>
    </w:div>
    <w:div w:id="998536069">
      <w:bodyDiv w:val="1"/>
      <w:marLeft w:val="0"/>
      <w:marRight w:val="0"/>
      <w:marTop w:val="0"/>
      <w:marBottom w:val="0"/>
      <w:divBdr>
        <w:top w:val="none" w:sz="0" w:space="0" w:color="auto"/>
        <w:left w:val="none" w:sz="0" w:space="0" w:color="auto"/>
        <w:bottom w:val="none" w:sz="0" w:space="0" w:color="auto"/>
        <w:right w:val="none" w:sz="0" w:space="0" w:color="auto"/>
      </w:divBdr>
    </w:div>
    <w:div w:id="1024021289">
      <w:bodyDiv w:val="1"/>
      <w:marLeft w:val="0"/>
      <w:marRight w:val="0"/>
      <w:marTop w:val="0"/>
      <w:marBottom w:val="0"/>
      <w:divBdr>
        <w:top w:val="none" w:sz="0" w:space="0" w:color="auto"/>
        <w:left w:val="none" w:sz="0" w:space="0" w:color="auto"/>
        <w:bottom w:val="none" w:sz="0" w:space="0" w:color="auto"/>
        <w:right w:val="none" w:sz="0" w:space="0" w:color="auto"/>
      </w:divBdr>
    </w:div>
    <w:div w:id="1213343017">
      <w:bodyDiv w:val="1"/>
      <w:marLeft w:val="0"/>
      <w:marRight w:val="0"/>
      <w:marTop w:val="0"/>
      <w:marBottom w:val="0"/>
      <w:divBdr>
        <w:top w:val="none" w:sz="0" w:space="0" w:color="auto"/>
        <w:left w:val="none" w:sz="0" w:space="0" w:color="auto"/>
        <w:bottom w:val="none" w:sz="0" w:space="0" w:color="auto"/>
        <w:right w:val="none" w:sz="0" w:space="0" w:color="auto"/>
      </w:divBdr>
    </w:div>
    <w:div w:id="1295866232">
      <w:bodyDiv w:val="1"/>
      <w:marLeft w:val="0"/>
      <w:marRight w:val="0"/>
      <w:marTop w:val="0"/>
      <w:marBottom w:val="0"/>
      <w:divBdr>
        <w:top w:val="none" w:sz="0" w:space="0" w:color="auto"/>
        <w:left w:val="none" w:sz="0" w:space="0" w:color="auto"/>
        <w:bottom w:val="none" w:sz="0" w:space="0" w:color="auto"/>
        <w:right w:val="none" w:sz="0" w:space="0" w:color="auto"/>
      </w:divBdr>
    </w:div>
    <w:div w:id="17109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operation time and Standard</a:t>
            </a:r>
            <a:r>
              <a:rPr lang="en-US" baseline="0"/>
              <a:t> dev</a:t>
            </a:r>
            <a:r>
              <a:rPr lang="en-US"/>
              <a:t> for 500M</a:t>
            </a:r>
            <a:r>
              <a:rPr lang="en-US" baseline="0"/>
              <a:t>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Sheet1!$B$10:$D$10</c:f>
                <c:numCache>
                  <c:formatCode>General</c:formatCode>
                  <c:ptCount val="3"/>
                  <c:pt idx="0">
                    <c:v>1.9706852868989544</c:v>
                  </c:pt>
                  <c:pt idx="1">
                    <c:v>0.79318610678705315</c:v>
                  </c:pt>
                  <c:pt idx="2">
                    <c:v>1.8176628675307163</c:v>
                  </c:pt>
                </c:numCache>
              </c:numRef>
            </c:plus>
            <c:minus>
              <c:numRef>
                <c:f>Sheet1!$B$10:$D$10</c:f>
                <c:numCache>
                  <c:formatCode>General</c:formatCode>
                  <c:ptCount val="3"/>
                  <c:pt idx="0">
                    <c:v>1.9706852868989544</c:v>
                  </c:pt>
                  <c:pt idx="1">
                    <c:v>0.79318610678705315</c:v>
                  </c:pt>
                  <c:pt idx="2">
                    <c:v>1.8176628675307163</c:v>
                  </c:pt>
                </c:numCache>
              </c:numRef>
            </c:minus>
            <c:spPr>
              <a:noFill/>
              <a:ln w="9525" cap="flat" cmpd="sng" algn="ctr">
                <a:solidFill>
                  <a:schemeClr val="tx1">
                    <a:lumMod val="65000"/>
                    <a:lumOff val="35000"/>
                  </a:schemeClr>
                </a:solidFill>
                <a:round/>
              </a:ln>
              <a:effectLst/>
            </c:spPr>
          </c:errBars>
          <c:cat>
            <c:strRef>
              <c:f>Sheet1!$B$3:$D$3</c:f>
              <c:strCache>
                <c:ptCount val="3"/>
                <c:pt idx="0">
                  <c:v>insert</c:v>
                </c:pt>
                <c:pt idx="1">
                  <c:v>read</c:v>
                </c:pt>
                <c:pt idx="2">
                  <c:v>update</c:v>
                </c:pt>
              </c:strCache>
            </c:strRef>
          </c:cat>
          <c:val>
            <c:numRef>
              <c:f>Sheet1!$B$9:$D$9</c:f>
              <c:numCache>
                <c:formatCode>General</c:formatCode>
                <c:ptCount val="3"/>
                <c:pt idx="0">
                  <c:v>7.2269999999999994</c:v>
                </c:pt>
                <c:pt idx="1">
                  <c:v>3.6357999999999997</c:v>
                </c:pt>
                <c:pt idx="2">
                  <c:v>7.6365999999999996</c:v>
                </c:pt>
              </c:numCache>
            </c:numRef>
          </c:val>
          <c:extLst>
            <c:ext xmlns:c16="http://schemas.microsoft.com/office/drawing/2014/chart" uri="{C3380CC4-5D6E-409C-BE32-E72D297353CC}">
              <c16:uniqueId val="{00000000-2DF6-1244-9807-939BED840D76}"/>
            </c:ext>
          </c:extLst>
        </c:ser>
        <c:dLbls>
          <c:showLegendKey val="0"/>
          <c:showVal val="0"/>
          <c:showCatName val="0"/>
          <c:showSerName val="0"/>
          <c:showPercent val="0"/>
          <c:showBubbleSize val="0"/>
        </c:dLbls>
        <c:gapWidth val="219"/>
        <c:overlap val="-27"/>
        <c:axId val="837361920"/>
        <c:axId val="837223312"/>
      </c:barChart>
      <c:catAx>
        <c:axId val="83736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223312"/>
        <c:crossesAt val="0"/>
        <c:auto val="1"/>
        <c:lblAlgn val="ctr"/>
        <c:lblOffset val="100"/>
        <c:noMultiLvlLbl val="0"/>
      </c:catAx>
      <c:valAx>
        <c:axId val="837223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Averge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36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operation time and Standard</a:t>
            </a:r>
            <a:r>
              <a:rPr lang="en-US" baseline="0"/>
              <a:t> dev</a:t>
            </a:r>
            <a:r>
              <a:rPr lang="en-US"/>
              <a:t> for 25M</a:t>
            </a:r>
            <a:r>
              <a:rPr lang="en-US" baseline="0"/>
              <a:t>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Sheet1!$E$10:$G$10</c:f>
                <c:numCache>
                  <c:formatCode>General</c:formatCode>
                  <c:ptCount val="3"/>
                  <c:pt idx="0">
                    <c:v>5.3807062733436772E-2</c:v>
                  </c:pt>
                  <c:pt idx="1">
                    <c:v>1.5517731793016654E-2</c:v>
                  </c:pt>
                  <c:pt idx="2">
                    <c:v>5.5716245386780959E-2</c:v>
                  </c:pt>
                </c:numCache>
              </c:numRef>
            </c:plus>
            <c:minus>
              <c:numRef>
                <c:f>Sheet1!$E$10:$G$10</c:f>
                <c:numCache>
                  <c:formatCode>General</c:formatCode>
                  <c:ptCount val="3"/>
                  <c:pt idx="0">
                    <c:v>5.3807062733436772E-2</c:v>
                  </c:pt>
                  <c:pt idx="1">
                    <c:v>1.5517731793016654E-2</c:v>
                  </c:pt>
                  <c:pt idx="2">
                    <c:v>5.5716245386780959E-2</c:v>
                  </c:pt>
                </c:numCache>
              </c:numRef>
            </c:minus>
            <c:spPr>
              <a:noFill/>
              <a:ln w="9525" cap="flat" cmpd="sng" algn="ctr">
                <a:solidFill>
                  <a:schemeClr val="tx1">
                    <a:lumMod val="65000"/>
                    <a:lumOff val="35000"/>
                  </a:schemeClr>
                </a:solidFill>
                <a:round/>
              </a:ln>
              <a:effectLst/>
            </c:spPr>
          </c:errBars>
          <c:cat>
            <c:strRef>
              <c:f>Sheet1!$E$3:$G$3</c:f>
              <c:strCache>
                <c:ptCount val="3"/>
                <c:pt idx="0">
                  <c:v>insert</c:v>
                </c:pt>
                <c:pt idx="1">
                  <c:v>read</c:v>
                </c:pt>
                <c:pt idx="2">
                  <c:v>update</c:v>
                </c:pt>
              </c:strCache>
            </c:strRef>
          </c:cat>
          <c:val>
            <c:numRef>
              <c:f>Sheet1!$E$9:$G$9</c:f>
              <c:numCache>
                <c:formatCode>General</c:formatCode>
                <c:ptCount val="3"/>
                <c:pt idx="0">
                  <c:v>0.22420000000000001</c:v>
                </c:pt>
                <c:pt idx="1">
                  <c:v>0.15360000000000001</c:v>
                </c:pt>
                <c:pt idx="2">
                  <c:v>0.22440000000000002</c:v>
                </c:pt>
              </c:numCache>
            </c:numRef>
          </c:val>
          <c:extLst>
            <c:ext xmlns:c16="http://schemas.microsoft.com/office/drawing/2014/chart" uri="{C3380CC4-5D6E-409C-BE32-E72D297353CC}">
              <c16:uniqueId val="{00000000-7032-8D47-B56E-C434EEEF1510}"/>
            </c:ext>
          </c:extLst>
        </c:ser>
        <c:dLbls>
          <c:showLegendKey val="0"/>
          <c:showVal val="0"/>
          <c:showCatName val="0"/>
          <c:showSerName val="0"/>
          <c:showPercent val="0"/>
          <c:showBubbleSize val="0"/>
        </c:dLbls>
        <c:gapWidth val="219"/>
        <c:overlap val="-27"/>
        <c:axId val="837361920"/>
        <c:axId val="837223312"/>
      </c:barChart>
      <c:catAx>
        <c:axId val="83736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223312"/>
        <c:crossesAt val="0"/>
        <c:auto val="1"/>
        <c:lblAlgn val="ctr"/>
        <c:lblOffset val="100"/>
        <c:noMultiLvlLbl val="0"/>
      </c:catAx>
      <c:valAx>
        <c:axId val="837223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Averge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36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 store Wikipedia corpus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Sheet1!$C$20:$D$20</c:f>
                <c:numCache>
                  <c:formatCode>General</c:formatCode>
                  <c:ptCount val="2"/>
                  <c:pt idx="0">
                    <c:v>1.56175500639505</c:v>
                  </c:pt>
                  <c:pt idx="1">
                    <c:v>2.2466202838931042</c:v>
                  </c:pt>
                </c:numCache>
              </c:numRef>
            </c:plus>
            <c:minus>
              <c:numRef>
                <c:f>Sheet1!$C$20:$D$20</c:f>
                <c:numCache>
                  <c:formatCode>General</c:formatCode>
                  <c:ptCount val="2"/>
                  <c:pt idx="0">
                    <c:v>1.56175500639505</c:v>
                  </c:pt>
                  <c:pt idx="1">
                    <c:v>2.2466202838931042</c:v>
                  </c:pt>
                </c:numCache>
              </c:numRef>
            </c:minus>
            <c:spPr>
              <a:noFill/>
              <a:ln w="9525" cap="flat" cmpd="sng" algn="ctr">
                <a:solidFill>
                  <a:schemeClr val="tx1">
                    <a:lumMod val="65000"/>
                    <a:lumOff val="35000"/>
                  </a:schemeClr>
                </a:solidFill>
                <a:round/>
              </a:ln>
              <a:effectLst/>
            </c:spPr>
          </c:errBars>
          <c:cat>
            <c:strRef>
              <c:f>Sheet1!$C$13:$D$13</c:f>
              <c:strCache>
                <c:ptCount val="2"/>
                <c:pt idx="0">
                  <c:v>4 VM</c:v>
                </c:pt>
                <c:pt idx="1">
                  <c:v>8 VM</c:v>
                </c:pt>
              </c:strCache>
            </c:strRef>
          </c:cat>
          <c:val>
            <c:numRef>
              <c:f>Sheet1!$C$19:$D$19</c:f>
              <c:numCache>
                <c:formatCode>General</c:formatCode>
                <c:ptCount val="2"/>
                <c:pt idx="0">
                  <c:v>20.847200000000001</c:v>
                </c:pt>
                <c:pt idx="1">
                  <c:v>19.906200000000002</c:v>
                </c:pt>
              </c:numCache>
            </c:numRef>
          </c:val>
          <c:extLst>
            <c:ext xmlns:c16="http://schemas.microsoft.com/office/drawing/2014/chart" uri="{C3380CC4-5D6E-409C-BE32-E72D297353CC}">
              <c16:uniqueId val="{00000000-B5FB-F24D-B7C8-465618739599}"/>
            </c:ext>
          </c:extLst>
        </c:ser>
        <c:dLbls>
          <c:showLegendKey val="0"/>
          <c:showVal val="0"/>
          <c:showCatName val="0"/>
          <c:showSerName val="0"/>
          <c:showPercent val="0"/>
          <c:showBubbleSize val="0"/>
        </c:dLbls>
        <c:gapWidth val="219"/>
        <c:overlap val="-27"/>
        <c:axId val="891482272"/>
        <c:axId val="891310288"/>
      </c:barChart>
      <c:catAx>
        <c:axId val="8914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310288"/>
        <c:crosses val="autoZero"/>
        <c:auto val="1"/>
        <c:lblAlgn val="ctr"/>
        <c:lblOffset val="100"/>
        <c:noMultiLvlLbl val="0"/>
      </c:catAx>
      <c:valAx>
        <c:axId val="8913102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48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0199-8BC5-0146-9DA8-322FFD08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Ruochen</dc:creator>
  <cp:keywords/>
  <dc:description/>
  <cp:lastModifiedBy>luoos@outlook.com</cp:lastModifiedBy>
  <cp:revision>2</cp:revision>
  <dcterms:created xsi:type="dcterms:W3CDTF">2019-11-04T06:13:00Z</dcterms:created>
  <dcterms:modified xsi:type="dcterms:W3CDTF">2019-11-04T06:13:00Z</dcterms:modified>
</cp:coreProperties>
</file>