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267D7">
      <w:pPr>
        <w:pStyle w:val="2"/>
      </w:pPr>
      <w:bookmarkStart w:id="0" w:name="铭晨-mingchen-app-功能清单"/>
      <w:r>
        <w:t>铭晨 MINGCHEN APP 功能清单</w:t>
      </w:r>
    </w:p>
    <w:p w14:paraId="0C5B677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CF34FA">
      <w:pPr>
        <w:pStyle w:val="4"/>
      </w:pPr>
      <w:bookmarkStart w:id="1" w:name="一核心训练功能"/>
      <w:r>
        <w:t>一、核心训练功能</w:t>
      </w:r>
    </w:p>
    <w:p w14:paraId="77A3670B">
      <w:pPr>
        <w:pStyle w:val="5"/>
      </w:pPr>
      <w:bookmarkStart w:id="2" w:name="训练启动"/>
      <w:r>
        <w:t>1.1 训练启动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9F9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62DC87">
            <w:pPr>
              <w:pStyle w:val="27"/>
              <w:jc w:val="left"/>
            </w:pPr>
            <w:r>
              <w:t>编号</w:t>
            </w:r>
          </w:p>
        </w:tc>
        <w:tc>
          <w:p w14:paraId="71329C01">
            <w:pPr>
              <w:pStyle w:val="27"/>
              <w:jc w:val="left"/>
            </w:pPr>
            <w:r>
              <w:t>功能</w:t>
            </w:r>
          </w:p>
        </w:tc>
        <w:tc>
          <w:p w14:paraId="0F49DB15">
            <w:pPr>
              <w:pStyle w:val="27"/>
              <w:jc w:val="left"/>
            </w:pPr>
            <w:r>
              <w:t>说明</w:t>
            </w:r>
          </w:p>
        </w:tc>
      </w:tr>
      <w:tr w14:paraId="164B0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13E19B3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F-1.1</w:t>
            </w:r>
          </w:p>
        </w:tc>
        <w:tc>
          <w:tcPr>
            <w:shd w:val="clear" w:color="auto" w:fill="92D050"/>
          </w:tcPr>
          <w:p w14:paraId="650EAE9A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靶纸类型选择</w:t>
            </w:r>
          </w:p>
        </w:tc>
        <w:tc>
          <w:tcPr>
            <w:shd w:val="clear" w:color="auto" w:fill="92D050"/>
          </w:tcPr>
          <w:p w14:paraId="6784DAF9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IPSC靶、IDPA靶、精准圆靶、人形靶、自定义靶</w:t>
            </w:r>
          </w:p>
        </w:tc>
      </w:tr>
      <w:tr w14:paraId="5E941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80C990F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F-1.2</w:t>
            </w:r>
          </w:p>
        </w:tc>
        <w:tc>
          <w:tcPr>
            <w:shd w:val="clear" w:color="auto" w:fill="92D050"/>
          </w:tcPr>
          <w:p w14:paraId="781D9B62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射击距离设置</w:t>
            </w:r>
          </w:p>
        </w:tc>
        <w:tc>
          <w:tcPr>
            <w:shd w:val="clear" w:color="auto" w:fill="92D050"/>
          </w:tcPr>
          <w:p w14:paraId="45AAFA26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5m / 10m / 15m / 25m / 自定义（影响计分环尺寸换算）</w:t>
            </w:r>
          </w:p>
        </w:tc>
      </w:tr>
      <w:tr w14:paraId="68597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45EA1566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F-1.3</w:t>
            </w:r>
          </w:p>
        </w:tc>
        <w:tc>
          <w:tcPr>
            <w:shd w:val="clear" w:color="auto" w:fill="92D050"/>
          </w:tcPr>
          <w:p w14:paraId="5217B227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训练弹数设置</w:t>
            </w:r>
          </w:p>
        </w:tc>
        <w:tc>
          <w:tcPr>
            <w:shd w:val="clear" w:color="auto" w:fill="92D050"/>
          </w:tcPr>
          <w:p w14:paraId="2A3A0364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5发 / 10发 / 20发 / 50发 / 不限</w:t>
            </w:r>
          </w:p>
        </w:tc>
      </w:tr>
      <w:tr w14:paraId="47306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E101CBC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F-1.4</w:t>
            </w:r>
          </w:p>
        </w:tc>
        <w:tc>
          <w:tcPr>
            <w:shd w:val="clear" w:color="auto" w:fill="92D050"/>
          </w:tcPr>
          <w:p w14:paraId="3F232310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训练模式选择</w:t>
            </w:r>
          </w:p>
        </w:tc>
        <w:tc>
          <w:tcPr>
            <w:shd w:val="clear" w:color="auto" w:fill="92D050"/>
          </w:tcPr>
          <w:p w14:paraId="3EBB5801">
            <w:pPr>
              <w:pStyle w:val="27"/>
              <w:jc w:val="left"/>
              <w:rPr>
                <w:highlight w:val="none"/>
              </w:rPr>
            </w:pPr>
            <w:r>
              <w:rPr>
                <w:highlight w:val="none"/>
              </w:rPr>
              <w:t>自由练习 / 计时挑战 / 分组射击（每组间歇自动统计）</w:t>
            </w:r>
          </w:p>
        </w:tc>
      </w:tr>
      <w:tr w14:paraId="59B1B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3A138B7">
            <w:pPr>
              <w:pStyle w:val="27"/>
              <w:jc w:val="left"/>
            </w:pPr>
            <w:r>
              <w:t>F-1.5</w:t>
            </w:r>
          </w:p>
        </w:tc>
        <w:tc>
          <w:tcPr>
            <w:shd w:val="clear" w:color="auto" w:fill="92D050"/>
          </w:tcPr>
          <w:p w14:paraId="4BF11E25">
            <w:pPr>
              <w:pStyle w:val="27"/>
              <w:jc w:val="left"/>
            </w:pPr>
            <w:r>
              <w:t>快速开始</w:t>
            </w:r>
          </w:p>
        </w:tc>
        <w:tc>
          <w:tcPr>
            <w:shd w:val="clear" w:color="auto" w:fill="92D050"/>
          </w:tcPr>
          <w:p w14:paraId="67F02A57">
            <w:pPr>
              <w:pStyle w:val="27"/>
              <w:jc w:val="left"/>
            </w:pPr>
            <w:r>
              <w:t>记住上次设置，一键进入训练</w:t>
            </w:r>
          </w:p>
        </w:tc>
      </w:tr>
      <w:bookmarkEnd w:id="2"/>
    </w:tbl>
    <w:p w14:paraId="70B326EB">
      <w:pPr>
        <w:pStyle w:val="5"/>
      </w:pPr>
      <w:bookmarkStart w:id="3" w:name="靶纸校准"/>
      <w:r>
        <w:t>1.2 靶纸校准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5BF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4684DE">
            <w:pPr>
              <w:pStyle w:val="27"/>
              <w:jc w:val="left"/>
            </w:pPr>
            <w:r>
              <w:t>编号</w:t>
            </w:r>
          </w:p>
        </w:tc>
        <w:tc>
          <w:p w14:paraId="661D85E1">
            <w:pPr>
              <w:pStyle w:val="27"/>
              <w:jc w:val="left"/>
            </w:pPr>
            <w:r>
              <w:t>功能</w:t>
            </w:r>
          </w:p>
        </w:tc>
        <w:tc>
          <w:p w14:paraId="6052149E">
            <w:pPr>
              <w:pStyle w:val="27"/>
              <w:jc w:val="left"/>
            </w:pPr>
            <w:r>
              <w:t>说明</w:t>
            </w:r>
          </w:p>
        </w:tc>
      </w:tr>
      <w:tr w14:paraId="07008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696D9E46">
            <w:pPr>
              <w:pStyle w:val="27"/>
              <w:jc w:val="left"/>
            </w:pPr>
            <w:r>
              <w:t>F-1.6</w:t>
            </w:r>
          </w:p>
        </w:tc>
        <w:tc>
          <w:tcPr>
            <w:shd w:val="clear" w:color="auto" w:fill="92D050"/>
          </w:tcPr>
          <w:p w14:paraId="1837479F">
            <w:pPr>
              <w:pStyle w:val="27"/>
              <w:jc w:val="left"/>
            </w:pPr>
            <w:r>
              <w:t>自动靶纸识别</w:t>
            </w:r>
          </w:p>
        </w:tc>
        <w:tc>
          <w:tcPr>
            <w:shd w:val="clear" w:color="auto" w:fill="92D050"/>
          </w:tcPr>
          <w:p w14:paraId="681EA0AA">
            <w:pPr>
              <w:pStyle w:val="27"/>
              <w:jc w:val="left"/>
            </w:pPr>
            <w:r>
              <w:t>基于ORB特征匹配，3秒内自动识别靶纸四角位置</w:t>
            </w:r>
          </w:p>
        </w:tc>
      </w:tr>
      <w:tr w14:paraId="126B3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1F00406">
            <w:pPr>
              <w:pStyle w:val="27"/>
              <w:jc w:val="left"/>
            </w:pPr>
            <w:r>
              <w:t>F-1.7</w:t>
            </w:r>
          </w:p>
        </w:tc>
        <w:tc>
          <w:tcPr>
            <w:shd w:val="clear" w:color="auto" w:fill="92D050"/>
          </w:tcPr>
          <w:p w14:paraId="36A7FD18">
            <w:pPr>
              <w:pStyle w:val="27"/>
              <w:jc w:val="left"/>
            </w:pPr>
            <w:r>
              <w:t>手动四角标定</w:t>
            </w:r>
          </w:p>
        </w:tc>
        <w:tc>
          <w:tcPr>
            <w:shd w:val="clear" w:color="auto" w:fill="92D050"/>
          </w:tcPr>
          <w:p w14:paraId="07066B22">
            <w:pPr>
              <w:pStyle w:val="27"/>
              <w:jc w:val="left"/>
            </w:pPr>
            <w:r>
              <w:t>自动识别失败时，用户手动点击靶纸四个角点</w:t>
            </w:r>
          </w:p>
        </w:tc>
      </w:tr>
      <w:tr w14:paraId="1035B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FFFF00"/>
          </w:tcPr>
          <w:p w14:paraId="30F09DDE">
            <w:pPr>
              <w:pStyle w:val="27"/>
              <w:jc w:val="left"/>
            </w:pPr>
            <w:r>
              <w:t>F-1.8</w:t>
            </w:r>
          </w:p>
        </w:tc>
        <w:tc>
          <w:tcPr>
            <w:shd w:val="clear" w:color="auto" w:fill="FFFF00"/>
          </w:tcPr>
          <w:p w14:paraId="7C68D35B">
            <w:pPr>
              <w:pStyle w:val="27"/>
              <w:jc w:val="left"/>
            </w:pPr>
            <w:r>
              <w:t>AR平面辅助定位（iOS/Android）</w:t>
            </w:r>
          </w:p>
        </w:tc>
        <w:tc>
          <w:tcPr>
            <w:shd w:val="clear" w:color="auto" w:fill="FFFF00"/>
          </w:tcPr>
          <w:p w14:paraId="39A059D8">
            <w:pPr>
              <w:pStyle w:val="27"/>
              <w:jc w:val="left"/>
            </w:pPr>
            <w:r>
              <w:t>利用ARKit/ARCore检测墙面平面，辅助靶纸位置确认</w:t>
            </w:r>
          </w:p>
        </w:tc>
      </w:tr>
      <w:tr w14:paraId="4C2A7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0E2F2DC">
            <w:pPr>
              <w:pStyle w:val="27"/>
              <w:jc w:val="left"/>
            </w:pPr>
            <w:r>
              <w:t>F-1.9</w:t>
            </w:r>
          </w:p>
        </w:tc>
        <w:tc>
          <w:tcPr>
            <w:shd w:val="clear" w:color="auto" w:fill="92D050"/>
          </w:tcPr>
          <w:p w14:paraId="74214421">
            <w:pPr>
              <w:pStyle w:val="27"/>
              <w:jc w:val="left"/>
            </w:pPr>
            <w:r>
              <w:t>校准质量评分</w:t>
            </w:r>
          </w:p>
        </w:tc>
        <w:tc>
          <w:tcPr>
            <w:shd w:val="clear" w:color="auto" w:fill="92D050"/>
          </w:tcPr>
          <w:p w14:paraId="63ABE642">
            <w:pPr>
              <w:pStyle w:val="27"/>
              <w:jc w:val="left"/>
            </w:pPr>
            <w:r>
              <w:t>给出”优秀/良好/一般”的校准质量提示，建议重新校准</w:t>
            </w:r>
          </w:p>
        </w:tc>
      </w:tr>
      <w:tr w14:paraId="300D9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4B96C9BB">
            <w:pPr>
              <w:pStyle w:val="27"/>
              <w:jc w:val="left"/>
            </w:pPr>
            <w:r>
              <w:t>F-1.10</w:t>
            </w:r>
          </w:p>
        </w:tc>
        <w:tc>
          <w:tcPr>
            <w:shd w:val="clear" w:color="auto" w:fill="92D050"/>
          </w:tcPr>
          <w:p w14:paraId="2030EF4A">
            <w:pPr>
              <w:pStyle w:val="27"/>
              <w:jc w:val="left"/>
            </w:pPr>
            <w:r>
              <w:t>校准结果保存</w:t>
            </w:r>
          </w:p>
        </w:tc>
        <w:tc>
          <w:tcPr>
            <w:shd w:val="clear" w:color="auto" w:fill="92D050"/>
          </w:tcPr>
          <w:p w14:paraId="5EB8B9B3">
            <w:pPr>
              <w:pStyle w:val="27"/>
              <w:jc w:val="left"/>
            </w:pPr>
            <w:r>
              <w:t>同一场地再次训练时可快速复用校准参数</w:t>
            </w:r>
          </w:p>
        </w:tc>
      </w:tr>
      <w:bookmarkEnd w:id="3"/>
    </w:tbl>
    <w:p w14:paraId="72AA4BA6">
      <w:pPr>
        <w:pStyle w:val="5"/>
      </w:pPr>
      <w:bookmarkStart w:id="4" w:name="实时训练"/>
      <w:r>
        <w:t>1.3 实时训练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5F515D">
        <w:trPr>
          <w:tblHeader/>
        </w:trPr>
        <w:tc>
          <w:tcPr>
            <w:tcW w:w="1666" w:type="pct"/>
          </w:tcPr>
          <w:p w14:paraId="5FA06E96">
            <w:pPr>
              <w:pStyle w:val="27"/>
              <w:jc w:val="left"/>
            </w:pPr>
            <w:r>
              <w:t>编号</w:t>
            </w:r>
          </w:p>
        </w:tc>
        <w:tc>
          <w:tcPr>
            <w:tcW w:w="1666" w:type="pct"/>
          </w:tcPr>
          <w:p w14:paraId="3224924B">
            <w:pPr>
              <w:pStyle w:val="27"/>
              <w:jc w:val="left"/>
            </w:pPr>
            <w:r>
              <w:t>功能</w:t>
            </w:r>
          </w:p>
        </w:tc>
        <w:tc>
          <w:p w14:paraId="4B52938D">
            <w:pPr>
              <w:pStyle w:val="27"/>
              <w:jc w:val="left"/>
            </w:pPr>
            <w:r>
              <w:t>说明</w:t>
            </w:r>
          </w:p>
        </w:tc>
      </w:tr>
      <w:tr w14:paraId="0C6CD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FFF00"/>
          </w:tcPr>
          <w:p w14:paraId="33CA878B">
            <w:pPr>
              <w:pStyle w:val="27"/>
              <w:jc w:val="left"/>
            </w:pPr>
            <w:r>
              <w:t>F-1.11</w:t>
            </w:r>
          </w:p>
        </w:tc>
        <w:tc>
          <w:tcPr>
            <w:tcW w:w="1666" w:type="pct"/>
            <w:shd w:val="clear" w:color="auto" w:fill="FFFF00"/>
          </w:tcPr>
          <w:p w14:paraId="34F370D9">
            <w:pPr>
              <w:pStyle w:val="27"/>
              <w:jc w:val="left"/>
            </w:pPr>
            <w:r>
              <w:t>摄像头实时预览</w:t>
            </w:r>
          </w:p>
        </w:tc>
        <w:tc>
          <w:tcPr>
            <w:shd w:val="clear" w:color="auto" w:fill="FFFF00"/>
          </w:tcPr>
          <w:p w14:paraId="22D7E8F5">
            <w:pPr>
              <w:pStyle w:val="27"/>
              <w:jc w:val="left"/>
            </w:pPr>
            <w:r>
              <w:t>支持前后摄像头切换，建议分辨率1280×720</w:t>
            </w:r>
          </w:p>
        </w:tc>
      </w:tr>
      <w:tr w14:paraId="6F219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7C26BDD3">
            <w:pPr>
              <w:pStyle w:val="27"/>
              <w:jc w:val="left"/>
            </w:pPr>
            <w:r>
              <w:t>F-1.12</w:t>
            </w:r>
          </w:p>
        </w:tc>
        <w:tc>
          <w:tcPr>
            <w:tcW w:w="1666" w:type="pct"/>
            <w:shd w:val="clear" w:color="auto" w:fill="92D050"/>
          </w:tcPr>
          <w:p w14:paraId="556F6F67">
            <w:pPr>
              <w:pStyle w:val="27"/>
              <w:jc w:val="left"/>
            </w:pPr>
            <w:r>
              <w:t>激光点实时叠加显示</w:t>
            </w:r>
          </w:p>
        </w:tc>
        <w:tc>
          <w:tcPr>
            <w:shd w:val="clear" w:color="auto" w:fill="92D050"/>
          </w:tcPr>
          <w:p w14:paraId="437840C3">
            <w:pPr>
              <w:pStyle w:val="27"/>
              <w:jc w:val="left"/>
            </w:pPr>
            <w:r>
              <w:t>在预览画面上以霓虹青/绿色光点实时显示激光位置</w:t>
            </w:r>
          </w:p>
        </w:tc>
      </w:tr>
      <w:tr w14:paraId="030CA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523B00C7">
            <w:pPr>
              <w:pStyle w:val="27"/>
              <w:jc w:val="left"/>
            </w:pPr>
            <w:r>
              <w:t>F-1.13</w:t>
            </w:r>
          </w:p>
        </w:tc>
        <w:tc>
          <w:tcPr>
            <w:tcW w:w="1666" w:type="pct"/>
            <w:shd w:val="clear" w:color="auto" w:fill="92D050"/>
          </w:tcPr>
          <w:p w14:paraId="72F4F71B">
            <w:pPr>
              <w:pStyle w:val="27"/>
              <w:jc w:val="left"/>
            </w:pPr>
            <w:r>
              <w:t>击发瞬间检测</w:t>
            </w:r>
          </w:p>
        </w:tc>
        <w:tc>
          <w:tcPr>
            <w:shd w:val="clear" w:color="auto" w:fill="92D050"/>
          </w:tcPr>
          <w:p w14:paraId="2D0CEAB6">
            <w:pPr>
              <w:pStyle w:val="27"/>
              <w:jc w:val="left"/>
            </w:pPr>
            <w:r>
              <w:t>激光消失100ms以上自动判定为一次击发</w:t>
            </w:r>
          </w:p>
        </w:tc>
      </w:tr>
      <w:tr w14:paraId="186E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45D346F9">
            <w:pPr>
              <w:pStyle w:val="27"/>
              <w:jc w:val="left"/>
            </w:pPr>
            <w:r>
              <w:t>F-1.14</w:t>
            </w:r>
          </w:p>
        </w:tc>
        <w:tc>
          <w:tcPr>
            <w:tcW w:w="1666" w:type="pct"/>
            <w:shd w:val="clear" w:color="auto" w:fill="92D050"/>
          </w:tcPr>
          <w:p w14:paraId="483EC88F">
            <w:pPr>
              <w:pStyle w:val="27"/>
              <w:jc w:val="left"/>
            </w:pPr>
            <w:r>
              <w:t>击发视觉反馈</w:t>
            </w:r>
          </w:p>
        </w:tc>
        <w:tc>
          <w:tcPr>
            <w:shd w:val="clear" w:color="auto" w:fill="92D050"/>
          </w:tcPr>
          <w:p w14:paraId="6B794D0D">
            <w:pPr>
              <w:pStyle w:val="27"/>
              <w:jc w:val="left"/>
            </w:pPr>
            <w:r>
              <w:t>命中时屏幕脉冲闪烁+命中区域高亮+得分弹出动画</w:t>
            </w:r>
          </w:p>
        </w:tc>
      </w:tr>
      <w:tr w14:paraId="6BE3A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070477EA">
            <w:pPr>
              <w:pStyle w:val="27"/>
              <w:jc w:val="left"/>
            </w:pPr>
            <w:r>
              <w:t>F-1.15</w:t>
            </w:r>
          </w:p>
        </w:tc>
        <w:tc>
          <w:tcPr>
            <w:tcW w:w="1666" w:type="pct"/>
            <w:shd w:val="clear" w:color="auto" w:fill="92D050"/>
          </w:tcPr>
          <w:p w14:paraId="6C968137">
            <w:pPr>
              <w:pStyle w:val="27"/>
              <w:jc w:val="left"/>
            </w:pPr>
            <w:r>
              <w:t>击发音效反馈</w:t>
            </w:r>
          </w:p>
        </w:tc>
        <w:tc>
          <w:tcPr>
            <w:shd w:val="clear" w:color="auto" w:fill="92D050"/>
          </w:tcPr>
          <w:p w14:paraId="16B45883">
            <w:pPr>
              <w:pStyle w:val="27"/>
              <w:jc w:val="left"/>
            </w:pPr>
            <w:r>
              <w:t>可选开启模拟击发音效（激光训练枪本身无声）</w:t>
            </w:r>
          </w:p>
        </w:tc>
      </w:tr>
      <w:tr w14:paraId="64EB6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0916C473">
            <w:pPr>
              <w:pStyle w:val="27"/>
              <w:jc w:val="left"/>
            </w:pPr>
            <w:r>
              <w:t>F-1.16</w:t>
            </w:r>
          </w:p>
        </w:tc>
        <w:tc>
          <w:tcPr>
            <w:tcW w:w="1666" w:type="pct"/>
            <w:shd w:val="clear" w:color="auto" w:fill="92D050"/>
          </w:tcPr>
          <w:p w14:paraId="73BBF0FF">
            <w:pPr>
              <w:pStyle w:val="27"/>
              <w:jc w:val="left"/>
            </w:pPr>
            <w:r>
              <w:t>实时数据统计浮层</w:t>
            </w:r>
          </w:p>
        </w:tc>
        <w:tc>
          <w:tcPr>
            <w:shd w:val="clear" w:color="auto" w:fill="92D050"/>
          </w:tcPr>
          <w:p w14:paraId="0BEB6F5D">
            <w:pPr>
              <w:pStyle w:val="27"/>
              <w:jc w:val="left"/>
            </w:pPr>
            <w:r>
              <w:t>当前发数、累计得分、平均得分、用时</w:t>
            </w:r>
          </w:p>
        </w:tc>
      </w:tr>
      <w:tr w14:paraId="0F99E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3B282560">
            <w:pPr>
              <w:pStyle w:val="27"/>
              <w:jc w:val="left"/>
            </w:pPr>
            <w:r>
              <w:t>F-1.17</w:t>
            </w:r>
          </w:p>
        </w:tc>
        <w:tc>
          <w:tcPr>
            <w:tcW w:w="1666" w:type="pct"/>
            <w:shd w:val="clear" w:color="auto" w:fill="92D050"/>
          </w:tcPr>
          <w:p w14:paraId="2B3B6B87">
            <w:pPr>
              <w:pStyle w:val="27"/>
              <w:jc w:val="left"/>
            </w:pPr>
            <w:r>
              <w:t>当前弹着点散布预览</w:t>
            </w:r>
          </w:p>
        </w:tc>
        <w:tc>
          <w:tcPr>
            <w:shd w:val="clear" w:color="auto" w:fill="92D050"/>
          </w:tcPr>
          <w:p w14:paraId="7EABD58F">
            <w:pPr>
              <w:pStyle w:val="27"/>
              <w:jc w:val="left"/>
            </w:pPr>
            <w:r>
              <w:t>迷你靶纸缩略图实时显示已射击弹着点分布</w:t>
            </w:r>
          </w:p>
        </w:tc>
      </w:tr>
      <w:tr w14:paraId="2A607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7E7E7E" w:themeFill="background1" w:themeFillShade="7F"/>
          </w:tcPr>
          <w:p w14:paraId="79EE8DF3">
            <w:pPr>
              <w:pStyle w:val="27"/>
              <w:jc w:val="left"/>
            </w:pPr>
            <w:r>
              <w:t>F-1.18</w:t>
            </w:r>
          </w:p>
        </w:tc>
        <w:tc>
          <w:tcPr>
            <w:tcW w:w="1666" w:type="pct"/>
            <w:shd w:val="clear" w:color="auto" w:fill="7E7E7E" w:themeFill="background1" w:themeFillShade="7F"/>
          </w:tcPr>
          <w:p w14:paraId="050B3D1E">
            <w:pPr>
              <w:pStyle w:val="27"/>
              <w:jc w:val="left"/>
            </w:pPr>
            <w:r>
              <w:t>训练暂停/继续</w:t>
            </w:r>
          </w:p>
        </w:tc>
        <w:tc>
          <w:tcPr>
            <w:shd w:val="clear" w:color="auto" w:fill="7E7E7E" w:themeFill="background1" w:themeFillShade="7F"/>
          </w:tcPr>
          <w:p w14:paraId="093036BE">
            <w:pPr>
              <w:pStyle w:val="27"/>
              <w:jc w:val="left"/>
            </w:pPr>
            <w:r>
              <w:t>暂停时冻结所有检测和计时</w:t>
            </w:r>
          </w:p>
        </w:tc>
      </w:tr>
      <w:tr w14:paraId="6D585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0CDA979B">
            <w:pPr>
              <w:pStyle w:val="27"/>
              <w:jc w:val="left"/>
            </w:pPr>
            <w:r>
              <w:t>F-1.19</w:t>
            </w:r>
          </w:p>
        </w:tc>
        <w:tc>
          <w:tcPr>
            <w:tcW w:w="1666" w:type="pct"/>
            <w:shd w:val="clear" w:color="auto" w:fill="92D050"/>
          </w:tcPr>
          <w:p w14:paraId="43D90DBC">
            <w:pPr>
              <w:pStyle w:val="27"/>
              <w:jc w:val="left"/>
            </w:pPr>
            <w:r>
              <w:t>训练放弃</w:t>
            </w:r>
          </w:p>
        </w:tc>
        <w:tc>
          <w:tcPr>
            <w:shd w:val="clear" w:color="auto" w:fill="92D050"/>
          </w:tcPr>
          <w:p w14:paraId="4F222840">
            <w:pPr>
              <w:pStyle w:val="27"/>
              <w:jc w:val="left"/>
            </w:pPr>
            <w:r>
              <w:t>确认后退出，可选择保存或丢弃本次数据</w:t>
            </w:r>
          </w:p>
        </w:tc>
      </w:tr>
      <w:tr w14:paraId="18790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24F7ED33">
            <w:pPr>
              <w:pStyle w:val="27"/>
              <w:jc w:val="left"/>
            </w:pPr>
            <w:r>
              <w:t>F-1.20</w:t>
            </w:r>
          </w:p>
        </w:tc>
        <w:tc>
          <w:tcPr>
            <w:tcW w:w="1666" w:type="pct"/>
            <w:shd w:val="clear" w:color="auto" w:fill="92D050"/>
          </w:tcPr>
          <w:p w14:paraId="6B70CCA5">
            <w:pPr>
              <w:pStyle w:val="27"/>
              <w:jc w:val="left"/>
            </w:pPr>
            <w:r>
              <w:t>自动结束</w:t>
            </w:r>
          </w:p>
        </w:tc>
        <w:tc>
          <w:tcPr>
            <w:shd w:val="clear" w:color="auto" w:fill="92D050"/>
          </w:tcPr>
          <w:p w14:paraId="646D1EE9">
            <w:pPr>
              <w:pStyle w:val="27"/>
              <w:jc w:val="left"/>
            </w:pPr>
            <w:r>
              <w:t>达到设定弹数后自动停止并跳转结果页</w:t>
            </w:r>
          </w:p>
        </w:tc>
      </w:tr>
      <w:bookmarkEnd w:id="4"/>
    </w:tbl>
    <w:p w14:paraId="076A0CED">
      <w:pPr>
        <w:pStyle w:val="5"/>
      </w:pPr>
      <w:bookmarkStart w:id="5" w:name="激光检测调优"/>
      <w:r>
        <w:t>1.4 激光检测调优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2166"/>
        <w:gridCol w:w="5786"/>
      </w:tblGrid>
      <w:tr w14:paraId="62580C20">
        <w:trPr>
          <w:tblHeader/>
        </w:trPr>
        <w:tc>
          <w:tcPr>
            <w:tcW w:w="904" w:type="dxa"/>
          </w:tcPr>
          <w:p w14:paraId="31A404BD">
            <w:pPr>
              <w:pStyle w:val="27"/>
              <w:jc w:val="left"/>
            </w:pPr>
            <w:r>
              <w:t>编号</w:t>
            </w:r>
          </w:p>
        </w:tc>
        <w:tc>
          <w:tcPr>
            <w:tcW w:w="2166" w:type="dxa"/>
          </w:tcPr>
          <w:p w14:paraId="02D4B79C">
            <w:pPr>
              <w:pStyle w:val="27"/>
              <w:jc w:val="left"/>
            </w:pPr>
            <w:r>
              <w:t>功能</w:t>
            </w:r>
          </w:p>
        </w:tc>
        <w:tc>
          <w:p w14:paraId="78DC847A">
            <w:pPr>
              <w:pStyle w:val="27"/>
              <w:jc w:val="left"/>
            </w:pPr>
            <w:r>
              <w:t>说明</w:t>
            </w:r>
          </w:p>
        </w:tc>
      </w:tr>
      <w:tr w14:paraId="6E01D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" w:type="dxa"/>
            <w:shd w:val="clear" w:color="auto" w:fill="92D050"/>
          </w:tcPr>
          <w:p w14:paraId="73C58621">
            <w:pPr>
              <w:pStyle w:val="27"/>
              <w:jc w:val="left"/>
            </w:pPr>
            <w:r>
              <w:t>F-1.21</w:t>
            </w:r>
          </w:p>
        </w:tc>
        <w:tc>
          <w:tcPr>
            <w:tcW w:w="2166" w:type="dxa"/>
            <w:shd w:val="clear" w:color="auto" w:fill="92D050"/>
          </w:tcPr>
          <w:p w14:paraId="3AD18534">
            <w:pPr>
              <w:pStyle w:val="27"/>
              <w:jc w:val="left"/>
            </w:pPr>
            <w:r>
              <w:t>激光颜色选择</w:t>
            </w:r>
          </w:p>
        </w:tc>
        <w:tc>
          <w:tcPr>
            <w:shd w:val="clear" w:color="auto" w:fill="92D050"/>
          </w:tcPr>
          <w:p w14:paraId="74BBC931">
            <w:pPr>
              <w:pStyle w:val="27"/>
              <w:jc w:val="left"/>
            </w:pPr>
            <w:r>
              <w:t>红激光 / 绿激光 / 自动识别</w:t>
            </w:r>
          </w:p>
        </w:tc>
      </w:tr>
      <w:tr w14:paraId="12D89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" w:type="dxa"/>
            <w:shd w:val="clear" w:color="auto" w:fill="92D050"/>
          </w:tcPr>
          <w:p w14:paraId="7F6F8EB9">
            <w:pPr>
              <w:pStyle w:val="27"/>
              <w:jc w:val="left"/>
            </w:pPr>
            <w:r>
              <w:t>F-1.22</w:t>
            </w:r>
          </w:p>
        </w:tc>
        <w:tc>
          <w:tcPr>
            <w:tcW w:w="2166" w:type="dxa"/>
            <w:shd w:val="clear" w:color="auto" w:fill="92D050"/>
          </w:tcPr>
          <w:p w14:paraId="080C98E1">
            <w:pPr>
              <w:pStyle w:val="27"/>
              <w:jc w:val="left"/>
            </w:pPr>
            <w:r>
              <w:t>HSV阈值手动调节</w:t>
            </w:r>
          </w:p>
        </w:tc>
        <w:tc>
          <w:tcPr>
            <w:shd w:val="clear" w:color="auto" w:fill="92D050"/>
          </w:tcPr>
          <w:p w14:paraId="40A0A66D">
            <w:pPr>
              <w:pStyle w:val="27"/>
              <w:jc w:val="left"/>
            </w:pPr>
            <w:r>
              <w:t>高级用户可微调色相/饱和度/亮度阈值</w:t>
            </w:r>
          </w:p>
        </w:tc>
      </w:tr>
      <w:tr w14:paraId="07040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" w:type="dxa"/>
            <w:shd w:val="clear" w:color="auto" w:fill="FFFF00"/>
          </w:tcPr>
          <w:p w14:paraId="4266382D">
            <w:pPr>
              <w:pStyle w:val="27"/>
              <w:jc w:val="left"/>
            </w:pPr>
            <w:r>
              <w:t>F-1.23</w:t>
            </w:r>
          </w:p>
        </w:tc>
        <w:tc>
          <w:tcPr>
            <w:tcW w:w="2166" w:type="dxa"/>
            <w:shd w:val="clear" w:color="auto" w:fill="FFFF00"/>
          </w:tcPr>
          <w:p w14:paraId="6E540AF2">
            <w:pPr>
              <w:pStyle w:val="27"/>
              <w:jc w:val="left"/>
            </w:pPr>
            <w:r>
              <w:t>环境光校准</w:t>
            </w:r>
          </w:p>
        </w:tc>
        <w:tc>
          <w:tcPr>
            <w:shd w:val="clear" w:color="auto" w:fill="FFFF00"/>
          </w:tcPr>
          <w:p w14:paraId="4FEE24EE">
            <w:pPr>
              <w:pStyle w:val="27"/>
              <w:jc w:val="left"/>
            </w:pPr>
            <w:r>
              <w:t>训练前扫描环境，自动排除干扰光源</w:t>
            </w:r>
          </w:p>
        </w:tc>
      </w:tr>
      <w:tr w14:paraId="70E33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" w:type="dxa"/>
            <w:shd w:val="clear" w:color="auto" w:fill="92D050"/>
          </w:tcPr>
          <w:p w14:paraId="15DD94FB">
            <w:pPr>
              <w:pStyle w:val="27"/>
              <w:jc w:val="left"/>
            </w:pPr>
            <w:r>
              <w:t>F-1.24</w:t>
            </w:r>
          </w:p>
        </w:tc>
        <w:tc>
          <w:tcPr>
            <w:tcW w:w="2166" w:type="dxa"/>
            <w:shd w:val="clear" w:color="auto" w:fill="92D050"/>
          </w:tcPr>
          <w:p w14:paraId="696A4A81">
            <w:pPr>
              <w:pStyle w:val="27"/>
              <w:jc w:val="left"/>
            </w:pPr>
            <w:r>
              <w:t>检测灵敏度调节</w:t>
            </w:r>
          </w:p>
        </w:tc>
        <w:tc>
          <w:tcPr>
            <w:shd w:val="clear" w:color="auto" w:fill="92D050"/>
          </w:tcPr>
          <w:p w14:paraId="7DB8A7BE">
            <w:pPr>
              <w:pStyle w:val="27"/>
              <w:jc w:val="left"/>
            </w:pPr>
            <w:r>
              <w:t>低/中/高三档，适应不同光照条件</w:t>
            </w:r>
          </w:p>
        </w:tc>
      </w:tr>
      <w:tr w14:paraId="4ED2E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" w:type="dxa"/>
            <w:shd w:val="clear" w:color="auto" w:fill="92D050"/>
          </w:tcPr>
          <w:p w14:paraId="2842246B">
            <w:pPr>
              <w:pStyle w:val="27"/>
              <w:jc w:val="left"/>
            </w:pPr>
            <w:r>
              <w:t>F-1.25</w:t>
            </w:r>
          </w:p>
        </w:tc>
        <w:tc>
          <w:tcPr>
            <w:tcW w:w="2166" w:type="dxa"/>
            <w:shd w:val="clear" w:color="auto" w:fill="92D050"/>
          </w:tcPr>
          <w:p w14:paraId="4CF1F735">
            <w:pPr>
              <w:pStyle w:val="27"/>
              <w:jc w:val="left"/>
            </w:pPr>
            <w:r>
              <w:t>检测性能显示</w:t>
            </w:r>
          </w:p>
        </w:tc>
        <w:tc>
          <w:tcPr>
            <w:shd w:val="clear" w:color="auto" w:fill="92D050"/>
          </w:tcPr>
          <w:p w14:paraId="6775AFAE">
            <w:pPr>
              <w:pStyle w:val="27"/>
              <w:jc w:val="left"/>
            </w:pPr>
            <w:r>
              <w:t>实时显示FPS、检测延迟、CPU占用（Debug模式）</w:t>
            </w:r>
          </w:p>
        </w:tc>
      </w:tr>
    </w:tbl>
    <w:p w14:paraId="0CD1C25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65502F4D">
      <w:pPr>
        <w:pStyle w:val="4"/>
      </w:pPr>
      <w:bookmarkStart w:id="6" w:name="二数据分析功能"/>
      <w:r>
        <w:t>二、数据分析功能</w:t>
      </w:r>
    </w:p>
    <w:p w14:paraId="5E3DA93C">
      <w:pPr>
        <w:pStyle w:val="5"/>
      </w:pPr>
      <w:bookmarkStart w:id="7" w:name="单次训练结果"/>
      <w:r>
        <w:t>2.1 单次训练结果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0545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F82E59">
            <w:pPr>
              <w:pStyle w:val="27"/>
              <w:jc w:val="left"/>
            </w:pPr>
            <w:r>
              <w:t>编号</w:t>
            </w:r>
          </w:p>
        </w:tc>
        <w:tc>
          <w:p w14:paraId="3C4AF732">
            <w:pPr>
              <w:pStyle w:val="27"/>
              <w:jc w:val="left"/>
            </w:pPr>
            <w:r>
              <w:t>功能</w:t>
            </w:r>
          </w:p>
        </w:tc>
        <w:tc>
          <w:p w14:paraId="69658DAD">
            <w:pPr>
              <w:pStyle w:val="27"/>
              <w:jc w:val="left"/>
            </w:pPr>
            <w:r>
              <w:t>说明</w:t>
            </w:r>
          </w:p>
        </w:tc>
      </w:tr>
      <w:tr w14:paraId="60541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F1261F4">
            <w:pPr>
              <w:pStyle w:val="27"/>
              <w:jc w:val="left"/>
            </w:pPr>
            <w:r>
              <w:t>F-2.1</w:t>
            </w:r>
          </w:p>
        </w:tc>
        <w:tc>
          <w:tcPr>
            <w:shd w:val="clear" w:color="auto" w:fill="92D050"/>
          </w:tcPr>
          <w:p w14:paraId="6BED35CE">
            <w:pPr>
              <w:pStyle w:val="27"/>
              <w:jc w:val="left"/>
            </w:pPr>
            <w:r>
              <w:t>综合评分</w:t>
            </w:r>
          </w:p>
        </w:tc>
        <w:tc>
          <w:tcPr>
            <w:shd w:val="clear" w:color="auto" w:fill="92D050"/>
          </w:tcPr>
          <w:p w14:paraId="5C5284BE">
            <w:pPr>
              <w:pStyle w:val="27"/>
              <w:jc w:val="left"/>
            </w:pPr>
            <w:r>
              <w:t>总分、稳定性评分、一致性评分</w:t>
            </w:r>
          </w:p>
        </w:tc>
      </w:tr>
      <w:tr w14:paraId="28B26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DE7DE9C">
            <w:pPr>
              <w:pStyle w:val="27"/>
              <w:jc w:val="left"/>
            </w:pPr>
            <w:r>
              <w:t>F-2.2</w:t>
            </w:r>
          </w:p>
        </w:tc>
        <w:tc>
          <w:tcPr>
            <w:shd w:val="clear" w:color="auto" w:fill="92D050"/>
          </w:tcPr>
          <w:p w14:paraId="1D5863E3">
            <w:pPr>
              <w:pStyle w:val="27"/>
              <w:jc w:val="left"/>
            </w:pPr>
            <w:r>
              <w:t>弹着点散布图</w:t>
            </w:r>
          </w:p>
        </w:tc>
        <w:tc>
          <w:tcPr>
            <w:shd w:val="clear" w:color="auto" w:fill="92D050"/>
          </w:tcPr>
          <w:p w14:paraId="44C2DBA8">
            <w:pPr>
              <w:pStyle w:val="27"/>
              <w:jc w:val="left"/>
            </w:pPr>
            <w:r>
              <w:t>靶纸比例图上显示所有弹着点，含散布圆（最大两发距离）</w:t>
            </w:r>
          </w:p>
        </w:tc>
      </w:tr>
      <w:tr w14:paraId="39BF3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91D80FD">
            <w:pPr>
              <w:pStyle w:val="27"/>
              <w:jc w:val="left"/>
            </w:pPr>
            <w:r>
              <w:t>F-2.3</w:t>
            </w:r>
          </w:p>
        </w:tc>
        <w:tc>
          <w:tcPr>
            <w:shd w:val="clear" w:color="auto" w:fill="92D050"/>
          </w:tcPr>
          <w:p w14:paraId="133EAC0C">
            <w:pPr>
              <w:pStyle w:val="27"/>
              <w:jc w:val="left"/>
            </w:pPr>
            <w:r>
              <w:t>弹着点热力图</w:t>
            </w:r>
          </w:p>
        </w:tc>
        <w:tc>
          <w:tcPr>
            <w:shd w:val="clear" w:color="auto" w:fill="92D050"/>
          </w:tcPr>
          <w:p w14:paraId="3C411BB3">
            <w:pPr>
              <w:pStyle w:val="27"/>
              <w:jc w:val="left"/>
            </w:pPr>
            <w:r>
              <w:t>弹着点密度热力叠加，直观显示偏差方向</w:t>
            </w:r>
          </w:p>
        </w:tc>
      </w:tr>
      <w:tr w14:paraId="56E44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1271C64">
            <w:pPr>
              <w:pStyle w:val="27"/>
              <w:jc w:val="left"/>
            </w:pPr>
            <w:r>
              <w:t>F-2.4</w:t>
            </w:r>
          </w:p>
        </w:tc>
        <w:tc>
          <w:tcPr>
            <w:shd w:val="clear" w:color="auto" w:fill="92D050"/>
          </w:tcPr>
          <w:p w14:paraId="60DE234F">
            <w:pPr>
              <w:pStyle w:val="27"/>
              <w:jc w:val="left"/>
            </w:pPr>
            <w:r>
              <w:t>每发详细数据</w:t>
            </w:r>
          </w:p>
        </w:tc>
        <w:tc>
          <w:tcPr>
            <w:shd w:val="clear" w:color="auto" w:fill="92D050"/>
          </w:tcPr>
          <w:p w14:paraId="20873E5E">
            <w:pPr>
              <w:pStyle w:val="27"/>
              <w:jc w:val="left"/>
            </w:pPr>
            <w:r>
              <w:t>单发得分、命中区域、击发前稳定性、击发时间戳</w:t>
            </w:r>
          </w:p>
        </w:tc>
      </w:tr>
      <w:tr w14:paraId="28B5A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3308C12">
            <w:pPr>
              <w:pStyle w:val="27"/>
              <w:jc w:val="left"/>
            </w:pPr>
            <w:r>
              <w:t>F-2.5</w:t>
            </w:r>
          </w:p>
        </w:tc>
        <w:tc>
          <w:tcPr>
            <w:shd w:val="clear" w:color="auto" w:fill="92D050"/>
          </w:tcPr>
          <w:p w14:paraId="32C11712">
            <w:pPr>
              <w:pStyle w:val="27"/>
              <w:jc w:val="left"/>
            </w:pPr>
            <w:r>
              <w:t>轨迹回放</w:t>
            </w:r>
          </w:p>
        </w:tc>
        <w:tc>
          <w:tcPr>
            <w:shd w:val="clear" w:color="auto" w:fill="92D050"/>
          </w:tcPr>
          <w:p w14:paraId="4CF5DEDA">
            <w:pPr>
              <w:pStyle w:val="27"/>
              <w:jc w:val="left"/>
            </w:pPr>
            <w:r>
              <w:t>时间轴拖动，回放任意一发从瞄准到击发的完整轨迹</w:t>
            </w:r>
          </w:p>
        </w:tc>
      </w:tr>
      <w:tr w14:paraId="4E580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6425C25F">
            <w:pPr>
              <w:pStyle w:val="27"/>
              <w:jc w:val="left"/>
            </w:pPr>
            <w:r>
              <w:t>F-2.6</w:t>
            </w:r>
          </w:p>
        </w:tc>
        <w:tc>
          <w:tcPr>
            <w:shd w:val="clear" w:color="auto" w:fill="92D050"/>
          </w:tcPr>
          <w:p w14:paraId="73E0A1A7">
            <w:pPr>
              <w:pStyle w:val="27"/>
              <w:jc w:val="left"/>
            </w:pPr>
            <w:r>
              <w:t>轨迹对比</w:t>
            </w:r>
          </w:p>
        </w:tc>
        <w:tc>
          <w:tcPr>
            <w:shd w:val="clear" w:color="auto" w:fill="92D050"/>
          </w:tcPr>
          <w:p w14:paraId="61F8F5C7">
            <w:pPr>
              <w:pStyle w:val="27"/>
              <w:jc w:val="left"/>
            </w:pPr>
            <w:r>
              <w:t>选择两发进行轨迹叠加对比，分析差异</w:t>
            </w:r>
          </w:p>
        </w:tc>
      </w:tr>
      <w:tr w14:paraId="34D37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557AFAF">
            <w:pPr>
              <w:pStyle w:val="27"/>
              <w:jc w:val="left"/>
            </w:pPr>
            <w:r>
              <w:t>F-2.7</w:t>
            </w:r>
          </w:p>
        </w:tc>
        <w:tc>
          <w:tcPr>
            <w:shd w:val="clear" w:color="auto" w:fill="92D050"/>
          </w:tcPr>
          <w:p w14:paraId="41215F8D">
            <w:pPr>
              <w:pStyle w:val="27"/>
              <w:jc w:val="left"/>
            </w:pPr>
            <w:r>
              <w:t>击发节奏分析</w:t>
            </w:r>
          </w:p>
        </w:tc>
        <w:tc>
          <w:tcPr>
            <w:shd w:val="clear" w:color="auto" w:fill="92D050"/>
          </w:tcPr>
          <w:p w14:paraId="5C16BB9D">
            <w:pPr>
              <w:pStyle w:val="27"/>
              <w:jc w:val="left"/>
            </w:pPr>
            <w:r>
              <w:t>相邻两发的时间间隔，判断节奏是否均匀</w:t>
            </w:r>
          </w:p>
        </w:tc>
      </w:tr>
      <w:tr w14:paraId="0C4D9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777C8C07">
            <w:pPr>
              <w:pStyle w:val="27"/>
              <w:jc w:val="left"/>
            </w:pPr>
            <w:r>
              <w:t>F-2.8</w:t>
            </w:r>
          </w:p>
        </w:tc>
        <w:tc>
          <w:tcPr>
            <w:shd w:val="clear" w:color="auto" w:fill="92D050"/>
          </w:tcPr>
          <w:p w14:paraId="214DD578">
            <w:pPr>
              <w:pStyle w:val="27"/>
              <w:jc w:val="left"/>
            </w:pPr>
            <w:r>
              <w:t>横向/纵向偏差分析</w:t>
            </w:r>
          </w:p>
        </w:tc>
        <w:tc>
          <w:tcPr>
            <w:shd w:val="clear" w:color="auto" w:fill="92D050"/>
          </w:tcPr>
          <w:p w14:paraId="3F905424">
            <w:pPr>
              <w:pStyle w:val="27"/>
              <w:jc w:val="left"/>
            </w:pPr>
            <w:r>
              <w:t>将弹着点偏差分解为横向（风偏/扳机）和纵向（呼吸/瞄准）分量</w:t>
            </w:r>
          </w:p>
        </w:tc>
      </w:tr>
      <w:bookmarkEnd w:id="7"/>
    </w:tbl>
    <w:p w14:paraId="670B2ABE">
      <w:pPr>
        <w:pStyle w:val="5"/>
      </w:pPr>
      <w:bookmarkStart w:id="8" w:name="历史记录管理"/>
      <w:r>
        <w:t>2.2 历史记录管理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656"/>
        <w:gridCol w:w="5736"/>
      </w:tblGrid>
      <w:tr w14:paraId="6BF54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AC2DDA">
            <w:pPr>
              <w:pStyle w:val="27"/>
              <w:jc w:val="left"/>
            </w:pPr>
            <w:r>
              <w:t>编号</w:t>
            </w:r>
          </w:p>
        </w:tc>
        <w:tc>
          <w:p w14:paraId="6C8A9A24">
            <w:pPr>
              <w:pStyle w:val="27"/>
              <w:jc w:val="left"/>
            </w:pPr>
            <w:r>
              <w:t>功能</w:t>
            </w:r>
          </w:p>
        </w:tc>
        <w:tc>
          <w:p w14:paraId="254F6AC6">
            <w:pPr>
              <w:pStyle w:val="27"/>
              <w:jc w:val="left"/>
            </w:pPr>
            <w:r>
              <w:t>说明</w:t>
            </w:r>
          </w:p>
        </w:tc>
      </w:tr>
      <w:tr w14:paraId="702B8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EE9A5CC">
            <w:pPr>
              <w:pStyle w:val="27"/>
              <w:jc w:val="left"/>
            </w:pPr>
            <w:r>
              <w:t>F-2.9</w:t>
            </w:r>
          </w:p>
        </w:tc>
        <w:tc>
          <w:tcPr>
            <w:shd w:val="clear" w:color="auto" w:fill="92D050"/>
          </w:tcPr>
          <w:p w14:paraId="01619A39">
            <w:pPr>
              <w:pStyle w:val="27"/>
              <w:jc w:val="left"/>
            </w:pPr>
            <w:r>
              <w:t>训练列表</w:t>
            </w:r>
          </w:p>
        </w:tc>
        <w:tc>
          <w:tcPr>
            <w:shd w:val="clear" w:color="auto" w:fill="92D050"/>
          </w:tcPr>
          <w:p w14:paraId="28E104AD">
            <w:pPr>
              <w:pStyle w:val="27"/>
              <w:jc w:val="left"/>
            </w:pPr>
            <w:r>
              <w:t>按日期倒序排列，显示日期、靶纸类型、弹数、均分</w:t>
            </w:r>
          </w:p>
        </w:tc>
      </w:tr>
      <w:tr w14:paraId="0F446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435FF18">
            <w:pPr>
              <w:pStyle w:val="27"/>
              <w:jc w:val="left"/>
            </w:pPr>
            <w:r>
              <w:t>F-2.10</w:t>
            </w:r>
          </w:p>
        </w:tc>
        <w:tc>
          <w:tcPr>
            <w:shd w:val="clear" w:color="auto" w:fill="92D050"/>
          </w:tcPr>
          <w:p w14:paraId="4F6432EC">
            <w:pPr>
              <w:pStyle w:val="27"/>
              <w:jc w:val="left"/>
            </w:pPr>
            <w:r>
              <w:t>列表筛选</w:t>
            </w:r>
          </w:p>
        </w:tc>
        <w:tc>
          <w:tcPr>
            <w:shd w:val="clear" w:color="auto" w:fill="92D050"/>
          </w:tcPr>
          <w:p w14:paraId="2B58B01C">
            <w:pPr>
              <w:pStyle w:val="27"/>
              <w:jc w:val="left"/>
            </w:pPr>
            <w:r>
              <w:t>按靶纸类型 / 时间范围 / 得分区间筛选</w:t>
            </w:r>
          </w:p>
        </w:tc>
      </w:tr>
      <w:tr w14:paraId="3B694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F0E2AFB">
            <w:pPr>
              <w:pStyle w:val="27"/>
              <w:jc w:val="left"/>
            </w:pPr>
            <w:r>
              <w:t>F-2.11</w:t>
            </w:r>
          </w:p>
        </w:tc>
        <w:tc>
          <w:tcPr>
            <w:shd w:val="clear" w:color="auto" w:fill="92D050"/>
          </w:tcPr>
          <w:p w14:paraId="76F3B210">
            <w:pPr>
              <w:pStyle w:val="27"/>
              <w:jc w:val="left"/>
            </w:pPr>
            <w:r>
              <w:t>列表搜索</w:t>
            </w:r>
          </w:p>
        </w:tc>
        <w:tc>
          <w:tcPr>
            <w:shd w:val="clear" w:color="auto" w:fill="92D050"/>
          </w:tcPr>
          <w:p w14:paraId="0353EC50">
            <w:pPr>
              <w:pStyle w:val="27"/>
              <w:jc w:val="left"/>
            </w:pPr>
            <w:r>
              <w:t>按日期或备注关键词搜索</w:t>
            </w:r>
          </w:p>
        </w:tc>
      </w:tr>
      <w:tr w14:paraId="5CA3E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E02A716">
            <w:pPr>
              <w:pStyle w:val="27"/>
              <w:jc w:val="left"/>
            </w:pPr>
            <w:r>
              <w:t>F-2.12</w:t>
            </w:r>
          </w:p>
        </w:tc>
        <w:tc>
          <w:tcPr>
            <w:shd w:val="clear" w:color="auto" w:fill="92D050"/>
          </w:tcPr>
          <w:p w14:paraId="0F387944">
            <w:pPr>
              <w:pStyle w:val="27"/>
              <w:jc w:val="left"/>
            </w:pPr>
            <w:r>
              <w:t>训练详情查看</w:t>
            </w:r>
          </w:p>
        </w:tc>
        <w:tc>
          <w:tcPr>
            <w:shd w:val="clear" w:color="auto" w:fill="92D050"/>
          </w:tcPr>
          <w:p w14:paraId="4E5B7E37">
            <w:pPr>
              <w:pStyle w:val="27"/>
              <w:jc w:val="left"/>
            </w:pPr>
            <w:r>
              <w:t>点击进入单次训练的完整结果页</w:t>
            </w:r>
          </w:p>
        </w:tc>
      </w:tr>
      <w:tr w14:paraId="3F209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6F481A66">
            <w:pPr>
              <w:pStyle w:val="27"/>
              <w:jc w:val="left"/>
            </w:pPr>
            <w:r>
              <w:t>F-2.13</w:t>
            </w:r>
          </w:p>
        </w:tc>
        <w:tc>
          <w:tcPr>
            <w:shd w:val="clear" w:color="auto" w:fill="7E7E7E" w:themeFill="background1" w:themeFillShade="7F"/>
          </w:tcPr>
          <w:p w14:paraId="7E04883C">
            <w:pPr>
              <w:pStyle w:val="27"/>
              <w:jc w:val="left"/>
            </w:pPr>
            <w:r>
              <w:t>训练记录编辑</w:t>
            </w:r>
          </w:p>
        </w:tc>
        <w:tc>
          <w:tcPr>
            <w:shd w:val="clear" w:color="auto" w:fill="7E7E7E" w:themeFill="background1" w:themeFillShade="7F"/>
          </w:tcPr>
          <w:p w14:paraId="0B480068">
            <w:pPr>
              <w:pStyle w:val="27"/>
              <w:jc w:val="left"/>
            </w:pPr>
            <w:r>
              <w:t>添加/修改备注、修改靶纸参数</w:t>
            </w:r>
          </w:p>
        </w:tc>
      </w:tr>
      <w:tr w14:paraId="2DFCA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469DD538">
            <w:pPr>
              <w:pStyle w:val="27"/>
              <w:jc w:val="left"/>
            </w:pPr>
            <w:r>
              <w:t>F-2.14</w:t>
            </w:r>
          </w:p>
        </w:tc>
        <w:tc>
          <w:tcPr>
            <w:shd w:val="clear" w:color="auto" w:fill="92D050"/>
          </w:tcPr>
          <w:p w14:paraId="2388B4D9">
            <w:pPr>
              <w:pStyle w:val="27"/>
              <w:jc w:val="left"/>
            </w:pPr>
            <w:r>
              <w:t>训练记录删除</w:t>
            </w:r>
          </w:p>
        </w:tc>
        <w:tc>
          <w:tcPr>
            <w:shd w:val="clear" w:color="auto" w:fill="92D050"/>
          </w:tcPr>
          <w:p w14:paraId="018DEFDB">
            <w:pPr>
              <w:pStyle w:val="27"/>
              <w:jc w:val="left"/>
            </w:pPr>
            <w:r>
              <w:t>单条删除或批量删除，删除前二次确认</w:t>
            </w:r>
          </w:p>
        </w:tc>
      </w:tr>
      <w:tr w14:paraId="6E91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20FCB5C4">
            <w:pPr>
              <w:pStyle w:val="27"/>
              <w:jc w:val="left"/>
            </w:pPr>
            <w:r>
              <w:t>F-2.15</w:t>
            </w:r>
          </w:p>
        </w:tc>
        <w:tc>
          <w:tcPr>
            <w:shd w:val="clear" w:color="auto" w:fill="7E7E7E" w:themeFill="background1" w:themeFillShade="7F"/>
          </w:tcPr>
          <w:p w14:paraId="7EEBBCB0">
            <w:pPr>
              <w:pStyle w:val="27"/>
              <w:jc w:val="left"/>
            </w:pPr>
            <w:r>
              <w:t>训练记录导出</w:t>
            </w:r>
          </w:p>
        </w:tc>
        <w:tc>
          <w:tcPr>
            <w:shd w:val="clear" w:color="auto" w:fill="7E7E7E" w:themeFill="background1" w:themeFillShade="7F"/>
          </w:tcPr>
          <w:p w14:paraId="743AF525">
            <w:pPr>
              <w:pStyle w:val="27"/>
              <w:jc w:val="left"/>
            </w:pPr>
            <w:r>
              <w:t>导出为CSV/JSON格式的数据文件</w:t>
            </w:r>
          </w:p>
        </w:tc>
      </w:tr>
      <w:bookmarkEnd w:id="8"/>
    </w:tbl>
    <w:p w14:paraId="5EB43890">
      <w:pPr>
        <w:pStyle w:val="5"/>
      </w:pPr>
      <w:bookmarkStart w:id="9" w:name="长期统计趋势"/>
      <w:r>
        <w:t>2.3 长期统计趋势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656"/>
      </w:tblGrid>
      <w:tr w14:paraId="1833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blHeader/>
        </w:trPr>
        <w:tc>
          <w:tcPr>
            <w:tcW w:w="910" w:type="dxa"/>
          </w:tcPr>
          <w:p w14:paraId="42AC7103">
            <w:pPr>
              <w:pStyle w:val="27"/>
              <w:jc w:val="left"/>
            </w:pPr>
            <w:r>
              <w:t>编号</w:t>
            </w:r>
          </w:p>
        </w:tc>
        <w:tc>
          <w:tcPr>
            <w:tcW w:w="1656" w:type="dxa"/>
          </w:tcPr>
          <w:p w14:paraId="3E4AFCE2">
            <w:pPr>
              <w:pStyle w:val="27"/>
              <w:jc w:val="left"/>
            </w:pPr>
            <w:r>
              <w:t>功能</w:t>
            </w:r>
          </w:p>
        </w:tc>
      </w:tr>
      <w:tr w14:paraId="7DBF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92D050"/>
          </w:tcPr>
          <w:p w14:paraId="75AA80E2">
            <w:pPr>
              <w:pStyle w:val="27"/>
              <w:jc w:val="left"/>
            </w:pPr>
            <w:r>
              <w:t>F-2.16</w:t>
            </w:r>
          </w:p>
        </w:tc>
        <w:tc>
          <w:tcPr>
            <w:tcW w:w="1656" w:type="dxa"/>
            <w:shd w:val="clear" w:color="auto" w:fill="92D050"/>
            <w:vAlign w:val="top"/>
          </w:tcPr>
          <w:p w14:paraId="6820D62E">
            <w:pPr>
              <w:pStyle w:val="27"/>
              <w:jc w:val="left"/>
            </w:pPr>
            <w:r>
              <w:t>周/月/年趋势图</w:t>
            </w:r>
          </w:p>
        </w:tc>
      </w:tr>
      <w:tr w14:paraId="7544A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92D050"/>
          </w:tcPr>
          <w:p w14:paraId="7557B826">
            <w:pPr>
              <w:pStyle w:val="27"/>
              <w:jc w:val="left"/>
            </w:pPr>
            <w:r>
              <w:t>F-2.17</w:t>
            </w:r>
          </w:p>
        </w:tc>
        <w:tc>
          <w:tcPr>
            <w:tcW w:w="1656" w:type="dxa"/>
            <w:shd w:val="clear" w:color="auto" w:fill="92D050"/>
            <w:vAlign w:val="top"/>
          </w:tcPr>
          <w:p w14:paraId="78D09C28">
            <w:pPr>
              <w:pStyle w:val="27"/>
              <w:jc w:val="left"/>
            </w:pPr>
            <w:r>
              <w:t>进步曲线</w:t>
            </w:r>
          </w:p>
        </w:tc>
      </w:tr>
      <w:tr w14:paraId="36A1F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92D050"/>
          </w:tcPr>
          <w:p w14:paraId="2EF063A5">
            <w:pPr>
              <w:pStyle w:val="27"/>
              <w:jc w:val="left"/>
            </w:pPr>
            <w:r>
              <w:t>F-2.18</w:t>
            </w:r>
          </w:p>
        </w:tc>
        <w:tc>
          <w:tcPr>
            <w:tcW w:w="1656" w:type="dxa"/>
            <w:shd w:val="clear" w:color="auto" w:fill="92D050"/>
            <w:vAlign w:val="top"/>
          </w:tcPr>
          <w:p w14:paraId="0BD6B70E">
            <w:pPr>
              <w:pStyle w:val="27"/>
              <w:jc w:val="left"/>
            </w:pPr>
            <w:r>
              <w:t>最佳成绩记录</w:t>
            </w:r>
          </w:p>
        </w:tc>
      </w:tr>
      <w:tr w14:paraId="7FFC6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10" w:type="dxa"/>
            <w:shd w:val="clear" w:color="auto" w:fill="92D050"/>
          </w:tcPr>
          <w:p w14:paraId="1ABB4B46">
            <w:pPr>
              <w:pStyle w:val="27"/>
              <w:jc w:val="left"/>
            </w:pPr>
            <w:r>
              <w:t>F-2.19</w:t>
            </w:r>
          </w:p>
        </w:tc>
        <w:tc>
          <w:tcPr>
            <w:tcW w:w="1656" w:type="dxa"/>
            <w:shd w:val="clear" w:color="auto" w:fill="92D050"/>
          </w:tcPr>
          <w:p w14:paraId="388F69C6">
            <w:pPr>
              <w:pStyle w:val="27"/>
              <w:jc w:val="left"/>
            </w:pPr>
            <w:r>
              <w:t>靶纸类型对比</w:t>
            </w:r>
          </w:p>
        </w:tc>
      </w:tr>
      <w:tr w14:paraId="3899B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10" w:type="dxa"/>
            <w:shd w:val="clear" w:color="auto" w:fill="92D050"/>
          </w:tcPr>
          <w:p w14:paraId="0B27EC09">
            <w:pPr>
              <w:pStyle w:val="27"/>
              <w:jc w:val="left"/>
            </w:pPr>
            <w:r>
              <w:t>F-2.20</w:t>
            </w:r>
          </w:p>
        </w:tc>
        <w:tc>
          <w:tcPr>
            <w:tcW w:w="1656" w:type="dxa"/>
            <w:shd w:val="clear" w:color="auto" w:fill="92D050"/>
          </w:tcPr>
          <w:p w14:paraId="613F78B2">
            <w:pPr>
              <w:pStyle w:val="27"/>
              <w:jc w:val="left"/>
            </w:pPr>
            <w:r>
              <w:t>距离对比</w:t>
            </w:r>
          </w:p>
        </w:tc>
      </w:tr>
      <w:tr w14:paraId="5C61B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10" w:type="dxa"/>
            <w:shd w:val="clear" w:color="auto" w:fill="92D050"/>
          </w:tcPr>
          <w:p w14:paraId="6646408B">
            <w:pPr>
              <w:pStyle w:val="27"/>
              <w:jc w:val="left"/>
            </w:pPr>
            <w:r>
              <w:t>F-2.21</w:t>
            </w:r>
          </w:p>
        </w:tc>
        <w:tc>
          <w:tcPr>
            <w:tcW w:w="1656" w:type="dxa"/>
            <w:shd w:val="clear" w:color="auto" w:fill="92D050"/>
          </w:tcPr>
          <w:p w14:paraId="28133ED3">
            <w:pPr>
              <w:pStyle w:val="27"/>
              <w:jc w:val="left"/>
            </w:pPr>
            <w:r>
              <w:t>训练频率统计</w:t>
            </w:r>
          </w:p>
        </w:tc>
      </w:tr>
      <w:tr w14:paraId="5179E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10" w:type="dxa"/>
            <w:shd w:val="clear" w:color="auto" w:fill="92D050"/>
          </w:tcPr>
          <w:p w14:paraId="57D9EC01">
            <w:pPr>
              <w:pStyle w:val="27"/>
              <w:jc w:val="left"/>
            </w:pPr>
            <w:r>
              <w:t>F-2.22</w:t>
            </w:r>
          </w:p>
        </w:tc>
        <w:tc>
          <w:tcPr>
            <w:tcW w:w="1656" w:type="dxa"/>
            <w:shd w:val="clear" w:color="auto" w:fill="92D050"/>
          </w:tcPr>
          <w:p w14:paraId="1E854041">
            <w:pPr>
              <w:pStyle w:val="27"/>
              <w:jc w:val="left"/>
            </w:pPr>
            <w:r>
              <w:t>弱项诊断</w:t>
            </w:r>
          </w:p>
        </w:tc>
      </w:tr>
    </w:tbl>
    <w:p w14:paraId="00ED86B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55C51015">
      <w:pPr>
        <w:pStyle w:val="4"/>
      </w:pPr>
      <w:bookmarkStart w:id="10" w:name="三战绩卡与社交分享"/>
      <w:r>
        <w:t>三、战绩卡与社交分享</w:t>
      </w:r>
    </w:p>
    <w:p w14:paraId="1705677E">
      <w:pPr>
        <w:pStyle w:val="5"/>
      </w:pPr>
      <w:bookmarkStart w:id="11" w:name="战绩卡生成"/>
      <w:r>
        <w:t>3.1 战绩卡生成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A63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AEBAA2">
            <w:pPr>
              <w:pStyle w:val="27"/>
              <w:jc w:val="left"/>
            </w:pPr>
            <w:r>
              <w:t>编号</w:t>
            </w:r>
          </w:p>
        </w:tc>
        <w:tc>
          <w:p w14:paraId="5E71CA1A">
            <w:pPr>
              <w:pStyle w:val="27"/>
              <w:jc w:val="left"/>
            </w:pPr>
            <w:r>
              <w:t>功能</w:t>
            </w:r>
          </w:p>
        </w:tc>
        <w:tc>
          <w:p w14:paraId="3EB18AD7">
            <w:pPr>
              <w:pStyle w:val="27"/>
              <w:jc w:val="left"/>
            </w:pPr>
            <w:r>
              <w:t>说明</w:t>
            </w:r>
          </w:p>
        </w:tc>
      </w:tr>
      <w:tr w14:paraId="7DA71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51920B5">
            <w:pPr>
              <w:pStyle w:val="27"/>
              <w:jc w:val="left"/>
            </w:pPr>
            <w:r>
              <w:t>F-3.1</w:t>
            </w:r>
          </w:p>
        </w:tc>
        <w:tc>
          <w:tcPr>
            <w:shd w:val="clear" w:color="auto" w:fill="92D050"/>
          </w:tcPr>
          <w:p w14:paraId="6E74C0AF">
            <w:pPr>
              <w:pStyle w:val="27"/>
              <w:jc w:val="left"/>
            </w:pPr>
            <w:r>
              <w:t>自动生成战绩卡</w:t>
            </w:r>
          </w:p>
        </w:tc>
        <w:tc>
          <w:tcPr>
            <w:shd w:val="clear" w:color="auto" w:fill="92D050"/>
          </w:tcPr>
          <w:p w14:paraId="3E3E0ADF">
            <w:pPr>
              <w:pStyle w:val="27"/>
              <w:jc w:val="left"/>
            </w:pPr>
            <w:r>
              <w:t>训练结束后一键生成赛博朋克风格战绩卡图片</w:t>
            </w:r>
          </w:p>
        </w:tc>
      </w:tr>
      <w:tr w14:paraId="455E2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BAF1946">
            <w:pPr>
              <w:pStyle w:val="27"/>
              <w:jc w:val="left"/>
            </w:pPr>
            <w:r>
              <w:t>F-3.2</w:t>
            </w:r>
          </w:p>
        </w:tc>
        <w:tc>
          <w:tcPr>
            <w:shd w:val="clear" w:color="auto" w:fill="92D050"/>
          </w:tcPr>
          <w:p w14:paraId="48BC9A4B">
            <w:pPr>
              <w:pStyle w:val="27"/>
              <w:jc w:val="left"/>
            </w:pPr>
            <w:r>
              <w:t>战绩卡主题切换</w:t>
            </w:r>
          </w:p>
        </w:tc>
        <w:tc>
          <w:tcPr>
            <w:shd w:val="clear" w:color="auto" w:fill="92D050"/>
          </w:tcPr>
          <w:p w14:paraId="61EA6146">
            <w:pPr>
              <w:pStyle w:val="27"/>
              <w:jc w:val="left"/>
            </w:pPr>
            <w:r>
              <w:t>赛博青 / 霓虹粉 / 激光绿 / 暗影紫 等多套配色主题</w:t>
            </w:r>
          </w:p>
        </w:tc>
      </w:tr>
      <w:tr w14:paraId="39C07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02D801CF">
            <w:pPr>
              <w:pStyle w:val="27"/>
              <w:jc w:val="left"/>
            </w:pPr>
            <w:r>
              <w:t>F-3.3</w:t>
            </w:r>
          </w:p>
        </w:tc>
        <w:tc>
          <w:tcPr>
            <w:shd w:val="clear" w:color="auto" w:fill="7E7E7E" w:themeFill="background1" w:themeFillShade="7F"/>
          </w:tcPr>
          <w:p w14:paraId="66747A7F">
            <w:pPr>
              <w:pStyle w:val="27"/>
              <w:jc w:val="left"/>
            </w:pPr>
            <w:r>
              <w:t>战绩卡布局选择</w:t>
            </w:r>
          </w:p>
        </w:tc>
        <w:tc>
          <w:tcPr>
            <w:shd w:val="clear" w:color="auto" w:fill="7E7E7E" w:themeFill="background1" w:themeFillShade="7F"/>
          </w:tcPr>
          <w:p w14:paraId="21CB71B6">
            <w:pPr>
              <w:pStyle w:val="27"/>
              <w:jc w:val="left"/>
            </w:pPr>
            <w:r>
              <w:t>竖版（9:16手机壁纸）/ 横版（16:9社交媒体）</w:t>
            </w:r>
          </w:p>
        </w:tc>
      </w:tr>
      <w:tr w14:paraId="7013A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7E7E7E" w:themeFill="background1" w:themeFillShade="7F"/>
          </w:tcPr>
          <w:p w14:paraId="40B11543">
            <w:pPr>
              <w:pStyle w:val="27"/>
              <w:jc w:val="left"/>
            </w:pPr>
            <w:r>
              <w:t>F-3.4</w:t>
            </w:r>
          </w:p>
        </w:tc>
        <w:tc>
          <w:tcPr>
            <w:tcW w:w="1666" w:type="pct"/>
            <w:shd w:val="clear" w:color="auto" w:fill="7E7E7E" w:themeFill="background1" w:themeFillShade="7F"/>
          </w:tcPr>
          <w:p w14:paraId="098CEAA7">
            <w:pPr>
              <w:pStyle w:val="27"/>
              <w:jc w:val="left"/>
            </w:pPr>
            <w:r>
              <w:t>战绩卡内容自定义</w:t>
            </w:r>
          </w:p>
        </w:tc>
        <w:tc>
          <w:tcPr>
            <w:shd w:val="clear" w:color="auto" w:fill="7E7E7E" w:themeFill="background1" w:themeFillShade="7F"/>
          </w:tcPr>
          <w:p w14:paraId="6CCADDD2">
            <w:pPr>
              <w:pStyle w:val="27"/>
              <w:jc w:val="left"/>
            </w:pPr>
            <w:r>
              <w:t>勾选显示/隐藏的项目（得分、散布、轨迹、稳定性等）</w:t>
            </w:r>
          </w:p>
        </w:tc>
      </w:tr>
      <w:tr w14:paraId="7798A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2DAB7B81">
            <w:pPr>
              <w:pStyle w:val="27"/>
              <w:jc w:val="left"/>
            </w:pPr>
            <w:r>
              <w:t>F-3.5</w:t>
            </w:r>
          </w:p>
        </w:tc>
        <w:tc>
          <w:tcPr>
            <w:shd w:val="clear" w:color="auto" w:fill="7E7E7E" w:themeFill="background1" w:themeFillShade="7F"/>
          </w:tcPr>
          <w:p w14:paraId="09AA07C5">
            <w:pPr>
              <w:pStyle w:val="27"/>
              <w:jc w:val="left"/>
            </w:pPr>
            <w:r>
              <w:t>战绩卡手动编辑</w:t>
            </w:r>
          </w:p>
        </w:tc>
        <w:tc>
          <w:tcPr>
            <w:shd w:val="clear" w:color="auto" w:fill="7E7E7E" w:themeFill="background1" w:themeFillShade="7F"/>
          </w:tcPr>
          <w:p w14:paraId="4F867E6D">
            <w:pPr>
              <w:pStyle w:val="27"/>
              <w:jc w:val="left"/>
            </w:pPr>
            <w:r>
              <w:t>添加文字备注、签名、贴纸装饰</w:t>
            </w:r>
          </w:p>
        </w:tc>
      </w:tr>
      <w:tr w14:paraId="2E6BC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3FC08582">
            <w:pPr>
              <w:pStyle w:val="27"/>
              <w:jc w:val="left"/>
            </w:pPr>
            <w:r>
              <w:t>F-3.6</w:t>
            </w:r>
          </w:p>
        </w:tc>
        <w:tc>
          <w:tcPr>
            <w:shd w:val="clear" w:color="auto" w:fill="7E7E7E" w:themeFill="background1" w:themeFillShade="7F"/>
          </w:tcPr>
          <w:p w14:paraId="06D757A8">
            <w:pPr>
              <w:pStyle w:val="27"/>
              <w:jc w:val="left"/>
            </w:pPr>
            <w:r>
              <w:t>战绩卡预览</w:t>
            </w:r>
          </w:p>
        </w:tc>
        <w:tc>
          <w:tcPr>
            <w:shd w:val="clear" w:color="auto" w:fill="7E7E7E" w:themeFill="background1" w:themeFillShade="7F"/>
          </w:tcPr>
          <w:p w14:paraId="3C8D8C85">
            <w:pPr>
              <w:pStyle w:val="27"/>
              <w:jc w:val="left"/>
            </w:pPr>
            <w:r>
              <w:t>生成前实时预览效果</w:t>
            </w:r>
          </w:p>
        </w:tc>
      </w:tr>
      <w:tr w14:paraId="0F233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92D050"/>
          </w:tcPr>
          <w:p w14:paraId="7D0183D6">
            <w:pPr>
              <w:pStyle w:val="27"/>
              <w:jc w:val="left"/>
            </w:pPr>
            <w:r>
              <w:t>F-3.7</w:t>
            </w:r>
          </w:p>
        </w:tc>
        <w:tc>
          <w:tcPr>
            <w:tcW w:w="1666" w:type="pct"/>
            <w:shd w:val="clear" w:color="auto" w:fill="92D050"/>
          </w:tcPr>
          <w:p w14:paraId="1C601CEA">
            <w:pPr>
              <w:pStyle w:val="27"/>
              <w:jc w:val="left"/>
            </w:pPr>
            <w:r>
              <w:t>高清导出</w:t>
            </w:r>
          </w:p>
        </w:tc>
        <w:tc>
          <w:tcPr>
            <w:tcW w:w="1666" w:type="pct"/>
            <w:shd w:val="clear" w:color="auto" w:fill="92D050"/>
          </w:tcPr>
          <w:p w14:paraId="3D28AA8B">
            <w:pPr>
              <w:pStyle w:val="27"/>
              <w:jc w:val="left"/>
            </w:pPr>
            <w:r>
              <w:t>导出1080×1920或更高分辨率PNG图片</w:t>
            </w:r>
          </w:p>
        </w:tc>
      </w:tr>
      <w:bookmarkEnd w:id="11"/>
    </w:tbl>
    <w:p w14:paraId="325EFAA9">
      <w:pPr>
        <w:pStyle w:val="5"/>
      </w:pPr>
      <w:bookmarkStart w:id="12" w:name="社交分享"/>
      <w:r>
        <w:t>3.2 社交分享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730"/>
        <w:gridCol w:w="5016"/>
      </w:tblGrid>
      <w:tr w14:paraId="17230464">
        <w:trPr>
          <w:tblHeader/>
        </w:trPr>
        <w:tc>
          <w:p w14:paraId="2FAF595D">
            <w:pPr>
              <w:pStyle w:val="27"/>
              <w:jc w:val="left"/>
            </w:pPr>
            <w:r>
              <w:t>编号</w:t>
            </w:r>
          </w:p>
        </w:tc>
        <w:tc>
          <w:p w14:paraId="7764BD00">
            <w:pPr>
              <w:pStyle w:val="27"/>
              <w:jc w:val="left"/>
            </w:pPr>
            <w:r>
              <w:t>功能</w:t>
            </w:r>
          </w:p>
        </w:tc>
        <w:tc>
          <w:p w14:paraId="7A3FE6B4">
            <w:pPr>
              <w:pStyle w:val="27"/>
              <w:jc w:val="left"/>
            </w:pPr>
            <w:r>
              <w:t>说明</w:t>
            </w:r>
          </w:p>
        </w:tc>
      </w:tr>
      <w:tr w14:paraId="1AA7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13F0C5B2">
            <w:pPr>
              <w:pStyle w:val="27"/>
              <w:jc w:val="left"/>
            </w:pPr>
            <w:r>
              <w:t>F-3.8</w:t>
            </w:r>
          </w:p>
        </w:tc>
        <w:tc>
          <w:tcPr>
            <w:shd w:val="clear" w:color="auto" w:fill="FFFF00"/>
          </w:tcPr>
          <w:p w14:paraId="6D3FAE80">
            <w:pPr>
              <w:pStyle w:val="27"/>
              <w:jc w:val="left"/>
            </w:pPr>
            <w:r>
              <w:t>分享到微信</w:t>
            </w:r>
          </w:p>
        </w:tc>
        <w:tc>
          <w:tcPr>
            <w:shd w:val="clear" w:color="auto" w:fill="FFFF00"/>
          </w:tcPr>
          <w:p w14:paraId="4E4BC41F">
            <w:pPr>
              <w:pStyle w:val="27"/>
              <w:jc w:val="left"/>
            </w:pPr>
            <w:r>
              <w:t>发送给好友或朋友圈（图片+文字描述）</w:t>
            </w:r>
          </w:p>
        </w:tc>
      </w:tr>
      <w:tr w14:paraId="3D147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0B2C4F43">
            <w:pPr>
              <w:pStyle w:val="27"/>
              <w:jc w:val="left"/>
            </w:pPr>
            <w:r>
              <w:t>F-3.9</w:t>
            </w:r>
          </w:p>
        </w:tc>
        <w:tc>
          <w:tcPr>
            <w:shd w:val="clear" w:color="auto" w:fill="FFFF00"/>
          </w:tcPr>
          <w:p w14:paraId="54502D7D">
            <w:pPr>
              <w:pStyle w:val="27"/>
              <w:jc w:val="left"/>
            </w:pPr>
            <w:r>
              <w:t>保存到相册</w:t>
            </w:r>
          </w:p>
        </w:tc>
        <w:tc>
          <w:tcPr>
            <w:shd w:val="clear" w:color="auto" w:fill="FFFF00"/>
          </w:tcPr>
          <w:p w14:paraId="35474C87">
            <w:pPr>
              <w:pStyle w:val="27"/>
              <w:jc w:val="left"/>
            </w:pPr>
            <w:r>
              <w:t>直接保存战绩卡到手机相册</w:t>
            </w:r>
          </w:p>
        </w:tc>
      </w:tr>
      <w:tr w14:paraId="2D4F6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260C51F2">
            <w:pPr>
              <w:pStyle w:val="27"/>
              <w:jc w:val="left"/>
            </w:pPr>
            <w:r>
              <w:t>F-3.10</w:t>
            </w:r>
          </w:p>
        </w:tc>
        <w:tc>
          <w:tcPr>
            <w:shd w:val="clear" w:color="auto" w:fill="FFFF00"/>
          </w:tcPr>
          <w:p w14:paraId="3F1217C9">
            <w:pPr>
              <w:pStyle w:val="27"/>
              <w:jc w:val="left"/>
            </w:pPr>
            <w:r>
              <w:t>分享到其他APP</w:t>
            </w:r>
          </w:p>
        </w:tc>
        <w:tc>
          <w:tcPr>
            <w:shd w:val="clear" w:color="auto" w:fill="FFFF00"/>
          </w:tcPr>
          <w:p w14:paraId="4206D72B">
            <w:pPr>
              <w:pStyle w:val="27"/>
              <w:jc w:val="left"/>
            </w:pPr>
            <w:r>
              <w:t>调用系统分享面板，支持任意已安装应用</w:t>
            </w:r>
          </w:p>
        </w:tc>
      </w:tr>
      <w:tr w14:paraId="7C58A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11848C25">
            <w:pPr>
              <w:pStyle w:val="27"/>
              <w:jc w:val="left"/>
            </w:pPr>
            <w:r>
              <w:t>F-3.11</w:t>
            </w:r>
          </w:p>
        </w:tc>
        <w:tc>
          <w:tcPr>
            <w:shd w:val="clear" w:color="auto" w:fill="7E7E7E" w:themeFill="background1" w:themeFillShade="7F"/>
          </w:tcPr>
          <w:p w14:paraId="5EB3A5C3">
            <w:pPr>
              <w:pStyle w:val="27"/>
              <w:jc w:val="left"/>
            </w:pPr>
            <w:r>
              <w:t>分享文案自动生成</w:t>
            </w:r>
          </w:p>
        </w:tc>
        <w:tc>
          <w:tcPr>
            <w:shd w:val="clear" w:color="auto" w:fill="7E7E7E" w:themeFill="background1" w:themeFillShade="7F"/>
          </w:tcPr>
          <w:p w14:paraId="070D2105">
            <w:pPr>
              <w:pStyle w:val="27"/>
              <w:jc w:val="left"/>
            </w:pPr>
            <w:r>
              <w:t>根据成绩自动生成带数据的分享文案，可编辑</w:t>
            </w:r>
          </w:p>
        </w:tc>
      </w:tr>
      <w:tr w14:paraId="1A2CF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58E1418">
            <w:pPr>
              <w:pStyle w:val="27"/>
              <w:jc w:val="left"/>
            </w:pPr>
            <w:r>
              <w:t>F-3.12</w:t>
            </w:r>
          </w:p>
        </w:tc>
        <w:tc>
          <w:tcPr>
            <w:shd w:val="clear" w:color="auto" w:fill="92D050"/>
          </w:tcPr>
          <w:p w14:paraId="196C9C59">
            <w:pPr>
              <w:pStyle w:val="27"/>
              <w:jc w:val="left"/>
            </w:pPr>
            <w:r>
              <w:t>分享时带APP下载链接</w:t>
            </w:r>
          </w:p>
        </w:tc>
        <w:tc>
          <w:tcPr>
            <w:shd w:val="clear" w:color="auto" w:fill="92D050"/>
          </w:tcPr>
          <w:p w14:paraId="134D3B55">
            <w:pPr>
              <w:pStyle w:val="27"/>
              <w:jc w:val="left"/>
            </w:pPr>
            <w:r>
              <w:t>图片角落带铭晨APP二维码</w:t>
            </w:r>
          </w:p>
        </w:tc>
      </w:tr>
      <w:bookmarkEnd w:id="12"/>
    </w:tbl>
    <w:p w14:paraId="2DFC1055">
      <w:pPr>
        <w:pStyle w:val="5"/>
      </w:pPr>
      <w:bookmarkStart w:id="13" w:name="训练打卡"/>
      <w:r>
        <w:t>3.3 训练打卡</w:t>
      </w:r>
      <w:bookmarkStart w:id="30" w:name="_GoBack"/>
      <w:bookmarkEnd w:id="30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656"/>
        <w:gridCol w:w="4304"/>
      </w:tblGrid>
      <w:tr w14:paraId="0FB62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46F93A">
            <w:pPr>
              <w:pStyle w:val="27"/>
              <w:jc w:val="left"/>
            </w:pPr>
            <w:r>
              <w:t>编号</w:t>
            </w:r>
          </w:p>
        </w:tc>
        <w:tc>
          <w:p w14:paraId="28DDE5B9">
            <w:pPr>
              <w:pStyle w:val="27"/>
              <w:jc w:val="left"/>
            </w:pPr>
            <w:r>
              <w:t>功能</w:t>
            </w:r>
          </w:p>
        </w:tc>
        <w:tc>
          <w:p w14:paraId="31EF3994">
            <w:pPr>
              <w:pStyle w:val="27"/>
              <w:jc w:val="left"/>
            </w:pPr>
            <w:r>
              <w:t>说明</w:t>
            </w:r>
          </w:p>
        </w:tc>
      </w:tr>
      <w:tr w14:paraId="09FF8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0203BC9">
            <w:pPr>
              <w:pStyle w:val="27"/>
              <w:jc w:val="left"/>
            </w:pPr>
            <w:r>
              <w:t>F-3.13</w:t>
            </w:r>
          </w:p>
        </w:tc>
        <w:tc>
          <w:tcPr>
            <w:shd w:val="clear" w:color="auto" w:fill="92D050"/>
          </w:tcPr>
          <w:p w14:paraId="1A951CD0">
            <w:pPr>
              <w:pStyle w:val="27"/>
              <w:jc w:val="left"/>
            </w:pPr>
            <w:r>
              <w:t>连续训练打卡</w:t>
            </w:r>
          </w:p>
        </w:tc>
        <w:tc>
          <w:tcPr>
            <w:shd w:val="clear" w:color="auto" w:fill="92D050"/>
          </w:tcPr>
          <w:p w14:paraId="604C91E2">
            <w:pPr>
              <w:pStyle w:val="27"/>
              <w:jc w:val="left"/>
            </w:pPr>
            <w:r>
              <w:t>记录连续训练天数，中断后重置</w:t>
            </w:r>
          </w:p>
        </w:tc>
      </w:tr>
      <w:tr w14:paraId="79697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38EDC95">
            <w:pPr>
              <w:pStyle w:val="27"/>
              <w:jc w:val="left"/>
            </w:pPr>
            <w:r>
              <w:t>F-3.14</w:t>
            </w:r>
          </w:p>
        </w:tc>
        <w:tc>
          <w:tcPr>
            <w:shd w:val="clear" w:color="auto" w:fill="92D050"/>
          </w:tcPr>
          <w:p w14:paraId="2C372560">
            <w:pPr>
              <w:pStyle w:val="27"/>
              <w:jc w:val="left"/>
            </w:pPr>
            <w:r>
              <w:t>训练里程碑</w:t>
            </w:r>
          </w:p>
        </w:tc>
        <w:tc>
          <w:tcPr>
            <w:shd w:val="clear" w:color="auto" w:fill="92D050"/>
          </w:tcPr>
          <w:p w14:paraId="1D2CE719">
            <w:pPr>
              <w:pStyle w:val="27"/>
              <w:jc w:val="left"/>
            </w:pPr>
            <w:r>
              <w:t>累计100发/500发/1000发等成就徽章</w:t>
            </w:r>
          </w:p>
        </w:tc>
      </w:tr>
      <w:tr w14:paraId="712F0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329D7BA3">
            <w:pPr>
              <w:pStyle w:val="27"/>
              <w:jc w:val="left"/>
            </w:pPr>
            <w:r>
              <w:t>F-3.15</w:t>
            </w:r>
          </w:p>
        </w:tc>
        <w:tc>
          <w:tcPr>
            <w:shd w:val="clear" w:color="auto" w:fill="7E7E7E" w:themeFill="background1" w:themeFillShade="7F"/>
          </w:tcPr>
          <w:p w14:paraId="42017F51">
            <w:pPr>
              <w:pStyle w:val="27"/>
              <w:jc w:val="left"/>
            </w:pPr>
            <w:r>
              <w:t>打卡提醒</w:t>
            </w:r>
          </w:p>
        </w:tc>
        <w:tc>
          <w:tcPr>
            <w:shd w:val="clear" w:color="auto" w:fill="7E7E7E" w:themeFill="background1" w:themeFillShade="7F"/>
          </w:tcPr>
          <w:p w14:paraId="54FCA321">
            <w:pPr>
              <w:pStyle w:val="27"/>
              <w:jc w:val="left"/>
            </w:pPr>
            <w:r>
              <w:t>每日定时推送训练提醒通知（可关闭）</w:t>
            </w:r>
          </w:p>
        </w:tc>
      </w:tr>
    </w:tbl>
    <w:p w14:paraId="53C9347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4E7A4C9E">
      <w:pPr>
        <w:pStyle w:val="4"/>
      </w:pPr>
      <w:bookmarkStart w:id="14" w:name="四用户系统"/>
      <w:r>
        <w:t>四、用户系统</w:t>
      </w:r>
    </w:p>
    <w:p w14:paraId="23C0801C">
      <w:pPr>
        <w:pStyle w:val="5"/>
      </w:pPr>
      <w:bookmarkStart w:id="15" w:name="账户管理"/>
      <w:r>
        <w:t>4.1 账户管理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1656"/>
        <w:gridCol w:w="4296"/>
      </w:tblGrid>
      <w:tr w14:paraId="5B9B6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13778E">
            <w:pPr>
              <w:pStyle w:val="27"/>
              <w:jc w:val="left"/>
            </w:pPr>
            <w:r>
              <w:t>编号</w:t>
            </w:r>
          </w:p>
        </w:tc>
        <w:tc>
          <w:p w14:paraId="2BE9E548">
            <w:pPr>
              <w:pStyle w:val="27"/>
              <w:jc w:val="left"/>
            </w:pPr>
            <w:r>
              <w:t>功能</w:t>
            </w:r>
          </w:p>
        </w:tc>
        <w:tc>
          <w:p w14:paraId="5E8BA181">
            <w:pPr>
              <w:pStyle w:val="27"/>
              <w:jc w:val="left"/>
            </w:pPr>
            <w:r>
              <w:t>说明</w:t>
            </w:r>
          </w:p>
        </w:tc>
      </w:tr>
      <w:tr w14:paraId="2088D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9D19159">
            <w:pPr>
              <w:pStyle w:val="27"/>
              <w:jc w:val="left"/>
            </w:pPr>
            <w:r>
              <w:t>F-4.1</w:t>
            </w:r>
          </w:p>
        </w:tc>
        <w:tc>
          <w:tcPr>
            <w:shd w:val="clear" w:color="auto" w:fill="92D050"/>
          </w:tcPr>
          <w:p w14:paraId="594B40E9">
            <w:pPr>
              <w:pStyle w:val="27"/>
              <w:jc w:val="left"/>
            </w:pPr>
            <w:r>
              <w:t>匿名登录</w:t>
            </w:r>
          </w:p>
        </w:tc>
        <w:tc>
          <w:tcPr>
            <w:shd w:val="clear" w:color="auto" w:fill="92D050"/>
          </w:tcPr>
          <w:p w14:paraId="1DE1FBCF">
            <w:pPr>
              <w:pStyle w:val="27"/>
              <w:jc w:val="left"/>
            </w:pPr>
            <w:r>
              <w:t>首次打开自动匿名登录，零门槛使用</w:t>
            </w:r>
          </w:p>
        </w:tc>
      </w:tr>
      <w:tr w14:paraId="41C36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6B9FCA43">
            <w:pPr>
              <w:pStyle w:val="27"/>
              <w:jc w:val="left"/>
            </w:pPr>
            <w:r>
              <w:t>F-4.2</w:t>
            </w:r>
          </w:p>
        </w:tc>
        <w:tc>
          <w:tcPr>
            <w:shd w:val="clear" w:color="auto" w:fill="92D050"/>
          </w:tcPr>
          <w:p w14:paraId="2AA14535">
            <w:pPr>
              <w:pStyle w:val="27"/>
              <w:jc w:val="left"/>
            </w:pPr>
            <w:r>
              <w:t>手机号绑定</w:t>
            </w:r>
          </w:p>
        </w:tc>
        <w:tc>
          <w:tcPr>
            <w:shd w:val="clear" w:color="auto" w:fill="92D050"/>
          </w:tcPr>
          <w:p w14:paraId="1B028E00">
            <w:pPr>
              <w:pStyle w:val="27"/>
              <w:jc w:val="left"/>
            </w:pPr>
            <w:r>
              <w:t>可选绑定手机号，用于数据同步和找回</w:t>
            </w:r>
          </w:p>
        </w:tc>
      </w:tr>
      <w:tr w14:paraId="120F7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79098D6">
            <w:pPr>
              <w:pStyle w:val="27"/>
              <w:jc w:val="left"/>
            </w:pPr>
            <w:r>
              <w:t>F-4.3</w:t>
            </w:r>
          </w:p>
        </w:tc>
        <w:tc>
          <w:tcPr>
            <w:shd w:val="clear" w:color="auto" w:fill="92D050"/>
          </w:tcPr>
          <w:p w14:paraId="556716A5">
            <w:pPr>
              <w:pStyle w:val="27"/>
              <w:jc w:val="left"/>
            </w:pPr>
            <w:r>
              <w:t>用户昵称设置</w:t>
            </w:r>
          </w:p>
        </w:tc>
        <w:tc>
          <w:tcPr>
            <w:shd w:val="clear" w:color="auto" w:fill="92D050"/>
          </w:tcPr>
          <w:p w14:paraId="73AA4422">
            <w:pPr>
              <w:pStyle w:val="27"/>
              <w:jc w:val="left"/>
            </w:pPr>
            <w:r>
              <w:t>自定义显示名称</w:t>
            </w:r>
          </w:p>
        </w:tc>
      </w:tr>
      <w:tr w14:paraId="7F3C3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7753D555">
            <w:pPr>
              <w:pStyle w:val="27"/>
              <w:jc w:val="left"/>
            </w:pPr>
            <w:r>
              <w:t>F-4.4</w:t>
            </w:r>
          </w:p>
        </w:tc>
        <w:tc>
          <w:tcPr>
            <w:shd w:val="clear" w:color="auto" w:fill="92D050"/>
          </w:tcPr>
          <w:p w14:paraId="1EE1A06C">
            <w:pPr>
              <w:pStyle w:val="27"/>
              <w:jc w:val="left"/>
            </w:pPr>
            <w:r>
              <w:t>头像上传</w:t>
            </w:r>
          </w:p>
        </w:tc>
        <w:tc>
          <w:tcPr>
            <w:shd w:val="clear" w:color="auto" w:fill="92D050"/>
          </w:tcPr>
          <w:p w14:paraId="336F0C21">
            <w:pPr>
              <w:pStyle w:val="27"/>
              <w:jc w:val="left"/>
            </w:pPr>
            <w:r>
              <w:t>从相册选择或拍照上传头像</w:t>
            </w:r>
          </w:p>
        </w:tc>
      </w:tr>
      <w:tr w14:paraId="02627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7A82EB4">
            <w:pPr>
              <w:pStyle w:val="27"/>
              <w:jc w:val="left"/>
            </w:pPr>
            <w:r>
              <w:t>F-4.5</w:t>
            </w:r>
          </w:p>
        </w:tc>
        <w:tc>
          <w:tcPr>
            <w:shd w:val="clear" w:color="auto" w:fill="92D050"/>
          </w:tcPr>
          <w:p w14:paraId="4E1F65E7">
            <w:pPr>
              <w:pStyle w:val="27"/>
              <w:jc w:val="left"/>
            </w:pPr>
            <w:r>
              <w:t>账户注销</w:t>
            </w:r>
          </w:p>
        </w:tc>
        <w:tc>
          <w:tcPr>
            <w:shd w:val="clear" w:color="auto" w:fill="92D050"/>
          </w:tcPr>
          <w:p w14:paraId="77970266">
            <w:pPr>
              <w:pStyle w:val="27"/>
              <w:jc w:val="left"/>
            </w:pPr>
            <w:r>
              <w:t>清除所有本地和云端数据</w:t>
            </w:r>
          </w:p>
        </w:tc>
      </w:tr>
      <w:bookmarkEnd w:id="15"/>
    </w:tbl>
    <w:p w14:paraId="00D3517D">
      <w:pPr>
        <w:pStyle w:val="5"/>
      </w:pPr>
      <w:bookmarkStart w:id="16" w:name="数据同步"/>
      <w:r>
        <w:t>4.2 数据同步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4AB4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2676D5">
            <w:pPr>
              <w:pStyle w:val="27"/>
              <w:jc w:val="left"/>
            </w:pPr>
            <w:r>
              <w:t>编号</w:t>
            </w:r>
          </w:p>
        </w:tc>
        <w:tc>
          <w:p w14:paraId="1B17A967">
            <w:pPr>
              <w:pStyle w:val="27"/>
              <w:jc w:val="left"/>
            </w:pPr>
            <w:r>
              <w:t>功能</w:t>
            </w:r>
          </w:p>
        </w:tc>
        <w:tc>
          <w:p w14:paraId="4EC067FD">
            <w:pPr>
              <w:pStyle w:val="27"/>
              <w:jc w:val="left"/>
            </w:pPr>
            <w:r>
              <w:t>说明</w:t>
            </w:r>
          </w:p>
        </w:tc>
      </w:tr>
      <w:tr w14:paraId="1D1C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6788B25E">
            <w:pPr>
              <w:pStyle w:val="27"/>
              <w:jc w:val="left"/>
            </w:pPr>
            <w:r>
              <w:t>F-4.6</w:t>
            </w:r>
          </w:p>
        </w:tc>
        <w:tc>
          <w:tcPr>
            <w:shd w:val="clear" w:color="auto" w:fill="FFFF00"/>
          </w:tcPr>
          <w:p w14:paraId="6BDA45D4">
            <w:pPr>
              <w:pStyle w:val="27"/>
              <w:jc w:val="left"/>
            </w:pPr>
            <w:r>
              <w:t>自动云端同步</w:t>
            </w:r>
          </w:p>
        </w:tc>
        <w:tc>
          <w:tcPr>
            <w:shd w:val="clear" w:color="auto" w:fill="FFFF00"/>
          </w:tcPr>
          <w:p w14:paraId="69694BCF">
            <w:pPr>
              <w:pStyle w:val="27"/>
              <w:jc w:val="left"/>
            </w:pPr>
            <w:r>
              <w:t>联网时自动将训练数据同步到Firebase</w:t>
            </w:r>
          </w:p>
        </w:tc>
      </w:tr>
      <w:tr w14:paraId="4F843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0A59A6B4">
            <w:pPr>
              <w:pStyle w:val="27"/>
              <w:jc w:val="left"/>
            </w:pPr>
            <w:r>
              <w:t>F-4.7</w:t>
            </w:r>
          </w:p>
        </w:tc>
        <w:tc>
          <w:tcPr>
            <w:shd w:val="clear" w:color="auto" w:fill="FFFF00"/>
          </w:tcPr>
          <w:p w14:paraId="43590891">
            <w:pPr>
              <w:pStyle w:val="27"/>
              <w:jc w:val="left"/>
            </w:pPr>
            <w:r>
              <w:t>手动同步触发</w:t>
            </w:r>
          </w:p>
        </w:tc>
        <w:tc>
          <w:tcPr>
            <w:shd w:val="clear" w:color="auto" w:fill="FFFF00"/>
          </w:tcPr>
          <w:p w14:paraId="45D205AD">
            <w:pPr>
              <w:pStyle w:val="27"/>
              <w:jc w:val="left"/>
            </w:pPr>
            <w:r>
              <w:t>下拉刷新或点击同步按钮手动触发</w:t>
            </w:r>
          </w:p>
        </w:tc>
      </w:tr>
      <w:tr w14:paraId="6690C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EC96391">
            <w:pPr>
              <w:pStyle w:val="27"/>
              <w:jc w:val="left"/>
            </w:pPr>
            <w:r>
              <w:t>F-4.8</w:t>
            </w:r>
          </w:p>
        </w:tc>
        <w:tc>
          <w:tcPr>
            <w:shd w:val="clear" w:color="auto" w:fill="92D050"/>
          </w:tcPr>
          <w:p w14:paraId="4D09C87A">
            <w:pPr>
              <w:pStyle w:val="27"/>
              <w:jc w:val="left"/>
            </w:pPr>
            <w:r>
              <w:t>同步状态指示</w:t>
            </w:r>
          </w:p>
        </w:tc>
        <w:tc>
          <w:tcPr>
            <w:shd w:val="clear" w:color="auto" w:fill="92D050"/>
          </w:tcPr>
          <w:p w14:paraId="3A1138F4">
            <w:pPr>
              <w:pStyle w:val="27"/>
              <w:jc w:val="left"/>
            </w:pPr>
            <w:r>
              <w:t>显示上次同步时间、同步中/失败/成功状态</w:t>
            </w:r>
          </w:p>
        </w:tc>
      </w:tr>
      <w:tr w14:paraId="06EBD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4986C65">
            <w:pPr>
              <w:pStyle w:val="27"/>
              <w:jc w:val="left"/>
            </w:pPr>
            <w:r>
              <w:t>F-4.9</w:t>
            </w:r>
          </w:p>
        </w:tc>
        <w:tc>
          <w:tcPr>
            <w:shd w:val="clear" w:color="auto" w:fill="92D050"/>
          </w:tcPr>
          <w:p w14:paraId="68F1E6C3">
            <w:pPr>
              <w:pStyle w:val="27"/>
              <w:jc w:val="left"/>
            </w:pPr>
            <w:r>
              <w:t>离线优先模式</w:t>
            </w:r>
          </w:p>
        </w:tc>
        <w:tc>
          <w:tcPr>
            <w:shd w:val="clear" w:color="auto" w:fill="92D050"/>
          </w:tcPr>
          <w:p w14:paraId="3C879EB6">
            <w:pPr>
              <w:pStyle w:val="27"/>
              <w:jc w:val="left"/>
            </w:pPr>
            <w:r>
              <w:t>无网络时完整功能可用，数据本地保存，联网后自动补同步</w:t>
            </w:r>
          </w:p>
        </w:tc>
      </w:tr>
      <w:tr w14:paraId="340D9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520BCE3">
            <w:pPr>
              <w:pStyle w:val="27"/>
              <w:jc w:val="left"/>
            </w:pPr>
            <w:r>
              <w:t>F-4.10</w:t>
            </w:r>
          </w:p>
        </w:tc>
        <w:tc>
          <w:tcPr>
            <w:shd w:val="clear" w:color="auto" w:fill="92D050"/>
          </w:tcPr>
          <w:p w14:paraId="35BAB90E">
            <w:pPr>
              <w:pStyle w:val="27"/>
              <w:jc w:val="left"/>
            </w:pPr>
            <w:r>
              <w:t>换机数据迁移</w:t>
            </w:r>
          </w:p>
        </w:tc>
        <w:tc>
          <w:tcPr>
            <w:shd w:val="clear" w:color="auto" w:fill="92D050"/>
          </w:tcPr>
          <w:p w14:paraId="430054A5">
            <w:pPr>
              <w:pStyle w:val="27"/>
              <w:jc w:val="left"/>
            </w:pPr>
            <w:r>
              <w:t>新设备登录后自动拉取云端历史数据</w:t>
            </w:r>
          </w:p>
        </w:tc>
      </w:tr>
      <w:tr w14:paraId="767B9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25DB3CF">
            <w:pPr>
              <w:pStyle w:val="27"/>
              <w:jc w:val="left"/>
            </w:pPr>
            <w:r>
              <w:t>F-4.11</w:t>
            </w:r>
          </w:p>
        </w:tc>
        <w:tc>
          <w:tcPr>
            <w:shd w:val="clear" w:color="auto" w:fill="92D050"/>
          </w:tcPr>
          <w:p w14:paraId="1D8A13C8">
            <w:pPr>
              <w:pStyle w:val="27"/>
              <w:jc w:val="left"/>
            </w:pPr>
            <w:r>
              <w:t>数据冲突处理</w:t>
            </w:r>
          </w:p>
        </w:tc>
        <w:tc>
          <w:tcPr>
            <w:shd w:val="clear" w:color="auto" w:fill="92D050"/>
          </w:tcPr>
          <w:p w14:paraId="23E78677">
            <w:pPr>
              <w:pStyle w:val="27"/>
              <w:jc w:val="left"/>
            </w:pPr>
            <w:r>
              <w:t>同一条记录本地和云端不一致时，保留较新的版本</w:t>
            </w:r>
          </w:p>
        </w:tc>
      </w:tr>
    </w:tbl>
    <w:p w14:paraId="672A41E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032FE4A3">
      <w:pPr>
        <w:pStyle w:val="4"/>
      </w:pPr>
      <w:bookmarkStart w:id="17" w:name="五赛博朋克视觉系统"/>
      <w:r>
        <w:t>五、赛博朋克视觉系统</w:t>
      </w:r>
    </w:p>
    <w:p w14:paraId="16B70824">
      <w:pPr>
        <w:pStyle w:val="5"/>
      </w:pPr>
      <w:bookmarkStart w:id="18" w:name="主题与外观"/>
      <w:r>
        <w:t>5.1 主题与外观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2616"/>
        <w:gridCol w:w="4536"/>
      </w:tblGrid>
      <w:tr w14:paraId="3A281B3C">
        <w:trPr>
          <w:tblHeader/>
        </w:trPr>
        <w:tc>
          <w:p w14:paraId="662C8D1C">
            <w:pPr>
              <w:pStyle w:val="27"/>
              <w:jc w:val="left"/>
            </w:pPr>
            <w:r>
              <w:t>编号</w:t>
            </w:r>
          </w:p>
        </w:tc>
        <w:tc>
          <w:tcPr>
            <w:tcW w:w="2616" w:type="dxa"/>
          </w:tcPr>
          <w:p w14:paraId="1DDF9E87">
            <w:pPr>
              <w:pStyle w:val="27"/>
              <w:jc w:val="left"/>
            </w:pPr>
            <w:r>
              <w:t>功能</w:t>
            </w:r>
          </w:p>
        </w:tc>
        <w:tc>
          <w:tcPr>
            <w:tcW w:w="4536" w:type="dxa"/>
          </w:tcPr>
          <w:p w14:paraId="6AB79582">
            <w:pPr>
              <w:pStyle w:val="27"/>
              <w:jc w:val="left"/>
            </w:pPr>
            <w:r>
              <w:t>说明</w:t>
            </w:r>
          </w:p>
        </w:tc>
      </w:tr>
      <w:tr w14:paraId="7CF93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8526E57">
            <w:pPr>
              <w:pStyle w:val="27"/>
              <w:jc w:val="left"/>
            </w:pPr>
            <w:r>
              <w:t>F-5.1</w:t>
            </w:r>
          </w:p>
        </w:tc>
        <w:tc>
          <w:tcPr>
            <w:tcW w:w="2616" w:type="dxa"/>
            <w:shd w:val="clear" w:color="auto" w:fill="92D050"/>
          </w:tcPr>
          <w:p w14:paraId="154C95A8">
            <w:pPr>
              <w:pStyle w:val="27"/>
              <w:jc w:val="left"/>
            </w:pPr>
            <w:r>
              <w:t>深色模式（唯一主题）</w:t>
            </w:r>
          </w:p>
        </w:tc>
        <w:tc>
          <w:tcPr>
            <w:tcW w:w="4536" w:type="dxa"/>
            <w:shd w:val="clear" w:color="auto" w:fill="92D050"/>
          </w:tcPr>
          <w:p w14:paraId="39BCD107">
            <w:pPr>
              <w:pStyle w:val="27"/>
              <w:jc w:val="left"/>
            </w:pPr>
            <w:r>
              <w:t>赛博朋克风格深空黑背景，不可切换浅色</w:t>
            </w:r>
          </w:p>
        </w:tc>
      </w:tr>
      <w:tr w14:paraId="2634F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6D903F8C">
            <w:pPr>
              <w:pStyle w:val="27"/>
              <w:jc w:val="left"/>
            </w:pPr>
            <w:r>
              <w:t>F-5.2</w:t>
            </w:r>
          </w:p>
        </w:tc>
        <w:tc>
          <w:tcPr>
            <w:tcW w:w="2616" w:type="dxa"/>
            <w:shd w:val="clear" w:color="auto" w:fill="92D050"/>
          </w:tcPr>
          <w:p w14:paraId="25190CA8">
            <w:pPr>
              <w:pStyle w:val="27"/>
              <w:jc w:val="left"/>
            </w:pPr>
            <w:r>
              <w:t>强调色切换</w:t>
            </w:r>
          </w:p>
        </w:tc>
        <w:tc>
          <w:tcPr>
            <w:tcW w:w="4536" w:type="dxa"/>
            <w:shd w:val="clear" w:color="auto" w:fill="92D050"/>
          </w:tcPr>
          <w:p w14:paraId="26512013">
            <w:pPr>
              <w:pStyle w:val="27"/>
              <w:jc w:val="left"/>
            </w:pPr>
            <w:r>
              <w:t>霓虹青 / 霓虹粉 / 激光绿 三种主强调色</w:t>
            </w:r>
          </w:p>
        </w:tc>
      </w:tr>
      <w:tr w14:paraId="4F078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60D825CD">
            <w:pPr>
              <w:pStyle w:val="27"/>
              <w:jc w:val="left"/>
            </w:pPr>
            <w:r>
              <w:t>F-5.3</w:t>
            </w:r>
          </w:p>
        </w:tc>
        <w:tc>
          <w:tcPr>
            <w:tcW w:w="2616" w:type="dxa"/>
            <w:shd w:val="clear" w:color="auto" w:fill="92D050"/>
          </w:tcPr>
          <w:p w14:paraId="6C22A892">
            <w:pPr>
              <w:pStyle w:val="27"/>
              <w:jc w:val="left"/>
            </w:pPr>
            <w:r>
              <w:t>霓虹发光强度调节</w:t>
            </w:r>
          </w:p>
        </w:tc>
        <w:tc>
          <w:tcPr>
            <w:tcW w:w="4536" w:type="dxa"/>
            <w:shd w:val="clear" w:color="auto" w:fill="92D050"/>
          </w:tcPr>
          <w:p w14:paraId="4A689A41">
            <w:pPr>
              <w:pStyle w:val="27"/>
              <w:jc w:val="left"/>
            </w:pPr>
            <w:r>
              <w:t>低/中/高三档发光效果</w:t>
            </w:r>
          </w:p>
        </w:tc>
      </w:tr>
      <w:tr w14:paraId="1A32F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48E71E5">
            <w:pPr>
              <w:pStyle w:val="27"/>
              <w:jc w:val="left"/>
            </w:pPr>
            <w:r>
              <w:t>F-5.4</w:t>
            </w:r>
          </w:p>
        </w:tc>
        <w:tc>
          <w:tcPr>
            <w:tcW w:w="2616" w:type="dxa"/>
            <w:shd w:val="clear" w:color="auto" w:fill="92D050"/>
          </w:tcPr>
          <w:p w14:paraId="12B77A8E">
            <w:pPr>
              <w:pStyle w:val="27"/>
              <w:jc w:val="left"/>
            </w:pPr>
            <w:r>
              <w:t>动态背景开关</w:t>
            </w:r>
          </w:p>
        </w:tc>
        <w:tc>
          <w:tcPr>
            <w:tcW w:w="4536" w:type="dxa"/>
            <w:shd w:val="clear" w:color="auto" w:fill="92D050"/>
          </w:tcPr>
          <w:p w14:paraId="169DB783">
            <w:pPr>
              <w:pStyle w:val="27"/>
              <w:jc w:val="left"/>
            </w:pPr>
            <w:r>
              <w:t>扫描线/网格/粒子动效可独立开关</w:t>
            </w:r>
          </w:p>
        </w:tc>
      </w:tr>
      <w:tr w14:paraId="3AC96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15E2A47">
            <w:pPr>
              <w:pStyle w:val="27"/>
              <w:jc w:val="left"/>
            </w:pPr>
            <w:r>
              <w:t>F-5.5</w:t>
            </w:r>
          </w:p>
        </w:tc>
        <w:tc>
          <w:tcPr>
            <w:tcW w:w="2616" w:type="dxa"/>
            <w:shd w:val="clear" w:color="auto" w:fill="92D050"/>
          </w:tcPr>
          <w:p w14:paraId="35840BE2">
            <w:pPr>
              <w:pStyle w:val="27"/>
              <w:jc w:val="left"/>
            </w:pPr>
            <w:r>
              <w:t>字体大小调节</w:t>
            </w:r>
          </w:p>
        </w:tc>
        <w:tc>
          <w:tcPr>
            <w:tcW w:w="4536" w:type="dxa"/>
            <w:shd w:val="clear" w:color="auto" w:fill="92D050"/>
          </w:tcPr>
          <w:p w14:paraId="7E2DA0D2">
            <w:pPr>
              <w:pStyle w:val="27"/>
              <w:jc w:val="left"/>
            </w:pPr>
            <w:r>
              <w:t>小/中/大三档</w:t>
            </w:r>
          </w:p>
        </w:tc>
      </w:tr>
      <w:bookmarkEnd w:id="18"/>
    </w:tbl>
    <w:p w14:paraId="496807CD">
      <w:pPr>
        <w:pStyle w:val="5"/>
      </w:pPr>
      <w:bookmarkStart w:id="19" w:name="动效系统"/>
      <w:r>
        <w:t>5.2 动效系统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750"/>
        <w:gridCol w:w="4056"/>
      </w:tblGrid>
      <w:tr w14:paraId="24AD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76A441">
            <w:pPr>
              <w:pStyle w:val="27"/>
              <w:jc w:val="left"/>
            </w:pPr>
            <w:r>
              <w:t>编号</w:t>
            </w:r>
          </w:p>
        </w:tc>
        <w:tc>
          <w:tcPr>
            <w:tcW w:w="2750" w:type="dxa"/>
          </w:tcPr>
          <w:p w14:paraId="7172DF90">
            <w:pPr>
              <w:pStyle w:val="27"/>
              <w:jc w:val="left"/>
            </w:pPr>
            <w:r>
              <w:t>功能</w:t>
            </w:r>
          </w:p>
        </w:tc>
        <w:tc>
          <w:tcPr>
            <w:tcW w:w="4056" w:type="dxa"/>
          </w:tcPr>
          <w:p w14:paraId="054A2676">
            <w:pPr>
              <w:pStyle w:val="27"/>
              <w:jc w:val="left"/>
            </w:pPr>
            <w:r>
              <w:t>说明</w:t>
            </w:r>
          </w:p>
        </w:tc>
      </w:tr>
      <w:tr w14:paraId="0F22E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B0F00ED">
            <w:pPr>
              <w:pStyle w:val="27"/>
              <w:jc w:val="left"/>
            </w:pPr>
            <w:r>
              <w:t>F-5.6</w:t>
            </w:r>
          </w:p>
        </w:tc>
        <w:tc>
          <w:tcPr>
            <w:tcW w:w="2750" w:type="dxa"/>
            <w:shd w:val="clear" w:color="auto" w:fill="92D050"/>
          </w:tcPr>
          <w:p w14:paraId="355EA287">
            <w:pPr>
              <w:pStyle w:val="27"/>
              <w:jc w:val="left"/>
            </w:pPr>
            <w:r>
              <w:t>扫描线背景动效</w:t>
            </w:r>
          </w:p>
        </w:tc>
        <w:tc>
          <w:tcPr>
            <w:tcW w:w="4056" w:type="dxa"/>
            <w:shd w:val="clear" w:color="auto" w:fill="92D050"/>
          </w:tcPr>
          <w:p w14:paraId="47A7F878">
            <w:pPr>
              <w:pStyle w:val="27"/>
              <w:jc w:val="left"/>
            </w:pPr>
            <w:r>
              <w:t>水平扫描线从上到下周期性移动</w:t>
            </w:r>
          </w:p>
        </w:tc>
      </w:tr>
      <w:tr w14:paraId="0BB0C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644CACDC">
            <w:pPr>
              <w:pStyle w:val="27"/>
              <w:jc w:val="left"/>
            </w:pPr>
            <w:r>
              <w:t>F-5.7</w:t>
            </w:r>
          </w:p>
        </w:tc>
        <w:tc>
          <w:tcPr>
            <w:tcW w:w="2750" w:type="dxa"/>
            <w:shd w:val="clear" w:color="auto" w:fill="7E7E7E" w:themeFill="background1" w:themeFillShade="7F"/>
          </w:tcPr>
          <w:p w14:paraId="2A62A6E6">
            <w:pPr>
              <w:pStyle w:val="27"/>
              <w:jc w:val="left"/>
            </w:pPr>
            <w:r>
              <w:t>故障文字效果（Glitch）</w:t>
            </w:r>
          </w:p>
        </w:tc>
        <w:tc>
          <w:tcPr>
            <w:tcW w:w="4056" w:type="dxa"/>
            <w:shd w:val="clear" w:color="auto" w:fill="7E7E7E" w:themeFill="background1" w:themeFillShade="7F"/>
          </w:tcPr>
          <w:p w14:paraId="030635E2">
            <w:pPr>
              <w:pStyle w:val="27"/>
              <w:jc w:val="left"/>
            </w:pPr>
            <w:r>
              <w:t>标题文字随机位移+RGB分离效果</w:t>
            </w:r>
          </w:p>
        </w:tc>
      </w:tr>
      <w:tr w14:paraId="3C27C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0A44B74F">
            <w:pPr>
              <w:pStyle w:val="27"/>
              <w:jc w:val="left"/>
            </w:pPr>
            <w:r>
              <w:t>F-5.8</w:t>
            </w:r>
          </w:p>
        </w:tc>
        <w:tc>
          <w:tcPr>
            <w:tcW w:w="2750" w:type="dxa"/>
            <w:shd w:val="clear" w:color="auto" w:fill="7E7E7E" w:themeFill="background1" w:themeFillShade="7F"/>
          </w:tcPr>
          <w:p w14:paraId="2764543A">
            <w:pPr>
              <w:pStyle w:val="27"/>
              <w:jc w:val="left"/>
            </w:pPr>
            <w:r>
              <w:t>击发脉冲动画</w:t>
            </w:r>
          </w:p>
        </w:tc>
        <w:tc>
          <w:tcPr>
            <w:tcW w:w="4056" w:type="dxa"/>
            <w:shd w:val="clear" w:color="auto" w:fill="7E7E7E" w:themeFill="background1" w:themeFillShade="7F"/>
          </w:tcPr>
          <w:p w14:paraId="3C2D5D96">
            <w:pPr>
              <w:pStyle w:val="27"/>
              <w:jc w:val="left"/>
            </w:pPr>
            <w:r>
              <w:t>命中时从弹着点向外扩散的霓虹光圈</w:t>
            </w:r>
          </w:p>
        </w:tc>
      </w:tr>
      <w:tr w14:paraId="2F1BF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1866590F">
            <w:pPr>
              <w:pStyle w:val="27"/>
              <w:jc w:val="left"/>
            </w:pPr>
            <w:r>
              <w:t>F-5.9</w:t>
            </w:r>
          </w:p>
        </w:tc>
        <w:tc>
          <w:tcPr>
            <w:tcW w:w="2750" w:type="dxa"/>
            <w:shd w:val="clear" w:color="auto" w:fill="7E7E7E" w:themeFill="background1" w:themeFillShade="7F"/>
          </w:tcPr>
          <w:p w14:paraId="16731147">
            <w:pPr>
              <w:pStyle w:val="27"/>
              <w:jc w:val="left"/>
            </w:pPr>
            <w:r>
              <w:t>数字翻转动画</w:t>
            </w:r>
          </w:p>
        </w:tc>
        <w:tc>
          <w:tcPr>
            <w:tcW w:w="4056" w:type="dxa"/>
            <w:shd w:val="clear" w:color="auto" w:fill="7E7E7E" w:themeFill="background1" w:themeFillShade="7F"/>
          </w:tcPr>
          <w:p w14:paraId="660802E3">
            <w:pPr>
              <w:pStyle w:val="27"/>
              <w:jc w:val="left"/>
            </w:pPr>
            <w:r>
              <w:t>得分/计数变化时的数字滚动效果</w:t>
            </w:r>
          </w:p>
        </w:tc>
      </w:tr>
      <w:tr w14:paraId="0547B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5FC205EA">
            <w:pPr>
              <w:pStyle w:val="27"/>
              <w:jc w:val="left"/>
            </w:pPr>
            <w:r>
              <w:t>F-5.10</w:t>
            </w:r>
          </w:p>
        </w:tc>
        <w:tc>
          <w:tcPr>
            <w:tcW w:w="2750" w:type="dxa"/>
            <w:shd w:val="clear" w:color="auto" w:fill="7E7E7E" w:themeFill="background1" w:themeFillShade="7F"/>
          </w:tcPr>
          <w:p w14:paraId="4E3C0025">
            <w:pPr>
              <w:pStyle w:val="27"/>
              <w:jc w:val="left"/>
            </w:pPr>
            <w:r>
              <w:t>页面转场动效</w:t>
            </w:r>
          </w:p>
        </w:tc>
        <w:tc>
          <w:tcPr>
            <w:tcW w:w="4056" w:type="dxa"/>
            <w:shd w:val="clear" w:color="auto" w:fill="7E7E7E" w:themeFill="background1" w:themeFillShade="7F"/>
          </w:tcPr>
          <w:p w14:paraId="409A3D0F">
            <w:pPr>
              <w:pStyle w:val="27"/>
              <w:jc w:val="left"/>
            </w:pPr>
            <w:r>
              <w:t>屏幕滑动+淡入淡出，保持科技感</w:t>
            </w:r>
          </w:p>
        </w:tc>
      </w:tr>
    </w:tbl>
    <w:p w14:paraId="473B95B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3762CA40">
      <w:pPr>
        <w:pStyle w:val="4"/>
      </w:pPr>
      <w:bookmarkStart w:id="20" w:name="六设置与辅助功能"/>
      <w:r>
        <w:t>六、设置与辅助功能</w:t>
      </w:r>
    </w:p>
    <w:p w14:paraId="284DA6E9">
      <w:pPr>
        <w:pStyle w:val="5"/>
      </w:pPr>
      <w:bookmarkStart w:id="21" w:name="应用设置"/>
      <w:r>
        <w:t>6.1 应用设置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1656"/>
        <w:gridCol w:w="4297"/>
      </w:tblGrid>
      <w:tr w14:paraId="0DB71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55E81A">
            <w:pPr>
              <w:pStyle w:val="27"/>
              <w:jc w:val="left"/>
            </w:pPr>
            <w:r>
              <w:t>编号</w:t>
            </w:r>
          </w:p>
        </w:tc>
        <w:tc>
          <w:p w14:paraId="5A99BF1B">
            <w:pPr>
              <w:pStyle w:val="27"/>
              <w:jc w:val="left"/>
            </w:pPr>
            <w:r>
              <w:t>功能</w:t>
            </w:r>
          </w:p>
        </w:tc>
        <w:tc>
          <w:p w14:paraId="19A138F2">
            <w:pPr>
              <w:pStyle w:val="27"/>
              <w:jc w:val="left"/>
            </w:pPr>
            <w:r>
              <w:t>说明</w:t>
            </w:r>
          </w:p>
        </w:tc>
      </w:tr>
      <w:tr w14:paraId="20B47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4B18634E">
            <w:pPr>
              <w:pStyle w:val="27"/>
              <w:jc w:val="left"/>
            </w:pPr>
            <w:r>
              <w:t>F-6.1</w:t>
            </w:r>
          </w:p>
        </w:tc>
        <w:tc>
          <w:tcPr>
            <w:shd w:val="clear" w:color="auto" w:fill="92D050"/>
          </w:tcPr>
          <w:p w14:paraId="4A9C39E8">
            <w:pPr>
              <w:pStyle w:val="27"/>
              <w:jc w:val="left"/>
            </w:pPr>
            <w:r>
              <w:t>音效开关</w:t>
            </w:r>
          </w:p>
        </w:tc>
        <w:tc>
          <w:tcPr>
            <w:shd w:val="clear" w:color="auto" w:fill="92D050"/>
          </w:tcPr>
          <w:p w14:paraId="73107FAA">
            <w:pPr>
              <w:pStyle w:val="27"/>
              <w:jc w:val="left"/>
            </w:pPr>
            <w:r>
              <w:t>击发音效/界面音效的独立开关</w:t>
            </w:r>
          </w:p>
        </w:tc>
      </w:tr>
      <w:tr w14:paraId="5E10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C963332">
            <w:pPr>
              <w:pStyle w:val="27"/>
              <w:jc w:val="left"/>
            </w:pPr>
            <w:r>
              <w:t>F-6.2</w:t>
            </w:r>
          </w:p>
        </w:tc>
        <w:tc>
          <w:tcPr>
            <w:shd w:val="clear" w:color="auto" w:fill="92D050"/>
          </w:tcPr>
          <w:p w14:paraId="79253903">
            <w:pPr>
              <w:pStyle w:val="27"/>
              <w:jc w:val="left"/>
            </w:pPr>
            <w:r>
              <w:t>震动反馈开关</w:t>
            </w:r>
          </w:p>
        </w:tc>
        <w:tc>
          <w:tcPr>
            <w:shd w:val="clear" w:color="auto" w:fill="92D050"/>
          </w:tcPr>
          <w:p w14:paraId="42BE11FA">
            <w:pPr>
              <w:pStyle w:val="27"/>
              <w:jc w:val="left"/>
            </w:pPr>
            <w:r>
              <w:t>击发时手机震动反馈</w:t>
            </w:r>
          </w:p>
        </w:tc>
      </w:tr>
      <w:tr w14:paraId="0946C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583FECC9">
            <w:pPr>
              <w:pStyle w:val="27"/>
              <w:jc w:val="left"/>
            </w:pPr>
            <w:r>
              <w:t>F-6.3</w:t>
            </w:r>
          </w:p>
        </w:tc>
        <w:tc>
          <w:tcPr>
            <w:shd w:val="clear" w:color="auto" w:fill="7E7E7E" w:themeFill="background1" w:themeFillShade="7F"/>
          </w:tcPr>
          <w:p w14:paraId="237AE400">
            <w:pPr>
              <w:pStyle w:val="27"/>
              <w:jc w:val="left"/>
            </w:pPr>
            <w:r>
              <w:t>计量单位切换</w:t>
            </w:r>
          </w:p>
        </w:tc>
        <w:tc>
          <w:tcPr>
            <w:shd w:val="clear" w:color="auto" w:fill="7E7E7E" w:themeFill="background1" w:themeFillShade="7F"/>
          </w:tcPr>
          <w:p w14:paraId="7F36D1DF">
            <w:pPr>
              <w:pStyle w:val="27"/>
              <w:jc w:val="left"/>
            </w:pPr>
            <w:r>
              <w:t>公制（mm/cm/m）/ 英制（inch/yard）</w:t>
            </w:r>
          </w:p>
        </w:tc>
      </w:tr>
      <w:tr w14:paraId="256E9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6AEFB9CF">
            <w:pPr>
              <w:pStyle w:val="27"/>
              <w:jc w:val="left"/>
            </w:pPr>
            <w:r>
              <w:t>F-6.4</w:t>
            </w:r>
          </w:p>
        </w:tc>
        <w:tc>
          <w:tcPr>
            <w:shd w:val="clear" w:color="auto" w:fill="7E7E7E" w:themeFill="background1" w:themeFillShade="7F"/>
          </w:tcPr>
          <w:p w14:paraId="481D79D6">
            <w:pPr>
              <w:pStyle w:val="27"/>
              <w:jc w:val="left"/>
            </w:pPr>
            <w:r>
              <w:t>语言设置</w:t>
            </w:r>
          </w:p>
        </w:tc>
        <w:tc>
          <w:tcPr>
            <w:shd w:val="clear" w:color="auto" w:fill="7E7E7E" w:themeFill="background1" w:themeFillShade="7F"/>
          </w:tcPr>
          <w:p w14:paraId="70C611B2">
            <w:pPr>
              <w:pStyle w:val="27"/>
              <w:jc w:val="left"/>
            </w:pPr>
            <w:r>
              <w:t>简体中文 / English</w:t>
            </w:r>
          </w:p>
        </w:tc>
      </w:tr>
      <w:tr w14:paraId="512C5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7E7E7E" w:themeFill="background1" w:themeFillShade="7F"/>
          </w:tcPr>
          <w:p w14:paraId="2907A28C">
            <w:pPr>
              <w:pStyle w:val="27"/>
              <w:jc w:val="left"/>
            </w:pPr>
            <w:r>
              <w:t>F-6.5</w:t>
            </w:r>
          </w:p>
        </w:tc>
        <w:tc>
          <w:tcPr>
            <w:shd w:val="clear" w:color="auto" w:fill="7E7E7E" w:themeFill="background1" w:themeFillShade="7F"/>
          </w:tcPr>
          <w:p w14:paraId="67395B3D">
            <w:pPr>
              <w:pStyle w:val="27"/>
              <w:jc w:val="left"/>
            </w:pPr>
            <w:r>
              <w:t>新手引导重置</w:t>
            </w:r>
          </w:p>
        </w:tc>
        <w:tc>
          <w:tcPr>
            <w:shd w:val="clear" w:color="auto" w:fill="7E7E7E" w:themeFill="background1" w:themeFillShade="7F"/>
          </w:tcPr>
          <w:p w14:paraId="14049A0E">
            <w:pPr>
              <w:pStyle w:val="27"/>
              <w:jc w:val="left"/>
            </w:pPr>
            <w:r>
              <w:t>重新播放首次使用引导</w:t>
            </w:r>
          </w:p>
        </w:tc>
      </w:tr>
      <w:bookmarkEnd w:id="21"/>
    </w:tbl>
    <w:p w14:paraId="3107F86D">
      <w:pPr>
        <w:pStyle w:val="5"/>
      </w:pPr>
      <w:bookmarkStart w:id="22" w:name="帮助与反馈"/>
      <w:r>
        <w:t>6.2 帮助与反馈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376"/>
        <w:gridCol w:w="4776"/>
      </w:tblGrid>
      <w:tr w14:paraId="5117A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3B3E03">
            <w:pPr>
              <w:pStyle w:val="27"/>
              <w:jc w:val="left"/>
            </w:pPr>
            <w:r>
              <w:t>编号</w:t>
            </w:r>
          </w:p>
        </w:tc>
        <w:tc>
          <w:p w14:paraId="21EB1A43">
            <w:pPr>
              <w:pStyle w:val="27"/>
              <w:jc w:val="left"/>
            </w:pPr>
            <w:r>
              <w:t>功能</w:t>
            </w:r>
          </w:p>
        </w:tc>
        <w:tc>
          <w:p w14:paraId="222D93B4">
            <w:pPr>
              <w:pStyle w:val="27"/>
              <w:jc w:val="left"/>
            </w:pPr>
            <w:r>
              <w:t>说明</w:t>
            </w:r>
          </w:p>
        </w:tc>
      </w:tr>
      <w:tr w14:paraId="50C47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5F0D33CC">
            <w:pPr>
              <w:pStyle w:val="27"/>
              <w:jc w:val="left"/>
            </w:pPr>
            <w:r>
              <w:t>F-6.6</w:t>
            </w:r>
          </w:p>
        </w:tc>
        <w:tc>
          <w:tcPr>
            <w:shd w:val="clear" w:color="auto" w:fill="92D050"/>
          </w:tcPr>
          <w:p w14:paraId="7652C2C7">
            <w:pPr>
              <w:pStyle w:val="27"/>
              <w:jc w:val="left"/>
            </w:pPr>
            <w:r>
              <w:t>使用教程</w:t>
            </w:r>
          </w:p>
        </w:tc>
        <w:tc>
          <w:tcPr>
            <w:shd w:val="clear" w:color="auto" w:fill="92D050"/>
          </w:tcPr>
          <w:p w14:paraId="6B7DCDFA">
            <w:pPr>
              <w:pStyle w:val="27"/>
              <w:jc w:val="left"/>
            </w:pPr>
            <w:r>
              <w:t>图文/视频形式的APP使用指南</w:t>
            </w:r>
          </w:p>
        </w:tc>
      </w:tr>
      <w:tr w14:paraId="14F7D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1E429BC6">
            <w:pPr>
              <w:pStyle w:val="27"/>
              <w:jc w:val="left"/>
            </w:pPr>
            <w:r>
              <w:t>F-6.7</w:t>
            </w:r>
          </w:p>
        </w:tc>
        <w:tc>
          <w:tcPr>
            <w:shd w:val="clear" w:color="auto" w:fill="92D050"/>
          </w:tcPr>
          <w:p w14:paraId="1B04D51B">
            <w:pPr>
              <w:pStyle w:val="27"/>
              <w:jc w:val="left"/>
            </w:pPr>
            <w:r>
              <w:t>激光训练枪购买推荐</w:t>
            </w:r>
          </w:p>
        </w:tc>
        <w:tc>
          <w:tcPr>
            <w:shd w:val="clear" w:color="auto" w:fill="92D050"/>
          </w:tcPr>
          <w:p w14:paraId="4B9FA4BF">
            <w:pPr>
              <w:pStyle w:val="27"/>
              <w:jc w:val="left"/>
            </w:pPr>
            <w:r>
              <w:t>推荐兼容的激光训练枪品牌型号及购买链接</w:t>
            </w:r>
          </w:p>
        </w:tc>
      </w:tr>
      <w:tr w14:paraId="5FD11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3F739C4B">
            <w:pPr>
              <w:pStyle w:val="27"/>
              <w:jc w:val="left"/>
            </w:pPr>
            <w:r>
              <w:t>F-6.8</w:t>
            </w:r>
          </w:p>
        </w:tc>
        <w:tc>
          <w:tcPr>
            <w:shd w:val="clear" w:color="auto" w:fill="92D050"/>
          </w:tcPr>
          <w:p w14:paraId="4D5DA7FB">
            <w:pPr>
              <w:pStyle w:val="27"/>
              <w:jc w:val="left"/>
            </w:pPr>
            <w:r>
              <w:t>常见问题FAQ</w:t>
            </w:r>
          </w:p>
        </w:tc>
        <w:tc>
          <w:tcPr>
            <w:shd w:val="clear" w:color="auto" w:fill="92D050"/>
          </w:tcPr>
          <w:p w14:paraId="080BE899">
            <w:pPr>
              <w:pStyle w:val="27"/>
              <w:jc w:val="left"/>
            </w:pPr>
            <w:r>
              <w:t>常见问题的解答</w:t>
            </w:r>
          </w:p>
        </w:tc>
      </w:tr>
      <w:tr w14:paraId="50ADF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CC24B32">
            <w:pPr>
              <w:pStyle w:val="27"/>
              <w:jc w:val="left"/>
            </w:pPr>
            <w:r>
              <w:t>F-6.9</w:t>
            </w:r>
          </w:p>
        </w:tc>
        <w:tc>
          <w:tcPr>
            <w:shd w:val="clear" w:color="auto" w:fill="92D050"/>
          </w:tcPr>
          <w:p w14:paraId="2E42CDD2">
            <w:pPr>
              <w:pStyle w:val="27"/>
              <w:jc w:val="left"/>
            </w:pPr>
            <w:r>
              <w:t>问题反馈</w:t>
            </w:r>
          </w:p>
        </w:tc>
        <w:tc>
          <w:tcPr>
            <w:shd w:val="clear" w:color="auto" w:fill="92D050"/>
          </w:tcPr>
          <w:p w14:paraId="3F0854DE">
            <w:pPr>
              <w:pStyle w:val="27"/>
              <w:jc w:val="left"/>
            </w:pPr>
            <w:r>
              <w:t>文字描述+截图提交反馈</w:t>
            </w:r>
          </w:p>
        </w:tc>
      </w:tr>
      <w:tr w14:paraId="7BAB0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4302145E">
            <w:pPr>
              <w:pStyle w:val="27"/>
              <w:jc w:val="left"/>
            </w:pPr>
            <w:r>
              <w:t>F-6.10</w:t>
            </w:r>
          </w:p>
        </w:tc>
        <w:tc>
          <w:tcPr>
            <w:shd w:val="clear" w:color="auto" w:fill="92D050"/>
          </w:tcPr>
          <w:p w14:paraId="6D93EECC">
            <w:pPr>
              <w:pStyle w:val="27"/>
              <w:jc w:val="left"/>
            </w:pPr>
            <w:r>
              <w:t>检查更新</w:t>
            </w:r>
          </w:p>
        </w:tc>
        <w:tc>
          <w:tcPr>
            <w:shd w:val="clear" w:color="auto" w:fill="92D050"/>
          </w:tcPr>
          <w:p w14:paraId="513F7A98">
            <w:pPr>
              <w:pStyle w:val="27"/>
              <w:jc w:val="left"/>
            </w:pPr>
            <w:r>
              <w:t>手动检查新版本</w:t>
            </w:r>
          </w:p>
        </w:tc>
      </w:tr>
      <w:bookmarkEnd w:id="22"/>
    </w:tbl>
    <w:p w14:paraId="2D56247B">
      <w:pPr>
        <w:pStyle w:val="5"/>
      </w:pPr>
      <w:bookmarkStart w:id="23" w:name="关于"/>
      <w:r>
        <w:t>6.3 关于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656"/>
        <w:gridCol w:w="3336"/>
      </w:tblGrid>
      <w:tr w14:paraId="35B13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B687B5">
            <w:pPr>
              <w:pStyle w:val="27"/>
              <w:jc w:val="left"/>
            </w:pPr>
            <w:r>
              <w:t>编号</w:t>
            </w:r>
          </w:p>
        </w:tc>
        <w:tc>
          <w:p w14:paraId="7B7224DB">
            <w:pPr>
              <w:pStyle w:val="27"/>
              <w:jc w:val="left"/>
            </w:pPr>
            <w:r>
              <w:t>功能</w:t>
            </w:r>
          </w:p>
        </w:tc>
        <w:tc>
          <w:p w14:paraId="43B36D4F">
            <w:pPr>
              <w:pStyle w:val="27"/>
              <w:jc w:val="left"/>
            </w:pPr>
            <w:r>
              <w:t>说明</w:t>
            </w:r>
          </w:p>
        </w:tc>
      </w:tr>
      <w:tr w14:paraId="4611E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0FCB3F59">
            <w:pPr>
              <w:pStyle w:val="27"/>
              <w:jc w:val="left"/>
            </w:pPr>
            <w:r>
              <w:t>F-6.11</w:t>
            </w:r>
          </w:p>
        </w:tc>
        <w:tc>
          <w:tcPr>
            <w:shd w:val="clear" w:color="auto" w:fill="92D050"/>
          </w:tcPr>
          <w:p w14:paraId="77F1F77B">
            <w:pPr>
              <w:pStyle w:val="27"/>
              <w:jc w:val="left"/>
            </w:pPr>
            <w:r>
              <w:t>版本号显示</w:t>
            </w:r>
          </w:p>
        </w:tc>
        <w:tc>
          <w:tcPr>
            <w:shd w:val="clear" w:color="auto" w:fill="92D050"/>
          </w:tcPr>
          <w:p w14:paraId="67676744">
            <w:pPr>
              <w:pStyle w:val="27"/>
              <w:jc w:val="left"/>
            </w:pPr>
            <w:r>
              <w:t>当前APP版本</w:t>
            </w:r>
          </w:p>
        </w:tc>
      </w:tr>
      <w:tr w14:paraId="5E54F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 w14:paraId="7AA28543">
            <w:pPr>
              <w:pStyle w:val="27"/>
              <w:jc w:val="left"/>
            </w:pPr>
            <w:r>
              <w:t>F-6.12</w:t>
            </w:r>
          </w:p>
        </w:tc>
        <w:tc>
          <w:tcPr>
            <w:shd w:val="clear" w:color="auto" w:fill="FFFF00"/>
          </w:tcPr>
          <w:p w14:paraId="7B1C51A1">
            <w:pPr>
              <w:pStyle w:val="27"/>
              <w:jc w:val="left"/>
            </w:pPr>
            <w:r>
              <w:t>隐私政策</w:t>
            </w:r>
          </w:p>
        </w:tc>
        <w:tc>
          <w:tcPr>
            <w:shd w:val="clear" w:color="auto" w:fill="FFFF00"/>
          </w:tcPr>
          <w:p w14:paraId="2DD73A27">
            <w:pPr>
              <w:pStyle w:val="27"/>
              <w:jc w:val="left"/>
            </w:pPr>
            <w:r>
              <w:t>链接到隐私政策页面</w:t>
            </w:r>
          </w:p>
        </w:tc>
      </w:tr>
      <w:tr w14:paraId="20826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shd w:val="clear" w:color="auto" w:fill="FFFF00"/>
          </w:tcPr>
          <w:p w14:paraId="572E4E21">
            <w:pPr>
              <w:pStyle w:val="27"/>
              <w:jc w:val="left"/>
            </w:pPr>
            <w:r>
              <w:t>F-6.13</w:t>
            </w:r>
          </w:p>
        </w:tc>
        <w:tc>
          <w:tcPr>
            <w:shd w:val="clear" w:color="auto" w:fill="FFFF00"/>
          </w:tcPr>
          <w:p w14:paraId="3CEE3CB3">
            <w:pPr>
              <w:pStyle w:val="27"/>
              <w:jc w:val="left"/>
            </w:pPr>
            <w:r>
              <w:t>用户协议</w:t>
            </w:r>
          </w:p>
        </w:tc>
        <w:tc>
          <w:tcPr>
            <w:shd w:val="clear" w:color="auto" w:fill="FFFF00"/>
          </w:tcPr>
          <w:p w14:paraId="7A7E24E9">
            <w:pPr>
              <w:pStyle w:val="27"/>
              <w:jc w:val="left"/>
            </w:pPr>
            <w:r>
              <w:t>链接到用户协议页面</w:t>
            </w:r>
          </w:p>
        </w:tc>
      </w:tr>
      <w:tr w14:paraId="5F534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92D050"/>
          </w:tcPr>
          <w:p w14:paraId="28350B29">
            <w:pPr>
              <w:pStyle w:val="27"/>
              <w:jc w:val="left"/>
            </w:pPr>
            <w:r>
              <w:t>F-6.14</w:t>
            </w:r>
          </w:p>
        </w:tc>
        <w:tc>
          <w:tcPr>
            <w:shd w:val="clear" w:color="auto" w:fill="92D050"/>
          </w:tcPr>
          <w:p w14:paraId="1DB784E6">
            <w:pPr>
              <w:pStyle w:val="27"/>
              <w:jc w:val="left"/>
            </w:pPr>
            <w:r>
              <w:t>开源组件致谢</w:t>
            </w:r>
          </w:p>
        </w:tc>
        <w:tc>
          <w:tcPr>
            <w:shd w:val="clear" w:color="auto" w:fill="92D050"/>
          </w:tcPr>
          <w:p w14:paraId="034BB3A1">
            <w:pPr>
              <w:pStyle w:val="27"/>
              <w:jc w:val="left"/>
            </w:pPr>
            <w:r>
              <w:t>列出使用的开源库及其许可证</w:t>
            </w:r>
          </w:p>
        </w:tc>
      </w:tr>
      <w:tr w14:paraId="12F9D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37AB7">
            <w:pPr>
              <w:pStyle w:val="27"/>
              <w:jc w:val="left"/>
            </w:pPr>
            <w:r>
              <w:t>F-6.15</w:t>
            </w:r>
          </w:p>
        </w:tc>
        <w:tc>
          <w:p w14:paraId="3FE3FC27">
            <w:pPr>
              <w:pStyle w:val="27"/>
              <w:jc w:val="left"/>
            </w:pPr>
            <w:r>
              <w:t>清除缓存</w:t>
            </w:r>
          </w:p>
        </w:tc>
        <w:tc>
          <w:p w14:paraId="4BA10728">
            <w:pPr>
              <w:pStyle w:val="27"/>
              <w:jc w:val="left"/>
            </w:pPr>
            <w:r>
              <w:t>清除图片缓存和临时文件</w:t>
            </w:r>
          </w:p>
        </w:tc>
      </w:tr>
    </w:tbl>
    <w:p w14:paraId="5D859E3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2F625768">
      <w:pPr>
        <w:pStyle w:val="4"/>
      </w:pPr>
      <w:bookmarkStart w:id="24" w:name="七b端俱乐部功能v2版本"/>
      <w:r>
        <w:t>七、B端俱乐部功能（V2版本）</w:t>
      </w:r>
    </w:p>
    <w:p w14:paraId="652C5BA7">
      <w:pPr>
        <w:pStyle w:val="13"/>
      </w:pPr>
      <w:r>
        <w:t>以下功能在V1个人版中不做，但架构预留扩展接口。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896"/>
        <w:gridCol w:w="4464"/>
      </w:tblGrid>
      <w:tr w14:paraId="265182D6">
        <w:trPr>
          <w:tblHeader/>
        </w:trPr>
        <w:tc>
          <w:p w14:paraId="02E910F6">
            <w:pPr>
              <w:pStyle w:val="27"/>
              <w:jc w:val="left"/>
            </w:pPr>
            <w:r>
              <w:t>编号</w:t>
            </w:r>
          </w:p>
        </w:tc>
        <w:tc>
          <w:p w14:paraId="252EBD4F">
            <w:pPr>
              <w:pStyle w:val="27"/>
              <w:jc w:val="left"/>
            </w:pPr>
            <w:r>
              <w:t>功能</w:t>
            </w:r>
          </w:p>
        </w:tc>
        <w:tc>
          <w:p w14:paraId="69CB4B30">
            <w:pPr>
              <w:pStyle w:val="27"/>
              <w:jc w:val="left"/>
            </w:pPr>
            <w:r>
              <w:t>说明</w:t>
            </w:r>
          </w:p>
        </w:tc>
      </w:tr>
      <w:tr w14:paraId="462DE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B5F9A">
            <w:pPr>
              <w:pStyle w:val="27"/>
              <w:jc w:val="left"/>
            </w:pPr>
            <w:r>
              <w:t>F-7.1</w:t>
            </w:r>
          </w:p>
        </w:tc>
        <w:tc>
          <w:p w14:paraId="6A10CD66">
            <w:pPr>
              <w:pStyle w:val="27"/>
              <w:jc w:val="left"/>
            </w:pPr>
            <w:r>
              <w:t>教练账号体系</w:t>
            </w:r>
          </w:p>
        </w:tc>
        <w:tc>
          <w:p w14:paraId="447D2B2D">
            <w:pPr>
              <w:pStyle w:val="27"/>
              <w:jc w:val="left"/>
            </w:pPr>
            <w:r>
              <w:t>教练注册/认证，绑定所属俱乐部</w:t>
            </w:r>
          </w:p>
        </w:tc>
      </w:tr>
      <w:tr w14:paraId="4856A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ED3C2">
            <w:pPr>
              <w:pStyle w:val="27"/>
              <w:jc w:val="left"/>
            </w:pPr>
            <w:r>
              <w:t>F-7.2</w:t>
            </w:r>
          </w:p>
        </w:tc>
        <w:tc>
          <w:p w14:paraId="3844029E">
            <w:pPr>
              <w:pStyle w:val="27"/>
              <w:jc w:val="left"/>
            </w:pPr>
            <w:r>
              <w:t>学员管理</w:t>
            </w:r>
          </w:p>
        </w:tc>
        <w:tc>
          <w:p w14:paraId="1D6C158C">
            <w:pPr>
              <w:pStyle w:val="27"/>
              <w:jc w:val="left"/>
            </w:pPr>
            <w:r>
              <w:t>添加/删除学员，查看学员训练档案</w:t>
            </w:r>
          </w:p>
        </w:tc>
      </w:tr>
      <w:tr w14:paraId="24A1D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247B4">
            <w:pPr>
              <w:pStyle w:val="27"/>
              <w:jc w:val="left"/>
            </w:pPr>
            <w:r>
              <w:t>F-7.3</w:t>
            </w:r>
          </w:p>
        </w:tc>
        <w:tc>
          <w:p w14:paraId="036995CB">
            <w:pPr>
              <w:pStyle w:val="27"/>
              <w:jc w:val="left"/>
            </w:pPr>
            <w:r>
              <w:t>实时训练看板</w:t>
            </w:r>
          </w:p>
        </w:tc>
        <w:tc>
          <w:p w14:paraId="01A308F9">
            <w:pPr>
              <w:pStyle w:val="27"/>
              <w:jc w:val="left"/>
            </w:pPr>
            <w:r>
              <w:t>一屏显示多名学员的实时训练数据</w:t>
            </w:r>
          </w:p>
        </w:tc>
      </w:tr>
      <w:tr w14:paraId="1B7A4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F4A1D">
            <w:pPr>
              <w:pStyle w:val="27"/>
              <w:jc w:val="left"/>
            </w:pPr>
            <w:r>
              <w:t>F-7.4</w:t>
            </w:r>
          </w:p>
        </w:tc>
        <w:tc>
          <w:p w14:paraId="7160797B">
            <w:pPr>
              <w:pStyle w:val="27"/>
              <w:jc w:val="left"/>
            </w:pPr>
            <w:r>
              <w:t>训练课程创建</w:t>
            </w:r>
          </w:p>
        </w:tc>
        <w:tc>
          <w:p w14:paraId="05623AD1">
            <w:pPr>
              <w:pStyle w:val="27"/>
              <w:jc w:val="left"/>
            </w:pPr>
            <w:r>
              <w:t>创建标准化训练课程模板</w:t>
            </w:r>
          </w:p>
        </w:tc>
      </w:tr>
      <w:tr w14:paraId="50B94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84563">
            <w:pPr>
              <w:pStyle w:val="27"/>
              <w:jc w:val="left"/>
            </w:pPr>
            <w:r>
              <w:t>F-7.5</w:t>
            </w:r>
          </w:p>
        </w:tc>
        <w:tc>
          <w:p w14:paraId="50899A27">
            <w:pPr>
              <w:pStyle w:val="27"/>
              <w:jc w:val="left"/>
            </w:pPr>
            <w:r>
              <w:t>课程下发给学员</w:t>
            </w:r>
          </w:p>
        </w:tc>
        <w:tc>
          <w:p w14:paraId="03A729E9">
            <w:pPr>
              <w:pStyle w:val="27"/>
              <w:jc w:val="left"/>
            </w:pPr>
            <w:r>
              <w:t>将课程推送给指定学员</w:t>
            </w:r>
          </w:p>
        </w:tc>
      </w:tr>
      <w:tr w14:paraId="4F2B5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57112">
            <w:pPr>
              <w:pStyle w:val="27"/>
              <w:jc w:val="left"/>
            </w:pPr>
            <w:r>
              <w:t>F-7.6</w:t>
            </w:r>
          </w:p>
        </w:tc>
        <w:tc>
          <w:p w14:paraId="499A0727">
            <w:pPr>
              <w:pStyle w:val="27"/>
              <w:jc w:val="left"/>
            </w:pPr>
            <w:r>
              <w:t>学员成绩批改</w:t>
            </w:r>
          </w:p>
        </w:tc>
        <w:tc>
          <w:p w14:paraId="1ACA5D63">
            <w:pPr>
              <w:pStyle w:val="27"/>
              <w:jc w:val="left"/>
            </w:pPr>
            <w:r>
              <w:t>教练对学员训练结果添加评语</w:t>
            </w:r>
          </w:p>
        </w:tc>
      </w:tr>
      <w:tr w14:paraId="7E719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905E7">
            <w:pPr>
              <w:pStyle w:val="27"/>
              <w:jc w:val="left"/>
            </w:pPr>
            <w:r>
              <w:t>F-7.7</w:t>
            </w:r>
          </w:p>
        </w:tc>
        <w:tc>
          <w:p w14:paraId="19E9AD4D">
            <w:pPr>
              <w:pStyle w:val="27"/>
              <w:jc w:val="left"/>
            </w:pPr>
            <w:r>
              <w:t>俱乐部数据统计</w:t>
            </w:r>
          </w:p>
        </w:tc>
        <w:tc>
          <w:p w14:paraId="7BA93BF5">
            <w:pPr>
              <w:pStyle w:val="27"/>
              <w:jc w:val="left"/>
            </w:pPr>
            <w:r>
              <w:t>整体会员活跃度、续费率分析</w:t>
            </w:r>
          </w:p>
        </w:tc>
      </w:tr>
      <w:tr w14:paraId="636CE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936D0">
            <w:pPr>
              <w:pStyle w:val="27"/>
              <w:jc w:val="left"/>
            </w:pPr>
            <w:r>
              <w:t>F-7.8</w:t>
            </w:r>
          </w:p>
        </w:tc>
        <w:tc>
          <w:p w14:paraId="7F4597BD">
            <w:pPr>
              <w:pStyle w:val="27"/>
              <w:jc w:val="left"/>
            </w:pPr>
            <w:r>
              <w:t>多人排行榜</w:t>
            </w:r>
          </w:p>
        </w:tc>
        <w:tc>
          <w:p w14:paraId="0324A567">
            <w:pPr>
              <w:pStyle w:val="27"/>
              <w:jc w:val="left"/>
            </w:pPr>
            <w:r>
              <w:t>俱乐部内部周/月排名</w:t>
            </w:r>
          </w:p>
        </w:tc>
      </w:tr>
      <w:tr w14:paraId="0D12A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C64CA">
            <w:pPr>
              <w:pStyle w:val="27"/>
              <w:jc w:val="left"/>
            </w:pPr>
            <w:r>
              <w:t>F-7.9</w:t>
            </w:r>
          </w:p>
        </w:tc>
        <w:tc>
          <w:p w14:paraId="6121A0F1">
            <w:pPr>
              <w:pStyle w:val="27"/>
              <w:jc w:val="left"/>
            </w:pPr>
            <w:r>
              <w:t>数据导出报表</w:t>
            </w:r>
          </w:p>
        </w:tc>
        <w:tc>
          <w:p w14:paraId="630E92C5">
            <w:pPr>
              <w:pStyle w:val="27"/>
              <w:jc w:val="left"/>
            </w:pPr>
            <w:r>
              <w:t>导出Excel格式的训练统计报表</w:t>
            </w:r>
          </w:p>
        </w:tc>
      </w:tr>
      <w:tr w14:paraId="72D22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D9200">
            <w:pPr>
              <w:pStyle w:val="27"/>
              <w:jc w:val="left"/>
            </w:pPr>
            <w:r>
              <w:t>F-7.10</w:t>
            </w:r>
          </w:p>
        </w:tc>
        <w:tc>
          <w:p w14:paraId="52C370FB">
            <w:pPr>
              <w:pStyle w:val="27"/>
              <w:jc w:val="left"/>
            </w:pPr>
            <w:r>
              <w:t>白标定制</w:t>
            </w:r>
          </w:p>
        </w:tc>
        <w:tc>
          <w:p w14:paraId="71CA1616">
            <w:pPr>
              <w:pStyle w:val="27"/>
              <w:jc w:val="left"/>
            </w:pPr>
            <w:r>
              <w:t>俱乐部可自定义APP名称、Logo、配色</w:t>
            </w:r>
          </w:p>
        </w:tc>
      </w:tr>
    </w:tbl>
    <w:p w14:paraId="3068B81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D2EE900">
      <w:pPr>
        <w:pStyle w:val="4"/>
      </w:pPr>
      <w:bookmarkStart w:id="25" w:name="八功能优先级分级"/>
      <w:r>
        <w:t>八、功能优先级分级</w:t>
      </w:r>
    </w:p>
    <w:p w14:paraId="2304A671">
      <w:pPr>
        <w:pStyle w:val="5"/>
      </w:pPr>
      <w:bookmarkStart w:id="26" w:name="p0-mvp必须上线前必须完成"/>
      <w:r>
        <w:t>P0 — MVP必须（上线前必须完成）</w:t>
      </w:r>
    </w:p>
    <w:p w14:paraId="3A65ADAC">
      <w:pPr>
        <w:pStyle w:val="26"/>
      </w:pPr>
      <w:r>
        <w:t>F-1.1 ~ F-1.7, F-1.11 ~ F-1.16, F-1.20 ~ F-1.23, F-2.1 ~ F-2.5, F-2.9 ~ F-2.12, F-3.1 ~ F-3.2, F-3.7 ~ F-3.10, F-4.1, F-4.6 ~ F-4.9, F-5.1, F-5.6, F-6.1 ~ F-6.4, F-6.11 ~ F-6.14</w:t>
      </w:r>
    </w:p>
    <w:bookmarkEnd w:id="26"/>
    <w:p w14:paraId="3DA9A5F9">
      <w:pPr>
        <w:pStyle w:val="5"/>
      </w:pPr>
      <w:bookmarkStart w:id="27" w:name="p1-重要上线后1个月内完成"/>
      <w:r>
        <w:t>P1 — 重要（上线后1个月内完成）</w:t>
      </w:r>
    </w:p>
    <w:p w14:paraId="67CC092C">
      <w:pPr>
        <w:pStyle w:val="26"/>
      </w:pPr>
      <w:r>
        <w:t>F-1.8 ~ F-1.10, F-1.17 ~ F-1.19, F-1.24 ~ F-1.25, F-2.6 ~ F-2.8, F-2.13 ~ F-2.18, F-2.21, F-3.3 ~ F-3.6, F-3.11 ~ F-3.12, F-4.2 ~ F-4.5, F-4.10 ~ F-4.11, F-5.2 ~ F-5.5, F-5.7 ~ F-5.10, F-6.5, F-6.7 ~ F-6.10</w:t>
      </w:r>
    </w:p>
    <w:bookmarkEnd w:id="27"/>
    <w:p w14:paraId="35D96C6B">
      <w:pPr>
        <w:pStyle w:val="5"/>
      </w:pPr>
      <w:bookmarkStart w:id="28" w:name="p2-增强上线后3个月内完成"/>
      <w:r>
        <w:t>P2 — 增强（上线后3个月内完成）</w:t>
      </w:r>
    </w:p>
    <w:p w14:paraId="57B50927">
      <w:pPr>
        <w:pStyle w:val="26"/>
      </w:pPr>
      <w:r>
        <w:t>F-1.4 ~ F-1.5, F-2.19 ~ F-2.22, F-3.13 ~ F-3.15, F-6.6, F-6.15</w:t>
      </w:r>
    </w:p>
    <w:bookmarkEnd w:id="28"/>
    <w:p w14:paraId="7BAB4582">
      <w:pPr>
        <w:pStyle w:val="5"/>
      </w:pPr>
      <w:bookmarkStart w:id="29" w:name="p3-v2版本b端功能视市场反馈决定"/>
      <w:r>
        <w:t>P3 — V2版本（B端功能，视市场反馈决定）</w:t>
      </w:r>
    </w:p>
    <w:p w14:paraId="71E951B4">
      <w:pPr>
        <w:pStyle w:val="26"/>
      </w:pPr>
      <w:r>
        <w:t>F-7.1 ~ F-7.10</w:t>
      </w:r>
    </w:p>
    <w:bookmarkEnd w:id="0"/>
    <w:bookmarkEnd w:id="25"/>
    <w:bookmarkEnd w:id="29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45CDE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F4EE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E055B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EAA73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7A283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4318D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7E27E5"/>
    <w:rsid w:val="008708D9"/>
    <w:rsid w:val="00977478"/>
    <w:rsid w:val="00AF517C"/>
    <w:rsid w:val="00BF08D0"/>
    <w:rsid w:val="00CF7597"/>
    <w:rsid w:val="00D90F1F"/>
    <w:rsid w:val="00DC7C1D"/>
    <w:rsid w:val="00EC61BB"/>
    <w:rsid w:val="00F71170"/>
    <w:rsid w:val="00FA401C"/>
    <w:rsid w:val="00FD76EA"/>
    <w:rsid w:val="00FE619A"/>
    <w:rsid w:val="086C5D2B"/>
    <w:rsid w:val="09E35B78"/>
    <w:rsid w:val="0B7E024F"/>
    <w:rsid w:val="0C070339"/>
    <w:rsid w:val="0EEF1331"/>
    <w:rsid w:val="11762160"/>
    <w:rsid w:val="124A70DD"/>
    <w:rsid w:val="12C81DAF"/>
    <w:rsid w:val="143A4F2F"/>
    <w:rsid w:val="16C46D32"/>
    <w:rsid w:val="19E212FF"/>
    <w:rsid w:val="1AE259D8"/>
    <w:rsid w:val="1B66485B"/>
    <w:rsid w:val="1CD232E8"/>
    <w:rsid w:val="1D24677C"/>
    <w:rsid w:val="2086196E"/>
    <w:rsid w:val="21244F9D"/>
    <w:rsid w:val="223B5680"/>
    <w:rsid w:val="28643ED1"/>
    <w:rsid w:val="2AA91E72"/>
    <w:rsid w:val="312440AE"/>
    <w:rsid w:val="347B4AF4"/>
    <w:rsid w:val="39BF5E19"/>
    <w:rsid w:val="3A3050F0"/>
    <w:rsid w:val="3A3926B6"/>
    <w:rsid w:val="3AA572CA"/>
    <w:rsid w:val="40B27A77"/>
    <w:rsid w:val="418E1DC0"/>
    <w:rsid w:val="47AB5F0D"/>
    <w:rsid w:val="49845D29"/>
    <w:rsid w:val="49DE6203"/>
    <w:rsid w:val="4BBA0128"/>
    <w:rsid w:val="4C6A38FC"/>
    <w:rsid w:val="537E0266"/>
    <w:rsid w:val="551B1C37"/>
    <w:rsid w:val="58DD25BE"/>
    <w:rsid w:val="5BF31218"/>
    <w:rsid w:val="5E3D2939"/>
    <w:rsid w:val="62D17D13"/>
    <w:rsid w:val="66B83C0F"/>
    <w:rsid w:val="6F055430"/>
    <w:rsid w:val="71C561B9"/>
    <w:rsid w:val="73F42630"/>
    <w:rsid w:val="757E794D"/>
    <w:rsid w:val="771E56D2"/>
    <w:rsid w:val="79C124FE"/>
    <w:rsid w:val="7A4078C7"/>
    <w:rsid w:val="7C280612"/>
    <w:rsid w:val="7E1A21DD"/>
    <w:rsid w:val="7E8873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2162</Words>
  <Characters>2711</Characters>
  <Lines>3</Lines>
  <Paragraphs>1</Paragraphs>
  <TotalTime>159</TotalTime>
  <ScaleCrop>false</ScaleCrop>
  <LinksUpToDate>false</LinksUpToDate>
  <CharactersWithSpaces>2771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2026-06-24T01:25:00Z</dcterms:created>
  <dc:creator>嘉铭</dc:creator>
  <cp:lastModifiedBy>嘉铭</cp:lastModifiedBy>
  <dcterms:modified xsi:type="dcterms:W3CDTF">2026-06-30T09:16:11Z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qabgh6cp7f486gnkf40-19ecfbc4-4fb2-8536-8000-096f9d89a097-20260624012528","ReservedCode1":"","ContentPropagator":"001191110108MACG2KBH8F20000","PropagateID":"cqabgh6cp7f486gnkf40-19ecfbc4-4fb2-8536-8000-096f9d89a097-20260624012528","ReservedCode2":""}</vt:lpwstr>
  </property>
  <property fmtid="{D5CDD505-2E9C-101B-9397-08002B2CF9AE}" pid="3" name="KSOTemplateDocerSaveRecord">
    <vt:lpwstr>eyJoZGlkIjoiYTg5NTE5ZGFkNmVlYTAxZTEyMmE2YTNiNjY0NGE0NmIiLCJ1c2VySWQiOiI4NTU2Mjc1NDcifQ==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DDAB4FBDBE684712B551A582FE2C9B9A_12</vt:lpwstr>
  </property>
</Properties>
</file>