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DF87C" w14:textId="5759B6AB" w:rsidR="00500351" w:rsidRPr="00500351" w:rsidRDefault="00CD30D6" w:rsidP="00500351">
      <w:r w:rsidRPr="00CD30D6">
        <w:rPr>
          <w:noProof/>
        </w:rPr>
        <w:drawing>
          <wp:inline distT="0" distB="0" distL="0" distR="0" wp14:anchorId="3E1FAD7B" wp14:editId="727895D7">
            <wp:extent cx="4514850" cy="2482850"/>
            <wp:effectExtent l="0" t="0" r="0" b="0"/>
            <wp:docPr id="2" name="Picture 2" descr="Sensors | Free Full-Text | Towards Trustworthy Energy Disaggregation: A Review of Challenges ...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ensors | Free Full-Text | Towards Trustworthy Energy Disaggregation: A Review of Challenges ...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25BF4" w14:textId="71E11394" w:rsidR="00500351" w:rsidRPr="009478A2" w:rsidRDefault="00500351" w:rsidP="009478A2">
      <w:pPr>
        <w:jc w:val="center"/>
        <w:rPr>
          <w:b/>
          <w:bCs/>
          <w:u w:val="single"/>
        </w:rPr>
      </w:pPr>
      <w:r w:rsidRPr="009478A2">
        <w:rPr>
          <w:b/>
          <w:bCs/>
          <w:u w:val="single"/>
        </w:rPr>
        <w:t>NILM ML Technical Plan</w:t>
      </w:r>
    </w:p>
    <w:p w14:paraId="311E6E3E" w14:textId="77777777" w:rsidR="00500351" w:rsidRPr="00500351" w:rsidRDefault="00500351" w:rsidP="00500351">
      <w:pPr>
        <w:rPr>
          <w:b/>
          <w:bCs/>
        </w:rPr>
      </w:pPr>
      <w:r w:rsidRPr="00500351">
        <w:rPr>
          <w:b/>
          <w:bCs/>
        </w:rPr>
        <w:t>Goal</w:t>
      </w:r>
    </w:p>
    <w:p w14:paraId="41F26E4A" w14:textId="77777777" w:rsidR="009478A2" w:rsidRDefault="00500351" w:rsidP="00500351">
      <w:r w:rsidRPr="00500351">
        <w:t xml:space="preserve">Disaggregate </w:t>
      </w:r>
      <w:r w:rsidRPr="00500351">
        <w:rPr>
          <w:b/>
          <w:bCs/>
        </w:rPr>
        <w:t>whole-house aggregate power</w:t>
      </w:r>
      <w:r w:rsidRPr="00500351">
        <w:t xml:space="preserve"> into </w:t>
      </w:r>
      <w:r w:rsidRPr="00500351">
        <w:rPr>
          <w:b/>
          <w:bCs/>
        </w:rPr>
        <w:t>per-appliance power estimates</w:t>
      </w:r>
      <w:r w:rsidRPr="00500351">
        <w:t xml:space="preserve"> (and derived daily kWh / usage sessions) for a shortlist of priority appliances.</w:t>
      </w:r>
    </w:p>
    <w:p w14:paraId="1057B4AA" w14:textId="754C72A1" w:rsidR="00500351" w:rsidRPr="009478A2" w:rsidRDefault="009478A2" w:rsidP="00500351">
      <w:pPr>
        <w:rPr>
          <w:u w:val="single"/>
        </w:rPr>
      </w:pPr>
      <w:r w:rsidRPr="009478A2">
        <w:rPr>
          <w:b/>
          <w:bCs/>
          <w:u w:val="single"/>
        </w:rPr>
        <w:t xml:space="preserve"> </w:t>
      </w:r>
      <w:r w:rsidR="00500351" w:rsidRPr="009478A2">
        <w:rPr>
          <w:b/>
          <w:bCs/>
          <w:u w:val="single"/>
        </w:rPr>
        <w:t>Phase 1 — Data &amp; Signal Preparation</w:t>
      </w:r>
    </w:p>
    <w:p w14:paraId="0FBAA7A4" w14:textId="77777777" w:rsidR="00500351" w:rsidRPr="00500351" w:rsidRDefault="00500351" w:rsidP="00500351">
      <w:pPr>
        <w:rPr>
          <w:b/>
          <w:bCs/>
        </w:rPr>
      </w:pPr>
      <w:r w:rsidRPr="00500351">
        <w:rPr>
          <w:b/>
          <w:bCs/>
        </w:rPr>
        <w:t>1) Define the production signal (what the device will output)</w:t>
      </w:r>
    </w:p>
    <w:p w14:paraId="06BDF5CE" w14:textId="37627AD3" w:rsidR="00500351" w:rsidRPr="00500351" w:rsidRDefault="00500351">
      <w:pPr>
        <w:numPr>
          <w:ilvl w:val="0"/>
          <w:numId w:val="1"/>
        </w:numPr>
      </w:pPr>
      <w:r w:rsidRPr="00500351">
        <w:t xml:space="preserve">Target LF NILM stream: </w:t>
      </w:r>
      <w:r w:rsidRPr="00500351">
        <w:rPr>
          <w:b/>
          <w:bCs/>
        </w:rPr>
        <w:t>Active Power (P) at 1–5 seconds</w:t>
      </w:r>
      <w:r w:rsidRPr="00500351">
        <w:t xml:space="preserve"> sampling, </w:t>
      </w:r>
      <w:r w:rsidRPr="00500351">
        <w:rPr>
          <w:b/>
          <w:bCs/>
        </w:rPr>
        <w:t>10 seconds max</w:t>
      </w:r>
      <w:r w:rsidRPr="00500351">
        <w:t>.</w:t>
      </w:r>
    </w:p>
    <w:p w14:paraId="44DE9E66" w14:textId="77777777" w:rsidR="00500351" w:rsidRPr="00500351" w:rsidRDefault="00500351" w:rsidP="00500351">
      <w:pPr>
        <w:rPr>
          <w:b/>
          <w:bCs/>
        </w:rPr>
      </w:pPr>
      <w:r w:rsidRPr="00500351">
        <w:rPr>
          <w:b/>
          <w:bCs/>
        </w:rPr>
        <w:t>2) Create a training dataset that matches production</w:t>
      </w:r>
    </w:p>
    <w:p w14:paraId="2B6F9003" w14:textId="77777777" w:rsidR="00500351" w:rsidRPr="00500351" w:rsidRDefault="00500351" w:rsidP="00500351">
      <w:r w:rsidRPr="00500351">
        <w:t>From the available dataset (HDF5):</w:t>
      </w:r>
    </w:p>
    <w:p w14:paraId="71F49E93" w14:textId="77777777" w:rsidR="00500351" w:rsidRPr="00500351" w:rsidRDefault="00500351">
      <w:pPr>
        <w:numPr>
          <w:ilvl w:val="0"/>
          <w:numId w:val="2"/>
        </w:numPr>
      </w:pPr>
      <w:r w:rsidRPr="00500351">
        <w:t xml:space="preserve">Extract or compute </w:t>
      </w:r>
      <w:r w:rsidRPr="00500351">
        <w:rPr>
          <w:b/>
          <w:bCs/>
        </w:rPr>
        <w:t>aggregate active power</w:t>
      </w:r>
      <w:r w:rsidRPr="00500351">
        <w:t xml:space="preserve"> over 1–5 s windows.</w:t>
      </w:r>
    </w:p>
    <w:p w14:paraId="50746549" w14:textId="77777777" w:rsidR="00500351" w:rsidRPr="00500351" w:rsidRDefault="00500351">
      <w:pPr>
        <w:numPr>
          <w:ilvl w:val="0"/>
          <w:numId w:val="2"/>
        </w:numPr>
      </w:pPr>
      <w:r w:rsidRPr="00500351">
        <w:t>Align with ground-truth appliance channels.</w:t>
      </w:r>
    </w:p>
    <w:p w14:paraId="1C5E9357" w14:textId="77777777" w:rsidR="00500351" w:rsidRPr="00500351" w:rsidRDefault="00500351">
      <w:pPr>
        <w:numPr>
          <w:ilvl w:val="0"/>
          <w:numId w:val="2"/>
        </w:numPr>
      </w:pPr>
      <w:r w:rsidRPr="00500351">
        <w:t>Standardize time indexing, handle missing points, and ensure consistent units (Watts).</w:t>
      </w:r>
    </w:p>
    <w:p w14:paraId="734720B5" w14:textId="77777777" w:rsidR="00500351" w:rsidRPr="00500351" w:rsidRDefault="00500351" w:rsidP="00500351">
      <w:pPr>
        <w:rPr>
          <w:b/>
          <w:bCs/>
        </w:rPr>
      </w:pPr>
      <w:r w:rsidRPr="00500351">
        <w:rPr>
          <w:b/>
          <w:bCs/>
        </w:rPr>
        <w:t>3) Split data correctly</w:t>
      </w:r>
    </w:p>
    <w:p w14:paraId="0ABEB120" w14:textId="77777777" w:rsidR="00500351" w:rsidRPr="00500351" w:rsidRDefault="00500351">
      <w:pPr>
        <w:numPr>
          <w:ilvl w:val="0"/>
          <w:numId w:val="3"/>
        </w:numPr>
      </w:pPr>
      <w:r w:rsidRPr="00500351">
        <w:t xml:space="preserve">Use </w:t>
      </w:r>
      <w:r w:rsidRPr="00500351">
        <w:rPr>
          <w:b/>
          <w:bCs/>
        </w:rPr>
        <w:t>time-based splits</w:t>
      </w:r>
      <w:r w:rsidRPr="00500351">
        <w:t xml:space="preserve"> and/or </w:t>
      </w:r>
      <w:r w:rsidRPr="00500351">
        <w:rPr>
          <w:b/>
          <w:bCs/>
        </w:rPr>
        <w:t>building-based splits</w:t>
      </w:r>
      <w:r w:rsidRPr="00500351">
        <w:t xml:space="preserve"> (no random row split).</w:t>
      </w:r>
    </w:p>
    <w:p w14:paraId="509DC55B" w14:textId="77777777" w:rsidR="00500351" w:rsidRPr="00500351" w:rsidRDefault="00500351">
      <w:pPr>
        <w:numPr>
          <w:ilvl w:val="0"/>
          <w:numId w:val="3"/>
        </w:numPr>
      </w:pPr>
      <w:r w:rsidRPr="00500351">
        <w:t>Keep a “future-like” test set that simulates real deployment (unseen periods / unseen buildings).</w:t>
      </w:r>
    </w:p>
    <w:p w14:paraId="4FA91EC1" w14:textId="77777777" w:rsidR="00500351" w:rsidRPr="00500351" w:rsidRDefault="00500351" w:rsidP="00500351">
      <w:r w:rsidRPr="00500351">
        <w:t>Deliverable: Clean LF dataset + reproducible preprocessing scripts.</w:t>
      </w:r>
    </w:p>
    <w:p w14:paraId="795055DB" w14:textId="1C6D73EE" w:rsidR="00500351" w:rsidRPr="009478A2" w:rsidRDefault="00500351" w:rsidP="00500351">
      <w:r w:rsidRPr="00500351">
        <w:rPr>
          <w:b/>
          <w:bCs/>
        </w:rPr>
        <w:lastRenderedPageBreak/>
        <w:t>Phase 2 — Modeling Approach</w:t>
      </w:r>
    </w:p>
    <w:p w14:paraId="19FAAEB8" w14:textId="10EB0CB2" w:rsidR="00500351" w:rsidRPr="00500351" w:rsidRDefault="00500351" w:rsidP="00500351">
      <w:pPr>
        <w:rPr>
          <w:b/>
          <w:bCs/>
        </w:rPr>
      </w:pPr>
      <w:r w:rsidRPr="00500351">
        <w:rPr>
          <w:b/>
          <w:bCs/>
        </w:rPr>
        <w:t>4) Start with one model per appliance</w:t>
      </w:r>
    </w:p>
    <w:p w14:paraId="410D7B92" w14:textId="77777777" w:rsidR="00500351" w:rsidRPr="00500351" w:rsidRDefault="00500351" w:rsidP="00500351">
      <w:r w:rsidRPr="00500351">
        <w:t>Instead of one unconstrained multi-output model:</w:t>
      </w:r>
    </w:p>
    <w:p w14:paraId="3D4A68C1" w14:textId="77777777" w:rsidR="00500351" w:rsidRPr="00500351" w:rsidRDefault="00500351">
      <w:pPr>
        <w:numPr>
          <w:ilvl w:val="0"/>
          <w:numId w:val="4"/>
        </w:numPr>
      </w:pPr>
      <w:r w:rsidRPr="00500351">
        <w:t xml:space="preserve">Train </w:t>
      </w:r>
      <w:r w:rsidRPr="00500351">
        <w:rPr>
          <w:b/>
          <w:bCs/>
        </w:rPr>
        <w:t>one sequence-to-point model per appliance</w:t>
      </w:r>
      <w:r w:rsidRPr="00500351">
        <w:t>.</w:t>
      </w:r>
    </w:p>
    <w:p w14:paraId="6AA19059" w14:textId="77777777" w:rsidR="00500351" w:rsidRPr="00500351" w:rsidRDefault="00500351">
      <w:pPr>
        <w:numPr>
          <w:ilvl w:val="0"/>
          <w:numId w:val="4"/>
        </w:numPr>
      </w:pPr>
      <w:r w:rsidRPr="00500351">
        <w:t xml:space="preserve">Input: aggregate window (e.g., last </w:t>
      </w:r>
      <w:r w:rsidRPr="00500351">
        <w:rPr>
          <w:b/>
          <w:bCs/>
        </w:rPr>
        <w:t>300–900 seconds</w:t>
      </w:r>
      <w:r w:rsidRPr="00500351">
        <w:t xml:space="preserve"> depending on sampling)</w:t>
      </w:r>
    </w:p>
    <w:p w14:paraId="532B972C" w14:textId="77777777" w:rsidR="00500351" w:rsidRPr="00500351" w:rsidRDefault="00500351">
      <w:pPr>
        <w:numPr>
          <w:ilvl w:val="0"/>
          <w:numId w:val="4"/>
        </w:numPr>
      </w:pPr>
      <w:r w:rsidRPr="00500351">
        <w:t>Output: appliance power at center time-step.</w:t>
      </w:r>
    </w:p>
    <w:p w14:paraId="7BE1A7DA" w14:textId="2DF1EC19" w:rsidR="00500351" w:rsidRPr="00500351" w:rsidRDefault="00500351" w:rsidP="00500351">
      <w:pPr>
        <w:rPr>
          <w:b/>
          <w:bCs/>
        </w:rPr>
      </w:pPr>
      <w:r w:rsidRPr="00500351">
        <w:rPr>
          <w:b/>
          <w:bCs/>
        </w:rPr>
        <w:t>5) Baselines first</w:t>
      </w:r>
    </w:p>
    <w:p w14:paraId="1AF14AB6" w14:textId="77777777" w:rsidR="00500351" w:rsidRPr="00500351" w:rsidRDefault="00500351" w:rsidP="00500351">
      <w:r w:rsidRPr="00500351">
        <w:t>Before Transformers:</w:t>
      </w:r>
    </w:p>
    <w:p w14:paraId="35CBECFA" w14:textId="77777777" w:rsidR="00500351" w:rsidRPr="00500351" w:rsidRDefault="00500351">
      <w:pPr>
        <w:numPr>
          <w:ilvl w:val="0"/>
          <w:numId w:val="5"/>
        </w:numPr>
      </w:pPr>
      <w:r w:rsidRPr="00500351">
        <w:t>Baseline 0: always-off / mean predictor</w:t>
      </w:r>
    </w:p>
    <w:p w14:paraId="6B4F09E2" w14:textId="77777777" w:rsidR="00500351" w:rsidRPr="00500351" w:rsidRDefault="00500351">
      <w:pPr>
        <w:numPr>
          <w:ilvl w:val="0"/>
          <w:numId w:val="5"/>
        </w:numPr>
      </w:pPr>
      <w:r w:rsidRPr="00500351">
        <w:t>Baseline 1: Light CNN or LSTM seq-to-point</w:t>
      </w:r>
      <w:r w:rsidRPr="00500351">
        <w:br/>
        <w:t>Only adopt Transformers if they beat the baseline on real watt/kWh metrics.</w:t>
      </w:r>
    </w:p>
    <w:p w14:paraId="11E2CB46" w14:textId="24DF627C" w:rsidR="00500351" w:rsidRPr="00867DF9" w:rsidRDefault="00500351" w:rsidP="00500351">
      <w:r w:rsidRPr="00500351">
        <w:rPr>
          <w:b/>
          <w:bCs/>
        </w:rPr>
        <w:t>Phase 3 — Constraints &amp; Post-processing (Make outputs physically valid)</w:t>
      </w:r>
    </w:p>
    <w:p w14:paraId="449CECE9" w14:textId="77777777" w:rsidR="00500351" w:rsidRPr="00500351" w:rsidRDefault="00500351" w:rsidP="00500351">
      <w:pPr>
        <w:rPr>
          <w:b/>
          <w:bCs/>
        </w:rPr>
      </w:pPr>
      <w:r w:rsidRPr="00500351">
        <w:rPr>
          <w:b/>
          <w:bCs/>
        </w:rPr>
        <w:t>6) Enforce physical plausibility</w:t>
      </w:r>
    </w:p>
    <w:p w14:paraId="70D8DC57" w14:textId="77777777" w:rsidR="00500351" w:rsidRPr="00500351" w:rsidRDefault="00500351" w:rsidP="00500351">
      <w:pPr>
        <w:rPr>
          <w:b/>
          <w:bCs/>
        </w:rPr>
      </w:pPr>
      <w:r w:rsidRPr="00500351">
        <w:rPr>
          <w:b/>
          <w:bCs/>
        </w:rPr>
        <w:t>7) Convert power estimates into product features</w:t>
      </w:r>
    </w:p>
    <w:p w14:paraId="2A5CEFE0" w14:textId="77777777" w:rsidR="00500351" w:rsidRPr="00500351" w:rsidRDefault="00500351">
      <w:pPr>
        <w:numPr>
          <w:ilvl w:val="0"/>
          <w:numId w:val="6"/>
        </w:numPr>
      </w:pPr>
      <w:r w:rsidRPr="00500351">
        <w:t>Daily/weekly kWh per appliance</w:t>
      </w:r>
    </w:p>
    <w:p w14:paraId="4A6B2E41" w14:textId="77777777" w:rsidR="00500351" w:rsidRPr="00500351" w:rsidRDefault="00500351">
      <w:pPr>
        <w:numPr>
          <w:ilvl w:val="0"/>
          <w:numId w:val="6"/>
        </w:numPr>
      </w:pPr>
      <w:r w:rsidRPr="00500351">
        <w:t>Usage sessions (ON/OFF via threshold + minimum duration rules)</w:t>
      </w:r>
    </w:p>
    <w:p w14:paraId="0CDA5134" w14:textId="77777777" w:rsidR="00500351" w:rsidRPr="00500351" w:rsidRDefault="00500351">
      <w:pPr>
        <w:numPr>
          <w:ilvl w:val="0"/>
          <w:numId w:val="6"/>
        </w:numPr>
      </w:pPr>
      <w:r w:rsidRPr="00500351">
        <w:t>Confidence score (e.g., based on margin to threshold / model uncertainty)</w:t>
      </w:r>
    </w:p>
    <w:p w14:paraId="0E770902" w14:textId="17703A68" w:rsidR="00500351" w:rsidRPr="00867DF9" w:rsidRDefault="00500351" w:rsidP="00500351">
      <w:r w:rsidRPr="00500351">
        <w:rPr>
          <w:b/>
          <w:bCs/>
        </w:rPr>
        <w:t>Phase 4 — Evaluation (Report metrics that matter)</w:t>
      </w:r>
    </w:p>
    <w:p w14:paraId="07A146DB" w14:textId="77777777" w:rsidR="00500351" w:rsidRPr="00500351" w:rsidRDefault="00500351" w:rsidP="00500351">
      <w:pPr>
        <w:rPr>
          <w:b/>
          <w:bCs/>
        </w:rPr>
      </w:pPr>
      <w:r w:rsidRPr="00500351">
        <w:rPr>
          <w:b/>
          <w:bCs/>
        </w:rPr>
        <w:t>8) Appliance-level metrics (in real units)</w:t>
      </w:r>
    </w:p>
    <w:p w14:paraId="5127EAB7" w14:textId="77777777" w:rsidR="00500351" w:rsidRPr="00500351" w:rsidRDefault="00500351" w:rsidP="00500351">
      <w:r w:rsidRPr="00500351">
        <w:t>Per appliance:</w:t>
      </w:r>
    </w:p>
    <w:p w14:paraId="0364604D" w14:textId="77777777" w:rsidR="00500351" w:rsidRPr="00500351" w:rsidRDefault="00500351">
      <w:pPr>
        <w:numPr>
          <w:ilvl w:val="0"/>
          <w:numId w:val="7"/>
        </w:numPr>
      </w:pPr>
      <w:r w:rsidRPr="00500351">
        <w:t>MAE (Watts), RMSE (Watts)</w:t>
      </w:r>
    </w:p>
    <w:p w14:paraId="3CCF1A14" w14:textId="77777777" w:rsidR="00500351" w:rsidRPr="00500351" w:rsidRDefault="00500351">
      <w:pPr>
        <w:numPr>
          <w:ilvl w:val="0"/>
          <w:numId w:val="7"/>
        </w:numPr>
      </w:pPr>
      <w:r w:rsidRPr="00500351">
        <w:t>Daily energy error (kWh/day)</w:t>
      </w:r>
    </w:p>
    <w:p w14:paraId="70283C44" w14:textId="77777777" w:rsidR="00500351" w:rsidRPr="00500351" w:rsidRDefault="00500351">
      <w:pPr>
        <w:numPr>
          <w:ilvl w:val="0"/>
          <w:numId w:val="7"/>
        </w:numPr>
      </w:pPr>
      <w:r w:rsidRPr="00500351">
        <w:t>ON/OFF detection F1 (</w:t>
      </w:r>
      <w:proofErr w:type="spellStart"/>
      <w:r w:rsidRPr="00500351">
        <w:t>thresholded</w:t>
      </w:r>
      <w:proofErr w:type="spellEnd"/>
      <w:r w:rsidRPr="00500351">
        <w:t>)</w:t>
      </w:r>
    </w:p>
    <w:p w14:paraId="4ECBECD8" w14:textId="36ADB70E" w:rsidR="00500351" w:rsidRPr="00867DF9" w:rsidRDefault="00500351" w:rsidP="00500351">
      <w:r w:rsidRPr="00500351">
        <w:rPr>
          <w:b/>
          <w:bCs/>
        </w:rPr>
        <w:t>Phase 5 — Deployment Readiness</w:t>
      </w:r>
    </w:p>
    <w:p w14:paraId="004A0C70" w14:textId="77777777" w:rsidR="00500351" w:rsidRPr="00500351" w:rsidRDefault="00500351" w:rsidP="00500351">
      <w:pPr>
        <w:rPr>
          <w:b/>
          <w:bCs/>
        </w:rPr>
      </w:pPr>
      <w:r w:rsidRPr="00500351">
        <w:rPr>
          <w:b/>
          <w:bCs/>
        </w:rPr>
        <w:t>9) Package the model for production use</w:t>
      </w:r>
    </w:p>
    <w:p w14:paraId="33CBE2BB" w14:textId="77777777" w:rsidR="00500351" w:rsidRPr="00500351" w:rsidRDefault="00500351">
      <w:pPr>
        <w:numPr>
          <w:ilvl w:val="0"/>
          <w:numId w:val="8"/>
        </w:numPr>
      </w:pPr>
      <w:r w:rsidRPr="00500351">
        <w:t>Fixed preprocessing (same scaling, same windowing)</w:t>
      </w:r>
    </w:p>
    <w:p w14:paraId="2FC5E2B3" w14:textId="77777777" w:rsidR="00500351" w:rsidRPr="00500351" w:rsidRDefault="00500351">
      <w:pPr>
        <w:numPr>
          <w:ilvl w:val="0"/>
          <w:numId w:val="8"/>
        </w:numPr>
      </w:pPr>
      <w:r w:rsidRPr="00500351">
        <w:lastRenderedPageBreak/>
        <w:t>CPU-friendly inference (edge or cloud; target latency defined)</w:t>
      </w:r>
    </w:p>
    <w:p w14:paraId="5596A8D2" w14:textId="77777777" w:rsidR="00500351" w:rsidRPr="00500351" w:rsidRDefault="00500351">
      <w:pPr>
        <w:numPr>
          <w:ilvl w:val="0"/>
          <w:numId w:val="8"/>
        </w:numPr>
      </w:pPr>
      <w:r w:rsidRPr="00500351">
        <w:t>Versioned model + reproducible training config</w:t>
      </w:r>
    </w:p>
    <w:p w14:paraId="17D4275D" w14:textId="04B24228" w:rsidR="00C42C82" w:rsidRPr="00867DF9" w:rsidRDefault="00C42C82" w:rsidP="00C42C82">
      <w:pPr>
        <w:rPr>
          <w:u w:val="single"/>
        </w:rPr>
      </w:pPr>
      <w:r w:rsidRPr="00867DF9">
        <w:rPr>
          <w:b/>
          <w:bCs/>
          <w:u w:val="single"/>
        </w:rPr>
        <w:t>Critical flaws in the current approach</w:t>
      </w:r>
      <w:r w:rsidR="00867DF9">
        <w:rPr>
          <w:b/>
          <w:bCs/>
          <w:u w:val="single"/>
        </w:rPr>
        <w:t xml:space="preserve"> (In report)</w:t>
      </w:r>
    </w:p>
    <w:p w14:paraId="40F6D47B" w14:textId="41694996" w:rsidR="00C42C82" w:rsidRPr="00C42C82" w:rsidRDefault="00C42C82" w:rsidP="00C42C82">
      <w:pPr>
        <w:rPr>
          <w:b/>
          <w:bCs/>
        </w:rPr>
      </w:pPr>
      <w:r w:rsidRPr="00C42C82">
        <w:rPr>
          <w:b/>
          <w:bCs/>
        </w:rPr>
        <w:t>1. Resampling to 1-minute destroys appliance signatures</w:t>
      </w:r>
    </w:p>
    <w:p w14:paraId="58424747" w14:textId="77777777" w:rsidR="00C42C82" w:rsidRPr="00C42C82" w:rsidRDefault="00C42C82" w:rsidP="00C42C82">
      <w:r w:rsidRPr="00C42C82">
        <w:t>They state:</w:t>
      </w:r>
    </w:p>
    <w:p w14:paraId="01B54B69" w14:textId="77777777" w:rsidR="00C42C82" w:rsidRPr="00C42C82" w:rsidRDefault="00C42C82" w:rsidP="00C42C82">
      <w:r w:rsidRPr="00C42C82">
        <w:t>“Data was resampled to a 1-minute frequency”</w:t>
      </w:r>
    </w:p>
    <w:p w14:paraId="4ED57C07" w14:textId="77777777" w:rsidR="00C42C82" w:rsidRPr="00C42C82" w:rsidRDefault="00C42C82" w:rsidP="00C42C82">
      <w:r w:rsidRPr="00C42C82">
        <w:rPr>
          <w:b/>
          <w:bCs/>
        </w:rPr>
        <w:t>Why this breaks NILM:</w:t>
      </w:r>
    </w:p>
    <w:p w14:paraId="6F03E544" w14:textId="77777777" w:rsidR="00C42C82" w:rsidRPr="00C42C82" w:rsidRDefault="00C42C82">
      <w:pPr>
        <w:numPr>
          <w:ilvl w:val="0"/>
          <w:numId w:val="9"/>
        </w:numPr>
      </w:pPr>
      <w:r w:rsidRPr="00C42C82">
        <w:t xml:space="preserve">Many appliances (fridge compressor, kettle, microwave, washer motor states) have </w:t>
      </w:r>
      <w:r w:rsidRPr="00C42C82">
        <w:rPr>
          <w:b/>
          <w:bCs/>
        </w:rPr>
        <w:t>on/off dynamics at seconds-scale</w:t>
      </w:r>
    </w:p>
    <w:p w14:paraId="037F61E9" w14:textId="77777777" w:rsidR="00C42C82" w:rsidRPr="00C42C82" w:rsidRDefault="00C42C82">
      <w:pPr>
        <w:numPr>
          <w:ilvl w:val="0"/>
          <w:numId w:val="9"/>
        </w:numPr>
      </w:pPr>
      <w:r w:rsidRPr="00C42C82">
        <w:t>At 1-minute resolution:</w:t>
      </w:r>
    </w:p>
    <w:p w14:paraId="48DBD307" w14:textId="77777777" w:rsidR="00C42C82" w:rsidRPr="00C42C82" w:rsidRDefault="00C42C82">
      <w:pPr>
        <w:numPr>
          <w:ilvl w:val="1"/>
          <w:numId w:val="9"/>
        </w:numPr>
      </w:pPr>
      <w:r w:rsidRPr="00C42C82">
        <w:t>Transients disappear</w:t>
      </w:r>
    </w:p>
    <w:p w14:paraId="343B93E7" w14:textId="77777777" w:rsidR="00C42C82" w:rsidRPr="00C42C82" w:rsidRDefault="00C42C82">
      <w:pPr>
        <w:numPr>
          <w:ilvl w:val="1"/>
          <w:numId w:val="9"/>
        </w:numPr>
      </w:pPr>
      <w:r w:rsidRPr="00C42C82">
        <w:t>ON/OFF edges smear</w:t>
      </w:r>
    </w:p>
    <w:p w14:paraId="6CA5CF05" w14:textId="77777777" w:rsidR="00C42C82" w:rsidRPr="00C42C82" w:rsidRDefault="00C42C82">
      <w:pPr>
        <w:numPr>
          <w:ilvl w:val="1"/>
          <w:numId w:val="9"/>
        </w:numPr>
      </w:pPr>
      <w:r w:rsidRPr="00C42C82">
        <w:t>Multiple appliances overlap into a single averaged value</w:t>
      </w:r>
    </w:p>
    <w:p w14:paraId="3003E54F" w14:textId="003CFF75" w:rsidR="00C42C82" w:rsidRPr="00C42C82" w:rsidRDefault="00C42C82" w:rsidP="00C42C82">
      <w:r w:rsidRPr="00C42C82">
        <w:t xml:space="preserve">This is </w:t>
      </w:r>
      <w:r w:rsidRPr="00C42C82">
        <w:rPr>
          <w:b/>
          <w:bCs/>
        </w:rPr>
        <w:t xml:space="preserve">exactly why </w:t>
      </w:r>
      <w:r w:rsidR="00E36739">
        <w:rPr>
          <w:b/>
          <w:bCs/>
        </w:rPr>
        <w:t>the</w:t>
      </w:r>
      <w:r w:rsidRPr="00C42C82">
        <w:rPr>
          <w:b/>
          <w:bCs/>
        </w:rPr>
        <w:t xml:space="preserve"> fridge prediction plot is flat (~9–10 W)</w:t>
      </w:r>
      <w:r w:rsidRPr="00C42C82">
        <w:t xml:space="preserve"> while the real fridge cycles at ~35–40 W.</w:t>
      </w:r>
    </w:p>
    <w:p w14:paraId="2080D028" w14:textId="77777777" w:rsidR="00C42C82" w:rsidRPr="00C42C82" w:rsidRDefault="00C42C82" w:rsidP="00C42C82">
      <w:r w:rsidRPr="00C42C82">
        <w:rPr>
          <w:rFonts w:ascii="Segoe UI Symbol" w:hAnsi="Segoe UI Symbol" w:cs="Segoe UI Symbol"/>
        </w:rPr>
        <w:t>➡</w:t>
      </w:r>
      <w:r w:rsidRPr="00C42C82">
        <w:t>️ The model is learning:</w:t>
      </w:r>
    </w:p>
    <w:p w14:paraId="08BE5AD0" w14:textId="77777777" w:rsidR="00C42C82" w:rsidRPr="00C42C82" w:rsidRDefault="00C42C82" w:rsidP="00C42C82">
      <w:r w:rsidRPr="00C42C82">
        <w:t xml:space="preserve">“The fridge is usually around its </w:t>
      </w:r>
      <w:r w:rsidRPr="00C42C82">
        <w:rPr>
          <w:i/>
          <w:iCs/>
        </w:rPr>
        <w:t>mean</w:t>
      </w:r>
      <w:r w:rsidRPr="00C42C82">
        <w:t xml:space="preserve"> power”</w:t>
      </w:r>
    </w:p>
    <w:p w14:paraId="09AE8D98" w14:textId="77777777" w:rsidR="00C42C82" w:rsidRPr="00C42C82" w:rsidRDefault="00C42C82" w:rsidP="00C42C82">
      <w:r w:rsidRPr="00C42C82">
        <w:t>Not:</w:t>
      </w:r>
    </w:p>
    <w:p w14:paraId="0E4BE4B5" w14:textId="77777777" w:rsidR="00E36739" w:rsidRDefault="00C42C82" w:rsidP="00C42C82">
      <w:r w:rsidRPr="00C42C82">
        <w:t>“The fridge turned ON here”</w:t>
      </w:r>
    </w:p>
    <w:p w14:paraId="298D0AE4" w14:textId="1091B193" w:rsidR="00C42C82" w:rsidRPr="00E36739" w:rsidRDefault="00C42C82" w:rsidP="00C42C82">
      <w:r w:rsidRPr="00C42C82">
        <w:rPr>
          <w:b/>
          <w:bCs/>
        </w:rPr>
        <w:t>2. Aggregate power ≈ 2 W while appliances are predicted at 10–25 W</w:t>
      </w:r>
    </w:p>
    <w:p w14:paraId="22E78D91" w14:textId="77777777" w:rsidR="00C42C82" w:rsidRPr="00C42C82" w:rsidRDefault="00C42C82" w:rsidP="00C42C82">
      <w:r w:rsidRPr="00C42C82">
        <w:t xml:space="preserve">Your bar charts show a </w:t>
      </w:r>
      <w:r w:rsidRPr="00C42C82">
        <w:rPr>
          <w:b/>
          <w:bCs/>
        </w:rPr>
        <w:t>physical impossibility</w:t>
      </w:r>
      <w:r w:rsidRPr="00C42C82">
        <w:t>:</w:t>
      </w:r>
    </w:p>
    <w:p w14:paraId="282ECB1E" w14:textId="77777777" w:rsidR="00C42C82" w:rsidRPr="00C42C82" w:rsidRDefault="00C42C82">
      <w:pPr>
        <w:numPr>
          <w:ilvl w:val="0"/>
          <w:numId w:val="10"/>
        </w:numPr>
      </w:pPr>
      <w:r w:rsidRPr="00C42C82">
        <w:t xml:space="preserve">Aggregate input power ≈ </w:t>
      </w:r>
      <w:r w:rsidRPr="00C42C82">
        <w:rPr>
          <w:b/>
          <w:bCs/>
        </w:rPr>
        <w:t>2 W</w:t>
      </w:r>
    </w:p>
    <w:p w14:paraId="263316C4" w14:textId="77777777" w:rsidR="00C42C82" w:rsidRPr="00C42C82" w:rsidRDefault="00C42C82">
      <w:pPr>
        <w:numPr>
          <w:ilvl w:val="0"/>
          <w:numId w:val="10"/>
        </w:numPr>
      </w:pPr>
      <w:r w:rsidRPr="00C42C82">
        <w:t>Predicted appliances:</w:t>
      </w:r>
    </w:p>
    <w:p w14:paraId="10FD2104" w14:textId="77777777" w:rsidR="00C42C82" w:rsidRPr="00C42C82" w:rsidRDefault="00C42C82">
      <w:pPr>
        <w:numPr>
          <w:ilvl w:val="1"/>
          <w:numId w:val="10"/>
        </w:numPr>
      </w:pPr>
      <w:r w:rsidRPr="00C42C82">
        <w:t>Dishwasher ≈ 25 W</w:t>
      </w:r>
    </w:p>
    <w:p w14:paraId="59E858B0" w14:textId="77777777" w:rsidR="00C42C82" w:rsidRPr="00C42C82" w:rsidRDefault="00C42C82">
      <w:pPr>
        <w:numPr>
          <w:ilvl w:val="1"/>
          <w:numId w:val="10"/>
        </w:numPr>
      </w:pPr>
      <w:r w:rsidRPr="00C42C82">
        <w:t>Freezer ≈ 15 W</w:t>
      </w:r>
    </w:p>
    <w:p w14:paraId="325C5532" w14:textId="77777777" w:rsidR="00C42C82" w:rsidRPr="00C42C82" w:rsidRDefault="00C42C82" w:rsidP="00C42C82">
      <w:r w:rsidRPr="00C42C82">
        <w:rPr>
          <w:b/>
          <w:bCs/>
        </w:rPr>
        <w:t>This violates energy conservation.</w:t>
      </w:r>
    </w:p>
    <w:p w14:paraId="1B3D27B2" w14:textId="77777777" w:rsidR="00C42C82" w:rsidRPr="00C42C82" w:rsidRDefault="00C42C82" w:rsidP="00C42C82">
      <w:r w:rsidRPr="00C42C82">
        <w:lastRenderedPageBreak/>
        <w:t>This means:</w:t>
      </w:r>
    </w:p>
    <w:p w14:paraId="1428AAEA" w14:textId="77777777" w:rsidR="00C42C82" w:rsidRPr="00C42C82" w:rsidRDefault="00C42C82">
      <w:pPr>
        <w:numPr>
          <w:ilvl w:val="0"/>
          <w:numId w:val="11"/>
        </w:numPr>
      </w:pPr>
      <w:r w:rsidRPr="00C42C82">
        <w:t xml:space="preserve">The model is </w:t>
      </w:r>
      <w:r w:rsidRPr="00C42C82">
        <w:rPr>
          <w:b/>
          <w:bCs/>
        </w:rPr>
        <w:t>not constrained</w:t>
      </w:r>
    </w:p>
    <w:p w14:paraId="77317EEA" w14:textId="77777777" w:rsidR="00C42C82" w:rsidRPr="00C42C82" w:rsidRDefault="00C42C82">
      <w:pPr>
        <w:numPr>
          <w:ilvl w:val="0"/>
          <w:numId w:val="11"/>
        </w:numPr>
      </w:pPr>
      <w:r w:rsidRPr="00C42C82">
        <w:t xml:space="preserve">Outputs are </w:t>
      </w:r>
      <w:r w:rsidRPr="00C42C82">
        <w:rPr>
          <w:b/>
          <w:bCs/>
        </w:rPr>
        <w:t>independent regressions</w:t>
      </w:r>
      <w:r w:rsidRPr="00C42C82">
        <w:t>, not a valid disaggregation</w:t>
      </w:r>
    </w:p>
    <w:p w14:paraId="40DEC1C8" w14:textId="77777777" w:rsidR="00C42C82" w:rsidRPr="00C42C82" w:rsidRDefault="00C42C82">
      <w:pPr>
        <w:numPr>
          <w:ilvl w:val="0"/>
          <w:numId w:val="11"/>
        </w:numPr>
      </w:pPr>
      <w:r w:rsidRPr="00C42C82">
        <w:t>The model can “invent power”</w:t>
      </w:r>
    </w:p>
    <w:p w14:paraId="3CBCE95A" w14:textId="77777777" w:rsidR="00C42C82" w:rsidRPr="00C42C82" w:rsidRDefault="00C42C82" w:rsidP="00C42C82">
      <w:r w:rsidRPr="00C42C82">
        <w:t>This alone invalidates the qualitative claims in Section 3.2.</w:t>
      </w:r>
    </w:p>
    <w:p w14:paraId="5B306F8E" w14:textId="611AABC9" w:rsidR="00C42C82" w:rsidRPr="00E36739" w:rsidRDefault="00C42C82" w:rsidP="00C42C82">
      <w:r w:rsidRPr="00C42C82">
        <w:rPr>
          <w:b/>
          <w:bCs/>
        </w:rPr>
        <w:t>3. Multi-appliance output without energy or sparsity constraints</w:t>
      </w:r>
    </w:p>
    <w:p w14:paraId="6C347074" w14:textId="77777777" w:rsidR="00C42C82" w:rsidRPr="00C42C82" w:rsidRDefault="00C42C82" w:rsidP="00C42C82">
      <w:r w:rsidRPr="00C42C82">
        <w:t>They predict:</w:t>
      </w:r>
    </w:p>
    <w:p w14:paraId="32CAF220" w14:textId="77777777" w:rsidR="00C42C82" w:rsidRPr="00C42C82" w:rsidRDefault="00C42C82" w:rsidP="00C42C82">
      <w:r w:rsidRPr="00C42C82">
        <w:t>“Predicted power consumption for multiple appliances at the current timestamp”</w:t>
      </w:r>
    </w:p>
    <w:p w14:paraId="2EB78354" w14:textId="77777777" w:rsidR="00C42C82" w:rsidRPr="00C42C82" w:rsidRDefault="00C42C82" w:rsidP="00C42C82">
      <w:r w:rsidRPr="00C42C82">
        <w:t>But:</w:t>
      </w:r>
    </w:p>
    <w:p w14:paraId="64A24013" w14:textId="77777777" w:rsidR="00C42C82" w:rsidRPr="00C42C82" w:rsidRDefault="00C42C82">
      <w:pPr>
        <w:numPr>
          <w:ilvl w:val="0"/>
          <w:numId w:val="12"/>
        </w:numPr>
      </w:pPr>
      <w:r w:rsidRPr="00C42C82">
        <w:t>No sparsity (most appliances should be OFF most of the time)</w:t>
      </w:r>
    </w:p>
    <w:p w14:paraId="3F810613" w14:textId="77777777" w:rsidR="00C42C82" w:rsidRPr="00C42C82" w:rsidRDefault="00C42C82">
      <w:pPr>
        <w:numPr>
          <w:ilvl w:val="0"/>
          <w:numId w:val="12"/>
        </w:numPr>
      </w:pPr>
      <w:r w:rsidRPr="00C42C82">
        <w:t>No ON/OFF state modeling</w:t>
      </w:r>
    </w:p>
    <w:p w14:paraId="53D2D354" w14:textId="77777777" w:rsidR="00C42C82" w:rsidRPr="00C42C82" w:rsidRDefault="00C42C82" w:rsidP="00C42C82">
      <w:r w:rsidRPr="00C42C82">
        <w:t xml:space="preserve">This guarantees </w:t>
      </w:r>
      <w:r w:rsidRPr="00C42C82">
        <w:rPr>
          <w:b/>
          <w:bCs/>
        </w:rPr>
        <w:t>over-prediction</w:t>
      </w:r>
      <w:r w:rsidRPr="00C42C82">
        <w:t xml:space="preserve"> and appliance “bleeding”.</w:t>
      </w:r>
    </w:p>
    <w:p w14:paraId="1ED93DA1" w14:textId="295598A2" w:rsidR="00C42C82" w:rsidRPr="00E36739" w:rsidRDefault="00C42C82" w:rsidP="00C42C82">
      <w:r w:rsidRPr="00C42C82">
        <w:rPr>
          <w:b/>
          <w:bCs/>
        </w:rPr>
        <w:t>4. Metrics are reported on scaled values only</w:t>
      </w:r>
    </w:p>
    <w:p w14:paraId="0F1DFB05" w14:textId="77777777" w:rsidR="00C42C82" w:rsidRPr="00C42C82" w:rsidRDefault="00C42C82" w:rsidP="00C42C82">
      <w:r w:rsidRPr="00C42C82">
        <w:t>They report:</w:t>
      </w:r>
    </w:p>
    <w:p w14:paraId="0C33A4C5" w14:textId="77777777" w:rsidR="00C42C82" w:rsidRPr="00C42C82" w:rsidRDefault="00C42C82" w:rsidP="00C42C82">
      <w:r w:rsidRPr="00C42C82">
        <w:t>MAE ≈ 0.197 (Scaled)</w:t>
      </w:r>
    </w:p>
    <w:p w14:paraId="4D38FF27" w14:textId="77777777" w:rsidR="00C42C82" w:rsidRPr="00C42C82" w:rsidRDefault="00C42C82" w:rsidP="00C42C82">
      <w:r w:rsidRPr="00C42C82">
        <w:t>Problems:</w:t>
      </w:r>
    </w:p>
    <w:p w14:paraId="1EA155C2" w14:textId="77777777" w:rsidR="00C42C82" w:rsidRPr="00C42C82" w:rsidRDefault="00C42C82">
      <w:pPr>
        <w:numPr>
          <w:ilvl w:val="0"/>
          <w:numId w:val="13"/>
        </w:numPr>
      </w:pPr>
      <w:r w:rsidRPr="00C42C82">
        <w:t>Scaled MAE hides watt-level error</w:t>
      </w:r>
    </w:p>
    <w:p w14:paraId="2E63BE1B" w14:textId="77777777" w:rsidR="00C42C82" w:rsidRPr="00C42C82" w:rsidRDefault="00C42C82">
      <w:pPr>
        <w:numPr>
          <w:ilvl w:val="0"/>
          <w:numId w:val="13"/>
        </w:numPr>
      </w:pPr>
      <w:r w:rsidRPr="00C42C82">
        <w:t>No per-appliance MAE (W)</w:t>
      </w:r>
    </w:p>
    <w:p w14:paraId="4380E85A" w14:textId="77777777" w:rsidR="00C42C82" w:rsidRPr="00C42C82" w:rsidRDefault="00C42C82">
      <w:pPr>
        <w:numPr>
          <w:ilvl w:val="0"/>
          <w:numId w:val="13"/>
        </w:numPr>
      </w:pPr>
      <w:r w:rsidRPr="00C42C82">
        <w:t>No energy error (kWh/day)</w:t>
      </w:r>
    </w:p>
    <w:p w14:paraId="435E96AB" w14:textId="77777777" w:rsidR="00C42C82" w:rsidRPr="00C42C82" w:rsidRDefault="00C42C82">
      <w:pPr>
        <w:numPr>
          <w:ilvl w:val="0"/>
          <w:numId w:val="13"/>
        </w:numPr>
      </w:pPr>
      <w:r w:rsidRPr="00C42C82">
        <w:t>No ON/OFF F1 score</w:t>
      </w:r>
    </w:p>
    <w:p w14:paraId="4F7F76FC" w14:textId="398A0713" w:rsidR="00C42C82" w:rsidRPr="00E36739" w:rsidRDefault="00C42C82" w:rsidP="00C42C82">
      <w:r w:rsidRPr="00C42C82">
        <w:rPr>
          <w:b/>
          <w:bCs/>
        </w:rPr>
        <w:t>5. The qualitative claims are not supported by the plots</w:t>
      </w:r>
    </w:p>
    <w:p w14:paraId="680485CC" w14:textId="77777777" w:rsidR="00C42C82" w:rsidRPr="00C42C82" w:rsidRDefault="00C42C82" w:rsidP="00C42C82">
      <w:r w:rsidRPr="00C42C82">
        <w:t>They claim:</w:t>
      </w:r>
    </w:p>
    <w:p w14:paraId="108DE4AA" w14:textId="77777777" w:rsidR="00C42C82" w:rsidRPr="00C42C82" w:rsidRDefault="00C42C82" w:rsidP="00C42C82">
      <w:r w:rsidRPr="00C42C82">
        <w:t>“</w:t>
      </w:r>
      <w:proofErr w:type="gramStart"/>
      <w:r w:rsidRPr="00C42C82">
        <w:t>capturing</w:t>
      </w:r>
      <w:proofErr w:type="gramEnd"/>
      <w:r w:rsidRPr="00C42C82">
        <w:t xml:space="preserve"> cyclic patterns effectively”</w:t>
      </w:r>
    </w:p>
    <w:p w14:paraId="2E8A0368" w14:textId="77777777" w:rsidR="00C42C82" w:rsidRPr="00C42C82" w:rsidRDefault="00C42C82" w:rsidP="00C42C82">
      <w:r w:rsidRPr="00C42C82">
        <w:t>But your fridge plot clearly shows:</w:t>
      </w:r>
    </w:p>
    <w:p w14:paraId="7FB188B7" w14:textId="77777777" w:rsidR="00C42C82" w:rsidRPr="00C42C82" w:rsidRDefault="00C42C82">
      <w:pPr>
        <w:numPr>
          <w:ilvl w:val="0"/>
          <w:numId w:val="14"/>
        </w:numPr>
      </w:pPr>
      <w:r w:rsidRPr="00C42C82">
        <w:t>Ground truth: square-wave cycling</w:t>
      </w:r>
    </w:p>
    <w:p w14:paraId="58D6CFD0" w14:textId="77777777" w:rsidR="00C42C82" w:rsidRPr="00C42C82" w:rsidRDefault="00C42C82">
      <w:pPr>
        <w:numPr>
          <w:ilvl w:val="0"/>
          <w:numId w:val="14"/>
        </w:numPr>
      </w:pPr>
      <w:r w:rsidRPr="00C42C82">
        <w:t>Prediction: flat baseline</w:t>
      </w:r>
    </w:p>
    <w:p w14:paraId="43EF37CD" w14:textId="77777777" w:rsidR="00C42C82" w:rsidRPr="00C42C82" w:rsidRDefault="00C42C82" w:rsidP="00C42C82">
      <w:r w:rsidRPr="00C42C82">
        <w:lastRenderedPageBreak/>
        <w:t xml:space="preserve">This is </w:t>
      </w:r>
      <w:r w:rsidRPr="00C42C82">
        <w:rPr>
          <w:b/>
          <w:bCs/>
        </w:rPr>
        <w:t>mean regression</w:t>
      </w:r>
      <w:r w:rsidRPr="00C42C82">
        <w:t>, not cycle tracking.</w:t>
      </w:r>
    </w:p>
    <w:p w14:paraId="1BAFA1F4" w14:textId="77777777" w:rsidR="00C42C82" w:rsidRDefault="00C42C82" w:rsidP="00500351"/>
    <w:sectPr w:rsidR="00C42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6868"/>
    <w:multiLevelType w:val="multilevel"/>
    <w:tmpl w:val="3E68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A4D65"/>
    <w:multiLevelType w:val="multilevel"/>
    <w:tmpl w:val="BD06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2097C"/>
    <w:multiLevelType w:val="multilevel"/>
    <w:tmpl w:val="363E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D2385"/>
    <w:multiLevelType w:val="multilevel"/>
    <w:tmpl w:val="96B8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262DA"/>
    <w:multiLevelType w:val="multilevel"/>
    <w:tmpl w:val="2A2E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842CB"/>
    <w:multiLevelType w:val="multilevel"/>
    <w:tmpl w:val="74AE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A6816"/>
    <w:multiLevelType w:val="multilevel"/>
    <w:tmpl w:val="DE9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33A7B"/>
    <w:multiLevelType w:val="multilevel"/>
    <w:tmpl w:val="6EF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A2A7C"/>
    <w:multiLevelType w:val="multilevel"/>
    <w:tmpl w:val="2F0A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015BA"/>
    <w:multiLevelType w:val="multilevel"/>
    <w:tmpl w:val="8322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726F4"/>
    <w:multiLevelType w:val="multilevel"/>
    <w:tmpl w:val="1EE6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C7433"/>
    <w:multiLevelType w:val="multilevel"/>
    <w:tmpl w:val="215E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C01E2"/>
    <w:multiLevelType w:val="multilevel"/>
    <w:tmpl w:val="CB4C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A6736"/>
    <w:multiLevelType w:val="multilevel"/>
    <w:tmpl w:val="C110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132095">
    <w:abstractNumId w:val="11"/>
  </w:num>
  <w:num w:numId="2" w16cid:durableId="658074143">
    <w:abstractNumId w:val="2"/>
  </w:num>
  <w:num w:numId="3" w16cid:durableId="85923739">
    <w:abstractNumId w:val="1"/>
  </w:num>
  <w:num w:numId="4" w16cid:durableId="1913931367">
    <w:abstractNumId w:val="6"/>
  </w:num>
  <w:num w:numId="5" w16cid:durableId="1336495590">
    <w:abstractNumId w:val="4"/>
  </w:num>
  <w:num w:numId="6" w16cid:durableId="1047529317">
    <w:abstractNumId w:val="12"/>
  </w:num>
  <w:num w:numId="7" w16cid:durableId="463625421">
    <w:abstractNumId w:val="9"/>
  </w:num>
  <w:num w:numId="8" w16cid:durableId="408381433">
    <w:abstractNumId w:val="8"/>
  </w:num>
  <w:num w:numId="9" w16cid:durableId="1019282698">
    <w:abstractNumId w:val="7"/>
  </w:num>
  <w:num w:numId="10" w16cid:durableId="865564417">
    <w:abstractNumId w:val="13"/>
  </w:num>
  <w:num w:numId="11" w16cid:durableId="980420796">
    <w:abstractNumId w:val="5"/>
  </w:num>
  <w:num w:numId="12" w16cid:durableId="1189103122">
    <w:abstractNumId w:val="3"/>
  </w:num>
  <w:num w:numId="13" w16cid:durableId="62028821">
    <w:abstractNumId w:val="10"/>
  </w:num>
  <w:num w:numId="14" w16cid:durableId="1398018208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D6"/>
    <w:rsid w:val="00191AE6"/>
    <w:rsid w:val="00303F99"/>
    <w:rsid w:val="00416AEC"/>
    <w:rsid w:val="00500351"/>
    <w:rsid w:val="00515AC5"/>
    <w:rsid w:val="005B13DB"/>
    <w:rsid w:val="00672E05"/>
    <w:rsid w:val="007D470B"/>
    <w:rsid w:val="00867DF9"/>
    <w:rsid w:val="009478A2"/>
    <w:rsid w:val="00C42C82"/>
    <w:rsid w:val="00CD30D6"/>
    <w:rsid w:val="00CE1F34"/>
    <w:rsid w:val="00E3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4E97B"/>
  <w15:chartTrackingRefBased/>
  <w15:docId w15:val="{21832CA6-3FE7-4F83-90B2-4C7503D2A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30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5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4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2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7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6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9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09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3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2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2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mdpi.com/1424-8220/22/15/5872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Luornor</dc:creator>
  <cp:keywords/>
  <dc:description/>
  <cp:lastModifiedBy>Nathan Luornor</cp:lastModifiedBy>
  <cp:revision>4</cp:revision>
  <dcterms:created xsi:type="dcterms:W3CDTF">2026-01-03T07:05:00Z</dcterms:created>
  <dcterms:modified xsi:type="dcterms:W3CDTF">2026-01-09T22:43:00Z</dcterms:modified>
</cp:coreProperties>
</file>