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asciiTheme="majorAscii"/>
        </w:rPr>
      </w:pPr>
      <w:r>
        <w:rPr>
          <w:rStyle w:val="19"/>
          <w:rFonts w:hAnsi="PingFang SC" w:eastAsia="PingFang SC" w:cs="PingFang SC" w:asciiTheme="majorAscii"/>
          <w:sz w:val="24"/>
          <w:szCs w:val="24"/>
        </w:rPr>
        <w:t>int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i2c_transfer(</w:t>
      </w:r>
      <w:r>
        <w:rPr>
          <w:rStyle w:val="20"/>
          <w:rFonts w:hint="default" w:hAnsi="PingFang SC" w:eastAsia="PingFang SC" w:cs="PingFang SC" w:asciiTheme="majorAscii"/>
        </w:rPr>
        <w:t>struct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i2c_adapter *adap, </w:t>
      </w:r>
      <w:r>
        <w:rPr>
          <w:rStyle w:val="20"/>
          <w:rFonts w:hint="default" w:hAnsi="PingFang SC" w:eastAsia="PingFang SC" w:cs="PingFang SC" w:asciiTheme="majorAscii"/>
        </w:rPr>
        <w:t>struct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i2c_msg*msgs, </w:t>
      </w:r>
      <w:r>
        <w:rPr>
          <w:rStyle w:val="19"/>
          <w:rFonts w:hint="default" w:hAnsi="PingFang SC" w:eastAsia="PingFang SC" w:cs="PingFang SC" w:asciiTheme="majorAscii"/>
          <w:sz w:val="24"/>
          <w:szCs w:val="24"/>
        </w:rPr>
        <w:t>int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num)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asciiTheme="majorAscii"/>
        </w:rPr>
      </w:pPr>
      <w:r>
        <w:rPr>
          <w:rStyle w:val="19"/>
          <w:rFonts w:hint="default" w:hAnsi="PingFang SC" w:eastAsia="PingFang SC" w:cs="PingFang SC" w:asciiTheme="majorAscii"/>
          <w:sz w:val="24"/>
          <w:szCs w:val="24"/>
        </w:rPr>
        <w:t>int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i2c_master_send(</w:t>
      </w:r>
      <w:r>
        <w:rPr>
          <w:rStyle w:val="20"/>
          <w:rFonts w:hint="default" w:hAnsi="PingFang SC" w:eastAsia="PingFang SC" w:cs="PingFang SC" w:asciiTheme="majorAscii"/>
        </w:rPr>
        <w:t>const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</w:t>
      </w:r>
      <w:r>
        <w:rPr>
          <w:rStyle w:val="20"/>
          <w:rFonts w:hint="default" w:hAnsi="PingFang SC" w:eastAsia="PingFang SC" w:cs="PingFang SC" w:asciiTheme="majorAscii"/>
        </w:rPr>
        <w:t>struct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i2c_client *client, constchar *buf, </w:t>
      </w:r>
      <w:r>
        <w:rPr>
          <w:rStyle w:val="19"/>
          <w:rFonts w:hint="default" w:hAnsi="PingFang SC" w:eastAsia="PingFang SC" w:cs="PingFang SC" w:asciiTheme="majorAscii"/>
          <w:sz w:val="24"/>
          <w:szCs w:val="24"/>
        </w:rPr>
        <w:t>int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count)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asciiTheme="majorAscii"/>
        </w:rPr>
      </w:pPr>
      <w:r>
        <w:rPr>
          <w:rStyle w:val="19"/>
          <w:rFonts w:hint="default" w:hAnsi="PingFang SC" w:eastAsia="PingFang SC" w:cs="PingFang SC" w:asciiTheme="majorAscii"/>
          <w:sz w:val="24"/>
          <w:szCs w:val="24"/>
        </w:rPr>
        <w:t>int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i2c_master_recv(</w:t>
      </w:r>
      <w:r>
        <w:rPr>
          <w:rStyle w:val="20"/>
          <w:rFonts w:hint="default" w:hAnsi="PingFang SC" w:eastAsia="PingFang SC" w:cs="PingFang SC" w:asciiTheme="majorAscii"/>
        </w:rPr>
        <w:t>const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</w:t>
      </w:r>
      <w:r>
        <w:rPr>
          <w:rStyle w:val="20"/>
          <w:rFonts w:hint="default" w:hAnsi="PingFang SC" w:eastAsia="PingFang SC" w:cs="PingFang SC" w:asciiTheme="majorAscii"/>
        </w:rPr>
        <w:t>struct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i2c_client *client, </w:t>
      </w:r>
      <w:r>
        <w:rPr>
          <w:rStyle w:val="19"/>
          <w:rFonts w:hint="default" w:hAnsi="PingFang SC" w:eastAsia="PingFang SC" w:cs="PingFang SC" w:asciiTheme="majorAscii"/>
          <w:sz w:val="24"/>
          <w:szCs w:val="24"/>
        </w:rPr>
        <w:t>char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*buf, </w:t>
      </w:r>
      <w:r>
        <w:rPr>
          <w:rStyle w:val="19"/>
          <w:rFonts w:hint="default" w:hAnsi="PingFang SC" w:eastAsia="PingFang SC" w:cs="PingFang SC" w:asciiTheme="majorAscii"/>
          <w:sz w:val="24"/>
          <w:szCs w:val="24"/>
        </w:rPr>
        <w:t>int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count)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asciiTheme="majorAscii"/>
        </w:rPr>
      </w:pP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rFonts w:asciiTheme="majorAscii"/>
        </w:rPr>
      </w:pPr>
      <w:r>
        <w:rPr>
          <w:rStyle w:val="19"/>
          <w:rFonts w:hint="default" w:hAnsi="PingFang SC" w:eastAsia="PingFang SC" w:cs="PingFang SC" w:asciiTheme="majorAscii"/>
          <w:sz w:val="24"/>
          <w:szCs w:val="24"/>
        </w:rPr>
        <w:t>int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i2c_transfer(structi2c_adapter *adap, </w:t>
      </w:r>
      <w:r>
        <w:rPr>
          <w:rStyle w:val="20"/>
          <w:rFonts w:hint="default" w:hAnsi="PingFang SC" w:eastAsia="PingFang SC" w:cs="PingFang SC" w:asciiTheme="majorAscii"/>
        </w:rPr>
        <w:t>struct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i2c_msg *msgs, </w:t>
      </w:r>
      <w:r>
        <w:rPr>
          <w:rStyle w:val="19"/>
          <w:rFonts w:hint="default" w:hAnsi="PingFang SC" w:eastAsia="PingFang SC" w:cs="PingFang SC" w:asciiTheme="majorAscii"/>
          <w:sz w:val="24"/>
          <w:szCs w:val="24"/>
        </w:rPr>
        <w:t>int</w:t>
      </w:r>
      <w:r>
        <w:rPr>
          <w:rFonts w:hint="default" w:hAnsi="PingFang SC" w:eastAsia="PingFang SC" w:cs="PingFang SC" w:asciiTheme="majorAscii"/>
          <w:color w:val="333333"/>
          <w:sz w:val="24"/>
          <w:szCs w:val="24"/>
          <w:bdr w:val="none" w:color="auto" w:sz="0" w:space="0"/>
        </w:rPr>
        <w:t> num)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72A5"/>
    <w:multiLevelType w:val="multilevel"/>
    <w:tmpl w:val="5A2F72A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4F4F4F"/>
      <w:u w:val="none"/>
      <w:bdr w:val="none" w:color="auto" w:sz="0" w:space="0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uiPriority w:val="0"/>
    <w:rPr>
      <w:i/>
    </w:rPr>
  </w:style>
  <w:style w:type="character" w:styleId="7">
    <w:name w:val="Hyperlink"/>
    <w:basedOn w:val="2"/>
    <w:uiPriority w:val="0"/>
    <w:rPr>
      <w:color w:val="4F4F4F"/>
      <w:u w:val="none"/>
      <w:bdr w:val="none" w:color="auto" w:sz="0" w:space="0"/>
    </w:rPr>
  </w:style>
  <w:style w:type="character" w:styleId="8">
    <w:name w:val="HTML Code"/>
    <w:basedOn w:val="2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9">
    <w:name w:val="HTML Cite"/>
    <w:basedOn w:val="2"/>
    <w:uiPriority w:val="0"/>
    <w:rPr>
      <w:bdr w:val="none" w:color="auto" w:sz="0" w:space="0"/>
    </w:rPr>
  </w:style>
  <w:style w:type="character" w:styleId="10">
    <w:name w:val="HTML Keyboard"/>
    <w:basedOn w:val="2"/>
    <w:uiPriority w:val="0"/>
    <w:rPr>
      <w:rFonts w:hint="default" w:ascii="Monaco" w:hAnsi="Monaco" w:eastAsia="Monaco" w:cs="Monaco"/>
      <w:sz w:val="21"/>
      <w:szCs w:val="21"/>
    </w:rPr>
  </w:style>
  <w:style w:type="character" w:styleId="11">
    <w:name w:val="HTML Sample"/>
    <w:basedOn w:val="2"/>
    <w:uiPriority w:val="0"/>
    <w:rPr>
      <w:rFonts w:ascii="Monaco" w:hAnsi="Monaco" w:eastAsia="Monaco" w:cs="Monaco"/>
      <w:sz w:val="21"/>
      <w:szCs w:val="21"/>
    </w:rPr>
  </w:style>
  <w:style w:type="character" w:customStyle="1" w:styleId="13">
    <w:name w:val="iconbox2"/>
    <w:basedOn w:val="2"/>
    <w:uiPriority w:val="0"/>
    <w:rPr>
      <w:shd w:val="clear" w:fill="FFFFFF"/>
    </w:rPr>
  </w:style>
  <w:style w:type="character" w:customStyle="1" w:styleId="14">
    <w:name w:val="iconbox3"/>
    <w:basedOn w:val="2"/>
    <w:uiPriority w:val="0"/>
  </w:style>
  <w:style w:type="character" w:customStyle="1" w:styleId="15">
    <w:name w:val="iconbox4"/>
    <w:basedOn w:val="2"/>
    <w:uiPriority w:val="0"/>
  </w:style>
  <w:style w:type="character" w:customStyle="1" w:styleId="16">
    <w:name w:val="txt"/>
    <w:basedOn w:val="2"/>
    <w:uiPriority w:val="0"/>
  </w:style>
  <w:style w:type="character" w:customStyle="1" w:styleId="17">
    <w:name w:val="red"/>
    <w:basedOn w:val="2"/>
    <w:uiPriority w:val="0"/>
    <w:rPr>
      <w:color w:val="FF0000"/>
    </w:rPr>
  </w:style>
  <w:style w:type="character" w:customStyle="1" w:styleId="18">
    <w:name w:val="text"/>
    <w:basedOn w:val="2"/>
    <w:uiPriority w:val="0"/>
    <w:rPr>
      <w:color w:val="888888"/>
      <w:sz w:val="18"/>
      <w:szCs w:val="18"/>
    </w:rPr>
  </w:style>
  <w:style w:type="character" w:customStyle="1" w:styleId="19">
    <w:name w:val="datatypes1"/>
    <w:basedOn w:val="2"/>
    <w:uiPriority w:val="0"/>
    <w:rPr>
      <w:b/>
      <w:color w:val="2E8B57"/>
    </w:rPr>
  </w:style>
  <w:style w:type="character" w:customStyle="1" w:styleId="20">
    <w:name w:val="keyword3"/>
    <w:basedOn w:val="2"/>
    <w:uiPriority w:val="0"/>
    <w:rPr>
      <w:color w:val="FFFFFF"/>
      <w:sz w:val="21"/>
      <w:szCs w:val="21"/>
      <w:bdr w:val="none" w:color="auto" w:sz="0" w:space="0"/>
      <w:shd w:val="clear" w:fill="0066A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2017-12-12T06:01:25Z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