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00" w:rsidRDefault="00CB01BD">
      <w:r>
        <w:rPr>
          <w:rFonts w:hint="eastAsia"/>
        </w:rPr>
        <w:t>如何开发一个服务注册到聚贸开放平台，使得</w:t>
      </w:r>
      <w:r w:rsidR="00EB43E0">
        <w:rPr>
          <w:rFonts w:hint="eastAsia"/>
        </w:rPr>
        <w:t>外部用户可以访问到</w:t>
      </w:r>
      <w:r w:rsidR="00EB43E0">
        <w:rPr>
          <w:rFonts w:hint="eastAsia"/>
        </w:rPr>
        <w:t>?</w:t>
      </w:r>
    </w:p>
    <w:p w:rsidR="00581500" w:rsidRDefault="00EB43E0">
      <w:pPr>
        <w:numPr>
          <w:ilvl w:val="0"/>
          <w:numId w:val="2"/>
        </w:numPr>
      </w:pPr>
      <w:bookmarkStart w:id="0" w:name="OLE_LINK1"/>
      <w:r>
        <w:rPr>
          <w:rFonts w:hint="eastAsia"/>
        </w:rPr>
        <w:t>首先要申请一个服务商账号，可以通过两种方式实现</w:t>
      </w:r>
    </w:p>
    <w:p w:rsidR="00581500" w:rsidRDefault="00EB43E0">
      <w:r>
        <w:rPr>
          <w:rFonts w:hint="eastAsia"/>
        </w:rPr>
        <w:t xml:space="preserve">  A </w:t>
      </w:r>
      <w:r>
        <w:rPr>
          <w:rFonts w:hint="eastAsia"/>
        </w:rPr>
        <w:t>在开发者中心注册一个服务商账号，等待审核通过即可</w:t>
      </w:r>
      <w:r>
        <w:rPr>
          <w:rFonts w:hint="eastAsia"/>
        </w:rPr>
        <w:t>(</w:t>
      </w:r>
      <w:r>
        <w:rPr>
          <w:rFonts w:hint="eastAsia"/>
        </w:rPr>
        <w:t>未实现</w:t>
      </w:r>
      <w:r>
        <w:rPr>
          <w:rFonts w:hint="eastAsia"/>
        </w:rPr>
        <w:t>)</w:t>
      </w:r>
    </w:p>
    <w:p w:rsidR="00581500" w:rsidRDefault="00EB43E0">
      <w:r>
        <w:rPr>
          <w:rFonts w:hint="eastAsia"/>
        </w:rPr>
        <w:t xml:space="preserve">  B </w:t>
      </w:r>
      <w:r>
        <w:rPr>
          <w:rFonts w:hint="eastAsia"/>
        </w:rPr>
        <w:t>联系聚贸开放平台后台管理员增加一个服务商账号</w:t>
      </w:r>
      <w:r>
        <w:rPr>
          <w:rFonts w:hint="eastAsia"/>
        </w:rPr>
        <w:t>(</w:t>
      </w:r>
      <w:r>
        <w:rPr>
          <w:rFonts w:hint="eastAsia"/>
        </w:rPr>
        <w:t>已实现</w:t>
      </w:r>
      <w:r>
        <w:rPr>
          <w:rFonts w:hint="eastAsia"/>
        </w:rPr>
        <w:t>)</w:t>
      </w:r>
      <w:bookmarkEnd w:id="0"/>
    </w:p>
    <w:p w:rsidR="00581500" w:rsidRDefault="00EB43E0">
      <w:r>
        <w:rPr>
          <w:noProof/>
        </w:rPr>
        <w:drawing>
          <wp:inline distT="0" distB="0" distL="114300" distR="114300">
            <wp:extent cx="5270500" cy="13804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500" w:rsidRDefault="00EB43E0">
      <w:r>
        <w:rPr>
          <w:rFonts w:hint="eastAsia"/>
        </w:rPr>
        <w:t>填入基本信息</w:t>
      </w:r>
    </w:p>
    <w:p w:rsidR="00581500" w:rsidRDefault="00EB43E0">
      <w:r>
        <w:rPr>
          <w:noProof/>
        </w:rPr>
        <w:drawing>
          <wp:inline distT="0" distB="0" distL="114300" distR="114300">
            <wp:extent cx="5273675" cy="23380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500" w:rsidRDefault="00581500"/>
    <w:p w:rsidR="00581500" w:rsidRDefault="00EB43E0">
      <w:pPr>
        <w:numPr>
          <w:ilvl w:val="0"/>
          <w:numId w:val="2"/>
        </w:numPr>
      </w:pPr>
      <w:r>
        <w:rPr>
          <w:rFonts w:hint="eastAsia"/>
        </w:rPr>
        <w:t>要在聚贸开放平台注册一个服务，可以通过两种方式实现</w:t>
      </w:r>
    </w:p>
    <w:p w:rsidR="00581500" w:rsidRDefault="00EB43E0">
      <w:r>
        <w:rPr>
          <w:rFonts w:hint="eastAsia"/>
        </w:rPr>
        <w:t xml:space="preserve">  A </w:t>
      </w:r>
      <w:r>
        <w:rPr>
          <w:rFonts w:hint="eastAsia"/>
        </w:rPr>
        <w:t>使用服务商账号登录开发者中心申请开通一个服务，等待审核通过即可</w:t>
      </w:r>
      <w:r>
        <w:rPr>
          <w:rFonts w:hint="eastAsia"/>
        </w:rPr>
        <w:t>(</w:t>
      </w:r>
      <w:r>
        <w:rPr>
          <w:rFonts w:hint="eastAsia"/>
        </w:rPr>
        <w:t>未实现</w:t>
      </w:r>
      <w:r>
        <w:rPr>
          <w:rFonts w:hint="eastAsia"/>
        </w:rPr>
        <w:t>)</w:t>
      </w:r>
    </w:p>
    <w:p w:rsidR="00581500" w:rsidRDefault="00EB43E0">
      <w:r>
        <w:rPr>
          <w:rFonts w:hint="eastAsia"/>
        </w:rPr>
        <w:t xml:space="preserve">  B </w:t>
      </w:r>
      <w:r>
        <w:rPr>
          <w:rFonts w:hint="eastAsia"/>
        </w:rPr>
        <w:t>联系聚贸开放平台后台管理员增加一个服务</w:t>
      </w:r>
      <w:r>
        <w:rPr>
          <w:rFonts w:hint="eastAsia"/>
        </w:rPr>
        <w:t>(</w:t>
      </w:r>
      <w:r>
        <w:rPr>
          <w:rFonts w:hint="eastAsia"/>
        </w:rPr>
        <w:t>已实现</w:t>
      </w:r>
      <w:r>
        <w:rPr>
          <w:rFonts w:hint="eastAsia"/>
        </w:rPr>
        <w:t xml:space="preserve">)  </w:t>
      </w:r>
    </w:p>
    <w:p w:rsidR="00581500" w:rsidRDefault="00EB43E0">
      <w:r>
        <w:rPr>
          <w:noProof/>
        </w:rPr>
        <w:drawing>
          <wp:inline distT="0" distB="0" distL="114300" distR="114300">
            <wp:extent cx="5267325" cy="25457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500" w:rsidRDefault="00581500"/>
    <w:p w:rsidR="00581500" w:rsidRDefault="00EB43E0">
      <w:pPr>
        <w:numPr>
          <w:ilvl w:val="0"/>
          <w:numId w:val="2"/>
        </w:numPr>
      </w:pPr>
      <w:r>
        <w:rPr>
          <w:rFonts w:hint="eastAsia"/>
        </w:rPr>
        <w:t>开发服务</w:t>
      </w:r>
    </w:p>
    <w:p w:rsidR="00581500" w:rsidRDefault="00EB43E0" w:rsidP="00B83EAD">
      <w:pPr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新建一个</w:t>
      </w:r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工程</w:t>
      </w:r>
      <w:r w:rsidR="00B83EAD">
        <w:rPr>
          <w:rFonts w:hint="eastAsia"/>
        </w:rPr>
        <w:t>，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中增加</w:t>
      </w:r>
      <w:r w:rsidR="00B83EAD">
        <w:rPr>
          <w:rFonts w:hint="eastAsia"/>
        </w:rPr>
        <w:t>如下</w:t>
      </w:r>
      <w:r w:rsidR="00B83EAD">
        <w:rPr>
          <w:rFonts w:hint="eastAsia"/>
        </w:rPr>
        <w:t>dependence</w:t>
      </w:r>
    </w:p>
    <w:p w:rsidR="00491EB0" w:rsidRDefault="00800E86" w:rsidP="00021DA1">
      <w:pPr>
        <w:ind w:firstLine="420"/>
        <w:rPr>
          <w:rFonts w:ascii="Consolas" w:hAnsi="Consolas"/>
          <w:color w:val="008080"/>
          <w:sz w:val="20"/>
        </w:rPr>
      </w:pPr>
      <w:r w:rsidRPr="00E11CA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386.6pt;height:94.4pt;mso-width-percent:650;mso-position-horizontal-relative:char;mso-position-vertical-relative:line;mso-width-percent:650;v-text-anchor:middle" fillcolor="#f2f2f2 [3052]" strokeweight=".25pt">
            <v:fill rotate="t"/>
            <v:textbox>
              <w:txbxContent>
                <w:p w:rsidR="0088721F" w:rsidRDefault="0088721F" w:rsidP="0088721F">
                  <w:pPr>
                    <w:jc w:val="left"/>
                    <w:rPr>
                      <w:rFonts w:ascii="Consolas" w:eastAsia="Consolas" w:hAnsi="Consolas"/>
                      <w:sz w:val="20"/>
                    </w:rPr>
                  </w:pP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dependency</w:t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</w:p>
                <w:p w:rsidR="0088721F" w:rsidRDefault="0088721F" w:rsidP="0088721F">
                  <w:pPr>
                    <w:jc w:val="left"/>
                    <w:rPr>
                      <w:rFonts w:ascii="Consolas" w:eastAsia="Consolas" w:hAnsi="Consolas"/>
                      <w:sz w:val="20"/>
                    </w:rPr>
                  </w:pPr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ab/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groupId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>com.jumore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groupId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</w:p>
                <w:p w:rsidR="0088721F" w:rsidRDefault="0088721F" w:rsidP="0088721F">
                  <w:pPr>
                    <w:jc w:val="left"/>
                    <w:rPr>
                      <w:rFonts w:ascii="Consolas" w:eastAsia="Consolas" w:hAnsi="Consolas"/>
                      <w:sz w:val="20"/>
                    </w:rPr>
                  </w:pPr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ab/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artifactId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eastAsia="Consolas" w:hAnsi="Consolas" w:hint="eastAsia"/>
                      <w:color w:val="000000"/>
                      <w:sz w:val="20"/>
                      <w:u w:val="single"/>
                    </w:rPr>
                    <w:t>op</w:t>
                  </w:r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>-service-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000000"/>
                      <w:sz w:val="20"/>
                      <w:u w:val="single"/>
                    </w:rPr>
                    <w:t>reg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artifactId</w:t>
                  </w:r>
                  <w:proofErr w:type="spellEnd"/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</w:p>
                <w:p w:rsidR="0088721F" w:rsidRDefault="0088721F" w:rsidP="0088721F">
                  <w:pPr>
                    <w:jc w:val="left"/>
                    <w:rPr>
                      <w:rFonts w:ascii="Consolas" w:eastAsia="Consolas" w:hAnsi="Consolas"/>
                      <w:sz w:val="20"/>
                    </w:rPr>
                  </w:pPr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ab/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version</w:t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eastAsia="Consolas" w:hAnsi="Consolas" w:hint="eastAsia"/>
                      <w:color w:val="000000"/>
                      <w:sz w:val="20"/>
                    </w:rPr>
                    <w:t>1.1.1</w:t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version</w:t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</w:p>
                <w:p w:rsidR="0088721F" w:rsidRDefault="0088721F" w:rsidP="0088721F">
                  <w:pPr>
                    <w:rPr>
                      <w:rFonts w:ascii="Consolas" w:hAnsi="Consolas"/>
                      <w:color w:val="008080"/>
                      <w:sz w:val="20"/>
                    </w:rPr>
                  </w:pP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eastAsia="Consolas" w:hAnsi="Consolas" w:hint="eastAsia"/>
                      <w:color w:val="3F7F7F"/>
                      <w:sz w:val="20"/>
                    </w:rPr>
                    <w:t>dependency</w:t>
                  </w:r>
                  <w:r>
                    <w:rPr>
                      <w:rFonts w:ascii="Consolas" w:eastAsia="Consolas" w:hAnsi="Consolas" w:hint="eastAsia"/>
                      <w:color w:val="008080"/>
                      <w:sz w:val="20"/>
                    </w:rPr>
                    <w:t>&gt;</w:t>
                  </w:r>
                </w:p>
                <w:p w:rsidR="0088721F" w:rsidRPr="0088721F" w:rsidRDefault="0088721F" w:rsidP="0088721F"/>
              </w:txbxContent>
            </v:textbox>
            <w10:wrap type="none"/>
            <w10:anchorlock/>
          </v:shape>
        </w:pict>
      </w:r>
      <w:r w:rsidR="00A04435">
        <w:rPr>
          <w:rFonts w:ascii="Consolas" w:hAnsi="Consolas" w:hint="eastAsia"/>
          <w:color w:val="008080"/>
          <w:sz w:val="20"/>
        </w:rPr>
        <w:tab/>
      </w:r>
    </w:p>
    <w:p w:rsidR="00A04435" w:rsidRDefault="00A04435" w:rsidP="00021DA1">
      <w:pPr>
        <w:ind w:firstLine="420"/>
      </w:pPr>
      <w:r w:rsidRPr="00A04435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 w:rsidRPr="00A04435">
        <w:rPr>
          <w:b/>
        </w:rPr>
        <w:t>service.properties</w:t>
      </w:r>
      <w:proofErr w:type="spellEnd"/>
      <w:r w:rsidRPr="00A04435">
        <w:rPr>
          <w:rFonts w:hint="eastAsia"/>
        </w:rPr>
        <w:t>，内容如下</w:t>
      </w:r>
      <w:r>
        <w:rPr>
          <w:rFonts w:hint="eastAsia"/>
        </w:rPr>
        <w:t>：</w:t>
      </w:r>
    </w:p>
    <w:p w:rsidR="00D22E03" w:rsidRDefault="00800E86" w:rsidP="00021DA1">
      <w:pPr>
        <w:ind w:firstLineChars="200" w:firstLine="420"/>
      </w:pPr>
      <w:r>
        <w:pict>
          <v:shape id="_x0000_s1031" type="#_x0000_t202" style="width:386.6pt;height:94.4pt;mso-width-percent:650;mso-position-horizontal-relative:char;mso-position-vertical-relative:line;mso-width-percent:650;v-text-anchor:middle" fillcolor="#f2f2f2 [3052]" strokeweight=".25pt">
            <v:fill rotate="t"/>
            <v:textbox style="mso-next-textbox:#_x0000_s1031">
              <w:txbxContent>
                <w:p w:rsidR="008E7850" w:rsidRPr="008E7850" w:rsidRDefault="008E7850" w:rsidP="008E78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8E7850">
                    <w:rPr>
                      <w:rFonts w:ascii="Consolas" w:hAnsi="Consolas" w:cs="Consolas"/>
                      <w:color w:val="00B400"/>
                      <w:kern w:val="0"/>
                      <w:szCs w:val="21"/>
                    </w:rPr>
                    <w:t xml:space="preserve"># </w:t>
                  </w:r>
                  <w:r w:rsidRPr="008E7850">
                    <w:rPr>
                      <w:rFonts w:ascii="Consolas" w:hAnsi="Consolas" w:cs="Consolas"/>
                      <w:color w:val="00B400"/>
                      <w:kern w:val="0"/>
                      <w:szCs w:val="21"/>
                    </w:rPr>
                    <w:t>服务编码</w:t>
                  </w:r>
                </w:p>
                <w:p w:rsidR="008E7850" w:rsidRPr="008E7850" w:rsidRDefault="008E7850" w:rsidP="008E78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proofErr w:type="spellStart"/>
                  <w:r w:rsidRPr="008E7850">
                    <w:rPr>
                      <w:rFonts w:ascii="Consolas" w:hAnsi="Consolas" w:cs="Consolas"/>
                      <w:color w:val="000080"/>
                      <w:kern w:val="0"/>
                      <w:szCs w:val="21"/>
                    </w:rPr>
                    <w:t>service.code</w:t>
                  </w:r>
                  <w:proofErr w:type="spellEnd"/>
                  <w:r w:rsidRPr="008E7850">
                    <w:rPr>
                      <w:rFonts w:ascii="Consolas" w:hAnsi="Consolas" w:cs="Consolas"/>
                      <w:color w:val="008000"/>
                      <w:kern w:val="0"/>
                      <w:szCs w:val="21"/>
                    </w:rPr>
                    <w:t>=</w:t>
                  </w:r>
                  <w:proofErr w:type="spellStart"/>
                  <w:r w:rsidRPr="008E7850">
                    <w:rPr>
                      <w:rFonts w:ascii="Consolas" w:hAnsi="Consolas" w:cs="Consolas"/>
                      <w:color w:val="800000"/>
                      <w:kern w:val="0"/>
                      <w:szCs w:val="21"/>
                    </w:rPr>
                    <w:t>HelloJoy</w:t>
                  </w:r>
                  <w:proofErr w:type="spellEnd"/>
                </w:p>
                <w:p w:rsidR="008E7850" w:rsidRPr="008E7850" w:rsidRDefault="008E7850" w:rsidP="008E78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8E7850">
                    <w:rPr>
                      <w:rFonts w:ascii="Consolas" w:hAnsi="Consolas" w:cs="Consolas"/>
                      <w:color w:val="00B400"/>
                      <w:kern w:val="0"/>
                      <w:szCs w:val="21"/>
                    </w:rPr>
                    <w:t xml:space="preserve"># </w:t>
                  </w:r>
                  <w:r w:rsidR="00910C83">
                    <w:rPr>
                      <w:rFonts w:ascii="Consolas" w:hAnsi="Consolas" w:cs="Consolas" w:hint="eastAsia"/>
                      <w:color w:val="00B400"/>
                      <w:kern w:val="0"/>
                      <w:szCs w:val="21"/>
                    </w:rPr>
                    <w:t>服务</w:t>
                  </w:r>
                  <w:r w:rsidRPr="008E7850">
                    <w:rPr>
                      <w:rFonts w:ascii="Consolas" w:hAnsi="Consolas" w:cs="Consolas"/>
                      <w:color w:val="00B400"/>
                      <w:kern w:val="0"/>
                      <w:szCs w:val="21"/>
                    </w:rPr>
                    <w:t>中心域名</w:t>
                  </w:r>
                </w:p>
                <w:p w:rsidR="00A04435" w:rsidRPr="008E7850" w:rsidRDefault="008E7850" w:rsidP="008E7850">
                  <w:pPr>
                    <w:rPr>
                      <w:szCs w:val="21"/>
                    </w:rPr>
                  </w:pPr>
                  <w:proofErr w:type="spellStart"/>
                  <w:r w:rsidRPr="008E7850">
                    <w:rPr>
                      <w:rFonts w:ascii="Consolas" w:hAnsi="Consolas" w:cs="Consolas"/>
                      <w:color w:val="000080"/>
                      <w:kern w:val="0"/>
                      <w:szCs w:val="21"/>
                    </w:rPr>
                    <w:t>service.center.host</w:t>
                  </w:r>
                  <w:proofErr w:type="spellEnd"/>
                  <w:r w:rsidRPr="008E7850">
                    <w:rPr>
                      <w:rFonts w:ascii="Consolas" w:hAnsi="Consolas" w:cs="Consolas"/>
                      <w:color w:val="008000"/>
                      <w:kern w:val="0"/>
                      <w:szCs w:val="21"/>
                    </w:rPr>
                    <w:t>=</w:t>
                  </w:r>
                  <w:r w:rsidRPr="008E7850">
                    <w:rPr>
                      <w:rFonts w:ascii="Consolas" w:hAnsi="Consolas" w:cs="Consolas"/>
                      <w:color w:val="800000"/>
                      <w:kern w:val="0"/>
                      <w:szCs w:val="21"/>
                    </w:rPr>
                    <w:t>http://127.0.0.1:8081</w:t>
                  </w:r>
                </w:p>
              </w:txbxContent>
            </v:textbox>
            <w10:wrap type="none"/>
            <w10:anchorlock/>
          </v:shape>
        </w:pict>
      </w:r>
    </w:p>
    <w:p w:rsidR="00491EB0" w:rsidRDefault="00491EB0" w:rsidP="003013E0">
      <w:pPr>
        <w:ind w:firstLineChars="200" w:firstLine="420"/>
      </w:pPr>
    </w:p>
    <w:p w:rsidR="00F34742" w:rsidRDefault="007D3F48" w:rsidP="003013E0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ApplicationContext.xml</w:t>
      </w:r>
      <w:proofErr w:type="spellEnd"/>
      <w:r>
        <w:rPr>
          <w:rFonts w:hint="eastAsia"/>
        </w:rPr>
        <w:t>中，</w:t>
      </w:r>
      <w:r w:rsidR="00F34742">
        <w:rPr>
          <w:rFonts w:hint="eastAsia"/>
        </w:rPr>
        <w:t>将</w:t>
      </w:r>
      <w:proofErr w:type="spellStart"/>
      <w:r w:rsidR="00F34742">
        <w:rPr>
          <w:rFonts w:hint="eastAsia"/>
        </w:rPr>
        <w:t>service.properties</w:t>
      </w:r>
      <w:proofErr w:type="spellEnd"/>
      <w:r w:rsidR="00F34742">
        <w:rPr>
          <w:rFonts w:hint="eastAsia"/>
        </w:rPr>
        <w:t>添加到</w:t>
      </w:r>
      <w:r w:rsidR="00F34742">
        <w:rPr>
          <w:rFonts w:hint="eastAsia"/>
        </w:rPr>
        <w:t>spring</w:t>
      </w:r>
      <w:r w:rsidR="00F34742">
        <w:rPr>
          <w:rFonts w:hint="eastAsia"/>
        </w:rPr>
        <w:t>的配置列表</w:t>
      </w:r>
    </w:p>
    <w:p w:rsidR="00D22E03" w:rsidRDefault="00E11CAD" w:rsidP="00021DA1">
      <w:pPr>
        <w:ind w:firstLineChars="200" w:firstLine="420"/>
      </w:pPr>
      <w:r>
        <w:pict>
          <v:shape id="_x0000_s1030" type="#_x0000_t202" style="width:386.6pt;height:188.85pt;mso-position-horizontal-relative:char;mso-position-vertical-relative:line;v-text-anchor:middle" fillcolor="#f2f2f2 [3052]" strokeweight=".25pt">
            <v:fill rotate="t"/>
            <v:textbox style="mso-next-textbox:#_x0000_s1030">
              <w:txbxContent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540830">
                    <w:rPr>
                      <w:rFonts w:ascii="Consolas" w:hAnsi="Consolas" w:cs="Consolas"/>
                      <w:color w:val="3F5FBF"/>
                      <w:kern w:val="0"/>
                      <w:szCs w:val="21"/>
                    </w:rPr>
                    <w:t xml:space="preserve">&lt;!-- </w:t>
                  </w:r>
                  <w:r w:rsidRPr="00540830">
                    <w:rPr>
                      <w:rFonts w:ascii="Consolas" w:hAnsi="Consolas" w:cs="Consolas"/>
                      <w:color w:val="3F5FBF"/>
                      <w:kern w:val="0"/>
                      <w:szCs w:val="21"/>
                    </w:rPr>
                    <w:t>配置文件</w:t>
                  </w:r>
                  <w:r w:rsidRPr="00540830">
                    <w:rPr>
                      <w:rFonts w:ascii="Consolas" w:hAnsi="Consolas" w:cs="Consolas"/>
                      <w:color w:val="3F5FBF"/>
                      <w:kern w:val="0"/>
                      <w:szCs w:val="21"/>
                    </w:rPr>
                    <w:t xml:space="preserve"> --&gt;</w:t>
                  </w:r>
                </w:p>
                <w:p w:rsidR="00540830" w:rsidRPr="00540830" w:rsidRDefault="00540830" w:rsidP="000775C7">
                  <w:pPr>
                    <w:autoSpaceDE w:val="0"/>
                    <w:autoSpaceDN w:val="0"/>
                    <w:adjustRightInd w:val="0"/>
                    <w:ind w:left="420" w:hangingChars="200" w:hanging="42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bean</w:t>
                  </w:r>
                  <w:r w:rsidRPr="00540830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Pr="00540830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id</w:t>
                  </w:r>
                  <w:r w:rsidRPr="00540830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propertyConfigurer</w:t>
                  </w:r>
                  <w:proofErr w:type="spellEnd"/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540830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Pr="00540830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class</w:t>
                  </w:r>
                  <w:r w:rsidRPr="00540830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proofErr w:type="spellStart"/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com.jumore.dove.config.DoveConfigurer</w:t>
                  </w:r>
                  <w:proofErr w:type="spellEnd"/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property</w:t>
                  </w:r>
                  <w:r w:rsidRPr="00540830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Pr="00540830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name</w:t>
                  </w:r>
                  <w:r w:rsidRPr="00540830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540830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"locations"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list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value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  <w:proofErr w:type="spellStart"/>
                  <w:r w:rsidRPr="00540830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classpath:config/db.properties</w:t>
                  </w:r>
                  <w:proofErr w:type="spellEnd"/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value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value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  <w:proofErr w:type="spellStart"/>
                  <w:r w:rsidRPr="00540830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classpath:config/app.properties</w:t>
                  </w:r>
                  <w:proofErr w:type="spellEnd"/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value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C42413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C42413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&lt;value&gt;</w:t>
                  </w:r>
                  <w:proofErr w:type="spellStart"/>
                  <w:r w:rsidRPr="00C42413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classpath:config/service.properties</w:t>
                  </w:r>
                  <w:proofErr w:type="spellEnd"/>
                  <w:r w:rsidRPr="00C42413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&lt;/value&gt;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list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540830" w:rsidRPr="00540830" w:rsidRDefault="00540830" w:rsidP="0054083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property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F34742" w:rsidRPr="00540830" w:rsidRDefault="00540830" w:rsidP="00540830">
                  <w:pPr>
                    <w:rPr>
                      <w:szCs w:val="21"/>
                    </w:rPr>
                  </w:pP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r w:rsidRPr="00540830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bean</w:t>
                  </w:r>
                  <w:r w:rsidRPr="00540830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91EB0" w:rsidRDefault="00491EB0" w:rsidP="000C1128">
      <w:pPr>
        <w:ind w:firstLineChars="200" w:firstLine="420"/>
        <w:outlineLvl w:val="0"/>
      </w:pPr>
    </w:p>
    <w:p w:rsidR="00CC6116" w:rsidRDefault="00A027C6" w:rsidP="000C1128">
      <w:pPr>
        <w:ind w:firstLineChars="200" w:firstLine="420"/>
        <w:outlineLvl w:val="0"/>
      </w:pPr>
      <w:r>
        <w:rPr>
          <w:rFonts w:hint="eastAsia"/>
        </w:rPr>
        <w:t>C</w:t>
      </w:r>
      <w:r w:rsidR="00CC6116">
        <w:rPr>
          <w:rFonts w:hint="eastAsia"/>
        </w:rPr>
        <w:t xml:space="preserve"> </w:t>
      </w:r>
      <w:r w:rsidR="00CC6116">
        <w:rPr>
          <w:rFonts w:hint="eastAsia"/>
        </w:rPr>
        <w:t>在</w:t>
      </w:r>
      <w:proofErr w:type="spellStart"/>
      <w:r w:rsidR="00CC6116">
        <w:rPr>
          <w:rFonts w:hint="eastAsia"/>
        </w:rPr>
        <w:t>ApplicationContext.xml</w:t>
      </w:r>
      <w:proofErr w:type="spellEnd"/>
      <w:r w:rsidR="00CC6116">
        <w:rPr>
          <w:rFonts w:hint="eastAsia"/>
        </w:rPr>
        <w:t>中，引入</w:t>
      </w:r>
      <w:r w:rsidR="00CC6116" w:rsidRPr="00CC6116">
        <w:t>dove-</w:t>
      </w:r>
      <w:proofErr w:type="spellStart"/>
      <w:r w:rsidR="00CC6116" w:rsidRPr="00CC6116">
        <w:t>service.xml</w:t>
      </w:r>
      <w:proofErr w:type="spellEnd"/>
      <w:r w:rsidR="00CC6116">
        <w:rPr>
          <w:rFonts w:hint="eastAsia"/>
        </w:rPr>
        <w:t>配置</w:t>
      </w:r>
    </w:p>
    <w:p w:rsidR="00CC6116" w:rsidRDefault="00800E86" w:rsidP="000C1128">
      <w:pPr>
        <w:ind w:firstLineChars="200" w:firstLine="420"/>
        <w:outlineLvl w:val="0"/>
      </w:pPr>
      <w:r>
        <w:pict>
          <v:shape id="_x0000_s1029" type="#_x0000_t202" style="width:385.75pt;height:42.55pt;mso-width-percent:650;mso-position-horizontal-relative:char;mso-position-vertical-relative:line;mso-width-percent:650;v-text-anchor:middle" fillcolor="#f2f2f2 [3052]" strokeweight=".25pt">
            <v:fill rotate="t"/>
            <v:textbox style="mso-next-textbox:#_x0000_s1029">
              <w:txbxContent>
                <w:p w:rsidR="00CC6116" w:rsidRDefault="00CC6116" w:rsidP="00CC6116">
                  <w:pPr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</w:pPr>
                  <w:r w:rsidRPr="00CC6116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 xml:space="preserve">&lt;import </w:t>
                  </w:r>
                  <w:r w:rsidRPr="00CC6116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resource</w:t>
                  </w:r>
                  <w:r w:rsidRPr="00CC6116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="</w:t>
                  </w:r>
                  <w:proofErr w:type="spellStart"/>
                  <w:r w:rsidRPr="00CC611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classpath</w:t>
                  </w:r>
                  <w:proofErr w:type="spellEnd"/>
                  <w:r w:rsidRPr="00CC611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*:dove/dove-</w:t>
                  </w:r>
                  <w:proofErr w:type="spellStart"/>
                  <w:r w:rsidRPr="00CC6116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service.xml</w:t>
                  </w:r>
                  <w:proofErr w:type="spellEnd"/>
                  <w:r w:rsidRPr="00CC6116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" /&gt;</w:t>
                  </w:r>
                </w:p>
                <w:p w:rsidR="002D1A85" w:rsidRPr="00CC6116" w:rsidRDefault="002D1A85" w:rsidP="00CC6116">
                  <w:pPr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</w:pPr>
                  <w:r w:rsidRPr="002D1A85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 xml:space="preserve">&lt;import </w:t>
                  </w:r>
                  <w:r w:rsidRPr="002D1A85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resource</w:t>
                  </w:r>
                  <w:r w:rsidRPr="002D1A85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="</w:t>
                  </w:r>
                  <w:proofErr w:type="spellStart"/>
                  <w:r w:rsidRPr="002D1A8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classpath</w:t>
                  </w:r>
                  <w:proofErr w:type="spellEnd"/>
                  <w:r w:rsidRPr="002D1A8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*:dove/dove-</w:t>
                  </w:r>
                  <w:proofErr w:type="spellStart"/>
                  <w:r w:rsidRPr="002D1A85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cache.xml</w:t>
                  </w:r>
                  <w:proofErr w:type="spellEnd"/>
                  <w:r w:rsidRPr="002D1A85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" /&gt;</w:t>
                  </w:r>
                </w:p>
              </w:txbxContent>
            </v:textbox>
            <w10:wrap type="none"/>
            <w10:anchorlock/>
          </v:shape>
        </w:pict>
      </w:r>
    </w:p>
    <w:p w:rsidR="003E2447" w:rsidRDefault="003E2447" w:rsidP="000C1128">
      <w:pPr>
        <w:ind w:firstLineChars="200" w:firstLine="420"/>
        <w:outlineLvl w:val="0"/>
      </w:pPr>
    </w:p>
    <w:p w:rsidR="003E2447" w:rsidRDefault="003E2447" w:rsidP="000C1128">
      <w:pPr>
        <w:ind w:firstLineChars="200" w:firstLine="420"/>
        <w:outlineLvl w:val="0"/>
      </w:pPr>
      <w:r>
        <w:rPr>
          <w:rFonts w:hint="eastAsia"/>
        </w:rPr>
        <w:t xml:space="preserve">D </w:t>
      </w:r>
      <w:proofErr w:type="spellStart"/>
      <w:r w:rsidRPr="00AA16E3">
        <w:rPr>
          <w:b/>
        </w:rPr>
        <w:t>app.properties</w:t>
      </w:r>
      <w:proofErr w:type="spellEnd"/>
      <w:r>
        <w:rPr>
          <w:rFonts w:hint="eastAsia"/>
        </w:rPr>
        <w:t>一定要包含以下配置</w:t>
      </w:r>
    </w:p>
    <w:p w:rsidR="003E2447" w:rsidRDefault="003E2447" w:rsidP="000C1128">
      <w:pPr>
        <w:ind w:firstLineChars="200" w:firstLine="420"/>
        <w:outlineLvl w:val="0"/>
      </w:pPr>
      <w:r>
        <w:rPr>
          <w:noProof/>
        </w:rPr>
        <w:drawing>
          <wp:inline distT="0" distB="0" distL="0" distR="0">
            <wp:extent cx="5274310" cy="79718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B0" w:rsidRDefault="00491EB0" w:rsidP="000C1128">
      <w:pPr>
        <w:ind w:firstLineChars="200" w:firstLine="420"/>
        <w:outlineLvl w:val="0"/>
      </w:pPr>
    </w:p>
    <w:p w:rsidR="00A027C6" w:rsidRDefault="008C0E2B" w:rsidP="000C1128">
      <w:pPr>
        <w:ind w:firstLineChars="200" w:firstLine="420"/>
        <w:outlineLvl w:val="0"/>
      </w:pPr>
      <w:r>
        <w:rPr>
          <w:rFonts w:hint="eastAsia"/>
        </w:rPr>
        <w:t>E</w:t>
      </w:r>
      <w:r w:rsidR="00A027C6">
        <w:rPr>
          <w:rFonts w:hint="eastAsia"/>
        </w:rPr>
        <w:t>在</w:t>
      </w:r>
      <w:proofErr w:type="spellStart"/>
      <w:r w:rsidR="00A027C6">
        <w:rPr>
          <w:rFonts w:hint="eastAsia"/>
        </w:rPr>
        <w:t>ApplicationContext.xml</w:t>
      </w:r>
      <w:proofErr w:type="spellEnd"/>
      <w:r w:rsidR="00A027C6">
        <w:rPr>
          <w:rFonts w:hint="eastAsia"/>
        </w:rPr>
        <w:t>中配置服务注册、报告处理类</w:t>
      </w:r>
    </w:p>
    <w:p w:rsidR="00D22E03" w:rsidRDefault="00800E86" w:rsidP="00021DA1">
      <w:pPr>
        <w:ind w:firstLineChars="200" w:firstLine="420"/>
      </w:pPr>
      <w:r>
        <w:pict>
          <v:shape id="_x0000_s1028" type="#_x0000_t202" style="width:386.55pt;height:35.45pt;mso-width-percent:650;mso-position-horizontal-relative:char;mso-position-vertical-relative:line;mso-width-percent:650;v-text-anchor:middle" fillcolor="#f2f2f2 [3052]" strokeweight=".25pt">
            <v:fill rotate="t"/>
            <v:textbox style="mso-next-textbox:#_x0000_s1028">
              <w:txbxContent>
                <w:p w:rsidR="00907543" w:rsidRPr="00907543" w:rsidRDefault="00907543" w:rsidP="00907543">
                  <w:r w:rsidRPr="00907543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&lt;bean class="</w:t>
                  </w:r>
                  <w:proofErr w:type="spellStart"/>
                  <w:r w:rsidRPr="00907543">
                    <w:rPr>
                      <w:rFonts w:ascii="Consolas" w:hAnsi="Consolas" w:cs="Consolas"/>
                      <w:kern w:val="0"/>
                      <w:szCs w:val="21"/>
                    </w:rPr>
                    <w:t>com.jumore.openplat.reg.boot.ServiceInitBooter</w:t>
                  </w:r>
                  <w:proofErr w:type="spellEnd"/>
                  <w:r w:rsidRPr="00907543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" /&gt;</w:t>
                  </w:r>
                </w:p>
              </w:txbxContent>
            </v:textbox>
            <w10:wrap type="none"/>
            <w10:anchorlock/>
          </v:shape>
        </w:pict>
      </w:r>
    </w:p>
    <w:p w:rsidR="00491EB0" w:rsidRDefault="00491EB0" w:rsidP="000775C7">
      <w:pPr>
        <w:ind w:firstLineChars="200" w:firstLine="420"/>
      </w:pPr>
    </w:p>
    <w:p w:rsidR="00D22E03" w:rsidRDefault="008C0E2B" w:rsidP="000775C7">
      <w:pPr>
        <w:ind w:firstLineChars="200" w:firstLine="420"/>
      </w:pPr>
      <w:r>
        <w:rPr>
          <w:rFonts w:hint="eastAsia"/>
        </w:rPr>
        <w:t>F</w:t>
      </w:r>
      <w:r w:rsidR="00D22E03">
        <w:rPr>
          <w:rFonts w:hint="eastAsia"/>
        </w:rPr>
        <w:t xml:space="preserve"> </w:t>
      </w:r>
      <w:r w:rsidR="00D22E03">
        <w:rPr>
          <w:rFonts w:hint="eastAsia"/>
        </w:rPr>
        <w:t>在</w:t>
      </w:r>
      <w:proofErr w:type="spellStart"/>
      <w:r w:rsidR="00D22E03">
        <w:rPr>
          <w:rFonts w:hint="eastAsia"/>
        </w:rPr>
        <w:t>ApplicationContext-mvc.xml</w:t>
      </w:r>
      <w:proofErr w:type="spellEnd"/>
      <w:r w:rsidR="00D22E03">
        <w:rPr>
          <w:rFonts w:hint="eastAsia"/>
        </w:rPr>
        <w:t>中，配置</w:t>
      </w:r>
      <w:proofErr w:type="spellStart"/>
      <w:r w:rsidR="00D22E03">
        <w:rPr>
          <w:rFonts w:hint="eastAsia"/>
        </w:rPr>
        <w:t>accesst</w:t>
      </w:r>
      <w:proofErr w:type="spellEnd"/>
      <w:r w:rsidR="00D22E03">
        <w:rPr>
          <w:rFonts w:hint="eastAsia"/>
        </w:rPr>
        <w:t xml:space="preserve"> token</w:t>
      </w:r>
      <w:r w:rsidR="00D22E03">
        <w:rPr>
          <w:rFonts w:hint="eastAsia"/>
        </w:rPr>
        <w:t>验证</w:t>
      </w:r>
      <w:r w:rsidR="00D22E03">
        <w:rPr>
          <w:rFonts w:hint="eastAsia"/>
        </w:rPr>
        <w:t>interceptor</w:t>
      </w:r>
    </w:p>
    <w:p w:rsidR="0095211E" w:rsidRDefault="00800E86" w:rsidP="0095211E">
      <w:pPr>
        <w:ind w:firstLineChars="200" w:firstLine="420"/>
      </w:pPr>
      <w:r>
        <w:pict>
          <v:shape id="_x0000_s1027" type="#_x0000_t202" style="width:386.55pt;height:145.3pt;mso-width-percent:650;mso-position-horizontal-relative:char;mso-position-vertical-relative:line;mso-width-percent:650;v-text-anchor:middle" fillcolor="#f2f2f2 [3052]" strokeweight=".25pt">
            <v:fill rotate="t"/>
            <v:textbox style="mso-next-textbox:#_x0000_s1027">
              <w:txbxContent>
                <w:p w:rsidR="00021DA1" w:rsidRPr="00021DA1" w:rsidRDefault="00021DA1" w:rsidP="00021D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proofErr w:type="spellStart"/>
                  <w:r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  <w:highlight w:val="lightGray"/>
                    </w:rPr>
                    <w:t>mvc:interceptors</w:t>
                  </w:r>
                  <w:proofErr w:type="spellEnd"/>
                  <w:r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021DA1" w:rsidRPr="00021DA1" w:rsidRDefault="00594530" w:rsidP="00021D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proofErr w:type="spellStart"/>
                  <w:r w:rsidR="00021DA1"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mvc:interceptor</w:t>
                  </w:r>
                  <w:proofErr w:type="spellEnd"/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021DA1" w:rsidRPr="00021DA1" w:rsidRDefault="00594530" w:rsidP="00021D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proofErr w:type="spellStart"/>
                  <w:r w:rsidR="00021DA1"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mvc:mapping</w:t>
                  </w:r>
                  <w:proofErr w:type="spellEnd"/>
                  <w:r w:rsidR="00021DA1" w:rsidRPr="00021DA1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="00021DA1" w:rsidRPr="00021DA1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path</w:t>
                  </w:r>
                  <w:r w:rsidR="00021DA1" w:rsidRPr="00021DA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="00021DA1" w:rsidRPr="00021DA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"/*"</w:t>
                  </w:r>
                  <w:r w:rsidR="00021DA1" w:rsidRPr="00021DA1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/&gt;</w:t>
                  </w:r>
                </w:p>
                <w:p w:rsidR="00021DA1" w:rsidRPr="00021DA1" w:rsidRDefault="00594530" w:rsidP="00021D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</w:t>
                  </w:r>
                  <w:r w:rsidR="00021DA1"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bean</w:t>
                  </w:r>
                  <w:r w:rsidR="00021DA1" w:rsidRPr="00021DA1">
                    <w:rPr>
                      <w:rFonts w:ascii="Consolas" w:hAnsi="Consolas" w:cs="Consolas"/>
                      <w:kern w:val="0"/>
                      <w:szCs w:val="21"/>
                    </w:rPr>
                    <w:t xml:space="preserve"> </w:t>
                  </w:r>
                  <w:r w:rsidR="00021DA1" w:rsidRPr="00021DA1">
                    <w:rPr>
                      <w:rFonts w:ascii="Consolas" w:hAnsi="Consolas" w:cs="Consolas"/>
                      <w:color w:val="7F007F"/>
                      <w:kern w:val="0"/>
                      <w:szCs w:val="21"/>
                    </w:rPr>
                    <w:t>class</w:t>
                  </w:r>
                  <w:r w:rsidR="00021DA1" w:rsidRPr="00021DA1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="00021DA1" w:rsidRPr="00021DA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"com.jumore.openplat.reg.interceptor.AccessToken</w:t>
                  </w:r>
                  <w:r w:rsidR="000C1128" w:rsidRPr="000C1128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Validation</w:t>
                  </w:r>
                  <w:r w:rsidR="00021DA1" w:rsidRPr="00021DA1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Cs w:val="21"/>
                    </w:rPr>
                    <w:t>Interceptor"</w:t>
                  </w:r>
                  <w:r w:rsidR="00021DA1">
                    <w:rPr>
                      <w:rFonts w:ascii="Consolas" w:hAnsi="Consolas" w:cs="Consolas" w:hint="eastAsia"/>
                      <w:i/>
                      <w:iCs/>
                      <w:color w:val="2A00FF"/>
                      <w:kern w:val="0"/>
                      <w:szCs w:val="21"/>
                    </w:rPr>
                    <w:t xml:space="preserve"> </w:t>
                  </w:r>
                  <w:r w:rsidR="00021DA1" w:rsidRPr="002611C6">
                    <w:rPr>
                      <w:rFonts w:ascii="Consolas" w:hAnsi="Consolas" w:cs="Consolas" w:hint="eastAsia"/>
                      <w:color w:val="3F7F7F"/>
                      <w:kern w:val="0"/>
                      <w:szCs w:val="21"/>
                    </w:rPr>
                    <w:t>/</w:t>
                  </w:r>
                  <w:r w:rsidR="00021DA1" w:rsidRPr="002611C6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&gt;</w:t>
                  </w:r>
                </w:p>
                <w:p w:rsidR="00021DA1" w:rsidRPr="00021DA1" w:rsidRDefault="00594530" w:rsidP="00021DA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proofErr w:type="spellStart"/>
                  <w:r w:rsidR="00021DA1"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</w:rPr>
                    <w:t>mvc:interceptor</w:t>
                  </w:r>
                  <w:proofErr w:type="spellEnd"/>
                  <w:r w:rsidR="00021DA1"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021DA1" w:rsidRPr="00021DA1" w:rsidRDefault="00021DA1" w:rsidP="00021DA1">
                  <w:pPr>
                    <w:rPr>
                      <w:szCs w:val="21"/>
                    </w:rPr>
                  </w:pPr>
                  <w:r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&lt;/</w:t>
                  </w:r>
                  <w:proofErr w:type="spellStart"/>
                  <w:r w:rsidRPr="00021DA1">
                    <w:rPr>
                      <w:rFonts w:ascii="Consolas" w:hAnsi="Consolas" w:cs="Consolas"/>
                      <w:color w:val="3F7F7F"/>
                      <w:kern w:val="0"/>
                      <w:szCs w:val="21"/>
                      <w:highlight w:val="lightGray"/>
                    </w:rPr>
                    <w:t>mvc:interceptors</w:t>
                  </w:r>
                  <w:proofErr w:type="spellEnd"/>
                  <w:r w:rsidRPr="00021DA1">
                    <w:rPr>
                      <w:rFonts w:ascii="Consolas" w:hAnsi="Consolas" w:cs="Consolas"/>
                      <w:color w:val="008080"/>
                      <w:kern w:val="0"/>
                      <w:szCs w:val="2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A17BB" w:rsidRDefault="002A17BB" w:rsidP="0095211E">
      <w:pPr>
        <w:ind w:firstLineChars="200" w:firstLine="420"/>
      </w:pPr>
    </w:p>
    <w:p w:rsidR="0095211E" w:rsidRDefault="008C0E2B" w:rsidP="0095211E">
      <w:pPr>
        <w:ind w:firstLineChars="200" w:firstLine="420"/>
      </w:pPr>
      <w:r>
        <w:rPr>
          <w:rFonts w:hint="eastAsia"/>
        </w:rPr>
        <w:t>G</w:t>
      </w:r>
      <w:r w:rsidR="0095211E">
        <w:rPr>
          <w:rFonts w:hint="eastAsia"/>
        </w:rPr>
        <w:t xml:space="preserve"> </w:t>
      </w:r>
      <w:r w:rsidR="0095211E">
        <w:rPr>
          <w:rFonts w:hint="eastAsia"/>
        </w:rPr>
        <w:t>添加</w:t>
      </w:r>
      <w:r w:rsidR="0095211E">
        <w:rPr>
          <w:rFonts w:hint="eastAsia"/>
        </w:rPr>
        <w:t>Controller</w:t>
      </w:r>
      <w:r w:rsidR="0095211E">
        <w:rPr>
          <w:rFonts w:hint="eastAsia"/>
        </w:rPr>
        <w:t>，如果希望</w:t>
      </w:r>
      <w:r w:rsidR="0095211E">
        <w:rPr>
          <w:rFonts w:hint="eastAsia"/>
        </w:rPr>
        <w:t>Controller</w:t>
      </w:r>
      <w:r w:rsidR="0095211E">
        <w:rPr>
          <w:rFonts w:hint="eastAsia"/>
        </w:rPr>
        <w:t>里的方法对外注册为服务，需要在</w:t>
      </w:r>
      <w:r w:rsidR="0095211E">
        <w:rPr>
          <w:rFonts w:hint="eastAsia"/>
        </w:rPr>
        <w:t>Controller</w:t>
      </w:r>
      <w:r w:rsidR="0095211E">
        <w:rPr>
          <w:rFonts w:hint="eastAsia"/>
        </w:rPr>
        <w:t>上添加</w:t>
      </w:r>
      <w:proofErr w:type="spellStart"/>
      <w:r w:rsidR="0095211E" w:rsidRPr="0095211E">
        <w:t>com.jumore.openplat.reg.annotaion.Service</w:t>
      </w:r>
      <w:proofErr w:type="spellEnd"/>
      <w:r w:rsidR="0095211E">
        <w:rPr>
          <w:rFonts w:hint="eastAsia"/>
        </w:rPr>
        <w:t>注解</w:t>
      </w:r>
    </w:p>
    <w:p w:rsidR="007A6058" w:rsidRDefault="00800E86" w:rsidP="0095211E">
      <w:pPr>
        <w:ind w:firstLineChars="200" w:firstLine="420"/>
      </w:pPr>
      <w:r>
        <w:pict>
          <v:shape id="_x0000_s1026" type="#_x0000_t202" style="width:386.55pt;height:185.05pt;mso-width-percent:650;mso-position-horizontal-relative:char;mso-position-vertical-relative:line;mso-width-percent:650;v-text-anchor:middle" fillcolor="#f2f2f2 [3052]" strokeweight=".25pt">
            <v:fill rotate="t"/>
            <v:textbox style="mso-next-textbox:#_x0000_s1026">
              <w:txbxContent>
                <w:p w:rsidR="007A6058" w:rsidRPr="001275B7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</w:pPr>
                  <w:r w:rsidRPr="001275B7">
                    <w:rPr>
                      <w:rFonts w:ascii="Consolas" w:hAnsi="Consolas" w:cs="Consolas"/>
                      <w:b/>
                      <w:color w:val="FF0000"/>
                      <w:kern w:val="0"/>
                      <w:szCs w:val="21"/>
                    </w:rPr>
                    <w:t>@Service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@Controller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@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RequestMapping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(value = </w:t>
                  </w:r>
                  <w:r w:rsidRPr="007A6058">
                    <w:rPr>
                      <w:rFonts w:ascii="Consolas" w:hAnsi="Consolas" w:cs="Consolas"/>
                      <w:color w:val="2A00FF"/>
                      <w:kern w:val="0"/>
                      <w:szCs w:val="21"/>
                    </w:rPr>
                    <w:t>""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A6058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HelloController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@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PublicMethod</w:t>
                  </w:r>
                  <w:proofErr w:type="spellEnd"/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@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ResponseBody</w:t>
                  </w:r>
                  <w:proofErr w:type="spellEnd"/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@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646464"/>
                      <w:kern w:val="0"/>
                      <w:szCs w:val="21"/>
                    </w:rPr>
                    <w:t>RequestMapping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(value = </w:t>
                  </w:r>
                  <w:r w:rsidRPr="007A6058">
                    <w:rPr>
                      <w:rFonts w:ascii="Consolas" w:hAnsi="Consolas" w:cs="Consolas"/>
                      <w:color w:val="2A00FF"/>
                      <w:kern w:val="0"/>
                      <w:szCs w:val="21"/>
                    </w:rPr>
                    <w:t>"/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2A00FF"/>
                      <w:kern w:val="0"/>
                      <w:szCs w:val="21"/>
                    </w:rPr>
                    <w:t>sayHello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2A00FF"/>
                      <w:kern w:val="0"/>
                      <w:szCs w:val="21"/>
                    </w:rPr>
                    <w:t>"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</w:t>
                  </w:r>
                  <w:r w:rsidRPr="007A6058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ResponseVo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&lt;String&gt; </w:t>
                  </w:r>
                  <w:proofErr w:type="spellStart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sayHello</w:t>
                  </w:r>
                  <w:proofErr w:type="spellEnd"/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(){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    </w:t>
                  </w:r>
                  <w:r w:rsidRPr="007A6058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A6058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A6058" w:rsidRPr="007A6058" w:rsidRDefault="007A6058" w:rsidP="007A60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   }</w:t>
                  </w:r>
                </w:p>
                <w:p w:rsidR="007A6058" w:rsidRPr="007A6058" w:rsidRDefault="007A6058" w:rsidP="007A6058">
                  <w:pPr>
                    <w:rPr>
                      <w:szCs w:val="21"/>
                    </w:rPr>
                  </w:pPr>
                  <w:r w:rsidRPr="007A6058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81500" w:rsidRDefault="00581500">
      <w:pPr>
        <w:ind w:firstLine="420"/>
        <w:rPr>
          <w:rFonts w:hint="eastAsia"/>
        </w:rPr>
      </w:pPr>
    </w:p>
    <w:p w:rsidR="00800E86" w:rsidRDefault="00800E86" w:rsidP="00180CBD">
      <w:pPr>
        <w:ind w:leftChars="100" w:left="210" w:firstLineChars="100" w:firstLine="210"/>
      </w:pPr>
      <w:r>
        <w:rPr>
          <w:rFonts w:hint="eastAsia"/>
        </w:rPr>
        <w:t xml:space="preserve">H </w:t>
      </w:r>
      <w:r w:rsidR="00061ADB">
        <w:rPr>
          <w:rFonts w:hint="eastAsia"/>
        </w:rPr>
        <w:t>为统一服务返回</w:t>
      </w:r>
      <w:r w:rsidR="00180CBD">
        <w:rPr>
          <w:rFonts w:hint="eastAsia"/>
        </w:rPr>
        <w:t>的</w:t>
      </w:r>
      <w:proofErr w:type="spellStart"/>
      <w:r w:rsidR="00061ADB">
        <w:rPr>
          <w:rFonts w:hint="eastAsia"/>
        </w:rPr>
        <w:t>json</w:t>
      </w:r>
      <w:proofErr w:type="spellEnd"/>
      <w:r w:rsidR="00061ADB">
        <w:rPr>
          <w:rFonts w:hint="eastAsia"/>
        </w:rPr>
        <w:t>数据格式的一致性，</w:t>
      </w:r>
      <w:r>
        <w:rPr>
          <w:rFonts w:hint="eastAsia"/>
        </w:rPr>
        <w:t>服务</w:t>
      </w:r>
      <w:r w:rsidR="00180CBD">
        <w:rPr>
          <w:rFonts w:hint="eastAsia"/>
        </w:rPr>
        <w:t>方法</w:t>
      </w:r>
      <w:r>
        <w:rPr>
          <w:rFonts w:hint="eastAsia"/>
        </w:rPr>
        <w:t>返回类型统一为</w:t>
      </w:r>
      <w:proofErr w:type="spellStart"/>
      <w:r w:rsidRPr="00180CBD">
        <w:rPr>
          <w:rFonts w:ascii="Consolas" w:hAnsi="Consolas" w:cs="Consolas"/>
          <w:color w:val="FF0000"/>
          <w:kern w:val="0"/>
          <w:szCs w:val="21"/>
        </w:rPr>
        <w:t>ResponseVo</w:t>
      </w:r>
      <w:proofErr w:type="spellEnd"/>
      <w:r w:rsidRPr="00180CBD">
        <w:rPr>
          <w:rFonts w:ascii="Consolas" w:hAnsi="Consolas" w:cs="Consolas"/>
          <w:color w:val="FF0000"/>
          <w:kern w:val="0"/>
          <w:szCs w:val="21"/>
        </w:rPr>
        <w:t>&lt;String&gt;</w:t>
      </w:r>
    </w:p>
    <w:sectPr w:rsidR="00800E86" w:rsidSect="0058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528" w:rsidRDefault="004D3528" w:rsidP="00800E86">
      <w:r>
        <w:separator/>
      </w:r>
    </w:p>
  </w:endnote>
  <w:endnote w:type="continuationSeparator" w:id="0">
    <w:p w:rsidR="004D3528" w:rsidRDefault="004D3528" w:rsidP="00800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528" w:rsidRDefault="004D3528" w:rsidP="00800E86">
      <w:r>
        <w:separator/>
      </w:r>
    </w:p>
  </w:footnote>
  <w:footnote w:type="continuationSeparator" w:id="0">
    <w:p w:rsidR="004D3528" w:rsidRDefault="004D3528" w:rsidP="00800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24BF"/>
    <w:multiLevelType w:val="multilevel"/>
    <w:tmpl w:val="56AC24B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1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8B900F9"/>
    <w:multiLevelType w:val="singleLevel"/>
    <w:tmpl w:val="58B900F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DA1"/>
    <w:rsid w:val="00061ADB"/>
    <w:rsid w:val="000775C7"/>
    <w:rsid w:val="000C1128"/>
    <w:rsid w:val="001275B7"/>
    <w:rsid w:val="00172A27"/>
    <w:rsid w:val="00180CBD"/>
    <w:rsid w:val="002164A6"/>
    <w:rsid w:val="002611C6"/>
    <w:rsid w:val="002A17BB"/>
    <w:rsid w:val="002A274C"/>
    <w:rsid w:val="002D1A85"/>
    <w:rsid w:val="003013E0"/>
    <w:rsid w:val="003C49B0"/>
    <w:rsid w:val="003E2447"/>
    <w:rsid w:val="00472388"/>
    <w:rsid w:val="00491EB0"/>
    <w:rsid w:val="004D338A"/>
    <w:rsid w:val="004D3528"/>
    <w:rsid w:val="00540830"/>
    <w:rsid w:val="00581500"/>
    <w:rsid w:val="00594530"/>
    <w:rsid w:val="006313E6"/>
    <w:rsid w:val="007519C0"/>
    <w:rsid w:val="007A6058"/>
    <w:rsid w:val="007D3F48"/>
    <w:rsid w:val="00800E86"/>
    <w:rsid w:val="00840A73"/>
    <w:rsid w:val="0088721F"/>
    <w:rsid w:val="008C0E2B"/>
    <w:rsid w:val="008E7850"/>
    <w:rsid w:val="00907543"/>
    <w:rsid w:val="00910C83"/>
    <w:rsid w:val="0095211E"/>
    <w:rsid w:val="0096478C"/>
    <w:rsid w:val="0097123F"/>
    <w:rsid w:val="009C6080"/>
    <w:rsid w:val="00A027C6"/>
    <w:rsid w:val="00A04435"/>
    <w:rsid w:val="00AA16E3"/>
    <w:rsid w:val="00B83EAD"/>
    <w:rsid w:val="00C42413"/>
    <w:rsid w:val="00C6511E"/>
    <w:rsid w:val="00C65D25"/>
    <w:rsid w:val="00CB01BD"/>
    <w:rsid w:val="00CC6116"/>
    <w:rsid w:val="00D22E03"/>
    <w:rsid w:val="00DD45FA"/>
    <w:rsid w:val="00E11CAD"/>
    <w:rsid w:val="00EB43E0"/>
    <w:rsid w:val="00F34742"/>
    <w:rsid w:val="00F95B90"/>
    <w:rsid w:val="00FA1048"/>
    <w:rsid w:val="2EF95333"/>
    <w:rsid w:val="311061F0"/>
    <w:rsid w:val="35F85B3B"/>
    <w:rsid w:val="402B0653"/>
    <w:rsid w:val="54445CE7"/>
    <w:rsid w:val="5D493017"/>
    <w:rsid w:val="657E3CF1"/>
    <w:rsid w:val="65CB65F3"/>
    <w:rsid w:val="67A51013"/>
    <w:rsid w:val="743C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50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81500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8150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58150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58150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58150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1BD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1BD"/>
    <w:rPr>
      <w:kern w:val="2"/>
      <w:sz w:val="18"/>
      <w:szCs w:val="18"/>
    </w:rPr>
  </w:style>
  <w:style w:type="paragraph" w:styleId="a4">
    <w:name w:val="Document Map"/>
    <w:basedOn w:val="a"/>
    <w:link w:val="Char0"/>
    <w:rsid w:val="000C112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rsid w:val="000C1128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1"/>
    <w:rsid w:val="0080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800E86"/>
    <w:rPr>
      <w:kern w:val="2"/>
      <w:sz w:val="18"/>
      <w:szCs w:val="18"/>
    </w:rPr>
  </w:style>
  <w:style w:type="paragraph" w:styleId="a6">
    <w:name w:val="footer"/>
    <w:basedOn w:val="a"/>
    <w:link w:val="Char2"/>
    <w:rsid w:val="0080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800E8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136</Words>
  <Characters>776</Characters>
  <Application>Microsoft Office Word</Application>
  <DocSecurity>0</DocSecurity>
  <Lines>6</Lines>
  <Paragraphs>1</Paragraphs>
  <ScaleCrop>false</ScaleCrop>
  <Company>Kingsoft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180</cp:revision>
  <dcterms:created xsi:type="dcterms:W3CDTF">2014-10-29T12:08:00Z</dcterms:created>
  <dcterms:modified xsi:type="dcterms:W3CDTF">2017-03-13T01:43:00Z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