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r="http://schemas.openxmlformats.org/officeDocument/2006/relationships" xmlns:w10="urn:schemas-microsoft-com:office:word" xmlns:wps="http://schemas.microsoft.com/office/word/2010/wordprocessingShape" xmlns:wpg="http://schemas.microsoft.com/office/word/2010/wordprocessingGroup" xmlns:mc="http://schemas.openxmlformats.org/markup-compatibility/2006" xmlns:w="http://schemas.openxmlformats.org/wordprocessingml/2006/main" xmlns:o="urn:schemas-microsoft-com:office:office" xmlns:v="urn:schemas-microsoft-com:vml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jc w:val="center"/>
      </w:pPr>
      <w:r>
        <w:t/>
      </w:r>
      <w:r>
        <w:rPr>
          <w:b w:val="true"/>
          <w:sz w:val="64"/>
        </w:rPr>
        <w:t>网络安全隐患详情</w:t>
      </w:r>
    </w:p>
    <w:tbl>
      <w:tblPr>
        <w:tblStyle w:val="TableGrid"/>
      </w:tblPr>
      <w:tblGrid/>
      <w:tr>
        <w:trPr/>
        <w:tc>
          <w:p>
            <w:r>
              <w:t/>
            </w:r>
            <w:r>
              <w:rPr>
                <w:b w:val="true"/>
              </w:rPr>
              <w:t>隐患编号</w:t>
            </w:r>
          </w:p>
        </w:tc>
        <w:tc>
          <w:p>
            <w:r>
              <w:t>SI202605191532211013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数据编号</w:t>
            </w:r>
          </w:p>
        </w:tc>
        <w:tc>
          <w:p>
            <w:r>
              <w:t>-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隐患名称</w:t>
            </w:r>
          </w:p>
        </w:tc>
        <w:tc>
          <w:p>
            <w:r>
              <w:t>[篡改监测] http://127.0.0.1:10000/22.txt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隐患URL</w:t>
            </w:r>
          </w:p>
        </w:tc>
        <w:tc>
          <w:p>
            <w:r>
              <w:t>http://127.0.0.1:10000/22.txt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网站名称</w:t>
            </w:r>
          </w:p>
        </w:tc>
        <w:tc>
          <w:p>
            <w:r>
              <w:t>http://127.0.0.1:10000/22.txt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网站域名IP</w:t>
            </w:r>
          </w:p>
        </w:tc>
        <w:tc>
          <w:p>
            <w:r>
              <w:t>http://127.0.0.1:10000/22.txt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网站IP</w:t>
            </w:r>
          </w:p>
        </w:tc>
        <w:tc>
          <w:p>
            <w:r>
              <w:t>-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归属地</w:t>
            </w:r>
          </w:p>
        </w:tc>
        <w:tc>
          <w:p>
            <w:r>
              <w:t>-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隐患类型</w:t>
            </w:r>
          </w:p>
        </w:tc>
        <w:tc>
          <w:p>
            <w:r>
              <w:t>web_attack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预警级别</w:t>
            </w:r>
          </w:p>
        </w:tc>
        <w:tc>
          <w:p>
            <w:r>
              <w:t>一级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隐患级别</w:t>
            </w:r>
          </w:p>
        </w:tc>
        <w:tc>
          <w:p>
            <w:r>
              <w:t>紧急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发现时间</w:t>
            </w:r>
          </w:p>
        </w:tc>
        <w:tc>
          <w:p>
            <w:r>
              <w:t>2026-05-19 15:30:00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上报厂商</w:t>
            </w:r>
          </w:p>
        </w:tc>
        <w:tc>
          <w:p>
            <w:r>
              <w:t>站点监测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厂商上报时间</w:t>
            </w:r>
          </w:p>
        </w:tc>
        <w:tc>
          <w:p>
            <w:r>
              <w:t>-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隐患描述</w:t>
            </w:r>
          </w:p>
        </w:tc>
        <w:tc>
          <w:p>
            <w:r>
              <w:t/>
            </w:r>
            <w:r>
              <w:rPr>
                <w:b w:val="true"/>
              </w:rPr>
              <w:t>一、事件成因</w:t>
            </w:r>
          </w:p>
          <w:p>
            <w:r>
              <w:t>站点监测在「网站篡改」维度检测到异常。</w:t>
            </w:r>
          </w:p>
          <w:p>
            <w:r>
              <w:t>监测目标 URL：http://127.0.0.1:10000/22.txt</w:t>
            </w:r>
          </w:p>
          <w:p>
            <w:r>
              <w:t>Agent：embedded-default</w:t>
            </w:r>
          </w:p>
          <w:p>
            <w:r>
              <w:t>检测时间：2026-05-19 15:30:00</w:t>
            </w:r>
          </w:p>
          <w:p/>
          <w:p>
            <w:r>
              <w:t/>
            </w:r>
            <w:r>
              <w:rPr>
                <w:b w:val="true"/>
              </w:rPr>
              <w:t>二、证据详情</w:t>
            </w:r>
          </w:p>
          <w:p>
            <w:r>
              <w:t>篡改变更（2 处）：</w:t>
            </w:r>
          </w:p>
          <w:p>
            <w:r>
              <w:t xml:space="preserve">  - 内容 Hash 变化：f9ddf7c868…d6091333ce → 0a50f1633d…fa8a8452f8</w:t>
            </w:r>
          </w:p>
          <w:p>
            <w:r>
              <w:t xml:space="preserve">  - 可见文本长度异常：基线 56 字 → 当前 135 字（变化约 141%）</w:t>
            </w:r>
          </w:p>
          <w:p/>
          <w:p>
            <w:r>
              <w:t/>
            </w:r>
            <w:r>
              <w:rPr>
                <w:b w:val="true"/>
              </w:rPr>
              <w:t>三、详细证据</w:t>
            </w:r>
          </w:p>
          <w:p>
            <w:r>
              <w:t>页面 URL：http://127.0.0.1:10000/22.txt</w:t>
            </w:r>
          </w:p>
          <w:p>
            <w:r>
              <w:t>HTTP 状态码：200</w:t>
            </w:r>
          </w:p>
          <w:p/>
          <w:p>
            <w:r>
              <w:t>════════ 内容对比（文本摘录，[-] 为相对基线删除，[+] 为相对基线新增） ════════</w:t>
            </w:r>
          </w:p>
          <w:p/>
          <w:p>
            <w:r>
              <w:t>【基线 / 相对删除】</w:t>
            </w:r>
          </w:p>
          <w:p>
            <w:r>
              <w:t>你好，请你严格</w:t>
            </w:r>
          </w:p>
          <w:p>
            <w:r>
              <w:t>[-遵-]</w:t>
            </w:r>
          </w:p>
          <w:p>
            <w:r>
              <w:t>守 对话插件规则和调用 check_messages与我对话，每次对话都这样</w:t>
            </w:r>
          </w:p>
          <w:p>
            <w:r>
              <w:t>少妇 少妇  少女</w:t>
            </w:r>
          </w:p>
          <w:p/>
          <w:p>
            <w:r>
              <w:t>【当前 / 相对新增】</w:t>
            </w:r>
          </w:p>
          <w:p>
            <w:r>
              <w:t>你好，请你严格</w:t>
            </w:r>
          </w:p>
          <w:p>
            <w:r>
              <w:t>[+12+]</w:t>
            </w:r>
          </w:p>
          <w:p>
            <w:r>
              <w:t>守 对话插件规则和调用 check_messages与我对话，每次对话都这样</w:t>
            </w:r>
          </w:p>
          <w:p>
            <w:r>
              <w:t>少妇 少妇  少女</w:t>
            </w:r>
          </w:p>
          <w:p>
            <w:r>
              <w:t>[+ 1232390+]</w:t>
            </w:r>
          </w:p>
          <w:p/>
          <w:p>
            <w:r>
              <w:t/>
            </w:r>
            <w:r>
              <w:rPr>
                <w:b w:val="true"/>
              </w:rPr>
              <w:t>四、溯源信息</w:t>
            </w:r>
          </w:p>
          <w:p>
            <w:r>
              <w:t>来源：站点监测（手动转事件）</w:t>
            </w:r>
          </w:p>
          <w:p>
            <w:r>
              <w:t>监测执行 ID：01KRZJ8F63J494XM91GATQR546</w:t>
            </w:r>
          </w:p>
          <w:p>
            <w:r>
              <w:t>路径任务 ID：01KRZ4YGBJGF9N0KDGB5HRBVPV</w:t>
            </w:r>
          </w:p>
          <w:p>
            <w:r>
              <w:t>监测目标 ID：01KRZ4YG3ND1JEXRBKR9R138R0</w:t>
            </w:r>
          </w:p>
          <w:p>
            <w:r>
              <w:t>执行 Agent：embedded-default</w:t>
            </w:r>
          </w:p>
          <w:p/>
        </w:tc>
      </w:tr>
      <w:tr>
        <w:trPr/>
        <w:tc>
          <w:p>
            <w:r>
              <w:t/>
            </w:r>
            <w:r>
              <w:rPr>
                <w:b w:val="true"/>
              </w:rPr>
              <w:t>整改建议</w:t>
            </w:r>
          </w:p>
        </w:tc>
        <w:tc>
          <w:p>
            <w:r>
              <w:t>【AI预审意见】</w:t>
            </w:r>
          </w:p>
          <w:p>
            <w:r>
              <w:t>事件名称：[篡改监测] http://127.0.0.1:10000/22.txt</w:t>
            </w:r>
          </w:p>
          <w:p>
            <w:r>
              <w:t>事件编号：SI202605191532211013</w:t>
            </w:r>
          </w:p>
          <w:p>
            <w:r>
              <w:t>综合风险评分：40.0/100（中等风险）</w:t>
            </w:r>
          </w:p>
          <w:p>
            <w:r>
              <w:t>【各维度评分】</w:t>
            </w:r>
          </w:p>
          <w:p>
            <w:r>
              <w:t xml:space="preserve">  - CVSS评分：0.0/30 — CVSS评分为0或未提供</w:t>
            </w:r>
          </w:p>
          <w:p>
            <w:r>
              <w:t xml:space="preserve">  - 利用难度：10.0/20 — 利用难度未知()，取中间值</w:t>
            </w:r>
          </w:p>
          <w:p>
            <w:r>
              <w:t xml:space="preserve">  - 影响范围：5.0/15 — 影响范围未填写，默认中等</w:t>
            </w:r>
          </w:p>
          <w:p>
            <w:r>
              <w:t xml:space="preserve">  - 事件等级：20.0/20 — 紧急事件，风险最高</w:t>
            </w:r>
          </w:p>
          <w:p>
            <w:r>
              <w:t xml:space="preserve">  - OWASP分类：5.0/15 — OWASP分类未填写</w:t>
            </w:r>
          </w:p>
          <w:p>
            <w:r>
              <w:t>【关键信息】</w:t>
            </w:r>
          </w:p>
          <w:p>
            <w:r>
              <w:t xml:space="preserve">  - 事件类型：web_attack</w:t>
            </w:r>
          </w:p>
          <w:p>
            <w:r>
              <w:t>【AI分类】web_attack</w:t>
            </w:r>
          </w:p>
          <w:p>
            <w:r>
              <w:t>【AI标签】紧急、入侵攻击、有URL</w:t>
            </w:r>
          </w:p>
          <w:p>
            <w:r>
              <w:t>【处置建议】</w:t>
            </w:r>
          </w:p>
          <w:p>
            <w:r>
              <w:t xml:space="preserve">  1. 涉及入侵攻击，建议进行溯源分析并加固防护措施</w:t>
            </w:r>
          </w:p>
          <w:p>
            <w:r>
              <w:t xml:space="preserve">  2. 事件等级为紧急，建议在4小时内完成初步响应</w:t>
            </w:r>
          </w:p>
        </w:tc>
      </w:tr>
    </w:tbl>
    <w:sectPr>
      <w:pgSz w:w="12240" w:h="15840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/>
      </w:pBdr>
      <w:spacing w:after="30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Rule="auto"/>
    </w:pPr>
    <w:tblPr>
      <w:tblInd w:w="0" w:type="dxa"/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  <w:insideV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  <w:insideV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  <w:insideV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  <w:insideV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  <w:insideV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  <w:insideV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  <w:insideV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/>
          <w:insideV w:val="single" w:color="000000" w:themeColor="text1" w:space="0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/>
          <w:insideV w:val="single" w:color="4F81BD" w:themeColor="accent1" w:space="0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/>
          <w:insideV w:val="single" w:color="C0504D" w:themeColor="accent2" w:space="0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/>
          <w:insideV w:val="single" w:color="9BBB59" w:themeColor="accent3" w:space="0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/>
          <w:insideV w:val="single" w:color="8064A2" w:themeColor="accent4" w:space="0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/>
          <w:insideV w:val="single" w:color="4BACC6" w:themeColor="accent5" w:space="0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/>
          <w:insideV w:val="single" w:color="F79646" w:themeColor="accent6" w:space="0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