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6DA4" w:rsidRDefault="00886DA4" w:rsidP="00886DA4">
      <w:pPr>
        <w:pStyle w:val="2"/>
        <w:spacing w:line="23" w:lineRule="atLeast"/>
        <w:rPr>
          <w:rFonts w:hint="eastAsia"/>
          <w:color w:val="000000"/>
          <w:sz w:val="30"/>
          <w:szCs w:val="30"/>
          <w:lang w:eastAsia="zh-CN"/>
        </w:rPr>
      </w:pPr>
      <w:r>
        <w:rPr>
          <w:rFonts w:hint="eastAsia"/>
          <w:color w:val="000000"/>
          <w:sz w:val="30"/>
          <w:szCs w:val="30"/>
          <w:lang w:eastAsia="zh-CN"/>
        </w:rPr>
        <w:t>H5</w:t>
      </w:r>
      <w:r>
        <w:rPr>
          <w:rFonts w:hint="eastAsia"/>
          <w:color w:val="000000"/>
          <w:sz w:val="30"/>
          <w:szCs w:val="30"/>
          <w:lang w:eastAsia="zh-CN"/>
        </w:rPr>
        <w:t>编程制作部分</w:t>
      </w:r>
    </w:p>
    <w:p w:rsidR="00886DA4" w:rsidRPr="00901AB1" w:rsidRDefault="00886DA4" w:rsidP="00886DA4">
      <w:pPr>
        <w:pStyle w:val="4"/>
        <w:spacing w:line="23" w:lineRule="atLeast"/>
        <w:rPr>
          <w:rFonts w:ascii="Calibri" w:hAnsi="Calibri" w:cs="黑体" w:hint="eastAsia"/>
          <w:bCs w:val="0"/>
          <w:color w:val="000000"/>
          <w:kern w:val="2"/>
        </w:rPr>
      </w:pPr>
      <w:r w:rsidRPr="00901AB1">
        <w:rPr>
          <w:rFonts w:ascii="Calibri" w:hAnsi="Calibri" w:cs="黑体" w:hint="eastAsia"/>
          <w:bCs w:val="0"/>
          <w:color w:val="000000"/>
          <w:kern w:val="2"/>
        </w:rPr>
        <w:t>选题背景：</w:t>
      </w:r>
    </w:p>
    <w:p w:rsidR="00886DA4" w:rsidRPr="00AD4276" w:rsidRDefault="00886DA4" w:rsidP="00886DA4">
      <w:pPr>
        <w:adjustRightInd w:val="0"/>
        <w:snapToGrid w:val="0"/>
        <w:spacing w:line="23" w:lineRule="atLeast"/>
        <w:rPr>
          <w:rFonts w:hint="eastAsia"/>
        </w:rPr>
      </w:pPr>
      <w:r>
        <w:rPr>
          <w:rFonts w:hint="eastAsia"/>
        </w:rPr>
        <w:tab/>
      </w:r>
      <w:r w:rsidRPr="00AD4276">
        <w:rPr>
          <w:rFonts w:hint="eastAsia"/>
        </w:rPr>
        <w:t>现在到</w:t>
      </w:r>
      <w:r w:rsidRPr="00AD4276">
        <w:rPr>
          <w:rFonts w:hint="eastAsia"/>
        </w:rPr>
        <w:t>2020</w:t>
      </w:r>
      <w:r w:rsidRPr="00AD4276">
        <w:rPr>
          <w:rFonts w:hint="eastAsia"/>
        </w:rPr>
        <w:t>年，是全面建成小康社会决胜期。要按照十六大、十七大、十八大提出的全面建成小康社会各项要求，紧扣我国社会主要矛盾变化，统筹推进经济建设、政治建设、文化建设、社会建设、生态文明建设，坚定实施科教兴国战略、人才强国战略、创新驱动发展战略、乡村振兴战略、区域协调发展战略、可持续发展战略、军民融合发展战略，突出抓重点、补短板、强弱项，特别是要坚决打好防范化解重大风险、精准脱贫、污染防治的攻坚战，使全面建成小康社会得到人民认可、经得起历史检验。中国特色社会主义进入新时代，我国社会主要矛盾已经转化为人民日益增长的美好生活需要和不平衡不充分的发展之间的矛盾。</w:t>
      </w:r>
    </w:p>
    <w:p w:rsidR="00886DA4" w:rsidRPr="00AD4276" w:rsidRDefault="00886DA4" w:rsidP="00886DA4">
      <w:pPr>
        <w:spacing w:line="23" w:lineRule="atLeast"/>
        <w:rPr>
          <w:rFonts w:hint="eastAsia"/>
        </w:rPr>
      </w:pPr>
      <w:r>
        <w:rPr>
          <w:rFonts w:hint="eastAsia"/>
        </w:rPr>
        <w:tab/>
      </w:r>
      <w:r w:rsidRPr="00AD4276">
        <w:rPr>
          <w:rFonts w:hint="eastAsia"/>
        </w:rPr>
        <w:t>人民生活水平普遍小康，物质水平逐渐提高。对吃越来越“讲究”，也是小康水平的一种体现。美食吃前有期待、吃后有回味，已不仅仅是简单的味觉感受，更是一种精神享受。世界各地美食文化博大精深，中国菜更是表现的尤为出色。不同菜肴，营养物质各不相同，品味更多美食，享受更多健康，享受美食带来的美好。</w:t>
      </w:r>
    </w:p>
    <w:p w:rsidR="00886DA4" w:rsidRDefault="00886DA4" w:rsidP="00886DA4">
      <w:pPr>
        <w:spacing w:line="23" w:lineRule="atLeast"/>
        <w:rPr>
          <w:rFonts w:hint="eastAsia"/>
        </w:rPr>
      </w:pPr>
      <w:r>
        <w:rPr>
          <w:rFonts w:hint="eastAsia"/>
        </w:rPr>
        <w:tab/>
      </w:r>
      <w:r w:rsidRPr="00AD4276">
        <w:rPr>
          <w:rFonts w:hint="eastAsia"/>
        </w:rPr>
        <w:t>东坡肉相传为北宋词人苏东坡（四川眉山人）所创制，最早发源地是四川眉山。原型是徐州回赠肉，</w:t>
      </w:r>
      <w:r w:rsidRPr="00AD4276">
        <w:rPr>
          <w:rFonts w:hint="eastAsia"/>
        </w:rPr>
        <w:t xml:space="preserve"> </w:t>
      </w:r>
      <w:r w:rsidRPr="00AD4276">
        <w:rPr>
          <w:rFonts w:hint="eastAsia"/>
        </w:rPr>
        <w:t>为徐州“东坡四珍”之一。东坡肉的主料和造型大同小异，主料都是半肥半瘦的猪肉，成品菜都是码得整整齐齐的麻将块儿，红得透亮，色如玛瑙，夹起一块尝尝，软而不烂，肥而不腻，广受人民群众和国内外友人喜爱。</w:t>
      </w:r>
    </w:p>
    <w:p w:rsidR="00886DA4" w:rsidRDefault="00886DA4" w:rsidP="00886DA4">
      <w:pPr>
        <w:pStyle w:val="2"/>
        <w:spacing w:line="23" w:lineRule="atLeast"/>
        <w:rPr>
          <w:rFonts w:hint="eastAsia"/>
          <w:color w:val="000000"/>
          <w:sz w:val="30"/>
          <w:szCs w:val="30"/>
        </w:rPr>
      </w:pPr>
      <w:r>
        <w:rPr>
          <w:color w:val="000000"/>
          <w:sz w:val="30"/>
          <w:szCs w:val="30"/>
        </w:rPr>
        <w:t>1.</w:t>
      </w:r>
      <w:r>
        <w:rPr>
          <w:rFonts w:hint="eastAsia"/>
          <w:color w:val="000000"/>
          <w:sz w:val="28"/>
          <w:szCs w:val="28"/>
        </w:rPr>
        <w:t>任务主题</w:t>
      </w:r>
    </w:p>
    <w:p w:rsidR="00886DA4" w:rsidRDefault="00886DA4" w:rsidP="00886DA4">
      <w:pPr>
        <w:pStyle w:val="1"/>
        <w:spacing w:line="23" w:lineRule="atLeast"/>
        <w:ind w:firstLineChars="0" w:firstLine="0"/>
        <w:rPr>
          <w:rFonts w:ascii="宋体" w:hAnsi="宋体" w:hint="eastAsia"/>
          <w:b/>
          <w:color w:val="000000"/>
        </w:rPr>
      </w:pPr>
      <w:r>
        <w:rPr>
          <w:rFonts w:ascii="宋体" w:hAnsi="宋体" w:hint="eastAsia"/>
          <w:b/>
          <w:color w:val="000000"/>
        </w:rPr>
        <w:tab/>
        <w:t>主题：</w:t>
      </w:r>
      <w:r>
        <w:rPr>
          <w:rFonts w:ascii="宋体" w:hAnsi="宋体" w:hint="eastAsia"/>
          <w:b/>
          <w:color w:val="000000"/>
          <w:szCs w:val="28"/>
        </w:rPr>
        <w:t>“一碗东坡肉”</w:t>
      </w:r>
    </w:p>
    <w:p w:rsidR="00886DA4" w:rsidRPr="007F1527" w:rsidRDefault="00886DA4" w:rsidP="00886DA4">
      <w:pPr>
        <w:snapToGrid w:val="0"/>
        <w:spacing w:line="23" w:lineRule="atLeast"/>
        <w:rPr>
          <w:rFonts w:ascii="宋体" w:hAnsi="宋体" w:cs="Arial"/>
          <w:szCs w:val="28"/>
        </w:rPr>
      </w:pPr>
      <w:r>
        <w:rPr>
          <w:rFonts w:ascii="宋体" w:hAnsi="宋体" w:hint="eastAsia"/>
          <w:szCs w:val="28"/>
        </w:rPr>
        <w:tab/>
      </w:r>
      <w:r w:rsidRPr="007F1527">
        <w:rPr>
          <w:rFonts w:ascii="宋体" w:hAnsi="宋体" w:hint="eastAsia"/>
          <w:szCs w:val="28"/>
        </w:rPr>
        <w:t>根据所提供的录屏文件、psd设计稿以及作品截图使用</w:t>
      </w:r>
      <w:r w:rsidRPr="007F1527">
        <w:rPr>
          <w:rFonts w:ascii="宋体" w:hAnsi="宋体"/>
          <w:szCs w:val="28"/>
        </w:rPr>
        <w:t>HBuilder</w:t>
      </w:r>
      <w:r w:rsidRPr="007F1527">
        <w:rPr>
          <w:rFonts w:ascii="宋体" w:hAnsi="宋体" w:hint="eastAsia"/>
          <w:szCs w:val="28"/>
        </w:rPr>
        <w:t>编译器软件进行作品的静态布局、动画处理、逻辑编码、媒体处理、适配设置，最终完成任务书要求的H5编程项目。</w:t>
      </w:r>
    </w:p>
    <w:p w:rsidR="00886DA4" w:rsidRDefault="00886DA4" w:rsidP="00886DA4">
      <w:pPr>
        <w:pStyle w:val="2"/>
        <w:spacing w:line="23" w:lineRule="atLeast"/>
        <w:rPr>
          <w:rFonts w:hint="eastAsia"/>
          <w:color w:val="000000"/>
          <w:sz w:val="28"/>
          <w:szCs w:val="28"/>
        </w:rPr>
      </w:pPr>
      <w:r>
        <w:rPr>
          <w:color w:val="000000"/>
          <w:sz w:val="28"/>
          <w:szCs w:val="28"/>
        </w:rPr>
        <w:t>2.</w:t>
      </w:r>
      <w:r>
        <w:rPr>
          <w:rFonts w:hint="eastAsia"/>
          <w:color w:val="000000"/>
          <w:sz w:val="28"/>
          <w:szCs w:val="28"/>
        </w:rPr>
        <w:t>任务内容</w:t>
      </w:r>
    </w:p>
    <w:p w:rsidR="00886DA4" w:rsidRPr="007F1527" w:rsidRDefault="00886DA4" w:rsidP="00886DA4">
      <w:pPr>
        <w:spacing w:line="23" w:lineRule="atLeast"/>
        <w:rPr>
          <w:rFonts w:ascii="宋体" w:hAnsi="宋体" w:hint="eastAsia"/>
          <w:color w:val="000000"/>
          <w:szCs w:val="28"/>
        </w:rPr>
      </w:pPr>
      <w:r>
        <w:rPr>
          <w:rFonts w:ascii="宋体" w:hAnsi="宋体" w:hint="eastAsia"/>
          <w:szCs w:val="28"/>
        </w:rPr>
        <w:tab/>
      </w:r>
      <w:r w:rsidRPr="007F1527">
        <w:rPr>
          <w:rFonts w:ascii="宋体" w:hAnsi="宋体" w:hint="eastAsia"/>
          <w:szCs w:val="28"/>
        </w:rPr>
        <w:t xml:space="preserve">根据提供的“一碗东坡肉分镜脚本”、“一碗东坡肉录屏视频” 及其psd设计稿素材，制作“一碗东坡肉作品” </w:t>
      </w:r>
      <w:r>
        <w:rPr>
          <w:rFonts w:ascii="宋体" w:hAnsi="宋体" w:hint="eastAsia"/>
          <w:szCs w:val="28"/>
        </w:rPr>
        <w:t>所</w:t>
      </w:r>
      <w:r w:rsidRPr="007F1527">
        <w:rPr>
          <w:rFonts w:ascii="宋体" w:hAnsi="宋体" w:hint="eastAsia"/>
          <w:szCs w:val="28"/>
        </w:rPr>
        <w:t>呈现的内容。</w:t>
      </w:r>
    </w:p>
    <w:p w:rsidR="00886DA4" w:rsidRDefault="00886DA4" w:rsidP="00886DA4">
      <w:pPr>
        <w:pStyle w:val="2"/>
        <w:spacing w:line="23" w:lineRule="atLeast"/>
        <w:rPr>
          <w:rFonts w:hint="eastAsia"/>
          <w:color w:val="000000"/>
          <w:sz w:val="28"/>
          <w:szCs w:val="28"/>
        </w:rPr>
      </w:pPr>
      <w:r>
        <w:rPr>
          <w:color w:val="000000"/>
          <w:sz w:val="28"/>
          <w:szCs w:val="28"/>
        </w:rPr>
        <w:lastRenderedPageBreak/>
        <w:t>3.</w:t>
      </w:r>
      <w:r>
        <w:rPr>
          <w:rFonts w:hint="eastAsia"/>
          <w:color w:val="000000"/>
          <w:sz w:val="28"/>
          <w:szCs w:val="28"/>
        </w:rPr>
        <w:t>内容制作需求</w:t>
      </w:r>
    </w:p>
    <w:p w:rsidR="00886DA4" w:rsidRDefault="00886DA4" w:rsidP="00886DA4">
      <w:pPr>
        <w:pStyle w:val="3"/>
        <w:spacing w:line="23" w:lineRule="atLeast"/>
        <w:rPr>
          <w:rFonts w:ascii="宋体" w:hAnsi="宋体"/>
          <w:b w:val="0"/>
          <w:bCs/>
          <w:color w:val="000000"/>
          <w:sz w:val="28"/>
          <w:szCs w:val="28"/>
        </w:rPr>
      </w:pPr>
      <w:r>
        <w:rPr>
          <w:rFonts w:ascii="宋体" w:hAnsi="宋体"/>
          <w:b w:val="0"/>
          <w:bCs/>
          <w:color w:val="000000"/>
        </w:rPr>
        <w:t>1）</w:t>
      </w:r>
      <w:r>
        <w:rPr>
          <w:rFonts w:ascii="宋体" w:hAnsi="宋体"/>
          <w:b w:val="0"/>
          <w:bCs/>
          <w:color w:val="000000"/>
          <w:sz w:val="28"/>
          <w:szCs w:val="28"/>
        </w:rPr>
        <w:t>分镜图文脚本</w:t>
      </w:r>
    </w:p>
    <w:p w:rsidR="00886DA4" w:rsidRDefault="00886DA4" w:rsidP="00886DA4">
      <w:pPr>
        <w:spacing w:line="23" w:lineRule="atLeast"/>
        <w:rPr>
          <w:rFonts w:ascii="宋体" w:hAnsi="宋体" w:hint="eastAsia"/>
          <w:szCs w:val="28"/>
        </w:rPr>
      </w:pPr>
      <w:r>
        <w:rPr>
          <w:rFonts w:ascii="宋体" w:hAnsi="宋体" w:hint="eastAsia"/>
          <w:sz w:val="30"/>
          <w:szCs w:val="30"/>
        </w:rPr>
        <w:tab/>
      </w:r>
      <w:r w:rsidRPr="007F1527">
        <w:rPr>
          <w:rFonts w:ascii="宋体" w:hAnsi="宋体" w:hint="eastAsia"/>
          <w:szCs w:val="28"/>
        </w:rPr>
        <w:t>请仔细分析“一碗东坡肉分镜脚本”，并注意观察“一碗东坡肉H5作品”中的场景、所有素材及交互。“一碗东坡肉分镜脚本”截图在U盘“赛题要求\任务</w:t>
      </w:r>
      <w:bookmarkStart w:id="0" w:name="_Hlk13263050"/>
      <w:r>
        <w:rPr>
          <w:rFonts w:ascii="宋体" w:hAnsi="宋体" w:hint="eastAsia"/>
          <w:szCs w:val="28"/>
        </w:rPr>
        <w:t>二</w:t>
      </w:r>
      <w:bookmarkEnd w:id="0"/>
      <w:r w:rsidRPr="007F1527">
        <w:rPr>
          <w:rFonts w:ascii="宋体" w:hAnsi="宋体" w:hint="eastAsia"/>
          <w:szCs w:val="28"/>
        </w:rPr>
        <w:t>\截图\”目录下已提供，分镜图文脚本是部分内容提示，并非全部内容提示，完整的内容请参考U盘“赛题要求\任务</w:t>
      </w:r>
      <w:r>
        <w:rPr>
          <w:rFonts w:ascii="宋体" w:hAnsi="宋体" w:hint="eastAsia"/>
          <w:szCs w:val="28"/>
        </w:rPr>
        <w:t>二</w:t>
      </w:r>
      <w:r w:rsidRPr="007F1527">
        <w:rPr>
          <w:rFonts w:ascii="宋体" w:hAnsi="宋体" w:hint="eastAsia"/>
          <w:szCs w:val="28"/>
        </w:rPr>
        <w:t>\录屏\一碗东坡肉H5作品视频”，参赛选手需要完成H5作品中所有呈现的内容，分镜图文脚本详细内容如下：</w:t>
      </w:r>
    </w:p>
    <w:p w:rsidR="00886DA4" w:rsidRPr="00DC1D01" w:rsidRDefault="00886DA4" w:rsidP="00886DA4">
      <w:pPr>
        <w:spacing w:line="23" w:lineRule="atLeast"/>
        <w:rPr>
          <w:rFonts w:ascii="宋体" w:hAnsi="宋体" w:hint="eastAsia"/>
          <w:szCs w:val="28"/>
        </w:rPr>
      </w:pPr>
    </w:p>
    <w:p w:rsidR="00886DA4" w:rsidRPr="00DC1D01" w:rsidRDefault="00886DA4" w:rsidP="00886DA4">
      <w:pPr>
        <w:spacing w:line="23" w:lineRule="atLeast"/>
        <w:rPr>
          <w:rFonts w:ascii="宋体" w:hAnsi="宋体"/>
          <w:b/>
          <w:sz w:val="24"/>
          <w:szCs w:val="24"/>
        </w:rPr>
        <w:sectPr w:rsidR="00886DA4" w:rsidRPr="00DC1D01">
          <w:pgSz w:w="11906" w:h="16838"/>
          <w:pgMar w:top="1440" w:right="1418" w:bottom="1440" w:left="1276" w:header="851" w:footer="992" w:gutter="0"/>
          <w:cols w:space="720"/>
          <w:docGrid w:type="linesAndChars" w:linePitch="383"/>
        </w:sectPr>
      </w:pPr>
      <w:r w:rsidRPr="00DC1D01">
        <w:rPr>
          <w:rFonts w:ascii="宋体" w:hAnsi="宋体" w:hint="eastAsia"/>
          <w:b/>
          <w:sz w:val="24"/>
          <w:szCs w:val="24"/>
        </w:rPr>
        <w:t>（备注：页号描述如“1、2、3……”为页号；“1-1、1-2、1-3……”为第1个页面的第1个场景、第2个场景、第3个场景……）</w:t>
      </w:r>
    </w:p>
    <w:tbl>
      <w:tblPr>
        <w:tblW w:w="145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8"/>
        <w:gridCol w:w="4522"/>
        <w:gridCol w:w="1843"/>
        <w:gridCol w:w="7309"/>
      </w:tblGrid>
      <w:tr w:rsidR="00886DA4" w:rsidTr="008A3C4E">
        <w:trPr>
          <w:trHeight w:val="506"/>
          <w:jc w:val="center"/>
        </w:trPr>
        <w:tc>
          <w:tcPr>
            <w:tcW w:w="878"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lastRenderedPageBreak/>
              <w:t>页号</w:t>
            </w:r>
          </w:p>
        </w:tc>
        <w:tc>
          <w:tcPr>
            <w:tcW w:w="4522"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画面</w:t>
            </w:r>
          </w:p>
        </w:tc>
        <w:tc>
          <w:tcPr>
            <w:tcW w:w="9152" w:type="dxa"/>
            <w:gridSpan w:val="2"/>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描述</w:t>
            </w:r>
          </w:p>
        </w:tc>
      </w:tr>
      <w:tr w:rsidR="00886DA4" w:rsidTr="008A3C4E">
        <w:trPr>
          <w:trHeight w:val="2247"/>
          <w:jc w:val="center"/>
        </w:trPr>
        <w:tc>
          <w:tcPr>
            <w:tcW w:w="878" w:type="dxa"/>
            <w:vMerge w:val="restart"/>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1</w:t>
            </w:r>
          </w:p>
        </w:tc>
        <w:tc>
          <w:tcPr>
            <w:tcW w:w="4522" w:type="dxa"/>
            <w:vMerge w:val="restart"/>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noProof/>
                <w:sz w:val="24"/>
                <w:szCs w:val="24"/>
              </w:rPr>
              <w:drawing>
                <wp:inline distT="0" distB="0" distL="0" distR="0">
                  <wp:extent cx="2733675" cy="4400550"/>
                  <wp:effectExtent l="0" t="0" r="9525" b="0"/>
                  <wp:docPr id="6" name="图片 6"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33675" cy="4400550"/>
                          </a:xfrm>
                          <a:prstGeom prst="rect">
                            <a:avLst/>
                          </a:prstGeom>
                          <a:noFill/>
                          <a:ln>
                            <a:noFill/>
                          </a:ln>
                        </pic:spPr>
                      </pic:pic>
                    </a:graphicData>
                  </a:graphic>
                </wp:inline>
              </w:drawing>
            </w: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画面情节</w:t>
            </w:r>
          </w:p>
        </w:tc>
        <w:tc>
          <w:tcPr>
            <w:tcW w:w="7309" w:type="dxa"/>
            <w:vAlign w:val="center"/>
          </w:tcPr>
          <w:p w:rsidR="00886DA4" w:rsidRPr="00AD4276" w:rsidRDefault="00886DA4" w:rsidP="008A3C4E">
            <w:pPr>
              <w:spacing w:line="23" w:lineRule="atLeast"/>
              <w:rPr>
                <w:rFonts w:ascii="宋体" w:hAnsi="宋体"/>
                <w:bCs/>
                <w:color w:val="000000"/>
                <w:sz w:val="24"/>
                <w:szCs w:val="24"/>
              </w:rPr>
            </w:pPr>
            <w:r w:rsidRPr="00AD4276">
              <w:rPr>
                <w:rFonts w:ascii="宋体" w:hAnsi="宋体"/>
                <w:bCs/>
                <w:color w:val="000000"/>
                <w:sz w:val="24"/>
                <w:szCs w:val="24"/>
              </w:rPr>
              <w:t>1.本页为加载页；</w:t>
            </w:r>
          </w:p>
          <w:p w:rsidR="00886DA4" w:rsidRPr="00AD4276" w:rsidRDefault="00886DA4" w:rsidP="008A3C4E">
            <w:pPr>
              <w:spacing w:line="23" w:lineRule="atLeast"/>
              <w:rPr>
                <w:rFonts w:ascii="宋体" w:hAnsi="宋体" w:hint="eastAsia"/>
                <w:bCs/>
                <w:color w:val="000000"/>
                <w:sz w:val="24"/>
                <w:szCs w:val="24"/>
              </w:rPr>
            </w:pPr>
            <w:r w:rsidRPr="00AD4276">
              <w:rPr>
                <w:rFonts w:ascii="宋体" w:hAnsi="宋体"/>
                <w:bCs/>
                <w:color w:val="000000"/>
                <w:sz w:val="24"/>
                <w:szCs w:val="24"/>
              </w:rPr>
              <w:t>2.</w:t>
            </w:r>
            <w:r w:rsidRPr="00AD4276">
              <w:rPr>
                <w:rFonts w:ascii="宋体" w:hAnsi="宋体" w:hint="eastAsia"/>
                <w:bCs/>
                <w:color w:val="000000"/>
                <w:sz w:val="24"/>
                <w:szCs w:val="24"/>
              </w:rPr>
              <w:t>东坡肉上方有三缕烟状物，以中、右、左的顺序出现、变小、消失并且循环；</w:t>
            </w:r>
          </w:p>
          <w:p w:rsidR="00886DA4" w:rsidRDefault="00886DA4" w:rsidP="008A3C4E">
            <w:pPr>
              <w:spacing w:line="23" w:lineRule="atLeast"/>
              <w:rPr>
                <w:rFonts w:ascii="宋体" w:hAnsi="宋体"/>
                <w:b/>
                <w:bCs/>
                <w:sz w:val="24"/>
                <w:szCs w:val="24"/>
              </w:rPr>
            </w:pPr>
            <w:r w:rsidRPr="00AD4276">
              <w:rPr>
                <w:rFonts w:ascii="宋体" w:hAnsi="宋体"/>
                <w:bCs/>
                <w:color w:val="000000"/>
                <w:sz w:val="24"/>
                <w:szCs w:val="24"/>
              </w:rPr>
              <w:t>3.</w:t>
            </w:r>
            <w:r w:rsidRPr="00AD4276">
              <w:rPr>
                <w:rFonts w:ascii="宋体" w:hAnsi="宋体" w:hint="eastAsia"/>
                <w:bCs/>
                <w:color w:val="000000"/>
                <w:sz w:val="24"/>
                <w:szCs w:val="24"/>
              </w:rPr>
              <w:t>文案模拟加载效果</w:t>
            </w:r>
            <w:r w:rsidRPr="00AD4276">
              <w:rPr>
                <w:rFonts w:ascii="宋体" w:hAnsi="宋体"/>
                <w:bCs/>
                <w:color w:val="000000"/>
                <w:sz w:val="24"/>
                <w:szCs w:val="24"/>
              </w:rPr>
              <w:t>。</w:t>
            </w:r>
          </w:p>
        </w:tc>
      </w:tr>
      <w:tr w:rsidR="00886DA4" w:rsidTr="008A3C4E">
        <w:trPr>
          <w:trHeight w:val="1256"/>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文案</w:t>
            </w:r>
          </w:p>
        </w:tc>
        <w:tc>
          <w:tcPr>
            <w:tcW w:w="7309" w:type="dxa"/>
            <w:vAlign w:val="center"/>
          </w:tcPr>
          <w:p w:rsidR="00886DA4" w:rsidRPr="002D127D" w:rsidRDefault="00886DA4" w:rsidP="008A3C4E">
            <w:pPr>
              <w:spacing w:line="23" w:lineRule="atLeast"/>
              <w:rPr>
                <w:rFonts w:ascii="宋体" w:hAnsi="宋体"/>
                <w:color w:val="000000"/>
                <w:sz w:val="24"/>
                <w:szCs w:val="24"/>
              </w:rPr>
            </w:pPr>
            <w:r w:rsidRPr="002D127D">
              <w:rPr>
                <w:rFonts w:ascii="宋体" w:hAnsi="宋体" w:hint="eastAsia"/>
                <w:color w:val="000000"/>
                <w:sz w:val="24"/>
                <w:szCs w:val="24"/>
              </w:rPr>
              <w:t>1.</w:t>
            </w:r>
            <w:r w:rsidRPr="002D127D">
              <w:rPr>
                <w:rFonts w:ascii="宋体" w:hAnsi="宋体"/>
                <w:color w:val="000000"/>
                <w:sz w:val="24"/>
                <w:szCs w:val="24"/>
              </w:rPr>
              <w:t>LOADING...</w:t>
            </w:r>
          </w:p>
          <w:p w:rsidR="00886DA4" w:rsidRDefault="00886DA4" w:rsidP="008A3C4E">
            <w:pPr>
              <w:spacing w:line="23" w:lineRule="atLeast"/>
              <w:rPr>
                <w:rFonts w:ascii="宋体" w:hAnsi="宋体"/>
                <w:b/>
                <w:bCs/>
                <w:sz w:val="24"/>
                <w:szCs w:val="24"/>
              </w:rPr>
            </w:pPr>
            <w:r w:rsidRPr="002D127D">
              <w:rPr>
                <w:rFonts w:ascii="宋体" w:hAnsi="宋体" w:hint="eastAsia"/>
                <w:color w:val="000000"/>
                <w:sz w:val="24"/>
                <w:szCs w:val="24"/>
              </w:rPr>
              <w:t>2.xx%</w:t>
            </w:r>
            <w:r>
              <w:rPr>
                <w:rFonts w:ascii="宋体" w:hAnsi="宋体" w:hint="eastAsia"/>
                <w:color w:val="000000"/>
                <w:sz w:val="24"/>
                <w:szCs w:val="24"/>
              </w:rPr>
              <w:t>（按加载速度从0到100）</w:t>
            </w:r>
          </w:p>
        </w:tc>
      </w:tr>
      <w:tr w:rsidR="00886DA4" w:rsidTr="008A3C4E">
        <w:trPr>
          <w:trHeight w:val="1756"/>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动画描述</w:t>
            </w:r>
          </w:p>
        </w:tc>
        <w:tc>
          <w:tcPr>
            <w:tcW w:w="7309" w:type="dxa"/>
            <w:vAlign w:val="center"/>
          </w:tcPr>
          <w:p w:rsidR="00886DA4" w:rsidRPr="002D127D" w:rsidRDefault="00886DA4" w:rsidP="008A3C4E">
            <w:pPr>
              <w:spacing w:line="23" w:lineRule="atLeast"/>
              <w:rPr>
                <w:rFonts w:ascii="宋体" w:hAnsi="宋体"/>
                <w:color w:val="000000"/>
                <w:sz w:val="24"/>
                <w:szCs w:val="24"/>
              </w:rPr>
            </w:pPr>
            <w:r w:rsidRPr="002D127D">
              <w:rPr>
                <w:rFonts w:ascii="宋体" w:hAnsi="宋体" w:hint="eastAsia"/>
                <w:color w:val="000000"/>
                <w:sz w:val="24"/>
                <w:szCs w:val="24"/>
              </w:rPr>
              <w:t>1.loaidng...后面三个点依次出现（循环）；</w:t>
            </w:r>
          </w:p>
          <w:p w:rsidR="00886DA4" w:rsidRDefault="00886DA4" w:rsidP="008A3C4E">
            <w:pPr>
              <w:spacing w:line="23" w:lineRule="atLeast"/>
              <w:rPr>
                <w:rFonts w:ascii="宋体" w:hAnsi="宋体" w:hint="eastAsia"/>
                <w:color w:val="000000"/>
                <w:sz w:val="24"/>
                <w:szCs w:val="24"/>
              </w:rPr>
            </w:pPr>
            <w:r w:rsidRPr="002D127D">
              <w:rPr>
                <w:rFonts w:ascii="宋体" w:hAnsi="宋体" w:hint="eastAsia"/>
                <w:color w:val="000000"/>
                <w:sz w:val="24"/>
                <w:szCs w:val="24"/>
              </w:rPr>
              <w:t>2.百分比数字随加载进度变化（0-100）</w:t>
            </w:r>
            <w:r>
              <w:rPr>
                <w:rFonts w:ascii="宋体" w:hAnsi="宋体" w:hint="eastAsia"/>
                <w:color w:val="000000"/>
                <w:sz w:val="24"/>
                <w:szCs w:val="24"/>
              </w:rPr>
              <w:t>；</w:t>
            </w:r>
          </w:p>
          <w:p w:rsidR="00886DA4" w:rsidRPr="00AD4276" w:rsidRDefault="00886DA4" w:rsidP="008A3C4E">
            <w:pPr>
              <w:spacing w:line="23" w:lineRule="atLeast"/>
              <w:rPr>
                <w:rFonts w:ascii="宋体" w:hAnsi="宋体"/>
                <w:b/>
                <w:bCs/>
                <w:sz w:val="24"/>
                <w:szCs w:val="24"/>
              </w:rPr>
            </w:pPr>
            <w:r>
              <w:rPr>
                <w:rFonts w:ascii="宋体" w:hAnsi="宋体" w:hint="eastAsia"/>
                <w:bCs/>
                <w:sz w:val="24"/>
                <w:szCs w:val="24"/>
              </w:rPr>
              <w:t>3.东坡肉上方有三缕烟状物，以中、右、左的顺序出现、变小、消失并且循环。</w:t>
            </w:r>
          </w:p>
        </w:tc>
      </w:tr>
      <w:tr w:rsidR="00886DA4" w:rsidTr="008A3C4E">
        <w:trPr>
          <w:trHeight w:val="1070"/>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交互与逻辑</w:t>
            </w:r>
          </w:p>
        </w:tc>
        <w:tc>
          <w:tcPr>
            <w:tcW w:w="7309" w:type="dxa"/>
            <w:vAlign w:val="center"/>
          </w:tcPr>
          <w:p w:rsidR="00886DA4" w:rsidRDefault="00886DA4" w:rsidP="008A3C4E">
            <w:pPr>
              <w:spacing w:line="23" w:lineRule="atLeast"/>
              <w:rPr>
                <w:rFonts w:ascii="宋体" w:hAnsi="宋体"/>
                <w:b/>
                <w:bCs/>
                <w:sz w:val="24"/>
                <w:szCs w:val="24"/>
              </w:rPr>
            </w:pPr>
            <w:r w:rsidRPr="002D127D">
              <w:rPr>
                <w:rFonts w:ascii="宋体" w:hAnsi="宋体" w:hint="eastAsia"/>
                <w:color w:val="000000"/>
                <w:sz w:val="24"/>
                <w:szCs w:val="24"/>
              </w:rPr>
              <w:t>加载进度100%之后画面定格同时跳转至第二页</w:t>
            </w:r>
          </w:p>
        </w:tc>
      </w:tr>
      <w:tr w:rsidR="00886DA4" w:rsidTr="008A3C4E">
        <w:trPr>
          <w:trHeight w:val="928"/>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音乐与音效</w:t>
            </w:r>
          </w:p>
        </w:tc>
        <w:tc>
          <w:tcPr>
            <w:tcW w:w="7309" w:type="dxa"/>
            <w:vAlign w:val="center"/>
          </w:tcPr>
          <w:p w:rsidR="00886DA4" w:rsidRDefault="00886DA4" w:rsidP="008A3C4E">
            <w:pPr>
              <w:spacing w:line="23" w:lineRule="atLeast"/>
              <w:rPr>
                <w:rFonts w:ascii="宋体" w:hAnsi="宋体"/>
                <w:bCs/>
                <w:sz w:val="24"/>
                <w:szCs w:val="24"/>
              </w:rPr>
            </w:pPr>
            <w:r w:rsidRPr="002D127D">
              <w:rPr>
                <w:rFonts w:ascii="宋体" w:hAnsi="宋体" w:hint="eastAsia"/>
                <w:color w:val="000000"/>
                <w:sz w:val="24"/>
                <w:szCs w:val="24"/>
              </w:rPr>
              <w:t>无</w:t>
            </w:r>
          </w:p>
        </w:tc>
      </w:tr>
      <w:tr w:rsidR="00886DA4" w:rsidTr="008A3C4E">
        <w:trPr>
          <w:trHeight w:val="842"/>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页面切换</w:t>
            </w:r>
          </w:p>
        </w:tc>
        <w:tc>
          <w:tcPr>
            <w:tcW w:w="7309" w:type="dxa"/>
            <w:vAlign w:val="center"/>
          </w:tcPr>
          <w:p w:rsidR="00886DA4" w:rsidRDefault="00886DA4" w:rsidP="008A3C4E">
            <w:pPr>
              <w:spacing w:line="23" w:lineRule="atLeast"/>
              <w:rPr>
                <w:rFonts w:ascii="宋体" w:hAnsi="宋体"/>
                <w:b/>
                <w:bCs/>
                <w:sz w:val="24"/>
                <w:szCs w:val="24"/>
              </w:rPr>
            </w:pPr>
            <w:r w:rsidRPr="002D127D">
              <w:rPr>
                <w:rFonts w:ascii="宋体" w:hAnsi="宋体"/>
                <w:color w:val="000000"/>
                <w:sz w:val="24"/>
                <w:szCs w:val="24"/>
              </w:rPr>
              <w:t>出现</w:t>
            </w:r>
          </w:p>
        </w:tc>
      </w:tr>
      <w:tr w:rsidR="00886DA4" w:rsidTr="008A3C4E">
        <w:trPr>
          <w:trHeight w:val="558"/>
          <w:jc w:val="center"/>
        </w:trPr>
        <w:tc>
          <w:tcPr>
            <w:tcW w:w="878"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hint="eastAsia"/>
                <w:b/>
                <w:bCs/>
                <w:sz w:val="24"/>
                <w:szCs w:val="24"/>
              </w:rPr>
              <w:lastRenderedPageBreak/>
              <w:t>页号</w:t>
            </w:r>
          </w:p>
        </w:tc>
        <w:tc>
          <w:tcPr>
            <w:tcW w:w="4522" w:type="dxa"/>
            <w:vAlign w:val="center"/>
          </w:tcPr>
          <w:p w:rsidR="00886DA4" w:rsidRDefault="00886DA4" w:rsidP="008A3C4E">
            <w:pPr>
              <w:pStyle w:val="1"/>
              <w:spacing w:line="23" w:lineRule="atLeast"/>
              <w:ind w:firstLine="482"/>
              <w:jc w:val="center"/>
              <w:rPr>
                <w:rFonts w:ascii="宋体" w:hAnsi="宋体"/>
                <w:b/>
                <w:bCs/>
                <w:sz w:val="24"/>
                <w:szCs w:val="24"/>
              </w:rPr>
            </w:pPr>
            <w:r>
              <w:rPr>
                <w:rFonts w:ascii="宋体" w:hAnsi="宋体" w:hint="eastAsia"/>
                <w:b/>
                <w:bCs/>
                <w:sz w:val="24"/>
                <w:szCs w:val="24"/>
              </w:rPr>
              <w:t>画面</w:t>
            </w:r>
          </w:p>
        </w:tc>
        <w:tc>
          <w:tcPr>
            <w:tcW w:w="9152" w:type="dxa"/>
            <w:gridSpan w:val="2"/>
            <w:vAlign w:val="center"/>
          </w:tcPr>
          <w:p w:rsidR="00886DA4" w:rsidRPr="00407346" w:rsidRDefault="00886DA4" w:rsidP="008A3C4E">
            <w:pPr>
              <w:pStyle w:val="1"/>
              <w:spacing w:line="23" w:lineRule="atLeast"/>
              <w:ind w:firstLineChars="0" w:firstLine="0"/>
              <w:jc w:val="center"/>
              <w:rPr>
                <w:rFonts w:ascii="宋体" w:hAnsi="宋体"/>
                <w:b/>
                <w:bCs/>
                <w:sz w:val="24"/>
                <w:szCs w:val="24"/>
              </w:rPr>
            </w:pPr>
            <w:r w:rsidRPr="00407346">
              <w:rPr>
                <w:rFonts w:ascii="宋体" w:hAnsi="宋体" w:hint="eastAsia"/>
                <w:b/>
                <w:bCs/>
                <w:sz w:val="24"/>
                <w:szCs w:val="24"/>
              </w:rPr>
              <w:t>描述</w:t>
            </w:r>
          </w:p>
        </w:tc>
      </w:tr>
      <w:tr w:rsidR="00886DA4" w:rsidTr="008A3C4E">
        <w:trPr>
          <w:trHeight w:val="1538"/>
          <w:jc w:val="center"/>
        </w:trPr>
        <w:tc>
          <w:tcPr>
            <w:tcW w:w="878" w:type="dxa"/>
            <w:vMerge w:val="restart"/>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hint="eastAsia"/>
                <w:b/>
                <w:bCs/>
                <w:sz w:val="24"/>
                <w:szCs w:val="24"/>
              </w:rPr>
              <w:t>2</w:t>
            </w:r>
          </w:p>
        </w:tc>
        <w:tc>
          <w:tcPr>
            <w:tcW w:w="4522" w:type="dxa"/>
            <w:vMerge w:val="restart"/>
            <w:vAlign w:val="center"/>
          </w:tcPr>
          <w:p w:rsidR="00886DA4" w:rsidRDefault="00886DA4" w:rsidP="008A3C4E">
            <w:pPr>
              <w:spacing w:line="23" w:lineRule="atLeast"/>
            </w:pPr>
            <w:r>
              <w:rPr>
                <w:noProof/>
              </w:rPr>
              <w:drawing>
                <wp:inline distT="0" distB="0" distL="0" distR="0">
                  <wp:extent cx="2724150" cy="4295775"/>
                  <wp:effectExtent l="0" t="0" r="0" b="9525"/>
                  <wp:docPr id="5" name="图片 5"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24150" cy="4295775"/>
                          </a:xfrm>
                          <a:prstGeom prst="rect">
                            <a:avLst/>
                          </a:prstGeom>
                          <a:noFill/>
                          <a:ln>
                            <a:noFill/>
                          </a:ln>
                        </pic:spPr>
                      </pic:pic>
                    </a:graphicData>
                  </a:graphic>
                </wp:inline>
              </w:drawing>
            </w:r>
          </w:p>
        </w:tc>
        <w:tc>
          <w:tcPr>
            <w:tcW w:w="1843" w:type="dxa"/>
            <w:vAlign w:val="center"/>
          </w:tcPr>
          <w:p w:rsidR="00886DA4" w:rsidRPr="00407346" w:rsidRDefault="00886DA4" w:rsidP="008A3C4E">
            <w:pPr>
              <w:pStyle w:val="1"/>
              <w:spacing w:line="23" w:lineRule="atLeast"/>
              <w:ind w:firstLineChars="0" w:firstLine="0"/>
              <w:jc w:val="center"/>
              <w:rPr>
                <w:rFonts w:ascii="宋体" w:hAnsi="宋体"/>
                <w:b/>
                <w:bCs/>
                <w:sz w:val="24"/>
                <w:szCs w:val="24"/>
              </w:rPr>
            </w:pPr>
            <w:r>
              <w:rPr>
                <w:rFonts w:ascii="宋体" w:hAnsi="宋体" w:hint="eastAsia"/>
                <w:b/>
                <w:bCs/>
                <w:sz w:val="24"/>
                <w:szCs w:val="24"/>
              </w:rPr>
              <w:t>画面</w:t>
            </w:r>
            <w:r>
              <w:rPr>
                <w:rFonts w:ascii="宋体" w:hAnsi="宋体"/>
                <w:b/>
                <w:bCs/>
                <w:sz w:val="24"/>
                <w:szCs w:val="24"/>
              </w:rPr>
              <w:t>情节</w:t>
            </w:r>
          </w:p>
        </w:tc>
        <w:tc>
          <w:tcPr>
            <w:tcW w:w="7309" w:type="dxa"/>
            <w:vAlign w:val="center"/>
          </w:tcPr>
          <w:p w:rsidR="00886DA4" w:rsidRDefault="00886DA4" w:rsidP="00886DA4">
            <w:pPr>
              <w:pStyle w:val="1"/>
              <w:numPr>
                <w:ilvl w:val="0"/>
                <w:numId w:val="1"/>
              </w:numPr>
              <w:spacing w:line="23" w:lineRule="atLeast"/>
              <w:ind w:firstLineChars="0" w:firstLine="0"/>
              <w:jc w:val="left"/>
              <w:rPr>
                <w:rFonts w:ascii="宋体" w:hAnsi="宋体" w:hint="eastAsia"/>
                <w:bCs/>
                <w:sz w:val="24"/>
                <w:szCs w:val="24"/>
              </w:rPr>
            </w:pPr>
            <w:r>
              <w:rPr>
                <w:rFonts w:ascii="宋体" w:hAnsi="宋体" w:hint="eastAsia"/>
                <w:bCs/>
                <w:sz w:val="24"/>
                <w:szCs w:val="24"/>
              </w:rPr>
              <w:t>本页</w:t>
            </w:r>
            <w:r>
              <w:rPr>
                <w:rFonts w:ascii="宋体" w:hAnsi="宋体"/>
                <w:bCs/>
                <w:sz w:val="24"/>
                <w:szCs w:val="24"/>
              </w:rPr>
              <w:t>为作品第二页，</w:t>
            </w:r>
            <w:r>
              <w:rPr>
                <w:rFonts w:ascii="宋体" w:hAnsi="宋体" w:hint="eastAsia"/>
                <w:bCs/>
                <w:sz w:val="24"/>
                <w:szCs w:val="24"/>
              </w:rPr>
              <w:t>东坡肉在页面中间右侧，围绕五花肉有四层轨道。有五个食材圆圈（冰糖、黄酒、五花肉、葱姜、八角）围绕东坡肉公转加自转；</w:t>
            </w:r>
          </w:p>
          <w:p w:rsidR="00886DA4" w:rsidRDefault="00886DA4" w:rsidP="00886DA4">
            <w:pPr>
              <w:pStyle w:val="1"/>
              <w:numPr>
                <w:ilvl w:val="0"/>
                <w:numId w:val="1"/>
              </w:numPr>
              <w:spacing w:line="23" w:lineRule="atLeast"/>
              <w:ind w:firstLineChars="0" w:firstLine="0"/>
              <w:jc w:val="left"/>
              <w:rPr>
                <w:rFonts w:ascii="宋体" w:hAnsi="宋体" w:hint="eastAsia"/>
                <w:bCs/>
                <w:sz w:val="24"/>
                <w:szCs w:val="24"/>
              </w:rPr>
            </w:pPr>
            <w:r>
              <w:rPr>
                <w:rFonts w:ascii="宋体" w:hAnsi="宋体" w:hint="eastAsia"/>
                <w:bCs/>
                <w:sz w:val="24"/>
                <w:szCs w:val="24"/>
              </w:rPr>
              <w:t>图片页面上方中间有缩小的东坡肉的图画和“一碗东坡肉”文字；</w:t>
            </w:r>
          </w:p>
          <w:p w:rsidR="00886DA4" w:rsidRDefault="00886DA4" w:rsidP="00886DA4">
            <w:pPr>
              <w:pStyle w:val="1"/>
              <w:numPr>
                <w:ilvl w:val="0"/>
                <w:numId w:val="1"/>
              </w:numPr>
              <w:spacing w:line="23" w:lineRule="atLeast"/>
              <w:ind w:firstLineChars="0" w:firstLine="0"/>
              <w:jc w:val="left"/>
              <w:rPr>
                <w:rFonts w:ascii="宋体" w:hAnsi="宋体" w:hint="eastAsia"/>
                <w:bCs/>
                <w:sz w:val="24"/>
                <w:szCs w:val="24"/>
              </w:rPr>
            </w:pPr>
            <w:r>
              <w:rPr>
                <w:rFonts w:ascii="宋体" w:hAnsi="宋体" w:hint="eastAsia"/>
                <w:bCs/>
                <w:sz w:val="24"/>
                <w:szCs w:val="24"/>
              </w:rPr>
              <w:t>页面中间左上有文案“聊美食我是专业的”；</w:t>
            </w:r>
          </w:p>
          <w:p w:rsidR="00886DA4" w:rsidRDefault="00886DA4" w:rsidP="00886DA4">
            <w:pPr>
              <w:pStyle w:val="1"/>
              <w:numPr>
                <w:ilvl w:val="0"/>
                <w:numId w:val="1"/>
              </w:numPr>
              <w:spacing w:line="23" w:lineRule="atLeast"/>
              <w:ind w:firstLineChars="0" w:firstLine="0"/>
              <w:jc w:val="left"/>
              <w:rPr>
                <w:rFonts w:ascii="宋体" w:hAnsi="宋体"/>
                <w:bCs/>
                <w:sz w:val="24"/>
                <w:szCs w:val="24"/>
              </w:rPr>
            </w:pPr>
            <w:r>
              <w:rPr>
                <w:rFonts w:ascii="宋体" w:hAnsi="宋体" w:hint="eastAsia"/>
                <w:bCs/>
                <w:sz w:val="24"/>
                <w:szCs w:val="24"/>
              </w:rPr>
              <w:t>屏幕底部中间位置有“了解做法”；</w:t>
            </w:r>
          </w:p>
          <w:p w:rsidR="00886DA4" w:rsidRPr="00492FC4" w:rsidRDefault="00886DA4" w:rsidP="008A3C4E">
            <w:pPr>
              <w:spacing w:line="23" w:lineRule="atLeast"/>
              <w:rPr>
                <w:rFonts w:ascii="宋体" w:hAnsi="宋体"/>
                <w:color w:val="000000"/>
                <w:sz w:val="24"/>
                <w:szCs w:val="24"/>
              </w:rPr>
            </w:pPr>
            <w:r>
              <w:rPr>
                <w:rFonts w:ascii="宋体" w:hAnsi="宋体" w:hint="eastAsia"/>
                <w:bCs/>
                <w:sz w:val="24"/>
                <w:szCs w:val="24"/>
              </w:rPr>
              <w:t>5.音乐图标旋转，点击即停止旋转。</w:t>
            </w:r>
          </w:p>
        </w:tc>
      </w:tr>
      <w:tr w:rsidR="00886DA4" w:rsidTr="008A3C4E">
        <w:trPr>
          <w:trHeight w:val="1122"/>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Pr="00407346" w:rsidRDefault="00886DA4" w:rsidP="008A3C4E">
            <w:pPr>
              <w:pStyle w:val="1"/>
              <w:spacing w:line="23" w:lineRule="atLeast"/>
              <w:ind w:firstLineChars="0" w:firstLine="0"/>
              <w:jc w:val="center"/>
              <w:rPr>
                <w:rFonts w:ascii="宋体" w:hAnsi="宋体"/>
                <w:b/>
                <w:bCs/>
                <w:sz w:val="24"/>
                <w:szCs w:val="24"/>
              </w:rPr>
            </w:pPr>
            <w:r>
              <w:rPr>
                <w:rFonts w:ascii="宋体" w:hAnsi="宋体" w:hint="eastAsia"/>
                <w:b/>
                <w:bCs/>
                <w:sz w:val="24"/>
                <w:szCs w:val="24"/>
              </w:rPr>
              <w:t>文案</w:t>
            </w:r>
          </w:p>
        </w:tc>
        <w:tc>
          <w:tcPr>
            <w:tcW w:w="7309" w:type="dxa"/>
            <w:vAlign w:val="center"/>
          </w:tcPr>
          <w:p w:rsidR="00886DA4" w:rsidRDefault="00886DA4" w:rsidP="00886DA4">
            <w:pPr>
              <w:pStyle w:val="1"/>
              <w:numPr>
                <w:ilvl w:val="0"/>
                <w:numId w:val="2"/>
              </w:numPr>
              <w:tabs>
                <w:tab w:val="left" w:pos="312"/>
                <w:tab w:val="center" w:pos="3543"/>
              </w:tabs>
              <w:spacing w:line="23" w:lineRule="atLeast"/>
              <w:ind w:firstLineChars="0" w:firstLine="0"/>
              <w:jc w:val="left"/>
              <w:rPr>
                <w:rFonts w:ascii="宋体" w:hAnsi="宋体" w:hint="eastAsia"/>
                <w:bCs/>
                <w:sz w:val="24"/>
                <w:szCs w:val="24"/>
              </w:rPr>
            </w:pPr>
            <w:r>
              <w:rPr>
                <w:rFonts w:ascii="宋体" w:hAnsi="宋体" w:hint="eastAsia"/>
                <w:bCs/>
                <w:sz w:val="24"/>
                <w:szCs w:val="24"/>
              </w:rPr>
              <w:t>一碗东坡肉</w:t>
            </w:r>
            <w:r>
              <w:rPr>
                <w:rFonts w:ascii="宋体" w:hAnsi="宋体" w:hint="eastAsia"/>
                <w:bCs/>
                <w:sz w:val="24"/>
                <w:szCs w:val="24"/>
              </w:rPr>
              <w:tab/>
            </w:r>
          </w:p>
          <w:p w:rsidR="00886DA4" w:rsidRDefault="00886DA4" w:rsidP="00886DA4">
            <w:pPr>
              <w:pStyle w:val="1"/>
              <w:numPr>
                <w:ilvl w:val="0"/>
                <w:numId w:val="2"/>
              </w:numPr>
              <w:spacing w:line="23" w:lineRule="atLeast"/>
              <w:ind w:firstLineChars="0" w:firstLine="0"/>
              <w:jc w:val="left"/>
              <w:rPr>
                <w:rFonts w:ascii="宋体" w:hAnsi="宋体" w:hint="eastAsia"/>
                <w:bCs/>
                <w:sz w:val="24"/>
                <w:szCs w:val="24"/>
              </w:rPr>
            </w:pPr>
            <w:r w:rsidRPr="001D13E9">
              <w:rPr>
                <w:rFonts w:ascii="宋体" w:hAnsi="宋体" w:hint="eastAsia"/>
                <w:b/>
                <w:bCs/>
                <w:sz w:val="24"/>
                <w:szCs w:val="24"/>
              </w:rPr>
              <w:t>|</w:t>
            </w:r>
            <w:r>
              <w:rPr>
                <w:rFonts w:ascii="宋体" w:hAnsi="宋体" w:hint="eastAsia"/>
                <w:bCs/>
                <w:sz w:val="24"/>
                <w:szCs w:val="24"/>
              </w:rPr>
              <w:t>聊美食 我是专业的</w:t>
            </w:r>
          </w:p>
          <w:p w:rsidR="00886DA4" w:rsidRPr="008C47C2" w:rsidRDefault="00886DA4" w:rsidP="008A3C4E">
            <w:pPr>
              <w:spacing w:line="23" w:lineRule="atLeast"/>
              <w:rPr>
                <w:rFonts w:ascii="宋体" w:hAnsi="宋体"/>
                <w:bCs/>
                <w:sz w:val="24"/>
                <w:szCs w:val="24"/>
              </w:rPr>
            </w:pPr>
            <w:r>
              <w:rPr>
                <w:rFonts w:ascii="宋体" w:hAnsi="宋体" w:hint="eastAsia"/>
                <w:bCs/>
                <w:sz w:val="24"/>
                <w:szCs w:val="24"/>
              </w:rPr>
              <w:t>3.了解做法</w:t>
            </w:r>
          </w:p>
        </w:tc>
      </w:tr>
      <w:tr w:rsidR="00886DA4" w:rsidTr="008A3C4E">
        <w:trPr>
          <w:trHeight w:val="1932"/>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Pr="008C47C2" w:rsidRDefault="00886DA4" w:rsidP="008A3C4E">
            <w:pPr>
              <w:pStyle w:val="1"/>
              <w:spacing w:line="23" w:lineRule="atLeast"/>
              <w:ind w:firstLineChars="0" w:firstLine="0"/>
              <w:jc w:val="center"/>
              <w:rPr>
                <w:rFonts w:ascii="宋体" w:hAnsi="宋体"/>
                <w:b/>
                <w:bCs/>
                <w:sz w:val="24"/>
                <w:szCs w:val="24"/>
              </w:rPr>
            </w:pPr>
            <w:r>
              <w:rPr>
                <w:rFonts w:ascii="宋体" w:hAnsi="宋体" w:hint="eastAsia"/>
                <w:b/>
                <w:bCs/>
                <w:sz w:val="24"/>
                <w:szCs w:val="24"/>
              </w:rPr>
              <w:t>动画描述</w:t>
            </w:r>
          </w:p>
        </w:tc>
        <w:tc>
          <w:tcPr>
            <w:tcW w:w="7309" w:type="dxa"/>
            <w:vAlign w:val="center"/>
          </w:tcPr>
          <w:p w:rsidR="00886DA4" w:rsidRPr="00AD4276" w:rsidRDefault="00886DA4" w:rsidP="008A3C4E">
            <w:pPr>
              <w:spacing w:line="23" w:lineRule="atLeast"/>
              <w:rPr>
                <w:rFonts w:ascii="宋体" w:hAnsi="宋体" w:hint="eastAsia"/>
                <w:bCs/>
                <w:color w:val="000000"/>
                <w:sz w:val="24"/>
                <w:szCs w:val="24"/>
              </w:rPr>
            </w:pPr>
            <w:r w:rsidRPr="00AD4276">
              <w:rPr>
                <w:rFonts w:ascii="宋体" w:hAnsi="宋体" w:hint="eastAsia"/>
                <w:bCs/>
                <w:color w:val="000000"/>
                <w:sz w:val="24"/>
                <w:szCs w:val="24"/>
              </w:rPr>
              <w:t>1.黄酒、冰糖、五花肉、八角食材圆圈在东坡肉公转轨道的第二层，围绕东坡肉公转并且自转，自转周期5S，公转周期10S；</w:t>
            </w:r>
          </w:p>
          <w:p w:rsidR="00886DA4" w:rsidRPr="00AD4276" w:rsidRDefault="00886DA4" w:rsidP="008A3C4E">
            <w:pPr>
              <w:spacing w:line="23" w:lineRule="atLeast"/>
              <w:rPr>
                <w:rFonts w:ascii="宋体" w:hAnsi="宋体" w:hint="eastAsia"/>
                <w:bCs/>
                <w:color w:val="000000"/>
                <w:sz w:val="24"/>
                <w:szCs w:val="24"/>
              </w:rPr>
            </w:pPr>
            <w:r w:rsidRPr="00AD4276">
              <w:rPr>
                <w:rFonts w:ascii="宋体" w:hAnsi="宋体" w:hint="eastAsia"/>
                <w:bCs/>
                <w:color w:val="000000"/>
                <w:sz w:val="24"/>
                <w:szCs w:val="24"/>
              </w:rPr>
              <w:t>2.葱姜食材圆圈在东坡肉公转轨道的第三层，围绕东坡肉公转并且自转，自转周期5S，公转周期10S</w:t>
            </w:r>
            <w:r>
              <w:rPr>
                <w:rFonts w:ascii="宋体" w:hAnsi="宋体" w:hint="eastAsia"/>
                <w:bCs/>
                <w:color w:val="000000"/>
                <w:sz w:val="24"/>
                <w:szCs w:val="24"/>
              </w:rPr>
              <w:t>；</w:t>
            </w:r>
          </w:p>
          <w:p w:rsidR="00886DA4" w:rsidRPr="002D127D" w:rsidRDefault="00886DA4" w:rsidP="008A3C4E">
            <w:pPr>
              <w:spacing w:line="23" w:lineRule="atLeast"/>
              <w:rPr>
                <w:rFonts w:ascii="宋体" w:hAnsi="宋体"/>
                <w:color w:val="000000"/>
                <w:sz w:val="24"/>
                <w:szCs w:val="24"/>
              </w:rPr>
            </w:pPr>
            <w:r w:rsidRPr="00AD4276">
              <w:rPr>
                <w:rFonts w:ascii="宋体" w:hAnsi="宋体" w:hint="eastAsia"/>
                <w:bCs/>
                <w:color w:val="000000"/>
                <w:sz w:val="24"/>
                <w:szCs w:val="24"/>
              </w:rPr>
              <w:t>3.音乐图标旋转，点击即停止旋转</w:t>
            </w:r>
            <w:r>
              <w:rPr>
                <w:rFonts w:ascii="宋体" w:hAnsi="宋体" w:hint="eastAsia"/>
                <w:bCs/>
                <w:color w:val="000000"/>
                <w:sz w:val="24"/>
                <w:szCs w:val="24"/>
              </w:rPr>
              <w:t>。</w:t>
            </w:r>
          </w:p>
        </w:tc>
      </w:tr>
      <w:tr w:rsidR="00886DA4" w:rsidTr="008A3C4E">
        <w:trPr>
          <w:trHeight w:val="995"/>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Pr="00407346" w:rsidRDefault="00886DA4" w:rsidP="008A3C4E">
            <w:pPr>
              <w:pStyle w:val="1"/>
              <w:spacing w:line="23" w:lineRule="atLeast"/>
              <w:ind w:firstLineChars="0" w:firstLine="0"/>
              <w:jc w:val="center"/>
              <w:rPr>
                <w:rFonts w:ascii="宋体" w:hAnsi="宋体"/>
                <w:b/>
                <w:bCs/>
                <w:sz w:val="24"/>
                <w:szCs w:val="24"/>
              </w:rPr>
            </w:pPr>
            <w:r>
              <w:rPr>
                <w:rFonts w:ascii="宋体" w:hAnsi="宋体" w:hint="eastAsia"/>
                <w:b/>
                <w:bCs/>
                <w:sz w:val="24"/>
                <w:szCs w:val="24"/>
              </w:rPr>
              <w:t>交互</w:t>
            </w:r>
            <w:r>
              <w:rPr>
                <w:rFonts w:ascii="宋体" w:hAnsi="宋体"/>
                <w:b/>
                <w:bCs/>
                <w:sz w:val="24"/>
                <w:szCs w:val="24"/>
              </w:rPr>
              <w:t>与逻辑</w:t>
            </w:r>
          </w:p>
        </w:tc>
        <w:tc>
          <w:tcPr>
            <w:tcW w:w="7309" w:type="dxa"/>
            <w:vAlign w:val="center"/>
          </w:tcPr>
          <w:p w:rsidR="00886DA4" w:rsidRPr="00AD4276" w:rsidRDefault="00886DA4" w:rsidP="008A3C4E">
            <w:pPr>
              <w:spacing w:line="23" w:lineRule="atLeast"/>
              <w:rPr>
                <w:rFonts w:ascii="宋体" w:hAnsi="宋体" w:hint="eastAsia"/>
                <w:bCs/>
                <w:color w:val="000000"/>
                <w:sz w:val="24"/>
                <w:szCs w:val="24"/>
              </w:rPr>
            </w:pPr>
            <w:r w:rsidRPr="00AD4276">
              <w:rPr>
                <w:rFonts w:ascii="宋体" w:hAnsi="宋体" w:hint="eastAsia"/>
                <w:bCs/>
                <w:color w:val="000000"/>
                <w:sz w:val="24"/>
                <w:szCs w:val="24"/>
              </w:rPr>
              <w:t>1.</w:t>
            </w:r>
            <w:r>
              <w:rPr>
                <w:rFonts w:ascii="宋体" w:hAnsi="宋体" w:hint="eastAsia"/>
                <w:bCs/>
                <w:color w:val="000000"/>
                <w:sz w:val="24"/>
                <w:szCs w:val="24"/>
              </w:rPr>
              <w:t>上滑进入下一页；</w:t>
            </w:r>
          </w:p>
          <w:p w:rsidR="00886DA4" w:rsidRPr="008B169D" w:rsidRDefault="00886DA4" w:rsidP="008A3C4E">
            <w:pPr>
              <w:spacing w:line="23" w:lineRule="atLeast"/>
              <w:rPr>
                <w:rFonts w:ascii="宋体" w:hAnsi="宋体"/>
                <w:bCs/>
                <w:sz w:val="24"/>
                <w:szCs w:val="24"/>
              </w:rPr>
            </w:pPr>
            <w:r w:rsidRPr="00AD4276">
              <w:rPr>
                <w:rFonts w:ascii="宋体" w:hAnsi="宋体" w:hint="eastAsia"/>
                <w:color w:val="000000"/>
                <w:sz w:val="24"/>
                <w:szCs w:val="24"/>
              </w:rPr>
              <w:t>2.点击音乐图标停止播放音乐且图标停止旋转，再次点击音乐图标即播放音乐，图标旋转。</w:t>
            </w:r>
          </w:p>
        </w:tc>
      </w:tr>
      <w:tr w:rsidR="00886DA4" w:rsidTr="008A3C4E">
        <w:trPr>
          <w:trHeight w:val="828"/>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Pr="00407346" w:rsidRDefault="00886DA4" w:rsidP="008A3C4E">
            <w:pPr>
              <w:pStyle w:val="1"/>
              <w:spacing w:line="23" w:lineRule="atLeast"/>
              <w:ind w:firstLineChars="0" w:firstLine="0"/>
              <w:jc w:val="center"/>
              <w:rPr>
                <w:rFonts w:ascii="宋体" w:hAnsi="宋体"/>
                <w:b/>
                <w:bCs/>
                <w:sz w:val="24"/>
                <w:szCs w:val="24"/>
              </w:rPr>
            </w:pPr>
            <w:r>
              <w:rPr>
                <w:rFonts w:ascii="宋体" w:hAnsi="宋体" w:hint="eastAsia"/>
                <w:b/>
                <w:bCs/>
                <w:sz w:val="24"/>
                <w:szCs w:val="24"/>
              </w:rPr>
              <w:t>音乐</w:t>
            </w:r>
            <w:r>
              <w:rPr>
                <w:rFonts w:ascii="宋体" w:hAnsi="宋体"/>
                <w:b/>
                <w:bCs/>
                <w:sz w:val="24"/>
                <w:szCs w:val="24"/>
              </w:rPr>
              <w:t>与音效</w:t>
            </w:r>
          </w:p>
        </w:tc>
        <w:tc>
          <w:tcPr>
            <w:tcW w:w="7309" w:type="dxa"/>
            <w:vAlign w:val="center"/>
          </w:tcPr>
          <w:p w:rsidR="00886DA4" w:rsidRPr="00AD4276" w:rsidRDefault="00886DA4" w:rsidP="008A3C4E">
            <w:pPr>
              <w:spacing w:line="23" w:lineRule="atLeast"/>
              <w:rPr>
                <w:rFonts w:ascii="宋体" w:hAnsi="宋体"/>
                <w:bCs/>
                <w:color w:val="000000"/>
                <w:sz w:val="24"/>
                <w:szCs w:val="24"/>
              </w:rPr>
            </w:pPr>
            <w:r w:rsidRPr="00AD4276">
              <w:rPr>
                <w:rFonts w:ascii="宋体" w:hAnsi="宋体" w:hint="eastAsia"/>
                <w:bCs/>
                <w:color w:val="000000"/>
                <w:sz w:val="24"/>
                <w:szCs w:val="24"/>
              </w:rPr>
              <w:t>循环播放背景音乐，点击图标可关闭/打开音乐，图标在右上角，图标播放时循环转动，音乐停止时，图标停止转动。</w:t>
            </w:r>
          </w:p>
        </w:tc>
      </w:tr>
      <w:tr w:rsidR="00886DA4" w:rsidTr="008A3C4E">
        <w:trPr>
          <w:trHeight w:val="566"/>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Pr="00407346" w:rsidRDefault="00886DA4" w:rsidP="008A3C4E">
            <w:pPr>
              <w:pStyle w:val="1"/>
              <w:spacing w:line="23" w:lineRule="atLeast"/>
              <w:ind w:firstLineChars="0" w:firstLine="0"/>
              <w:jc w:val="center"/>
              <w:rPr>
                <w:rFonts w:ascii="宋体" w:hAnsi="宋体"/>
                <w:b/>
                <w:bCs/>
                <w:sz w:val="24"/>
                <w:szCs w:val="24"/>
              </w:rPr>
            </w:pPr>
            <w:r>
              <w:rPr>
                <w:rFonts w:ascii="宋体" w:hAnsi="宋体" w:hint="eastAsia"/>
                <w:b/>
                <w:bCs/>
                <w:sz w:val="24"/>
                <w:szCs w:val="24"/>
              </w:rPr>
              <w:t>页面</w:t>
            </w:r>
            <w:r>
              <w:rPr>
                <w:rFonts w:ascii="宋体" w:hAnsi="宋体"/>
                <w:b/>
                <w:bCs/>
                <w:sz w:val="24"/>
                <w:szCs w:val="24"/>
              </w:rPr>
              <w:t>切换</w:t>
            </w:r>
          </w:p>
        </w:tc>
        <w:tc>
          <w:tcPr>
            <w:tcW w:w="7309" w:type="dxa"/>
            <w:vAlign w:val="center"/>
          </w:tcPr>
          <w:p w:rsidR="00886DA4" w:rsidRPr="008B169D" w:rsidRDefault="00886DA4" w:rsidP="008A3C4E">
            <w:pPr>
              <w:pStyle w:val="1"/>
              <w:spacing w:line="23" w:lineRule="atLeast"/>
              <w:ind w:firstLineChars="0" w:firstLine="0"/>
              <w:jc w:val="left"/>
              <w:rPr>
                <w:rFonts w:ascii="宋体" w:hAnsi="宋体"/>
                <w:bCs/>
                <w:sz w:val="24"/>
                <w:szCs w:val="24"/>
              </w:rPr>
            </w:pPr>
            <w:r>
              <w:rPr>
                <w:rFonts w:ascii="宋体" w:hAnsi="宋体" w:hint="eastAsia"/>
                <w:bCs/>
                <w:sz w:val="24"/>
                <w:szCs w:val="24"/>
              </w:rPr>
              <w:t>平移</w:t>
            </w:r>
          </w:p>
        </w:tc>
      </w:tr>
      <w:tr w:rsidR="00886DA4" w:rsidTr="008A3C4E">
        <w:trPr>
          <w:trHeight w:val="506"/>
          <w:jc w:val="center"/>
        </w:trPr>
        <w:tc>
          <w:tcPr>
            <w:tcW w:w="878"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页号</w:t>
            </w:r>
          </w:p>
        </w:tc>
        <w:tc>
          <w:tcPr>
            <w:tcW w:w="4522"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画面</w:t>
            </w:r>
          </w:p>
        </w:tc>
        <w:tc>
          <w:tcPr>
            <w:tcW w:w="9152" w:type="dxa"/>
            <w:gridSpan w:val="2"/>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描述</w:t>
            </w:r>
          </w:p>
        </w:tc>
      </w:tr>
      <w:tr w:rsidR="00886DA4" w:rsidTr="008A3C4E">
        <w:trPr>
          <w:trHeight w:val="2019"/>
          <w:jc w:val="center"/>
        </w:trPr>
        <w:tc>
          <w:tcPr>
            <w:tcW w:w="878" w:type="dxa"/>
            <w:vMerge w:val="restart"/>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hint="eastAsia"/>
                <w:b/>
                <w:bCs/>
                <w:sz w:val="24"/>
                <w:szCs w:val="24"/>
              </w:rPr>
              <w:t>3-1</w:t>
            </w:r>
          </w:p>
        </w:tc>
        <w:tc>
          <w:tcPr>
            <w:tcW w:w="4522" w:type="dxa"/>
            <w:vMerge w:val="restart"/>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noProof/>
                <w:sz w:val="24"/>
                <w:szCs w:val="24"/>
              </w:rPr>
              <w:drawing>
                <wp:inline distT="0" distB="0" distL="0" distR="0">
                  <wp:extent cx="2724150" cy="4286250"/>
                  <wp:effectExtent l="0" t="0" r="0" b="0"/>
                  <wp:docPr id="4" name="图片 4" descr="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3-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24150" cy="4286250"/>
                          </a:xfrm>
                          <a:prstGeom prst="rect">
                            <a:avLst/>
                          </a:prstGeom>
                          <a:noFill/>
                          <a:ln>
                            <a:noFill/>
                          </a:ln>
                        </pic:spPr>
                      </pic:pic>
                    </a:graphicData>
                  </a:graphic>
                </wp:inline>
              </w:drawing>
            </w: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画面情节</w:t>
            </w:r>
          </w:p>
        </w:tc>
        <w:tc>
          <w:tcPr>
            <w:tcW w:w="7309" w:type="dxa"/>
            <w:vAlign w:val="center"/>
          </w:tcPr>
          <w:p w:rsidR="00886DA4" w:rsidRDefault="00886DA4" w:rsidP="008A3C4E">
            <w:pPr>
              <w:pStyle w:val="1"/>
              <w:spacing w:line="23" w:lineRule="atLeast"/>
              <w:ind w:firstLineChars="0" w:firstLine="0"/>
              <w:jc w:val="left"/>
              <w:rPr>
                <w:rFonts w:ascii="宋体" w:hAnsi="宋体" w:hint="eastAsia"/>
                <w:bCs/>
                <w:sz w:val="24"/>
                <w:szCs w:val="24"/>
              </w:rPr>
            </w:pPr>
            <w:r>
              <w:rPr>
                <w:rFonts w:ascii="宋体" w:hAnsi="宋体" w:hint="eastAsia"/>
                <w:bCs/>
                <w:sz w:val="24"/>
                <w:szCs w:val="24"/>
              </w:rPr>
              <w:t>1.本页为第三页的第一个画面。背景图片为五花肉，与点击的食材内容相同；</w:t>
            </w:r>
          </w:p>
          <w:p w:rsidR="00886DA4" w:rsidRDefault="00886DA4" w:rsidP="008A3C4E">
            <w:pPr>
              <w:pStyle w:val="1"/>
              <w:spacing w:line="23" w:lineRule="atLeast"/>
              <w:ind w:firstLineChars="0" w:firstLine="0"/>
              <w:jc w:val="left"/>
              <w:rPr>
                <w:rFonts w:ascii="宋体" w:hAnsi="宋体" w:hint="eastAsia"/>
                <w:bCs/>
                <w:sz w:val="24"/>
                <w:szCs w:val="24"/>
              </w:rPr>
            </w:pPr>
            <w:r>
              <w:rPr>
                <w:rFonts w:ascii="宋体" w:hAnsi="宋体" w:hint="eastAsia"/>
                <w:bCs/>
                <w:sz w:val="24"/>
                <w:szCs w:val="24"/>
              </w:rPr>
              <w:t>2.文字为该食材的处理方法和挑选建议；</w:t>
            </w:r>
            <w:r>
              <w:rPr>
                <w:rFonts w:ascii="宋体" w:hAnsi="宋体" w:hint="eastAsia"/>
                <w:bCs/>
                <w:sz w:val="24"/>
                <w:szCs w:val="24"/>
              </w:rPr>
              <w:tab/>
            </w:r>
          </w:p>
          <w:p w:rsidR="00886DA4" w:rsidRDefault="00886DA4" w:rsidP="008A3C4E">
            <w:pPr>
              <w:spacing w:line="23" w:lineRule="atLeast"/>
              <w:rPr>
                <w:rFonts w:ascii="宋体" w:hAnsi="宋体"/>
                <w:b/>
                <w:bCs/>
                <w:sz w:val="24"/>
                <w:szCs w:val="24"/>
              </w:rPr>
            </w:pPr>
            <w:r>
              <w:rPr>
                <w:rFonts w:ascii="宋体" w:hAnsi="宋体" w:hint="eastAsia"/>
                <w:bCs/>
                <w:sz w:val="24"/>
                <w:szCs w:val="24"/>
              </w:rPr>
              <w:t>3.音乐图标旋转，点停击即止旋转。</w:t>
            </w:r>
          </w:p>
        </w:tc>
      </w:tr>
      <w:tr w:rsidR="00886DA4" w:rsidTr="008A3C4E">
        <w:trPr>
          <w:trHeight w:val="1423"/>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文案</w:t>
            </w:r>
          </w:p>
        </w:tc>
        <w:tc>
          <w:tcPr>
            <w:tcW w:w="7309" w:type="dxa"/>
            <w:vAlign w:val="center"/>
          </w:tcPr>
          <w:p w:rsidR="00886DA4" w:rsidRPr="00D300F7" w:rsidRDefault="00886DA4" w:rsidP="008A3C4E">
            <w:pPr>
              <w:spacing w:line="23" w:lineRule="atLeast"/>
              <w:rPr>
                <w:rFonts w:ascii="宋体" w:hAnsi="宋体" w:hint="eastAsia"/>
                <w:color w:val="000000"/>
                <w:sz w:val="24"/>
                <w:szCs w:val="24"/>
              </w:rPr>
            </w:pPr>
            <w:r w:rsidRPr="00D300F7">
              <w:rPr>
                <w:rFonts w:ascii="宋体" w:hAnsi="宋体" w:hint="eastAsia"/>
                <w:color w:val="000000"/>
                <w:sz w:val="24"/>
                <w:szCs w:val="24"/>
              </w:rPr>
              <w:t>一碗东坡肉</w:t>
            </w:r>
          </w:p>
          <w:p w:rsidR="00886DA4" w:rsidRPr="00D300F7" w:rsidRDefault="00886DA4" w:rsidP="008A3C4E">
            <w:pPr>
              <w:spacing w:line="23" w:lineRule="atLeast"/>
              <w:rPr>
                <w:rFonts w:ascii="宋体" w:hAnsi="宋体" w:hint="eastAsia"/>
                <w:color w:val="000000"/>
                <w:sz w:val="24"/>
                <w:szCs w:val="24"/>
              </w:rPr>
            </w:pPr>
            <w:r w:rsidRPr="00D300F7">
              <w:rPr>
                <w:rFonts w:ascii="宋体" w:hAnsi="宋体" w:hint="eastAsia"/>
                <w:color w:val="000000"/>
                <w:sz w:val="24"/>
                <w:szCs w:val="24"/>
              </w:rPr>
              <w:t>猪肉焯水，切成大小适宜的方块。</w:t>
            </w:r>
          </w:p>
          <w:p w:rsidR="00886DA4" w:rsidRDefault="00886DA4" w:rsidP="008A3C4E">
            <w:pPr>
              <w:spacing w:line="23" w:lineRule="atLeast"/>
              <w:rPr>
                <w:rFonts w:ascii="宋体" w:hAnsi="宋体"/>
                <w:b/>
                <w:bCs/>
                <w:sz w:val="24"/>
                <w:szCs w:val="24"/>
              </w:rPr>
            </w:pPr>
            <w:r w:rsidRPr="00D300F7">
              <w:rPr>
                <w:rFonts w:ascii="宋体" w:hAnsi="宋体" w:hint="eastAsia"/>
                <w:color w:val="000000"/>
                <w:sz w:val="24"/>
                <w:szCs w:val="24"/>
              </w:rPr>
              <w:t>肥瘦适当、层层肥瘦相间，比例接近。</w:t>
            </w:r>
            <w:r>
              <w:rPr>
                <w:rFonts w:ascii="宋体" w:hAnsi="宋体" w:hint="eastAsia"/>
                <w:color w:val="000000"/>
                <w:sz w:val="24"/>
                <w:szCs w:val="24"/>
              </w:rPr>
              <w:t>——</w:t>
            </w:r>
            <w:r w:rsidRPr="00D300F7">
              <w:rPr>
                <w:rFonts w:ascii="宋体" w:hAnsi="宋体" w:hint="eastAsia"/>
                <w:color w:val="000000"/>
                <w:sz w:val="24"/>
                <w:szCs w:val="24"/>
              </w:rPr>
              <w:t>五花肉挑选经验</w:t>
            </w:r>
          </w:p>
        </w:tc>
      </w:tr>
      <w:tr w:rsidR="00886DA4" w:rsidTr="008A3C4E">
        <w:trPr>
          <w:trHeight w:val="1377"/>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动画描述</w:t>
            </w:r>
          </w:p>
        </w:tc>
        <w:tc>
          <w:tcPr>
            <w:tcW w:w="7309" w:type="dxa"/>
            <w:vAlign w:val="center"/>
          </w:tcPr>
          <w:p w:rsidR="00886DA4" w:rsidRDefault="00886DA4" w:rsidP="008A3C4E">
            <w:pPr>
              <w:pStyle w:val="1"/>
              <w:spacing w:line="23" w:lineRule="atLeast"/>
              <w:ind w:firstLineChars="0" w:firstLine="0"/>
              <w:jc w:val="left"/>
              <w:rPr>
                <w:rFonts w:ascii="宋体" w:hAnsi="宋体" w:hint="eastAsia"/>
                <w:bCs/>
                <w:sz w:val="24"/>
                <w:szCs w:val="24"/>
              </w:rPr>
            </w:pPr>
            <w:r>
              <w:rPr>
                <w:rFonts w:ascii="宋体" w:hAnsi="宋体" w:hint="eastAsia"/>
                <w:bCs/>
                <w:sz w:val="24"/>
                <w:szCs w:val="24"/>
              </w:rPr>
              <w:t>1.下方三个按钮中本页所选食材-五花肉按钮边框发亮；</w:t>
            </w:r>
          </w:p>
          <w:p w:rsidR="00886DA4" w:rsidRPr="000B1497" w:rsidRDefault="00886DA4" w:rsidP="008A3C4E">
            <w:pPr>
              <w:spacing w:line="23" w:lineRule="atLeast"/>
              <w:rPr>
                <w:rFonts w:ascii="宋体" w:hAnsi="宋体"/>
                <w:b/>
                <w:bCs/>
                <w:sz w:val="24"/>
                <w:szCs w:val="24"/>
              </w:rPr>
            </w:pPr>
            <w:r>
              <w:rPr>
                <w:rFonts w:ascii="宋体" w:hAnsi="宋体" w:hint="eastAsia"/>
                <w:bCs/>
                <w:sz w:val="24"/>
                <w:szCs w:val="24"/>
              </w:rPr>
              <w:t>2.音乐图标循环顺时针旋转。</w:t>
            </w:r>
          </w:p>
        </w:tc>
      </w:tr>
      <w:tr w:rsidR="00886DA4" w:rsidRPr="00535C79" w:rsidTr="008A3C4E">
        <w:trPr>
          <w:trHeight w:val="2022"/>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交互与逻辑</w:t>
            </w:r>
          </w:p>
        </w:tc>
        <w:tc>
          <w:tcPr>
            <w:tcW w:w="7309" w:type="dxa"/>
            <w:vAlign w:val="center"/>
          </w:tcPr>
          <w:p w:rsidR="00886DA4" w:rsidRPr="00D300F7" w:rsidRDefault="00886DA4" w:rsidP="008A3C4E">
            <w:pPr>
              <w:spacing w:line="23" w:lineRule="atLeast"/>
              <w:rPr>
                <w:rFonts w:ascii="宋体" w:hAnsi="宋体" w:hint="eastAsia"/>
                <w:color w:val="000000"/>
                <w:sz w:val="24"/>
                <w:szCs w:val="24"/>
              </w:rPr>
            </w:pPr>
            <w:r w:rsidRPr="00D300F7">
              <w:rPr>
                <w:rFonts w:ascii="宋体" w:hAnsi="宋体" w:hint="eastAsia"/>
                <w:color w:val="000000"/>
                <w:sz w:val="24"/>
                <w:szCs w:val="24"/>
              </w:rPr>
              <w:t>1.点击其他食材，</w:t>
            </w:r>
            <w:r>
              <w:rPr>
                <w:rFonts w:ascii="宋体" w:hAnsi="宋体" w:hint="eastAsia"/>
                <w:color w:val="000000"/>
                <w:sz w:val="24"/>
                <w:szCs w:val="24"/>
              </w:rPr>
              <w:t>切换至相应场景</w:t>
            </w:r>
            <w:r w:rsidRPr="00D300F7">
              <w:rPr>
                <w:rFonts w:ascii="宋体" w:hAnsi="宋体" w:hint="eastAsia"/>
                <w:color w:val="000000"/>
                <w:sz w:val="24"/>
                <w:szCs w:val="24"/>
              </w:rPr>
              <w:t>；</w:t>
            </w:r>
          </w:p>
          <w:p w:rsidR="00886DA4" w:rsidRPr="00D300F7" w:rsidRDefault="00886DA4" w:rsidP="008A3C4E">
            <w:pPr>
              <w:spacing w:line="23" w:lineRule="atLeast"/>
              <w:rPr>
                <w:rFonts w:ascii="宋体" w:hAnsi="宋体" w:hint="eastAsia"/>
                <w:color w:val="000000"/>
                <w:sz w:val="24"/>
                <w:szCs w:val="24"/>
              </w:rPr>
            </w:pPr>
            <w:r w:rsidRPr="00D300F7">
              <w:rPr>
                <w:rFonts w:ascii="宋体" w:hAnsi="宋体" w:hint="eastAsia"/>
                <w:color w:val="000000"/>
                <w:sz w:val="24"/>
                <w:szCs w:val="24"/>
              </w:rPr>
              <w:t>2.上滑进第四页，下滑返回上一页；</w:t>
            </w:r>
          </w:p>
          <w:p w:rsidR="00886DA4" w:rsidRDefault="00886DA4" w:rsidP="008A3C4E">
            <w:pPr>
              <w:spacing w:line="23" w:lineRule="atLeast"/>
              <w:rPr>
                <w:rFonts w:ascii="宋体" w:hAnsi="宋体"/>
                <w:b/>
                <w:bCs/>
                <w:sz w:val="24"/>
                <w:szCs w:val="24"/>
              </w:rPr>
            </w:pPr>
            <w:r w:rsidRPr="00D300F7">
              <w:rPr>
                <w:rFonts w:ascii="宋体" w:hAnsi="宋体" w:hint="eastAsia"/>
                <w:color w:val="000000"/>
                <w:sz w:val="24"/>
                <w:szCs w:val="24"/>
              </w:rPr>
              <w:t>3.点击音乐图标停止播放音乐且图标停止旋转，再次点击音乐图标即</w:t>
            </w:r>
            <w:r>
              <w:rPr>
                <w:rFonts w:ascii="宋体" w:hAnsi="宋体" w:hint="eastAsia"/>
                <w:color w:val="000000"/>
                <w:sz w:val="24"/>
                <w:szCs w:val="24"/>
              </w:rPr>
              <w:t>继续</w:t>
            </w:r>
            <w:r w:rsidRPr="00D300F7">
              <w:rPr>
                <w:rFonts w:ascii="宋体" w:hAnsi="宋体" w:hint="eastAsia"/>
                <w:color w:val="000000"/>
                <w:sz w:val="24"/>
                <w:szCs w:val="24"/>
              </w:rPr>
              <w:t>播放音乐，图标</w:t>
            </w:r>
            <w:r>
              <w:rPr>
                <w:rFonts w:ascii="宋体" w:hAnsi="宋体" w:hint="eastAsia"/>
                <w:color w:val="000000"/>
                <w:sz w:val="24"/>
                <w:szCs w:val="24"/>
              </w:rPr>
              <w:t>继续</w:t>
            </w:r>
            <w:r w:rsidRPr="00D300F7">
              <w:rPr>
                <w:rFonts w:ascii="宋体" w:hAnsi="宋体" w:hint="eastAsia"/>
                <w:color w:val="000000"/>
                <w:sz w:val="24"/>
                <w:szCs w:val="24"/>
              </w:rPr>
              <w:t>旋转</w:t>
            </w:r>
            <w:r>
              <w:rPr>
                <w:rFonts w:ascii="宋体" w:hAnsi="宋体" w:hint="eastAsia"/>
                <w:color w:val="000000"/>
                <w:sz w:val="24"/>
                <w:szCs w:val="24"/>
              </w:rPr>
              <w:t>。</w:t>
            </w:r>
          </w:p>
        </w:tc>
      </w:tr>
      <w:tr w:rsidR="00886DA4" w:rsidTr="008A3C4E">
        <w:trPr>
          <w:trHeight w:val="812"/>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音乐与音效</w:t>
            </w:r>
          </w:p>
        </w:tc>
        <w:tc>
          <w:tcPr>
            <w:tcW w:w="7309" w:type="dxa"/>
            <w:vAlign w:val="center"/>
          </w:tcPr>
          <w:p w:rsidR="00886DA4" w:rsidRDefault="00886DA4" w:rsidP="008A3C4E">
            <w:pPr>
              <w:pStyle w:val="1"/>
              <w:spacing w:line="23" w:lineRule="atLeast"/>
              <w:ind w:firstLineChars="0" w:firstLine="0"/>
              <w:jc w:val="left"/>
              <w:rPr>
                <w:rFonts w:ascii="宋体" w:hAnsi="宋体"/>
                <w:bCs/>
                <w:sz w:val="24"/>
                <w:szCs w:val="24"/>
              </w:rPr>
            </w:pPr>
            <w:r>
              <w:rPr>
                <w:rFonts w:ascii="宋体" w:hAnsi="宋体" w:hint="eastAsia"/>
                <w:bCs/>
                <w:sz w:val="24"/>
                <w:szCs w:val="24"/>
              </w:rPr>
              <w:t>循环播放背景音乐</w:t>
            </w:r>
          </w:p>
        </w:tc>
      </w:tr>
      <w:tr w:rsidR="00886DA4" w:rsidTr="008A3C4E">
        <w:trPr>
          <w:trHeight w:val="424"/>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页面切换</w:t>
            </w:r>
          </w:p>
        </w:tc>
        <w:tc>
          <w:tcPr>
            <w:tcW w:w="7309" w:type="dxa"/>
            <w:vAlign w:val="center"/>
          </w:tcPr>
          <w:p w:rsidR="00886DA4" w:rsidRDefault="00886DA4" w:rsidP="008A3C4E">
            <w:pPr>
              <w:pStyle w:val="1"/>
              <w:spacing w:line="23" w:lineRule="atLeast"/>
              <w:ind w:firstLineChars="0" w:firstLine="0"/>
              <w:jc w:val="left"/>
              <w:rPr>
                <w:rFonts w:ascii="宋体" w:hAnsi="宋体"/>
                <w:b/>
                <w:bCs/>
                <w:sz w:val="24"/>
                <w:szCs w:val="24"/>
              </w:rPr>
            </w:pPr>
            <w:r>
              <w:rPr>
                <w:rFonts w:ascii="宋体" w:hAnsi="宋体" w:hint="eastAsia"/>
                <w:bCs/>
                <w:sz w:val="24"/>
                <w:szCs w:val="24"/>
              </w:rPr>
              <w:t>无</w:t>
            </w:r>
          </w:p>
        </w:tc>
      </w:tr>
      <w:tr w:rsidR="00886DA4" w:rsidTr="008A3C4E">
        <w:trPr>
          <w:trHeight w:val="506"/>
          <w:jc w:val="center"/>
        </w:trPr>
        <w:tc>
          <w:tcPr>
            <w:tcW w:w="878"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页号</w:t>
            </w:r>
          </w:p>
        </w:tc>
        <w:tc>
          <w:tcPr>
            <w:tcW w:w="4522"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画面</w:t>
            </w:r>
          </w:p>
        </w:tc>
        <w:tc>
          <w:tcPr>
            <w:tcW w:w="9152" w:type="dxa"/>
            <w:gridSpan w:val="2"/>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描述</w:t>
            </w:r>
          </w:p>
        </w:tc>
      </w:tr>
      <w:tr w:rsidR="00886DA4" w:rsidTr="008A3C4E">
        <w:trPr>
          <w:trHeight w:val="1036"/>
          <w:jc w:val="center"/>
        </w:trPr>
        <w:tc>
          <w:tcPr>
            <w:tcW w:w="878" w:type="dxa"/>
            <w:vMerge w:val="restart"/>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hint="eastAsia"/>
                <w:b/>
                <w:bCs/>
                <w:sz w:val="24"/>
                <w:szCs w:val="24"/>
              </w:rPr>
              <w:t>3-2</w:t>
            </w:r>
          </w:p>
        </w:tc>
        <w:tc>
          <w:tcPr>
            <w:tcW w:w="4522" w:type="dxa"/>
            <w:vMerge w:val="restart"/>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noProof/>
                <w:sz w:val="24"/>
                <w:szCs w:val="24"/>
              </w:rPr>
              <w:drawing>
                <wp:inline distT="0" distB="0" distL="0" distR="0">
                  <wp:extent cx="2724150" cy="4286250"/>
                  <wp:effectExtent l="0" t="0" r="0" b="0"/>
                  <wp:docPr id="3" name="图片 3" descr="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3-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4150" cy="4286250"/>
                          </a:xfrm>
                          <a:prstGeom prst="rect">
                            <a:avLst/>
                          </a:prstGeom>
                          <a:noFill/>
                          <a:ln>
                            <a:noFill/>
                          </a:ln>
                        </pic:spPr>
                      </pic:pic>
                    </a:graphicData>
                  </a:graphic>
                </wp:inline>
              </w:drawing>
            </w: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画面情节</w:t>
            </w:r>
          </w:p>
        </w:tc>
        <w:tc>
          <w:tcPr>
            <w:tcW w:w="7309" w:type="dxa"/>
            <w:vAlign w:val="center"/>
          </w:tcPr>
          <w:p w:rsidR="00886DA4" w:rsidRDefault="00886DA4" w:rsidP="008A3C4E">
            <w:pPr>
              <w:pStyle w:val="1"/>
              <w:spacing w:line="23" w:lineRule="atLeast"/>
              <w:ind w:firstLineChars="0" w:firstLine="0"/>
              <w:jc w:val="left"/>
              <w:rPr>
                <w:rFonts w:ascii="宋体" w:hAnsi="宋体" w:hint="eastAsia"/>
                <w:bCs/>
                <w:sz w:val="24"/>
                <w:szCs w:val="24"/>
              </w:rPr>
            </w:pPr>
            <w:r>
              <w:rPr>
                <w:rFonts w:ascii="宋体" w:hAnsi="宋体" w:hint="eastAsia"/>
                <w:bCs/>
                <w:sz w:val="24"/>
                <w:szCs w:val="24"/>
              </w:rPr>
              <w:t>1.本页作为作品第三页的第二个画面，背景图片为葱姜八角，与点击的食材内容一致；</w:t>
            </w:r>
          </w:p>
          <w:p w:rsidR="00886DA4" w:rsidRDefault="00886DA4" w:rsidP="008A3C4E">
            <w:pPr>
              <w:pStyle w:val="1"/>
              <w:spacing w:line="23" w:lineRule="atLeast"/>
              <w:ind w:firstLineChars="0" w:firstLine="0"/>
              <w:jc w:val="left"/>
              <w:rPr>
                <w:rFonts w:ascii="宋体" w:hAnsi="宋体" w:hint="eastAsia"/>
                <w:bCs/>
                <w:sz w:val="24"/>
                <w:szCs w:val="24"/>
              </w:rPr>
            </w:pPr>
            <w:r>
              <w:rPr>
                <w:rFonts w:ascii="宋体" w:hAnsi="宋体" w:hint="eastAsia"/>
                <w:bCs/>
                <w:sz w:val="24"/>
                <w:szCs w:val="24"/>
              </w:rPr>
              <w:t>2.文字为该食材的处理方法和挑选建议；</w:t>
            </w:r>
          </w:p>
          <w:p w:rsidR="00886DA4" w:rsidRPr="00DD4529" w:rsidRDefault="00886DA4" w:rsidP="008A3C4E">
            <w:pPr>
              <w:spacing w:line="23" w:lineRule="atLeast"/>
              <w:rPr>
                <w:rFonts w:ascii="宋体" w:hAnsi="宋体"/>
                <w:bCs/>
                <w:sz w:val="24"/>
                <w:szCs w:val="24"/>
              </w:rPr>
            </w:pPr>
            <w:r>
              <w:rPr>
                <w:rFonts w:ascii="宋体" w:hAnsi="宋体" w:hint="eastAsia"/>
                <w:bCs/>
                <w:sz w:val="24"/>
                <w:szCs w:val="24"/>
              </w:rPr>
              <w:t>3.音乐图标旋转，点停击即止旋转。</w:t>
            </w:r>
          </w:p>
        </w:tc>
      </w:tr>
      <w:tr w:rsidR="00886DA4" w:rsidTr="008A3C4E">
        <w:trPr>
          <w:trHeight w:val="1122"/>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文案</w:t>
            </w:r>
          </w:p>
        </w:tc>
        <w:tc>
          <w:tcPr>
            <w:tcW w:w="7309" w:type="dxa"/>
            <w:vAlign w:val="center"/>
          </w:tcPr>
          <w:p w:rsidR="00886DA4" w:rsidRDefault="00886DA4" w:rsidP="008A3C4E">
            <w:pPr>
              <w:pStyle w:val="1"/>
              <w:spacing w:line="23" w:lineRule="atLeast"/>
              <w:ind w:firstLineChars="0" w:firstLine="0"/>
              <w:jc w:val="left"/>
              <w:rPr>
                <w:rFonts w:ascii="宋体" w:hAnsi="宋体" w:hint="eastAsia"/>
                <w:bCs/>
                <w:sz w:val="24"/>
                <w:szCs w:val="24"/>
              </w:rPr>
            </w:pPr>
            <w:r>
              <w:rPr>
                <w:rFonts w:ascii="宋体" w:hAnsi="宋体" w:hint="eastAsia"/>
                <w:bCs/>
                <w:sz w:val="24"/>
                <w:szCs w:val="24"/>
              </w:rPr>
              <w:t>1.一碗东坡肉</w:t>
            </w:r>
          </w:p>
          <w:p w:rsidR="00886DA4" w:rsidRDefault="00886DA4" w:rsidP="008A3C4E">
            <w:pPr>
              <w:pStyle w:val="1"/>
              <w:spacing w:line="23" w:lineRule="atLeast"/>
              <w:ind w:firstLineChars="0" w:firstLine="0"/>
              <w:jc w:val="left"/>
              <w:rPr>
                <w:rFonts w:ascii="宋体" w:hAnsi="宋体" w:hint="eastAsia"/>
                <w:bCs/>
                <w:sz w:val="24"/>
                <w:szCs w:val="24"/>
              </w:rPr>
            </w:pPr>
            <w:r>
              <w:rPr>
                <w:rFonts w:ascii="宋体" w:hAnsi="宋体" w:hint="eastAsia"/>
                <w:bCs/>
                <w:sz w:val="24"/>
                <w:szCs w:val="24"/>
              </w:rPr>
              <w:t>2.用铁锅或者砂锅放入葱、姜、八角、肉皮朝下放入五花肉，倒入黄酒没过食材。</w:t>
            </w:r>
          </w:p>
          <w:p w:rsidR="00886DA4" w:rsidRPr="00FB01F0" w:rsidRDefault="00886DA4" w:rsidP="008A3C4E">
            <w:pPr>
              <w:spacing w:line="23" w:lineRule="atLeast"/>
              <w:rPr>
                <w:rFonts w:ascii="宋体" w:hAnsi="宋体"/>
                <w:bCs/>
                <w:sz w:val="24"/>
                <w:szCs w:val="24"/>
              </w:rPr>
            </w:pPr>
            <w:r>
              <w:rPr>
                <w:rFonts w:ascii="宋体" w:hAnsi="宋体" w:hint="eastAsia"/>
                <w:bCs/>
                <w:sz w:val="24"/>
                <w:szCs w:val="24"/>
              </w:rPr>
              <w:t>3.颗粒饱满、整齐完整、呈棕红色、夹边裂缝隙较大。——八角挑选经验</w:t>
            </w:r>
          </w:p>
        </w:tc>
      </w:tr>
      <w:tr w:rsidR="00886DA4" w:rsidTr="008A3C4E">
        <w:trPr>
          <w:trHeight w:val="554"/>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动画描述</w:t>
            </w:r>
          </w:p>
        </w:tc>
        <w:tc>
          <w:tcPr>
            <w:tcW w:w="7309" w:type="dxa"/>
            <w:vAlign w:val="center"/>
          </w:tcPr>
          <w:p w:rsidR="00886DA4" w:rsidRDefault="00886DA4" w:rsidP="008A3C4E">
            <w:pPr>
              <w:pStyle w:val="1"/>
              <w:spacing w:line="23" w:lineRule="atLeast"/>
              <w:ind w:firstLineChars="0" w:firstLine="0"/>
              <w:jc w:val="left"/>
              <w:rPr>
                <w:rFonts w:ascii="宋体" w:hAnsi="宋体" w:hint="eastAsia"/>
                <w:bCs/>
                <w:sz w:val="24"/>
                <w:szCs w:val="24"/>
              </w:rPr>
            </w:pPr>
            <w:r>
              <w:rPr>
                <w:rFonts w:ascii="宋体" w:hAnsi="宋体" w:hint="eastAsia"/>
                <w:bCs/>
                <w:sz w:val="24"/>
                <w:szCs w:val="24"/>
              </w:rPr>
              <w:t>1.下方三个按钮中本页所选食材-葱姜八角按钮边框发亮；</w:t>
            </w:r>
          </w:p>
          <w:p w:rsidR="00886DA4" w:rsidRPr="000B1497" w:rsidRDefault="00886DA4" w:rsidP="008A3C4E">
            <w:pPr>
              <w:pStyle w:val="1"/>
              <w:spacing w:line="23" w:lineRule="atLeast"/>
              <w:ind w:firstLineChars="0" w:firstLine="0"/>
              <w:jc w:val="left"/>
              <w:rPr>
                <w:rFonts w:ascii="宋体" w:hAnsi="宋体"/>
                <w:b/>
                <w:bCs/>
                <w:sz w:val="24"/>
                <w:szCs w:val="24"/>
              </w:rPr>
            </w:pPr>
            <w:r>
              <w:rPr>
                <w:rFonts w:ascii="宋体" w:hAnsi="宋体" w:hint="eastAsia"/>
                <w:bCs/>
                <w:sz w:val="24"/>
                <w:szCs w:val="24"/>
              </w:rPr>
              <w:t>2.音乐图标旋转，点停击即止旋转。</w:t>
            </w:r>
          </w:p>
        </w:tc>
      </w:tr>
      <w:tr w:rsidR="00886DA4" w:rsidTr="008A3C4E">
        <w:trPr>
          <w:trHeight w:val="2319"/>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交互与逻辑</w:t>
            </w:r>
          </w:p>
        </w:tc>
        <w:tc>
          <w:tcPr>
            <w:tcW w:w="7309" w:type="dxa"/>
            <w:vAlign w:val="center"/>
          </w:tcPr>
          <w:p w:rsidR="00886DA4" w:rsidRDefault="00886DA4" w:rsidP="008A3C4E">
            <w:pPr>
              <w:pStyle w:val="1"/>
              <w:spacing w:line="23" w:lineRule="atLeast"/>
              <w:ind w:firstLineChars="0" w:firstLine="0"/>
              <w:jc w:val="left"/>
              <w:rPr>
                <w:rFonts w:ascii="宋体" w:hAnsi="宋体" w:hint="eastAsia"/>
                <w:bCs/>
                <w:sz w:val="24"/>
                <w:szCs w:val="24"/>
              </w:rPr>
            </w:pPr>
            <w:r>
              <w:rPr>
                <w:rFonts w:ascii="宋体" w:hAnsi="宋体" w:hint="eastAsia"/>
                <w:bCs/>
                <w:sz w:val="24"/>
                <w:szCs w:val="24"/>
              </w:rPr>
              <w:t>1.击其他食材，跳转到相应画面；</w:t>
            </w:r>
          </w:p>
          <w:p w:rsidR="00886DA4" w:rsidRDefault="00886DA4" w:rsidP="008A3C4E">
            <w:pPr>
              <w:pStyle w:val="1"/>
              <w:spacing w:line="23" w:lineRule="atLeast"/>
              <w:ind w:firstLineChars="0" w:firstLine="0"/>
              <w:jc w:val="left"/>
              <w:rPr>
                <w:rFonts w:ascii="宋体" w:hAnsi="宋体" w:hint="eastAsia"/>
                <w:bCs/>
                <w:sz w:val="24"/>
                <w:szCs w:val="24"/>
              </w:rPr>
            </w:pPr>
            <w:r>
              <w:rPr>
                <w:rFonts w:ascii="宋体" w:hAnsi="宋体" w:hint="eastAsia"/>
                <w:bCs/>
                <w:sz w:val="24"/>
                <w:szCs w:val="24"/>
              </w:rPr>
              <w:t>2.上滑进第四页，下滑返回上一页；</w:t>
            </w:r>
          </w:p>
          <w:p w:rsidR="00886DA4" w:rsidRPr="00E43810" w:rsidRDefault="00886DA4" w:rsidP="008A3C4E">
            <w:pPr>
              <w:spacing w:line="23" w:lineRule="atLeast"/>
              <w:rPr>
                <w:rFonts w:ascii="宋体" w:hAnsi="宋体"/>
                <w:b/>
                <w:bCs/>
                <w:sz w:val="24"/>
                <w:szCs w:val="24"/>
              </w:rPr>
            </w:pPr>
            <w:r>
              <w:rPr>
                <w:rFonts w:ascii="宋体" w:hAnsi="宋体" w:hint="eastAsia"/>
                <w:bCs/>
                <w:sz w:val="24"/>
                <w:szCs w:val="24"/>
              </w:rPr>
              <w:t>3.点击音乐图标停止播放音乐且图标停止旋转，再次点击音乐图标即继续播放音乐，图标继续旋转。</w:t>
            </w:r>
          </w:p>
        </w:tc>
      </w:tr>
      <w:tr w:rsidR="00886DA4" w:rsidTr="008A3C4E">
        <w:trPr>
          <w:trHeight w:val="836"/>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音乐与音效</w:t>
            </w:r>
          </w:p>
        </w:tc>
        <w:tc>
          <w:tcPr>
            <w:tcW w:w="7309" w:type="dxa"/>
            <w:vAlign w:val="center"/>
          </w:tcPr>
          <w:p w:rsidR="00886DA4" w:rsidRPr="00D300F7" w:rsidRDefault="00886DA4" w:rsidP="008A3C4E">
            <w:pPr>
              <w:spacing w:line="23" w:lineRule="atLeast"/>
              <w:rPr>
                <w:rFonts w:ascii="宋体" w:hAnsi="宋体"/>
                <w:color w:val="000000"/>
                <w:sz w:val="24"/>
                <w:szCs w:val="24"/>
              </w:rPr>
            </w:pPr>
            <w:r>
              <w:rPr>
                <w:rFonts w:ascii="宋体" w:hAnsi="宋体" w:hint="eastAsia"/>
                <w:color w:val="000000"/>
                <w:sz w:val="24"/>
                <w:szCs w:val="24"/>
              </w:rPr>
              <w:t>继续</w:t>
            </w:r>
            <w:r w:rsidRPr="00D300F7">
              <w:rPr>
                <w:rFonts w:ascii="宋体" w:hAnsi="宋体" w:hint="eastAsia"/>
                <w:color w:val="000000"/>
                <w:sz w:val="24"/>
                <w:szCs w:val="24"/>
              </w:rPr>
              <w:t>播放背景音乐</w:t>
            </w:r>
          </w:p>
        </w:tc>
      </w:tr>
      <w:tr w:rsidR="00886DA4" w:rsidTr="008A3C4E">
        <w:trPr>
          <w:trHeight w:val="986"/>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页面切换</w:t>
            </w:r>
          </w:p>
        </w:tc>
        <w:tc>
          <w:tcPr>
            <w:tcW w:w="7309" w:type="dxa"/>
            <w:vAlign w:val="center"/>
          </w:tcPr>
          <w:p w:rsidR="00886DA4" w:rsidRDefault="00886DA4" w:rsidP="008A3C4E">
            <w:pPr>
              <w:pStyle w:val="1"/>
              <w:spacing w:line="23" w:lineRule="atLeast"/>
              <w:ind w:firstLineChars="0" w:firstLine="0"/>
              <w:jc w:val="left"/>
              <w:rPr>
                <w:rFonts w:ascii="宋体" w:hAnsi="宋体"/>
                <w:b/>
                <w:bCs/>
                <w:sz w:val="24"/>
                <w:szCs w:val="24"/>
              </w:rPr>
            </w:pPr>
            <w:r>
              <w:rPr>
                <w:rFonts w:ascii="宋体" w:hAnsi="宋体" w:hint="eastAsia"/>
                <w:bCs/>
                <w:sz w:val="24"/>
                <w:szCs w:val="24"/>
              </w:rPr>
              <w:t>无</w:t>
            </w:r>
          </w:p>
        </w:tc>
      </w:tr>
      <w:tr w:rsidR="00886DA4" w:rsidTr="008A3C4E">
        <w:trPr>
          <w:trHeight w:val="506"/>
          <w:jc w:val="center"/>
        </w:trPr>
        <w:tc>
          <w:tcPr>
            <w:tcW w:w="878"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页号</w:t>
            </w:r>
          </w:p>
        </w:tc>
        <w:tc>
          <w:tcPr>
            <w:tcW w:w="4522"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画面</w:t>
            </w:r>
          </w:p>
        </w:tc>
        <w:tc>
          <w:tcPr>
            <w:tcW w:w="9152" w:type="dxa"/>
            <w:gridSpan w:val="2"/>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描述</w:t>
            </w:r>
          </w:p>
        </w:tc>
      </w:tr>
      <w:tr w:rsidR="00886DA4" w:rsidTr="008A3C4E">
        <w:trPr>
          <w:trHeight w:val="971"/>
          <w:jc w:val="center"/>
        </w:trPr>
        <w:tc>
          <w:tcPr>
            <w:tcW w:w="878" w:type="dxa"/>
            <w:vMerge w:val="restart"/>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hint="eastAsia"/>
                <w:b/>
                <w:bCs/>
                <w:sz w:val="24"/>
                <w:szCs w:val="24"/>
              </w:rPr>
              <w:t>3-3</w:t>
            </w:r>
          </w:p>
        </w:tc>
        <w:tc>
          <w:tcPr>
            <w:tcW w:w="4522" w:type="dxa"/>
            <w:vMerge w:val="restart"/>
            <w:vAlign w:val="center"/>
          </w:tcPr>
          <w:p w:rsidR="00886DA4" w:rsidRDefault="00886DA4" w:rsidP="008A3C4E">
            <w:pPr>
              <w:spacing w:line="23" w:lineRule="atLeast"/>
            </w:pPr>
            <w:r>
              <w:rPr>
                <w:noProof/>
              </w:rPr>
              <w:drawing>
                <wp:inline distT="0" distB="0" distL="0" distR="0">
                  <wp:extent cx="2724150" cy="4295775"/>
                  <wp:effectExtent l="0" t="0" r="0" b="9525"/>
                  <wp:docPr id="2" name="图片 2" descr="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4150" cy="4295775"/>
                          </a:xfrm>
                          <a:prstGeom prst="rect">
                            <a:avLst/>
                          </a:prstGeom>
                          <a:noFill/>
                          <a:ln>
                            <a:noFill/>
                          </a:ln>
                        </pic:spPr>
                      </pic:pic>
                    </a:graphicData>
                  </a:graphic>
                </wp:inline>
              </w:drawing>
            </w: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画面情节</w:t>
            </w:r>
          </w:p>
        </w:tc>
        <w:tc>
          <w:tcPr>
            <w:tcW w:w="7309" w:type="dxa"/>
            <w:vAlign w:val="center"/>
          </w:tcPr>
          <w:p w:rsidR="00886DA4" w:rsidRDefault="00886DA4" w:rsidP="008A3C4E">
            <w:pPr>
              <w:pStyle w:val="1"/>
              <w:spacing w:line="23" w:lineRule="atLeast"/>
              <w:ind w:firstLineChars="0" w:firstLine="0"/>
              <w:jc w:val="left"/>
              <w:rPr>
                <w:rFonts w:ascii="宋体" w:hAnsi="宋体" w:hint="eastAsia"/>
                <w:bCs/>
                <w:sz w:val="24"/>
                <w:szCs w:val="24"/>
              </w:rPr>
            </w:pPr>
            <w:r>
              <w:rPr>
                <w:rFonts w:ascii="宋体" w:hAnsi="宋体" w:hint="eastAsia"/>
                <w:bCs/>
                <w:sz w:val="24"/>
                <w:szCs w:val="24"/>
              </w:rPr>
              <w:t>1.本页作为第三页第三个画面，背景图片为冰糖，与点击的食材内容相同；</w:t>
            </w:r>
          </w:p>
          <w:p w:rsidR="00886DA4" w:rsidRDefault="00886DA4" w:rsidP="008A3C4E">
            <w:pPr>
              <w:spacing w:line="23" w:lineRule="atLeast"/>
              <w:rPr>
                <w:rFonts w:ascii="宋体" w:hAnsi="宋体"/>
                <w:b/>
                <w:bCs/>
                <w:sz w:val="24"/>
                <w:szCs w:val="24"/>
              </w:rPr>
            </w:pPr>
            <w:r>
              <w:rPr>
                <w:rFonts w:ascii="宋体" w:hAnsi="宋体" w:hint="eastAsia"/>
                <w:bCs/>
                <w:sz w:val="24"/>
                <w:szCs w:val="24"/>
              </w:rPr>
              <w:t>2.音乐图标旋转，点停击即止旋转。</w:t>
            </w:r>
          </w:p>
        </w:tc>
      </w:tr>
      <w:tr w:rsidR="00886DA4" w:rsidTr="008A3C4E">
        <w:trPr>
          <w:trHeight w:val="1709"/>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文案</w:t>
            </w:r>
          </w:p>
        </w:tc>
        <w:tc>
          <w:tcPr>
            <w:tcW w:w="7309" w:type="dxa"/>
            <w:vAlign w:val="center"/>
          </w:tcPr>
          <w:p w:rsidR="00886DA4" w:rsidRPr="00D300F7" w:rsidRDefault="00886DA4" w:rsidP="008A3C4E">
            <w:pPr>
              <w:spacing w:line="23" w:lineRule="atLeast"/>
              <w:rPr>
                <w:rFonts w:ascii="宋体" w:hAnsi="宋体" w:hint="eastAsia"/>
                <w:color w:val="000000"/>
                <w:sz w:val="24"/>
                <w:szCs w:val="24"/>
              </w:rPr>
            </w:pPr>
            <w:r w:rsidRPr="00D300F7">
              <w:rPr>
                <w:rFonts w:ascii="宋体" w:hAnsi="宋体" w:hint="eastAsia"/>
                <w:color w:val="000000"/>
                <w:sz w:val="24"/>
                <w:szCs w:val="24"/>
              </w:rPr>
              <w:t>1.一碗东坡肉</w:t>
            </w:r>
          </w:p>
          <w:p w:rsidR="00886DA4" w:rsidRPr="00D300F7" w:rsidRDefault="00886DA4" w:rsidP="008A3C4E">
            <w:pPr>
              <w:spacing w:line="23" w:lineRule="atLeast"/>
              <w:rPr>
                <w:rFonts w:ascii="宋体" w:hAnsi="宋体" w:hint="eastAsia"/>
                <w:color w:val="000000"/>
                <w:sz w:val="24"/>
                <w:szCs w:val="24"/>
              </w:rPr>
            </w:pPr>
            <w:r w:rsidRPr="00D300F7">
              <w:rPr>
                <w:rFonts w:ascii="宋体" w:hAnsi="宋体" w:hint="eastAsia"/>
                <w:color w:val="000000"/>
                <w:sz w:val="24"/>
                <w:szCs w:val="24"/>
              </w:rPr>
              <w:t>2.放入冰糖、老抽、盐大火煮开后，小火慢炖1.5小时大火收汁出锅！</w:t>
            </w:r>
          </w:p>
          <w:p w:rsidR="00886DA4" w:rsidRPr="00840385" w:rsidRDefault="00886DA4" w:rsidP="008A3C4E">
            <w:pPr>
              <w:spacing w:line="23" w:lineRule="atLeast"/>
              <w:rPr>
                <w:rFonts w:ascii="宋体" w:hAnsi="宋体"/>
                <w:b/>
                <w:bCs/>
                <w:sz w:val="24"/>
                <w:szCs w:val="24"/>
              </w:rPr>
            </w:pPr>
            <w:r w:rsidRPr="00D300F7">
              <w:rPr>
                <w:rFonts w:ascii="宋体" w:hAnsi="宋体" w:hint="eastAsia"/>
                <w:color w:val="000000"/>
                <w:sz w:val="24"/>
                <w:szCs w:val="24"/>
              </w:rPr>
              <w:t>3.晶体光泽、晶粒均匀不含杂质，呈白色或淡黄色半透明。</w:t>
            </w:r>
            <w:r>
              <w:rPr>
                <w:rFonts w:ascii="宋体" w:hAnsi="宋体" w:hint="eastAsia"/>
                <w:color w:val="000000"/>
                <w:sz w:val="24"/>
                <w:szCs w:val="24"/>
              </w:rPr>
              <w:t>——</w:t>
            </w:r>
            <w:r w:rsidRPr="00D300F7">
              <w:rPr>
                <w:rFonts w:ascii="宋体" w:hAnsi="宋体" w:hint="eastAsia"/>
                <w:color w:val="000000"/>
                <w:sz w:val="24"/>
                <w:szCs w:val="24"/>
              </w:rPr>
              <w:t>冰糖挑选经验</w:t>
            </w:r>
          </w:p>
        </w:tc>
      </w:tr>
      <w:tr w:rsidR="00886DA4" w:rsidTr="008A3C4E">
        <w:trPr>
          <w:trHeight w:val="1247"/>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动画描述</w:t>
            </w:r>
          </w:p>
        </w:tc>
        <w:tc>
          <w:tcPr>
            <w:tcW w:w="7309" w:type="dxa"/>
            <w:vAlign w:val="center"/>
          </w:tcPr>
          <w:p w:rsidR="00886DA4" w:rsidRPr="00D300F7" w:rsidRDefault="00886DA4" w:rsidP="008A3C4E">
            <w:pPr>
              <w:spacing w:line="23" w:lineRule="atLeast"/>
              <w:rPr>
                <w:rFonts w:ascii="宋体" w:hAnsi="宋体" w:hint="eastAsia"/>
                <w:color w:val="000000"/>
                <w:sz w:val="24"/>
                <w:szCs w:val="24"/>
              </w:rPr>
            </w:pPr>
            <w:r w:rsidRPr="00D300F7">
              <w:rPr>
                <w:rFonts w:ascii="宋体" w:hAnsi="宋体" w:hint="eastAsia"/>
                <w:color w:val="000000"/>
                <w:sz w:val="24"/>
                <w:szCs w:val="24"/>
              </w:rPr>
              <w:t>1.下方三个按钮中本页所选食材—冰糖边框发亮</w:t>
            </w:r>
            <w:r>
              <w:rPr>
                <w:rFonts w:ascii="宋体" w:hAnsi="宋体" w:hint="eastAsia"/>
                <w:color w:val="000000"/>
                <w:sz w:val="24"/>
                <w:szCs w:val="24"/>
              </w:rPr>
              <w:t>；</w:t>
            </w:r>
          </w:p>
          <w:p w:rsidR="00886DA4" w:rsidRPr="00D300F7" w:rsidRDefault="00886DA4" w:rsidP="008A3C4E">
            <w:pPr>
              <w:spacing w:line="23" w:lineRule="atLeast"/>
              <w:rPr>
                <w:rFonts w:ascii="宋体" w:hAnsi="宋体"/>
                <w:color w:val="000000"/>
                <w:sz w:val="24"/>
                <w:szCs w:val="24"/>
              </w:rPr>
            </w:pPr>
            <w:r w:rsidRPr="00D300F7">
              <w:rPr>
                <w:rFonts w:ascii="宋体" w:hAnsi="宋体" w:hint="eastAsia"/>
                <w:color w:val="000000"/>
                <w:sz w:val="24"/>
                <w:szCs w:val="24"/>
              </w:rPr>
              <w:t>2.音乐图标</w:t>
            </w:r>
            <w:r>
              <w:rPr>
                <w:rFonts w:ascii="宋体" w:hAnsi="宋体" w:hint="eastAsia"/>
                <w:color w:val="000000"/>
                <w:sz w:val="24"/>
                <w:szCs w:val="24"/>
              </w:rPr>
              <w:t>循环顺时针</w:t>
            </w:r>
            <w:r w:rsidRPr="00D300F7">
              <w:rPr>
                <w:rFonts w:ascii="宋体" w:hAnsi="宋体" w:hint="eastAsia"/>
                <w:color w:val="000000"/>
                <w:sz w:val="24"/>
                <w:szCs w:val="24"/>
              </w:rPr>
              <w:t>旋转</w:t>
            </w:r>
            <w:r>
              <w:rPr>
                <w:rFonts w:ascii="宋体" w:hAnsi="宋体" w:hint="eastAsia"/>
                <w:color w:val="000000"/>
                <w:sz w:val="24"/>
                <w:szCs w:val="24"/>
              </w:rPr>
              <w:t>。</w:t>
            </w:r>
          </w:p>
        </w:tc>
      </w:tr>
      <w:tr w:rsidR="00886DA4" w:rsidTr="008A3C4E">
        <w:trPr>
          <w:trHeight w:val="2246"/>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交互与逻辑</w:t>
            </w:r>
          </w:p>
        </w:tc>
        <w:tc>
          <w:tcPr>
            <w:tcW w:w="7309" w:type="dxa"/>
            <w:vAlign w:val="center"/>
          </w:tcPr>
          <w:p w:rsidR="00886DA4" w:rsidRDefault="00886DA4" w:rsidP="008A3C4E">
            <w:pPr>
              <w:pStyle w:val="1"/>
              <w:spacing w:line="23" w:lineRule="atLeast"/>
              <w:ind w:firstLineChars="0" w:firstLine="0"/>
              <w:jc w:val="left"/>
              <w:rPr>
                <w:rFonts w:ascii="宋体" w:hAnsi="宋体" w:hint="eastAsia"/>
                <w:bCs/>
                <w:sz w:val="24"/>
                <w:szCs w:val="24"/>
              </w:rPr>
            </w:pPr>
            <w:r>
              <w:rPr>
                <w:rFonts w:ascii="宋体" w:hAnsi="宋体" w:hint="eastAsia"/>
                <w:bCs/>
                <w:sz w:val="24"/>
                <w:szCs w:val="24"/>
              </w:rPr>
              <w:t>1.击其他食材，跳转到相应画面；</w:t>
            </w:r>
          </w:p>
          <w:p w:rsidR="00886DA4" w:rsidRDefault="00886DA4" w:rsidP="008A3C4E">
            <w:pPr>
              <w:pStyle w:val="1"/>
              <w:spacing w:line="23" w:lineRule="atLeast"/>
              <w:ind w:firstLineChars="0" w:firstLine="0"/>
              <w:jc w:val="left"/>
              <w:rPr>
                <w:rFonts w:ascii="宋体" w:hAnsi="宋体" w:hint="eastAsia"/>
                <w:bCs/>
                <w:sz w:val="24"/>
                <w:szCs w:val="24"/>
              </w:rPr>
            </w:pPr>
            <w:r>
              <w:rPr>
                <w:rFonts w:ascii="宋体" w:hAnsi="宋体" w:hint="eastAsia"/>
                <w:bCs/>
                <w:sz w:val="24"/>
                <w:szCs w:val="24"/>
              </w:rPr>
              <w:t>2.上滑进第四页，下滑返回上一页；</w:t>
            </w:r>
          </w:p>
          <w:p w:rsidR="00886DA4" w:rsidRDefault="00886DA4" w:rsidP="008A3C4E">
            <w:pPr>
              <w:pStyle w:val="1"/>
              <w:spacing w:line="23" w:lineRule="atLeast"/>
              <w:ind w:firstLineChars="0" w:firstLine="0"/>
              <w:jc w:val="left"/>
              <w:rPr>
                <w:rFonts w:ascii="宋体" w:hAnsi="宋体" w:hint="eastAsia"/>
                <w:bCs/>
                <w:sz w:val="24"/>
                <w:szCs w:val="24"/>
              </w:rPr>
            </w:pPr>
            <w:r>
              <w:rPr>
                <w:rFonts w:ascii="宋体" w:hAnsi="宋体" w:hint="eastAsia"/>
                <w:bCs/>
                <w:sz w:val="24"/>
                <w:szCs w:val="24"/>
              </w:rPr>
              <w:t>3.点击音乐图标停止播放音乐且图标停止旋转，再次点击音乐图标即继续播放音乐，图标继续旋转。</w:t>
            </w:r>
          </w:p>
        </w:tc>
      </w:tr>
      <w:tr w:rsidR="00886DA4" w:rsidTr="008A3C4E">
        <w:trPr>
          <w:trHeight w:val="1058"/>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音乐与音效</w:t>
            </w:r>
          </w:p>
        </w:tc>
        <w:tc>
          <w:tcPr>
            <w:tcW w:w="7309" w:type="dxa"/>
            <w:vAlign w:val="center"/>
          </w:tcPr>
          <w:p w:rsidR="00886DA4" w:rsidRDefault="00886DA4" w:rsidP="008A3C4E">
            <w:pPr>
              <w:pStyle w:val="1"/>
              <w:spacing w:line="23" w:lineRule="atLeast"/>
              <w:ind w:firstLineChars="0" w:firstLine="0"/>
              <w:jc w:val="left"/>
              <w:rPr>
                <w:rFonts w:ascii="宋体" w:hAnsi="宋体"/>
                <w:bCs/>
                <w:sz w:val="24"/>
                <w:szCs w:val="24"/>
              </w:rPr>
            </w:pPr>
            <w:r>
              <w:rPr>
                <w:rFonts w:ascii="宋体" w:hAnsi="宋体" w:hint="eastAsia"/>
                <w:bCs/>
                <w:sz w:val="24"/>
                <w:szCs w:val="24"/>
              </w:rPr>
              <w:t>继续</w:t>
            </w:r>
            <w:r w:rsidRPr="00D300F7">
              <w:rPr>
                <w:rFonts w:ascii="宋体" w:hAnsi="宋体" w:hint="eastAsia"/>
                <w:bCs/>
                <w:sz w:val="24"/>
                <w:szCs w:val="24"/>
              </w:rPr>
              <w:t>播放背景音乐</w:t>
            </w:r>
          </w:p>
        </w:tc>
      </w:tr>
      <w:tr w:rsidR="00886DA4" w:rsidTr="008A3C4E">
        <w:trPr>
          <w:trHeight w:val="790"/>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页面切换</w:t>
            </w:r>
          </w:p>
        </w:tc>
        <w:tc>
          <w:tcPr>
            <w:tcW w:w="7309" w:type="dxa"/>
            <w:vAlign w:val="center"/>
          </w:tcPr>
          <w:p w:rsidR="00886DA4" w:rsidRDefault="00886DA4" w:rsidP="008A3C4E">
            <w:pPr>
              <w:pStyle w:val="1"/>
              <w:spacing w:line="23" w:lineRule="atLeast"/>
              <w:ind w:firstLineChars="0" w:firstLine="0"/>
              <w:jc w:val="left"/>
              <w:rPr>
                <w:rFonts w:ascii="宋体" w:hAnsi="宋体"/>
                <w:b/>
                <w:bCs/>
                <w:sz w:val="24"/>
                <w:szCs w:val="24"/>
              </w:rPr>
            </w:pPr>
            <w:r>
              <w:rPr>
                <w:rFonts w:ascii="宋体" w:hAnsi="宋体" w:hint="eastAsia"/>
                <w:bCs/>
                <w:sz w:val="24"/>
                <w:szCs w:val="24"/>
              </w:rPr>
              <w:t>无</w:t>
            </w:r>
          </w:p>
        </w:tc>
      </w:tr>
      <w:tr w:rsidR="00886DA4" w:rsidTr="008A3C4E">
        <w:trPr>
          <w:trHeight w:val="506"/>
          <w:jc w:val="center"/>
        </w:trPr>
        <w:tc>
          <w:tcPr>
            <w:tcW w:w="878"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页号</w:t>
            </w:r>
          </w:p>
        </w:tc>
        <w:tc>
          <w:tcPr>
            <w:tcW w:w="4522"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画面</w:t>
            </w:r>
          </w:p>
        </w:tc>
        <w:tc>
          <w:tcPr>
            <w:tcW w:w="9152" w:type="dxa"/>
            <w:gridSpan w:val="2"/>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描述</w:t>
            </w:r>
          </w:p>
        </w:tc>
      </w:tr>
      <w:tr w:rsidR="00886DA4" w:rsidRPr="00DD4529" w:rsidTr="008A3C4E">
        <w:trPr>
          <w:trHeight w:val="1254"/>
          <w:jc w:val="center"/>
        </w:trPr>
        <w:tc>
          <w:tcPr>
            <w:tcW w:w="878" w:type="dxa"/>
            <w:vMerge w:val="restart"/>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hint="eastAsia"/>
                <w:b/>
                <w:bCs/>
                <w:sz w:val="24"/>
                <w:szCs w:val="24"/>
              </w:rPr>
              <w:t>4</w:t>
            </w:r>
          </w:p>
        </w:tc>
        <w:tc>
          <w:tcPr>
            <w:tcW w:w="4522" w:type="dxa"/>
            <w:vMerge w:val="restart"/>
            <w:vAlign w:val="center"/>
          </w:tcPr>
          <w:p w:rsidR="00886DA4" w:rsidRDefault="00886DA4" w:rsidP="008A3C4E">
            <w:pPr>
              <w:spacing w:line="23" w:lineRule="atLeast"/>
            </w:pPr>
            <w:r>
              <w:rPr>
                <w:noProof/>
              </w:rPr>
              <w:drawing>
                <wp:inline distT="0" distB="0" distL="0" distR="0">
                  <wp:extent cx="2724150" cy="4267200"/>
                  <wp:effectExtent l="0" t="0" r="0" b="0"/>
                  <wp:docPr id="1" name="图片 1" descr="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4150" cy="4267200"/>
                          </a:xfrm>
                          <a:prstGeom prst="rect">
                            <a:avLst/>
                          </a:prstGeom>
                          <a:noFill/>
                          <a:ln>
                            <a:noFill/>
                          </a:ln>
                        </pic:spPr>
                      </pic:pic>
                    </a:graphicData>
                  </a:graphic>
                </wp:inline>
              </w:drawing>
            </w: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画面情节</w:t>
            </w:r>
          </w:p>
        </w:tc>
        <w:tc>
          <w:tcPr>
            <w:tcW w:w="7309" w:type="dxa"/>
            <w:vAlign w:val="center"/>
          </w:tcPr>
          <w:p w:rsidR="00886DA4" w:rsidRDefault="00886DA4" w:rsidP="008A3C4E">
            <w:pPr>
              <w:pStyle w:val="1"/>
              <w:spacing w:line="23" w:lineRule="atLeast"/>
              <w:ind w:firstLineChars="0" w:firstLine="0"/>
              <w:jc w:val="left"/>
              <w:rPr>
                <w:rFonts w:ascii="宋体" w:hAnsi="宋体" w:hint="eastAsia"/>
                <w:bCs/>
                <w:sz w:val="24"/>
                <w:szCs w:val="24"/>
              </w:rPr>
            </w:pPr>
            <w:r>
              <w:rPr>
                <w:rFonts w:ascii="宋体" w:hAnsi="宋体" w:hint="eastAsia"/>
                <w:bCs/>
                <w:sz w:val="24"/>
                <w:szCs w:val="24"/>
              </w:rPr>
              <w:t>1.本页作为第四页，由《猪肉颂》和散发香气的东坡肉所组成；</w:t>
            </w:r>
          </w:p>
          <w:p w:rsidR="00886DA4" w:rsidRPr="002D127D" w:rsidRDefault="00886DA4" w:rsidP="008A3C4E">
            <w:pPr>
              <w:spacing w:line="23" w:lineRule="atLeast"/>
              <w:rPr>
                <w:rFonts w:ascii="宋体" w:hAnsi="宋体"/>
                <w:color w:val="000000"/>
                <w:sz w:val="24"/>
                <w:szCs w:val="24"/>
              </w:rPr>
            </w:pPr>
            <w:r>
              <w:rPr>
                <w:rFonts w:ascii="宋体" w:hAnsi="宋体" w:hint="eastAsia"/>
                <w:bCs/>
                <w:sz w:val="24"/>
                <w:szCs w:val="24"/>
              </w:rPr>
              <w:t>2.音乐图标旋转，点击即停止旋转。</w:t>
            </w:r>
          </w:p>
        </w:tc>
      </w:tr>
      <w:tr w:rsidR="00886DA4" w:rsidRPr="00FB01F0" w:rsidTr="008A3C4E">
        <w:trPr>
          <w:trHeight w:val="1555"/>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文案</w:t>
            </w:r>
          </w:p>
        </w:tc>
        <w:tc>
          <w:tcPr>
            <w:tcW w:w="7309" w:type="dxa"/>
            <w:vAlign w:val="center"/>
          </w:tcPr>
          <w:p w:rsidR="00886DA4" w:rsidRDefault="00886DA4" w:rsidP="008A3C4E">
            <w:pPr>
              <w:pStyle w:val="1"/>
              <w:spacing w:line="23" w:lineRule="atLeast"/>
              <w:ind w:firstLineChars="0" w:firstLine="0"/>
              <w:jc w:val="left"/>
              <w:rPr>
                <w:rFonts w:ascii="宋体" w:hAnsi="宋体" w:hint="eastAsia"/>
                <w:bCs/>
                <w:sz w:val="24"/>
                <w:szCs w:val="24"/>
              </w:rPr>
            </w:pPr>
            <w:r>
              <w:rPr>
                <w:rFonts w:ascii="宋体" w:hAnsi="宋体" w:hint="eastAsia"/>
                <w:bCs/>
                <w:sz w:val="24"/>
                <w:szCs w:val="24"/>
              </w:rPr>
              <w:t>《猪肉颂》</w:t>
            </w:r>
          </w:p>
          <w:p w:rsidR="00886DA4" w:rsidRPr="002D127D" w:rsidRDefault="00886DA4" w:rsidP="008A3C4E">
            <w:pPr>
              <w:spacing w:line="23" w:lineRule="atLeast"/>
              <w:rPr>
                <w:rFonts w:ascii="宋体" w:hAnsi="宋体"/>
                <w:color w:val="000000"/>
                <w:sz w:val="24"/>
                <w:szCs w:val="24"/>
              </w:rPr>
            </w:pPr>
            <w:r>
              <w:rPr>
                <w:rFonts w:ascii="宋体" w:hAnsi="宋体" w:hint="eastAsia"/>
                <w:bCs/>
                <w:sz w:val="24"/>
                <w:szCs w:val="24"/>
              </w:rPr>
              <w:t>净洗</w:t>
            </w:r>
            <w:r>
              <w:rPr>
                <w:rFonts w:ascii="宋体" w:hAnsi="宋体"/>
                <w:bCs/>
                <w:sz w:val="24"/>
                <w:szCs w:val="24"/>
              </w:rPr>
              <w:t>铛，少著水，柴头罨烟焰不起。待他自熟莫催他，火候足时他自美。黄州好猪肉，价贱如泥土。贵者不肯吃，贫者不解煮，早晨起来打两碗，饱得自家君莫管。</w:t>
            </w:r>
            <w:r>
              <w:rPr>
                <w:rFonts w:ascii="宋体" w:hAnsi="宋体" w:hint="eastAsia"/>
                <w:bCs/>
                <w:sz w:val="24"/>
                <w:szCs w:val="24"/>
              </w:rPr>
              <w:t>——苏轼</w:t>
            </w:r>
          </w:p>
        </w:tc>
      </w:tr>
      <w:tr w:rsidR="00886DA4" w:rsidRPr="000B1497" w:rsidTr="008A3C4E">
        <w:trPr>
          <w:trHeight w:val="1838"/>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动画描述</w:t>
            </w:r>
          </w:p>
        </w:tc>
        <w:tc>
          <w:tcPr>
            <w:tcW w:w="7309" w:type="dxa"/>
            <w:vAlign w:val="center"/>
          </w:tcPr>
          <w:p w:rsidR="00886DA4" w:rsidRDefault="00886DA4" w:rsidP="008A3C4E">
            <w:pPr>
              <w:pStyle w:val="1"/>
              <w:spacing w:line="23" w:lineRule="atLeast"/>
              <w:ind w:firstLineChars="0" w:firstLine="0"/>
              <w:jc w:val="left"/>
              <w:rPr>
                <w:rFonts w:ascii="宋体" w:hAnsi="宋体" w:hint="eastAsia"/>
                <w:bCs/>
                <w:sz w:val="24"/>
                <w:szCs w:val="24"/>
              </w:rPr>
            </w:pPr>
            <w:r>
              <w:rPr>
                <w:rFonts w:ascii="宋体" w:hAnsi="宋体" w:hint="eastAsia"/>
                <w:bCs/>
                <w:sz w:val="24"/>
                <w:szCs w:val="24"/>
              </w:rPr>
              <w:t>1.东坡肉上方有三缕烟状物，以中、右、左的顺序出现、变小、消失并且循环；</w:t>
            </w:r>
          </w:p>
          <w:p w:rsidR="00886DA4" w:rsidRPr="000B1497" w:rsidRDefault="00886DA4" w:rsidP="008A3C4E">
            <w:pPr>
              <w:pStyle w:val="1"/>
              <w:spacing w:line="23" w:lineRule="atLeast"/>
              <w:ind w:firstLineChars="0" w:firstLine="0"/>
              <w:jc w:val="left"/>
              <w:rPr>
                <w:rFonts w:ascii="宋体" w:hAnsi="宋体"/>
                <w:b/>
                <w:bCs/>
                <w:sz w:val="24"/>
                <w:szCs w:val="24"/>
              </w:rPr>
            </w:pPr>
            <w:r>
              <w:rPr>
                <w:rFonts w:ascii="宋体" w:hAnsi="宋体" w:hint="eastAsia"/>
                <w:bCs/>
                <w:sz w:val="24"/>
                <w:szCs w:val="24"/>
              </w:rPr>
              <w:t>2.音乐图标旋转。</w:t>
            </w:r>
          </w:p>
        </w:tc>
      </w:tr>
      <w:tr w:rsidR="00886DA4" w:rsidRPr="00E43810" w:rsidTr="008A3C4E">
        <w:trPr>
          <w:trHeight w:val="1822"/>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交互与逻辑</w:t>
            </w:r>
          </w:p>
        </w:tc>
        <w:tc>
          <w:tcPr>
            <w:tcW w:w="7309" w:type="dxa"/>
            <w:vAlign w:val="center"/>
          </w:tcPr>
          <w:p w:rsidR="00886DA4" w:rsidRDefault="00886DA4" w:rsidP="008A3C4E">
            <w:pPr>
              <w:pStyle w:val="1"/>
              <w:spacing w:line="23" w:lineRule="atLeast"/>
              <w:ind w:firstLineChars="0" w:firstLine="0"/>
              <w:jc w:val="left"/>
              <w:rPr>
                <w:rFonts w:ascii="宋体" w:hAnsi="宋体" w:hint="eastAsia"/>
                <w:bCs/>
                <w:sz w:val="24"/>
                <w:szCs w:val="24"/>
              </w:rPr>
            </w:pPr>
            <w:r>
              <w:rPr>
                <w:rFonts w:ascii="宋体" w:hAnsi="宋体" w:hint="eastAsia"/>
                <w:bCs/>
                <w:sz w:val="24"/>
                <w:szCs w:val="24"/>
              </w:rPr>
              <w:t>1.下滑返回上一页；</w:t>
            </w:r>
          </w:p>
          <w:p w:rsidR="00886DA4" w:rsidRPr="002D127D" w:rsidRDefault="00886DA4" w:rsidP="008A3C4E">
            <w:pPr>
              <w:spacing w:line="23" w:lineRule="atLeast"/>
              <w:rPr>
                <w:rFonts w:ascii="宋体" w:hAnsi="宋体"/>
                <w:color w:val="000000"/>
                <w:sz w:val="24"/>
                <w:szCs w:val="24"/>
              </w:rPr>
            </w:pPr>
            <w:r>
              <w:rPr>
                <w:rFonts w:ascii="宋体" w:hAnsi="宋体" w:hint="eastAsia"/>
                <w:bCs/>
                <w:sz w:val="24"/>
                <w:szCs w:val="24"/>
              </w:rPr>
              <w:t>2.点击音乐图标停止播放音乐且图标停止旋转，再次点击音乐图标即继续播放音乐，图标继续旋转。</w:t>
            </w:r>
          </w:p>
        </w:tc>
      </w:tr>
      <w:tr w:rsidR="00886DA4" w:rsidTr="008A3C4E">
        <w:trPr>
          <w:trHeight w:val="958"/>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音乐与音效</w:t>
            </w:r>
          </w:p>
        </w:tc>
        <w:tc>
          <w:tcPr>
            <w:tcW w:w="7309" w:type="dxa"/>
            <w:vAlign w:val="center"/>
          </w:tcPr>
          <w:p w:rsidR="00886DA4" w:rsidRDefault="00886DA4" w:rsidP="008A3C4E">
            <w:pPr>
              <w:pStyle w:val="1"/>
              <w:spacing w:line="23" w:lineRule="atLeast"/>
              <w:ind w:firstLineChars="0" w:firstLine="0"/>
              <w:jc w:val="left"/>
              <w:rPr>
                <w:rFonts w:ascii="宋体" w:hAnsi="宋体" w:hint="eastAsia"/>
                <w:bCs/>
                <w:sz w:val="24"/>
                <w:szCs w:val="24"/>
              </w:rPr>
            </w:pPr>
            <w:r>
              <w:rPr>
                <w:rFonts w:ascii="宋体" w:hAnsi="宋体" w:hint="eastAsia"/>
                <w:bCs/>
                <w:sz w:val="24"/>
                <w:szCs w:val="24"/>
              </w:rPr>
              <w:t>继续播放背景音乐</w:t>
            </w:r>
          </w:p>
        </w:tc>
      </w:tr>
      <w:tr w:rsidR="00886DA4" w:rsidTr="008A3C4E">
        <w:trPr>
          <w:trHeight w:val="778"/>
          <w:jc w:val="center"/>
        </w:trPr>
        <w:tc>
          <w:tcPr>
            <w:tcW w:w="878" w:type="dxa"/>
            <w:vMerge/>
            <w:vAlign w:val="center"/>
          </w:tcPr>
          <w:p w:rsidR="00886DA4" w:rsidRDefault="00886DA4" w:rsidP="008A3C4E">
            <w:pPr>
              <w:pStyle w:val="1"/>
              <w:spacing w:line="23" w:lineRule="atLeast"/>
              <w:ind w:firstLineChars="0" w:firstLine="0"/>
              <w:jc w:val="center"/>
              <w:rPr>
                <w:rFonts w:ascii="宋体" w:hAnsi="宋体"/>
                <w:b/>
                <w:bCs/>
                <w:sz w:val="24"/>
                <w:szCs w:val="24"/>
              </w:rPr>
            </w:pPr>
          </w:p>
        </w:tc>
        <w:tc>
          <w:tcPr>
            <w:tcW w:w="4522" w:type="dxa"/>
            <w:vMerge/>
            <w:vAlign w:val="center"/>
          </w:tcPr>
          <w:p w:rsidR="00886DA4" w:rsidRDefault="00886DA4" w:rsidP="008A3C4E">
            <w:pPr>
              <w:pStyle w:val="1"/>
              <w:spacing w:line="23" w:lineRule="atLeast"/>
              <w:ind w:firstLine="482"/>
              <w:jc w:val="center"/>
              <w:rPr>
                <w:rFonts w:ascii="宋体" w:hAnsi="宋体"/>
                <w:b/>
                <w:bCs/>
                <w:sz w:val="24"/>
                <w:szCs w:val="24"/>
              </w:rPr>
            </w:pPr>
          </w:p>
        </w:tc>
        <w:tc>
          <w:tcPr>
            <w:tcW w:w="1843" w:type="dxa"/>
            <w:vAlign w:val="center"/>
          </w:tcPr>
          <w:p w:rsidR="00886DA4" w:rsidRDefault="00886DA4" w:rsidP="008A3C4E">
            <w:pPr>
              <w:pStyle w:val="1"/>
              <w:spacing w:line="23" w:lineRule="atLeast"/>
              <w:ind w:firstLineChars="0" w:firstLine="0"/>
              <w:jc w:val="center"/>
              <w:rPr>
                <w:rFonts w:ascii="宋体" w:hAnsi="宋体"/>
                <w:b/>
                <w:bCs/>
                <w:sz w:val="24"/>
                <w:szCs w:val="24"/>
              </w:rPr>
            </w:pPr>
            <w:r>
              <w:rPr>
                <w:rFonts w:ascii="宋体" w:hAnsi="宋体"/>
                <w:b/>
                <w:bCs/>
                <w:sz w:val="24"/>
                <w:szCs w:val="24"/>
              </w:rPr>
              <w:t>页面切换</w:t>
            </w:r>
          </w:p>
        </w:tc>
        <w:tc>
          <w:tcPr>
            <w:tcW w:w="7309" w:type="dxa"/>
            <w:vAlign w:val="center"/>
          </w:tcPr>
          <w:p w:rsidR="00886DA4" w:rsidRDefault="00886DA4" w:rsidP="008A3C4E">
            <w:pPr>
              <w:pStyle w:val="1"/>
              <w:spacing w:line="23" w:lineRule="atLeast"/>
              <w:ind w:firstLineChars="0" w:firstLine="0"/>
              <w:jc w:val="left"/>
              <w:rPr>
                <w:rFonts w:ascii="宋体" w:hAnsi="宋体"/>
                <w:b/>
                <w:bCs/>
                <w:sz w:val="24"/>
                <w:szCs w:val="24"/>
              </w:rPr>
            </w:pPr>
            <w:r>
              <w:rPr>
                <w:rFonts w:ascii="宋体" w:hAnsi="宋体" w:hint="eastAsia"/>
                <w:bCs/>
                <w:sz w:val="24"/>
                <w:szCs w:val="24"/>
              </w:rPr>
              <w:t>平移</w:t>
            </w:r>
          </w:p>
        </w:tc>
      </w:tr>
    </w:tbl>
    <w:p w:rsidR="00886DA4" w:rsidRDefault="00886DA4" w:rsidP="00886DA4">
      <w:pPr>
        <w:spacing w:line="23" w:lineRule="atLeast"/>
        <w:rPr>
          <w:rFonts w:hint="eastAsia"/>
          <w:color w:val="000000"/>
        </w:rPr>
        <w:sectPr w:rsidR="00886DA4" w:rsidSect="009E315E">
          <w:pgSz w:w="16838" w:h="11906" w:orient="landscape"/>
          <w:pgMar w:top="1418" w:right="1440" w:bottom="1276" w:left="1440" w:header="851" w:footer="992" w:gutter="0"/>
          <w:cols w:space="720"/>
          <w:docGrid w:type="lines" w:linePitch="383"/>
        </w:sectPr>
      </w:pPr>
      <w:bookmarkStart w:id="1" w:name="_GoBack"/>
      <w:bookmarkEnd w:id="1"/>
    </w:p>
    <w:p w:rsidR="00C14417" w:rsidRDefault="00AA526B">
      <w:pPr>
        <w:rPr>
          <w:rFonts w:hint="eastAsia"/>
        </w:rPr>
      </w:pPr>
    </w:p>
    <w:sectPr w:rsidR="00C1441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DA02E4"/>
    <w:multiLevelType w:val="singleLevel"/>
    <w:tmpl w:val="2BDA02E4"/>
    <w:lvl w:ilvl="0">
      <w:start w:val="1"/>
      <w:numFmt w:val="decimal"/>
      <w:lvlText w:val="%1."/>
      <w:lvlJc w:val="left"/>
      <w:pPr>
        <w:tabs>
          <w:tab w:val="num" w:pos="312"/>
        </w:tabs>
      </w:pPr>
    </w:lvl>
  </w:abstractNum>
  <w:abstractNum w:abstractNumId="1">
    <w:nsid w:val="7E9EACA8"/>
    <w:multiLevelType w:val="singleLevel"/>
    <w:tmpl w:val="7E9EACA8"/>
    <w:lvl w:ilvl="0">
      <w:start w:val="1"/>
      <w:numFmt w:val="decimal"/>
      <w:lvlText w:val="%1."/>
      <w:lvlJc w:val="left"/>
      <w:pPr>
        <w:tabs>
          <w:tab w:val="num"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DA4"/>
    <w:rsid w:val="00054767"/>
    <w:rsid w:val="00886DA4"/>
    <w:rsid w:val="00AA526B"/>
    <w:rsid w:val="00EE0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DCC140-136E-4D5F-9043-2F14E179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6DA4"/>
    <w:pPr>
      <w:widowControl w:val="0"/>
      <w:jc w:val="both"/>
    </w:pPr>
    <w:rPr>
      <w:rFonts w:ascii="Calibri" w:eastAsia="宋体" w:hAnsi="Calibri" w:cs="黑体"/>
      <w:sz w:val="28"/>
    </w:rPr>
  </w:style>
  <w:style w:type="paragraph" w:styleId="2">
    <w:name w:val="heading 2"/>
    <w:basedOn w:val="a"/>
    <w:next w:val="a"/>
    <w:link w:val="2Char"/>
    <w:uiPriority w:val="9"/>
    <w:qFormat/>
    <w:rsid w:val="00886DA4"/>
    <w:pPr>
      <w:keepNext/>
      <w:keepLines/>
      <w:spacing w:before="260" w:after="260" w:line="416" w:lineRule="auto"/>
      <w:outlineLvl w:val="1"/>
    </w:pPr>
    <w:rPr>
      <w:rFonts w:ascii="Calibri Light" w:hAnsi="Calibri Light" w:cs="Times New Roman"/>
      <w:b/>
      <w:bCs/>
      <w:kern w:val="0"/>
      <w:sz w:val="32"/>
      <w:szCs w:val="32"/>
      <w:lang w:val="x-none" w:eastAsia="x-none"/>
    </w:rPr>
  </w:style>
  <w:style w:type="paragraph" w:styleId="3">
    <w:name w:val="heading 3"/>
    <w:basedOn w:val="a"/>
    <w:next w:val="a"/>
    <w:link w:val="3Char"/>
    <w:uiPriority w:val="9"/>
    <w:qFormat/>
    <w:rsid w:val="00886DA4"/>
    <w:pPr>
      <w:keepNext/>
      <w:keepLines/>
      <w:spacing w:before="260" w:after="260" w:line="413" w:lineRule="auto"/>
      <w:outlineLvl w:val="2"/>
    </w:pPr>
    <w:rPr>
      <w:b/>
      <w:sz w:val="32"/>
    </w:rPr>
  </w:style>
  <w:style w:type="paragraph" w:styleId="4">
    <w:name w:val="heading 4"/>
    <w:basedOn w:val="a"/>
    <w:next w:val="a"/>
    <w:link w:val="4Char"/>
    <w:uiPriority w:val="9"/>
    <w:qFormat/>
    <w:rsid w:val="00886DA4"/>
    <w:pPr>
      <w:keepNext/>
      <w:keepLines/>
      <w:spacing w:before="280" w:after="290" w:line="376" w:lineRule="auto"/>
      <w:outlineLvl w:val="3"/>
    </w:pPr>
    <w:rPr>
      <w:rFonts w:ascii="Cambria" w:hAnsi="Cambria" w:cs="Times New Roman"/>
      <w:b/>
      <w:bCs/>
      <w:kern w:val="0"/>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886DA4"/>
    <w:rPr>
      <w:rFonts w:ascii="Calibri Light" w:eastAsia="宋体" w:hAnsi="Calibri Light" w:cs="Times New Roman"/>
      <w:b/>
      <w:bCs/>
      <w:kern w:val="0"/>
      <w:sz w:val="32"/>
      <w:szCs w:val="32"/>
      <w:lang w:val="x-none" w:eastAsia="x-none"/>
    </w:rPr>
  </w:style>
  <w:style w:type="character" w:customStyle="1" w:styleId="3Char">
    <w:name w:val="标题 3 Char"/>
    <w:basedOn w:val="a0"/>
    <w:link w:val="3"/>
    <w:uiPriority w:val="9"/>
    <w:rsid w:val="00886DA4"/>
    <w:rPr>
      <w:rFonts w:ascii="Calibri" w:eastAsia="宋体" w:hAnsi="Calibri" w:cs="黑体"/>
      <w:b/>
      <w:sz w:val="32"/>
    </w:rPr>
  </w:style>
  <w:style w:type="character" w:customStyle="1" w:styleId="4Char">
    <w:name w:val="标题 4 Char"/>
    <w:basedOn w:val="a0"/>
    <w:link w:val="4"/>
    <w:uiPriority w:val="9"/>
    <w:rsid w:val="00886DA4"/>
    <w:rPr>
      <w:rFonts w:ascii="Cambria" w:eastAsia="宋体" w:hAnsi="Cambria" w:cs="Times New Roman"/>
      <w:b/>
      <w:bCs/>
      <w:kern w:val="0"/>
      <w:sz w:val="28"/>
      <w:szCs w:val="28"/>
      <w:lang w:val="x-none" w:eastAsia="x-none"/>
    </w:rPr>
  </w:style>
  <w:style w:type="paragraph" w:customStyle="1" w:styleId="1">
    <w:name w:val="列出段落1"/>
    <w:basedOn w:val="a"/>
    <w:qFormat/>
    <w:rsid w:val="00886DA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458</Words>
  <Characters>2615</Characters>
  <Application>Microsoft Office Word</Application>
  <DocSecurity>0</DocSecurity>
  <Lines>21</Lines>
  <Paragraphs>6</Paragraphs>
  <ScaleCrop>false</ScaleCrop>
  <Company>微软中国</Company>
  <LinksUpToDate>false</LinksUpToDate>
  <CharactersWithSpaces>3067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2</cp:revision>
  <dcterms:created xsi:type="dcterms:W3CDTF">2019-10-16T06:57:00Z</dcterms:created>
  <dcterms:modified xsi:type="dcterms:W3CDTF">2019-10-16T06:59:00Z</dcterms:modified>
</cp:coreProperties>
</file>