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CC" w:rsidRPr="006E1B11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6E1B11">
        <w:rPr>
          <w:rFonts w:ascii="微软雅黑" w:eastAsia="微软雅黑" w:hAnsi="微软雅黑" w:hint="eastAsia"/>
          <w:sz w:val="36"/>
          <w:szCs w:val="36"/>
        </w:rPr>
        <w:t>bootstrap</w:t>
      </w:r>
      <w:r w:rsidR="006C7445">
        <w:rPr>
          <w:rFonts w:ascii="微软雅黑" w:eastAsia="微软雅黑" w:hAnsi="微软雅黑"/>
          <w:sz w:val="36"/>
          <w:szCs w:val="36"/>
        </w:rPr>
        <w:t xml:space="preserve"> UI</w:t>
      </w:r>
      <w:r w:rsidR="006C7445">
        <w:rPr>
          <w:rFonts w:ascii="微软雅黑" w:eastAsia="微软雅黑" w:hAnsi="微软雅黑" w:hint="eastAsia"/>
          <w:sz w:val="36"/>
          <w:szCs w:val="36"/>
        </w:rPr>
        <w:t>框架</w:t>
      </w:r>
      <w:r w:rsidR="00302FBF">
        <w:rPr>
          <w:rFonts w:ascii="微软雅黑" w:eastAsia="微软雅黑" w:hAnsi="微软雅黑" w:hint="eastAsia"/>
          <w:sz w:val="36"/>
          <w:szCs w:val="36"/>
        </w:rPr>
        <w:t>4</w:t>
      </w:r>
      <w:r w:rsidR="005C1334" w:rsidRPr="006E1B11">
        <w:rPr>
          <w:rFonts w:ascii="微软雅黑" w:eastAsia="微软雅黑" w:hAnsi="微软雅黑" w:hint="eastAsia"/>
          <w:sz w:val="36"/>
          <w:szCs w:val="36"/>
        </w:rPr>
        <w:t>-</w:t>
      </w:r>
      <w:r w:rsidR="003A5EB2" w:rsidRPr="006E1B11">
        <w:rPr>
          <w:rFonts w:ascii="微软雅黑" w:eastAsia="微软雅黑" w:hAnsi="微软雅黑" w:hint="eastAsia"/>
          <w:sz w:val="36"/>
          <w:szCs w:val="36"/>
        </w:rPr>
        <w:t>栅格系统</w:t>
      </w:r>
    </w:p>
    <w:p w:rsidR="00470F57" w:rsidRPr="00470F57" w:rsidRDefault="00470F57" w:rsidP="006E1B11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0F57">
        <w:rPr>
          <w:rFonts w:ascii="微软雅黑" w:eastAsia="微软雅黑" w:hAnsi="微软雅黑" w:hint="eastAsia"/>
          <w:sz w:val="28"/>
          <w:szCs w:val="28"/>
        </w:rPr>
        <w:t>栅格系统原理解析</w:t>
      </w:r>
    </w:p>
    <w:p w:rsidR="00D84128" w:rsidRPr="00D84128" w:rsidRDefault="00D8052B" w:rsidP="006E1B11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如何</w:t>
      </w:r>
      <w:r>
        <w:rPr>
          <w:rFonts w:ascii="微软雅黑" w:eastAsia="微软雅黑" w:hAnsi="微软雅黑"/>
          <w:sz w:val="28"/>
          <w:szCs w:val="28"/>
        </w:rPr>
        <w:t>使用</w:t>
      </w:r>
      <w:r w:rsidR="00470F57">
        <w:rPr>
          <w:rFonts w:ascii="微软雅黑" w:eastAsia="微软雅黑" w:hAnsi="微软雅黑" w:hint="eastAsia"/>
          <w:sz w:val="28"/>
          <w:szCs w:val="28"/>
        </w:rPr>
        <w:t>栅格系统</w:t>
      </w:r>
    </w:p>
    <w:p w:rsidR="00D84128" w:rsidRPr="00D84128" w:rsidRDefault="00803BD5" w:rsidP="006E1B11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响应式工具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lastRenderedPageBreak/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815EE0" w:rsidRPr="00815EE0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 w:rsidRPr="00D72B36">
        <w:rPr>
          <w:rFonts w:asciiTheme="minorEastAsia" w:hAnsiTheme="minorEastAsia"/>
          <w:color w:val="FF0000"/>
        </w:rPr>
        <w:t>UI</w:t>
      </w:r>
      <w:r w:rsidRPr="00D72B36">
        <w:rPr>
          <w:rFonts w:asciiTheme="minorEastAsia" w:hAnsiTheme="minorEastAsia" w:hint="eastAsia"/>
          <w:color w:val="FF0000"/>
        </w:rPr>
        <w:t>框架</w:t>
      </w:r>
      <w:r w:rsidRPr="00D72B36">
        <w:rPr>
          <w:rFonts w:asciiTheme="minorEastAsia" w:hAnsiTheme="minorEastAsia"/>
          <w:color w:val="FF0000"/>
        </w:rPr>
        <w:t>规则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灵活运用</w:t>
      </w:r>
    </w:p>
    <w:p w:rsidR="007B25C6" w:rsidRPr="002B750C" w:rsidRDefault="00CF34E2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B750C">
        <w:rPr>
          <w:rFonts w:ascii="微软雅黑" w:eastAsia="微软雅黑" w:hAnsi="微软雅黑" w:hint="eastAsia"/>
        </w:rPr>
        <w:t>栅格系统原理</w:t>
      </w:r>
      <w:r w:rsidRPr="002B750C">
        <w:rPr>
          <w:rFonts w:ascii="微软雅黑" w:eastAsia="微软雅黑" w:hAnsi="微软雅黑"/>
        </w:rPr>
        <w:t>解析</w:t>
      </w:r>
    </w:p>
    <w:p w:rsidR="00BD434F" w:rsidRPr="001C42B7" w:rsidRDefault="001C42B7" w:rsidP="001C42B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ip</w:t>
      </w:r>
      <w:r>
        <w:rPr>
          <w:rFonts w:asciiTheme="minorEastAsia" w:hAnsiTheme="minorEastAsia"/>
          <w:color w:val="FF0000"/>
        </w:rPr>
        <w:t>hone</w:t>
      </w:r>
      <w:r>
        <w:rPr>
          <w:rFonts w:asciiTheme="minorEastAsia" w:hAnsiTheme="minorEastAsia" w:hint="eastAsia"/>
          <w:color w:val="FF0000"/>
        </w:rPr>
        <w:t>参数表格</w:t>
      </w:r>
    </w:p>
    <w:tbl>
      <w:tblPr>
        <w:tblpPr w:leftFromText="180" w:rightFromText="180" w:vertAnchor="text" w:tblpX="23" w:tblpY="1"/>
        <w:tblOverlap w:val="never"/>
        <w:tblW w:w="8226" w:type="dxa"/>
        <w:tblCellSpacing w:w="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359"/>
        <w:gridCol w:w="1359"/>
        <w:gridCol w:w="984"/>
        <w:gridCol w:w="1013"/>
        <w:gridCol w:w="884"/>
        <w:gridCol w:w="1206"/>
        <w:gridCol w:w="622"/>
      </w:tblGrid>
      <w:tr w:rsidR="007B146A" w:rsidRPr="00BD434F" w:rsidTr="008E3B02">
        <w:trPr>
          <w:trHeight w:val="780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设备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iPhone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宽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Width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高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Height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对角线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Diagonal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逻辑分辨率</w:t>
            </w: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(point)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Scale Factor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设备分辨率</w:t>
            </w: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(pixel)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PPI</w:t>
            </w:r>
          </w:p>
        </w:tc>
      </w:tr>
      <w:tr w:rsidR="007B146A" w:rsidRPr="00BD434F" w:rsidTr="008E3B02">
        <w:trPr>
          <w:trHeight w:val="491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3GS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2.4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4.5 in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ches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3.5-inch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@1x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163</w:t>
            </w:r>
          </w:p>
        </w:tc>
      </w:tr>
      <w:tr w:rsidR="007B146A" w:rsidRPr="00BD434F" w:rsidTr="008E3B02">
        <w:trPr>
          <w:trHeight w:val="542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4(s)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2.31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4.5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3.5-inch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640x960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536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5c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2.33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4.90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320x568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640x1136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544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5(s)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2.31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4.87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320x568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640x1136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538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2.64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5.44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4.7-inch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375x667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750x1334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673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6+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3.06 inches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6.22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5.5-inch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414x736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@3x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616E03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616E03"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16E03">
              <w:rPr>
                <w:rFonts w:ascii="Consolas" w:eastAsia="微软雅黑" w:hAnsi="Consolas" w:cs="Consolas"/>
                <w:b/>
                <w:color w:val="7F7F7F"/>
                <w:kern w:val="0"/>
                <w:sz w:val="18"/>
                <w:szCs w:val="18"/>
              </w:rPr>
              <w:t>1242x2208</w:t>
            </w:r>
            <w:r w:rsidRPr="00616E03"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616E03">
              <w:rPr>
                <w:rFonts w:ascii="Consolas" w:eastAsia="微软雅黑" w:hAnsi="Consolas" w:cs="Consolas"/>
                <w:b/>
                <w:bCs/>
                <w:iCs/>
                <w:color w:val="000000"/>
                <w:kern w:val="0"/>
                <w:sz w:val="18"/>
                <w:szCs w:val="18"/>
              </w:rPr>
              <w:t>1080x1920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401 </w:t>
            </w:r>
          </w:p>
        </w:tc>
      </w:tr>
    </w:tbl>
    <w:p w:rsidR="007874E8" w:rsidRPr="007874E8" w:rsidRDefault="007874E8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开发者工具</w:t>
      </w:r>
    </w:p>
    <w:p w:rsidR="0026142A" w:rsidRPr="007874E8" w:rsidRDefault="00AB5A80" w:rsidP="007874E8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媒体查询</w:t>
      </w:r>
    </w:p>
    <w:p w:rsidR="00120101" w:rsidRDefault="00F22434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2569C">
        <w:rPr>
          <w:rFonts w:ascii="微软雅黑" w:eastAsia="微软雅黑" w:hAnsi="微软雅黑" w:hint="eastAsia"/>
        </w:rPr>
        <w:t>栅格系统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一行12列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4个媒体查询</w:t>
      </w:r>
      <w:r>
        <w:rPr>
          <w:rFonts w:ascii="微软雅黑" w:eastAsia="微软雅黑" w:hAnsi="微软雅黑"/>
        </w:rPr>
        <w:t>断点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sm md lg</w:t>
      </w:r>
      <w:r w:rsidR="00F6507B">
        <w:rPr>
          <w:rFonts w:ascii="微软雅黑" w:eastAsia="微软雅黑" w:hAnsi="微软雅黑"/>
        </w:rPr>
        <w:t xml:space="preserve"> xl</w:t>
      </w:r>
    </w:p>
    <w:p w:rsidR="00246D1D" w:rsidRDefault="00246D1D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必须</w:t>
      </w:r>
      <w:r>
        <w:rPr>
          <w:rFonts w:ascii="微软雅黑" w:eastAsia="微软雅黑" w:hAnsi="微软雅黑"/>
        </w:rPr>
        <w:t>有container</w:t>
      </w:r>
    </w:p>
    <w:p w:rsidR="0019209D" w:rsidRDefault="00A05EA1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屏幕都可以附加样式</w:t>
      </w:r>
    </w:p>
    <w:p w:rsidR="00CC1FAF" w:rsidRPr="0002569C" w:rsidRDefault="00CC1FAF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嵌套</w:t>
      </w:r>
    </w:p>
    <w:p w:rsidR="00120101" w:rsidRPr="00F833EB" w:rsidRDefault="007E1846" w:rsidP="00F833E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响应式工具</w:t>
      </w:r>
    </w:p>
    <w:p w:rsidR="005B2335" w:rsidRDefault="00501335" w:rsidP="001F683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配合栅格系统</w:t>
      </w:r>
    </w:p>
    <w:p w:rsidR="00D47EFA" w:rsidRPr="001F6831" w:rsidRDefault="000270E0" w:rsidP="001F683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.d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none .d-sm-block .d-xl-block</w:t>
      </w:r>
      <w:bookmarkStart w:id="0" w:name="_GoBack"/>
      <w:bookmarkEnd w:id="0"/>
    </w:p>
    <w:sectPr w:rsidR="00D47EFA" w:rsidRPr="001F6831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C4" w:rsidRDefault="00233FC4" w:rsidP="00815EE0">
      <w:r>
        <w:separator/>
      </w:r>
    </w:p>
  </w:endnote>
  <w:endnote w:type="continuationSeparator" w:id="0">
    <w:p w:rsidR="00233FC4" w:rsidRDefault="00233FC4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C4" w:rsidRDefault="00233FC4" w:rsidP="00815EE0">
      <w:r>
        <w:separator/>
      </w:r>
    </w:p>
  </w:footnote>
  <w:footnote w:type="continuationSeparator" w:id="0">
    <w:p w:rsidR="00233FC4" w:rsidRDefault="00233FC4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3620C"/>
    <w:multiLevelType w:val="hybridMultilevel"/>
    <w:tmpl w:val="55DE97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270E0"/>
    <w:rsid w:val="00034E63"/>
    <w:rsid w:val="000436A2"/>
    <w:rsid w:val="00057FA7"/>
    <w:rsid w:val="000A02BF"/>
    <w:rsid w:val="000A4E87"/>
    <w:rsid w:val="000D4293"/>
    <w:rsid w:val="000D59B9"/>
    <w:rsid w:val="000E2A27"/>
    <w:rsid w:val="00103D0D"/>
    <w:rsid w:val="00111CEE"/>
    <w:rsid w:val="00113067"/>
    <w:rsid w:val="00120101"/>
    <w:rsid w:val="00127236"/>
    <w:rsid w:val="00131CC4"/>
    <w:rsid w:val="0013207F"/>
    <w:rsid w:val="00150033"/>
    <w:rsid w:val="00157B1A"/>
    <w:rsid w:val="001623D6"/>
    <w:rsid w:val="00164F48"/>
    <w:rsid w:val="00184388"/>
    <w:rsid w:val="0018661C"/>
    <w:rsid w:val="0019209D"/>
    <w:rsid w:val="001B41BE"/>
    <w:rsid w:val="001C42B7"/>
    <w:rsid w:val="001F3A2A"/>
    <w:rsid w:val="001F6831"/>
    <w:rsid w:val="00202C97"/>
    <w:rsid w:val="00210718"/>
    <w:rsid w:val="002266F5"/>
    <w:rsid w:val="00233FC4"/>
    <w:rsid w:val="00243723"/>
    <w:rsid w:val="00246D1D"/>
    <w:rsid w:val="0026142A"/>
    <w:rsid w:val="00271BAC"/>
    <w:rsid w:val="00275D2E"/>
    <w:rsid w:val="00292A5F"/>
    <w:rsid w:val="002A450D"/>
    <w:rsid w:val="002A4D90"/>
    <w:rsid w:val="002B30EB"/>
    <w:rsid w:val="002B6D0A"/>
    <w:rsid w:val="002B750C"/>
    <w:rsid w:val="002D2BCB"/>
    <w:rsid w:val="00302FBF"/>
    <w:rsid w:val="00306227"/>
    <w:rsid w:val="00306565"/>
    <w:rsid w:val="003204C4"/>
    <w:rsid w:val="00326FCB"/>
    <w:rsid w:val="00355FFF"/>
    <w:rsid w:val="00357F10"/>
    <w:rsid w:val="003A5EB2"/>
    <w:rsid w:val="003B5200"/>
    <w:rsid w:val="0044221F"/>
    <w:rsid w:val="00451CCD"/>
    <w:rsid w:val="00452966"/>
    <w:rsid w:val="00470F57"/>
    <w:rsid w:val="004928B0"/>
    <w:rsid w:val="00493A03"/>
    <w:rsid w:val="00493B41"/>
    <w:rsid w:val="004A7BD6"/>
    <w:rsid w:val="004B0658"/>
    <w:rsid w:val="004B350F"/>
    <w:rsid w:val="004B3C40"/>
    <w:rsid w:val="004C788A"/>
    <w:rsid w:val="004E2E3C"/>
    <w:rsid w:val="004E3E60"/>
    <w:rsid w:val="004E45BB"/>
    <w:rsid w:val="004E7C1D"/>
    <w:rsid w:val="00501335"/>
    <w:rsid w:val="00513DE7"/>
    <w:rsid w:val="005223DF"/>
    <w:rsid w:val="00543509"/>
    <w:rsid w:val="00582020"/>
    <w:rsid w:val="005B2335"/>
    <w:rsid w:val="005C1334"/>
    <w:rsid w:val="00600D08"/>
    <w:rsid w:val="006136EB"/>
    <w:rsid w:val="00616E03"/>
    <w:rsid w:val="00627DB3"/>
    <w:rsid w:val="00634324"/>
    <w:rsid w:val="00653076"/>
    <w:rsid w:val="00671D16"/>
    <w:rsid w:val="00684598"/>
    <w:rsid w:val="00685976"/>
    <w:rsid w:val="00697B07"/>
    <w:rsid w:val="006C7445"/>
    <w:rsid w:val="006D5873"/>
    <w:rsid w:val="006D5E62"/>
    <w:rsid w:val="006E03D3"/>
    <w:rsid w:val="006E1B11"/>
    <w:rsid w:val="006F5AF7"/>
    <w:rsid w:val="0073561A"/>
    <w:rsid w:val="0073624B"/>
    <w:rsid w:val="00741578"/>
    <w:rsid w:val="00744303"/>
    <w:rsid w:val="00746E5D"/>
    <w:rsid w:val="00752C8E"/>
    <w:rsid w:val="0076304D"/>
    <w:rsid w:val="00772E6D"/>
    <w:rsid w:val="007874E8"/>
    <w:rsid w:val="007B146A"/>
    <w:rsid w:val="007B25C6"/>
    <w:rsid w:val="007C1D60"/>
    <w:rsid w:val="007D0D03"/>
    <w:rsid w:val="007E1846"/>
    <w:rsid w:val="0080222E"/>
    <w:rsid w:val="00803BD5"/>
    <w:rsid w:val="00815EE0"/>
    <w:rsid w:val="008435D3"/>
    <w:rsid w:val="00845EF7"/>
    <w:rsid w:val="008462DE"/>
    <w:rsid w:val="00866B33"/>
    <w:rsid w:val="008716AB"/>
    <w:rsid w:val="0088084C"/>
    <w:rsid w:val="0088377E"/>
    <w:rsid w:val="008838B6"/>
    <w:rsid w:val="00895D7B"/>
    <w:rsid w:val="008C50E3"/>
    <w:rsid w:val="008D3FDD"/>
    <w:rsid w:val="008D7483"/>
    <w:rsid w:val="008E3B02"/>
    <w:rsid w:val="009216CC"/>
    <w:rsid w:val="00925BF4"/>
    <w:rsid w:val="00926CB1"/>
    <w:rsid w:val="00940515"/>
    <w:rsid w:val="009A5649"/>
    <w:rsid w:val="009C5DDB"/>
    <w:rsid w:val="009E5420"/>
    <w:rsid w:val="009E6A15"/>
    <w:rsid w:val="00A00204"/>
    <w:rsid w:val="00A00852"/>
    <w:rsid w:val="00A05EA1"/>
    <w:rsid w:val="00A10CBC"/>
    <w:rsid w:val="00A11D77"/>
    <w:rsid w:val="00A377A2"/>
    <w:rsid w:val="00A475BC"/>
    <w:rsid w:val="00A8388E"/>
    <w:rsid w:val="00AB5A80"/>
    <w:rsid w:val="00AF3709"/>
    <w:rsid w:val="00B135CE"/>
    <w:rsid w:val="00B52F9C"/>
    <w:rsid w:val="00B539E8"/>
    <w:rsid w:val="00B94982"/>
    <w:rsid w:val="00BA187D"/>
    <w:rsid w:val="00BD434F"/>
    <w:rsid w:val="00BF0218"/>
    <w:rsid w:val="00BF18EC"/>
    <w:rsid w:val="00C04C27"/>
    <w:rsid w:val="00C64F41"/>
    <w:rsid w:val="00C73F57"/>
    <w:rsid w:val="00C9099E"/>
    <w:rsid w:val="00CC1FAF"/>
    <w:rsid w:val="00CC1FF6"/>
    <w:rsid w:val="00CC3344"/>
    <w:rsid w:val="00CE6E70"/>
    <w:rsid w:val="00CF34E2"/>
    <w:rsid w:val="00D10A4C"/>
    <w:rsid w:val="00D227DD"/>
    <w:rsid w:val="00D26FA8"/>
    <w:rsid w:val="00D47B05"/>
    <w:rsid w:val="00D47EFA"/>
    <w:rsid w:val="00D52A48"/>
    <w:rsid w:val="00D72B36"/>
    <w:rsid w:val="00D8052B"/>
    <w:rsid w:val="00D84128"/>
    <w:rsid w:val="00DD2E91"/>
    <w:rsid w:val="00E11F18"/>
    <w:rsid w:val="00E222CA"/>
    <w:rsid w:val="00E7108F"/>
    <w:rsid w:val="00E75CC5"/>
    <w:rsid w:val="00E80897"/>
    <w:rsid w:val="00EF3582"/>
    <w:rsid w:val="00F22434"/>
    <w:rsid w:val="00F330BB"/>
    <w:rsid w:val="00F36E50"/>
    <w:rsid w:val="00F429A6"/>
    <w:rsid w:val="00F6507B"/>
    <w:rsid w:val="00F703B0"/>
    <w:rsid w:val="00F77562"/>
    <w:rsid w:val="00F833EB"/>
    <w:rsid w:val="00F94A46"/>
    <w:rsid w:val="00FB1153"/>
    <w:rsid w:val="00FC326C"/>
    <w:rsid w:val="00FC3F42"/>
    <w:rsid w:val="00FD10E8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5C07A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112</Words>
  <Characters>643</Characters>
  <Application>Microsoft Office Word</Application>
  <DocSecurity>0</DocSecurity>
  <Lines>5</Lines>
  <Paragraphs>1</Paragraphs>
  <ScaleCrop>false</ScaleCrop>
  <Company>UQi.me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204</cp:revision>
  <dcterms:created xsi:type="dcterms:W3CDTF">2017-05-08T02:06:00Z</dcterms:created>
  <dcterms:modified xsi:type="dcterms:W3CDTF">2020-09-21T09:23:00Z</dcterms:modified>
</cp:coreProperties>
</file>