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0B" w:rsidRDefault="006F0AA4" w:rsidP="006F0A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uemo中选择一套网站模板</w:t>
      </w:r>
      <w:r>
        <w:rPr>
          <w:rFonts w:hint="eastAsia"/>
        </w:rPr>
        <w:t>，尽量</w:t>
      </w:r>
      <w:r>
        <w:t>选择</w:t>
      </w:r>
      <w:r>
        <w:rPr>
          <w:rFonts w:hint="eastAsia"/>
        </w:rPr>
        <w:t>有</w:t>
      </w:r>
      <w:r>
        <w:t>滚动条的网站，全屏滚动的页面较难</w:t>
      </w:r>
      <w:r>
        <w:rPr>
          <w:rFonts w:hint="eastAsia"/>
        </w:rPr>
        <w:t>，</w:t>
      </w:r>
      <w:r>
        <w:t>视个人能力选择。</w:t>
      </w:r>
    </w:p>
    <w:p w:rsidR="006F0AA4" w:rsidRDefault="00690523" w:rsidP="006F0A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响应式适配</w:t>
      </w:r>
      <w:r>
        <w:t>PC</w:t>
      </w:r>
      <w:r>
        <w:rPr>
          <w:rFonts w:hint="eastAsia"/>
        </w:rPr>
        <w:t>端</w:t>
      </w:r>
      <w:r>
        <w:t>、手机端</w:t>
      </w:r>
    </w:p>
    <w:p w:rsidR="00690523" w:rsidRDefault="004E443D" w:rsidP="006F0A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3个</w:t>
      </w:r>
      <w:r w:rsidR="00690523">
        <w:rPr>
          <w:rFonts w:hint="eastAsia"/>
        </w:rPr>
        <w:t>页面组合</w:t>
      </w:r>
    </w:p>
    <w:p w:rsidR="00690523" w:rsidRDefault="00690523" w:rsidP="006905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主页</w:t>
      </w:r>
      <w:r>
        <w:t>—</w:t>
      </w:r>
      <w:r>
        <w:rPr>
          <w:rFonts w:hint="eastAsia"/>
        </w:rPr>
        <w:t>产品</w:t>
      </w:r>
      <w:r w:rsidR="004E443D">
        <w:rPr>
          <w:rFonts w:hint="eastAsia"/>
        </w:rPr>
        <w:t>列表</w:t>
      </w:r>
      <w:r>
        <w:t>—</w:t>
      </w:r>
      <w:r w:rsidR="004E443D">
        <w:t>新闻</w:t>
      </w:r>
      <w:r w:rsidR="004E443D">
        <w:rPr>
          <w:rFonts w:hint="eastAsia"/>
        </w:rPr>
        <w:t>列表</w:t>
      </w:r>
    </w:p>
    <w:p w:rsidR="004E443D" w:rsidRDefault="004E443D" w:rsidP="004E44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主页</w:t>
      </w:r>
      <w:r>
        <w:t>—</w:t>
      </w:r>
      <w:r>
        <w:rPr>
          <w:rFonts w:hint="eastAsia"/>
        </w:rPr>
        <w:t>新闻列表</w:t>
      </w:r>
      <w:r>
        <w:t>—</w:t>
      </w:r>
      <w:r>
        <w:rPr>
          <w:rFonts w:hint="eastAsia"/>
        </w:rPr>
        <w:t>公司</w:t>
      </w:r>
      <w:r>
        <w:t>团队</w:t>
      </w:r>
    </w:p>
    <w:p w:rsidR="004E443D" w:rsidRDefault="004E443D" w:rsidP="004E44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可能会用到</w:t>
      </w:r>
      <w:r>
        <w:t>的插件</w:t>
      </w:r>
      <w:r>
        <w:rPr>
          <w:rFonts w:hint="eastAsia"/>
        </w:rPr>
        <w:t>：</w:t>
      </w:r>
    </w:p>
    <w:p w:rsidR="004E443D" w:rsidRPr="007D54BD" w:rsidRDefault="004E443D" w:rsidP="00907601">
      <w:pPr>
        <w:pStyle w:val="a3"/>
        <w:numPr>
          <w:ilvl w:val="1"/>
          <w:numId w:val="2"/>
        </w:numPr>
        <w:ind w:firstLineChars="0"/>
        <w:rPr>
          <w:color w:val="2E74B5" w:themeColor="accent1" w:themeShade="BF"/>
        </w:rPr>
      </w:pPr>
      <w:r w:rsidRPr="007D54BD">
        <w:rPr>
          <w:rFonts w:hint="eastAsia"/>
          <w:color w:val="2E74B5" w:themeColor="accent1" w:themeShade="BF"/>
        </w:rPr>
        <w:t xml:space="preserve">滚动动画 </w:t>
      </w:r>
      <w:r w:rsidRPr="007D54BD">
        <w:rPr>
          <w:color w:val="2E74B5" w:themeColor="accent1" w:themeShade="BF"/>
        </w:rPr>
        <w:t>wow.js</w:t>
      </w:r>
      <w:r w:rsidRPr="007D54BD">
        <w:rPr>
          <w:rFonts w:hint="eastAsia"/>
          <w:color w:val="2E74B5" w:themeColor="accent1" w:themeShade="BF"/>
        </w:rPr>
        <w:t>/</w:t>
      </w:r>
      <w:r w:rsidR="00907601" w:rsidRPr="007D54BD">
        <w:rPr>
          <w:color w:val="2E74B5" w:themeColor="accent1" w:themeShade="BF"/>
        </w:rPr>
        <w:t>scrollReveal</w:t>
      </w:r>
    </w:p>
    <w:p w:rsidR="004E443D" w:rsidRDefault="004E443D" w:rsidP="004E44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轮播图swiper</w:t>
      </w:r>
    </w:p>
    <w:p w:rsidR="004E443D" w:rsidRDefault="004E443D" w:rsidP="004E44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视差滚动</w:t>
      </w:r>
      <w:r w:rsidRPr="004E443D">
        <w:t>Parallax.js</w:t>
      </w:r>
    </w:p>
    <w:p w:rsidR="0034219D" w:rsidRDefault="00A007BF" w:rsidP="00CD6F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瀑布流</w:t>
      </w:r>
      <w:r w:rsidR="00CD6F5C" w:rsidRPr="00CD6F5C">
        <w:t>Masonry</w:t>
      </w:r>
    </w:p>
    <w:p w:rsidR="00E95836" w:rsidRDefault="00E95836" w:rsidP="00E958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CSS3</w:t>
      </w:r>
      <w:r>
        <w:rPr>
          <w:rFonts w:hint="eastAsia"/>
        </w:rPr>
        <w:t>动画</w:t>
      </w:r>
      <w:r>
        <w:t>中的transition</w:t>
      </w:r>
      <w:r>
        <w:rPr>
          <w:rFonts w:hint="eastAsia"/>
        </w:rPr>
        <w:t>、</w:t>
      </w:r>
      <w:bookmarkStart w:id="0" w:name="_GoBack"/>
      <w:bookmarkEnd w:id="0"/>
      <w:r>
        <w:t>transform</w:t>
      </w:r>
    </w:p>
    <w:sectPr w:rsidR="00E9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91F0A"/>
    <w:multiLevelType w:val="hybridMultilevel"/>
    <w:tmpl w:val="D3C4A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4545E0"/>
    <w:multiLevelType w:val="hybridMultilevel"/>
    <w:tmpl w:val="AC1C5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89"/>
    <w:rsid w:val="0034219D"/>
    <w:rsid w:val="004E443D"/>
    <w:rsid w:val="005D6A0B"/>
    <w:rsid w:val="00600155"/>
    <w:rsid w:val="00661B89"/>
    <w:rsid w:val="00690523"/>
    <w:rsid w:val="006F0AA4"/>
    <w:rsid w:val="007D54BD"/>
    <w:rsid w:val="00907601"/>
    <w:rsid w:val="00996FCD"/>
    <w:rsid w:val="009B2BD4"/>
    <w:rsid w:val="00A007BF"/>
    <w:rsid w:val="00CD6F5C"/>
    <w:rsid w:val="00E9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54FF"/>
  <w15:chartTrackingRefBased/>
  <w15:docId w15:val="{78C72147-DCD4-46F1-8DC5-F437D4FF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166</Characters>
  <Application>Microsoft Office Word</Application>
  <DocSecurity>0</DocSecurity>
  <Lines>1</Lines>
  <Paragraphs>1</Paragraphs>
  <ScaleCrop>false</ScaleCrop>
  <Company>UQi.me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12</cp:revision>
  <dcterms:created xsi:type="dcterms:W3CDTF">2019-03-29T03:15:00Z</dcterms:created>
  <dcterms:modified xsi:type="dcterms:W3CDTF">2019-03-29T03:39:00Z</dcterms:modified>
</cp:coreProperties>
</file>