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4B" w:rsidRDefault="0070564B" w:rsidP="0070564B">
      <w:pPr>
        <w:jc w:val="center"/>
        <w:rPr>
          <w:rFonts w:ascii="黑体" w:eastAsia="黑体" w:hAnsi="宋体" w:cs="宋体"/>
          <w:b/>
          <w:bCs/>
          <w:kern w:val="0"/>
          <w:sz w:val="36"/>
          <w:szCs w:val="36"/>
        </w:rPr>
      </w:pPr>
      <w:r>
        <w:rPr>
          <w:rFonts w:ascii="黑体" w:eastAsia="黑体" w:hAnsi="宋体" w:cs="宋体" w:hint="eastAsia"/>
          <w:b/>
          <w:bCs/>
          <w:kern w:val="0"/>
          <w:sz w:val="36"/>
          <w:szCs w:val="36"/>
        </w:rPr>
        <w:t>实践安排方案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2655"/>
        <w:gridCol w:w="1185"/>
        <w:gridCol w:w="2417"/>
      </w:tblGrid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期：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    间：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实践周项目名称：</w:t>
            </w:r>
          </w:p>
        </w:tc>
        <w:tc>
          <w:tcPr>
            <w:tcW w:w="2655" w:type="dxa"/>
          </w:tcPr>
          <w:p w:rsidR="0070564B" w:rsidRDefault="001809CD" w:rsidP="0070564B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CSS</w:t>
            </w:r>
            <w:r>
              <w:rPr>
                <w:rFonts w:ascii="宋体" w:hAnsi="宋体" w:cs="宋体"/>
                <w:color w:val="000000"/>
                <w:szCs w:val="21"/>
              </w:rPr>
              <w:t>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动画-</w:t>
            </w:r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课程编号：</w:t>
            </w:r>
          </w:p>
        </w:tc>
        <w:tc>
          <w:tcPr>
            <w:tcW w:w="2417" w:type="dxa"/>
          </w:tcPr>
          <w:p w:rsidR="0070564B" w:rsidRDefault="004B3A00" w:rsidP="008F2879">
            <w:pPr>
              <w:widowControl/>
              <w:spacing w:beforeLines="50" w:before="156" w:afterLines="50" w:after="156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SH</w:t>
            </w:r>
            <w:r w:rsidR="0070564B">
              <w:rPr>
                <w:rFonts w:ascii="宋体" w:hAnsi="宋体" w:cs="宋体" w:hint="eastAsia"/>
                <w:kern w:val="0"/>
                <w:szCs w:val="21"/>
              </w:rPr>
              <w:t>001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    分：</w:t>
            </w:r>
          </w:p>
        </w:tc>
        <w:tc>
          <w:tcPr>
            <w:tcW w:w="265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85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    时：</w:t>
            </w:r>
          </w:p>
        </w:tc>
        <w:tc>
          <w:tcPr>
            <w:tcW w:w="2417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</w:rPr>
              <w:t>天</w:t>
            </w:r>
          </w:p>
        </w:tc>
      </w:tr>
      <w:tr w:rsidR="0070564B" w:rsidTr="008F2879">
        <w:trPr>
          <w:trHeight w:val="577"/>
          <w:jc w:val="center"/>
        </w:trPr>
        <w:tc>
          <w:tcPr>
            <w:tcW w:w="1944" w:type="dxa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指导教师：</w:t>
            </w:r>
          </w:p>
        </w:tc>
        <w:tc>
          <w:tcPr>
            <w:tcW w:w="6257" w:type="dxa"/>
            <w:gridSpan w:val="3"/>
          </w:tcPr>
          <w:p w:rsidR="0070564B" w:rsidRDefault="0070564B" w:rsidP="008F2879">
            <w:pPr>
              <w:widowControl/>
              <w:spacing w:beforeLines="50" w:before="156" w:afterLines="50" w:after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:rsidR="0070564B" w:rsidRPr="00376454" w:rsidRDefault="0070564B" w:rsidP="00376454">
      <w:pPr>
        <w:pStyle w:val="a5"/>
        <w:widowControl/>
        <w:numPr>
          <w:ilvl w:val="0"/>
          <w:numId w:val="5"/>
        </w:numPr>
        <w:spacing w:beforeLines="50" w:before="156" w:afterLines="50" w:after="156" w:line="360" w:lineRule="auto"/>
        <w:ind w:firstLineChars="0"/>
        <w:jc w:val="left"/>
        <w:rPr>
          <w:rFonts w:ascii="宋体" w:hAnsi="宋体" w:cs="宋体"/>
          <w:b/>
          <w:kern w:val="0"/>
          <w:sz w:val="28"/>
          <w:szCs w:val="28"/>
        </w:rPr>
      </w:pPr>
      <w:r w:rsidRPr="00376454">
        <w:rPr>
          <w:rFonts w:ascii="宋体" w:hAnsi="宋体" w:cs="宋体" w:hint="eastAsia"/>
          <w:b/>
          <w:kern w:val="0"/>
          <w:sz w:val="28"/>
          <w:szCs w:val="28"/>
        </w:rPr>
        <w:t>实践周项目概述</w:t>
      </w:r>
    </w:p>
    <w:p w:rsidR="00376454" w:rsidRDefault="00376454" w:rsidP="00376454">
      <w:pPr>
        <w:ind w:left="142" w:firstLine="420"/>
        <w:rPr>
          <w:b/>
        </w:rPr>
      </w:pPr>
      <w:r>
        <w:rPr>
          <w:rFonts w:hint="eastAsia"/>
          <w:b/>
        </w:rPr>
        <w:t>难度</w:t>
      </w:r>
      <w:r>
        <w:rPr>
          <w:b/>
        </w:rPr>
        <w:t>：较低</w:t>
      </w:r>
    </w:p>
    <w:p w:rsidR="00376454" w:rsidRDefault="00376454" w:rsidP="00376454">
      <w:pPr>
        <w:ind w:left="142" w:firstLine="420"/>
        <w:rPr>
          <w:b/>
        </w:rPr>
      </w:pPr>
      <w:r w:rsidRPr="00E04734">
        <w:rPr>
          <w:rFonts w:hint="eastAsia"/>
          <w:b/>
        </w:rPr>
        <w:t>目标</w:t>
      </w:r>
      <w:r w:rsidRPr="00E04734">
        <w:rPr>
          <w:b/>
        </w:rPr>
        <w:t>学生</w:t>
      </w:r>
      <w:bookmarkStart w:id="0" w:name="_GoBack"/>
      <w:bookmarkEnd w:id="0"/>
      <w:r w:rsidRPr="00E04734">
        <w:rPr>
          <w:b/>
        </w:rPr>
        <w:t>：</w:t>
      </w:r>
    </w:p>
    <w:p w:rsidR="00376454" w:rsidRPr="00E04734" w:rsidRDefault="00376454" w:rsidP="00376454">
      <w:pPr>
        <w:ind w:left="142" w:firstLine="4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适合</w:t>
      </w:r>
      <w:r>
        <w:rPr>
          <w:b/>
        </w:rPr>
        <w:t>无基础各专业学生</w:t>
      </w:r>
    </w:p>
    <w:p w:rsidR="00376454" w:rsidRPr="00722316" w:rsidRDefault="00376454" w:rsidP="00376454">
      <w:pPr>
        <w:ind w:left="142" w:firstLine="420"/>
        <w:rPr>
          <w:b/>
        </w:rPr>
      </w:pPr>
      <w:r w:rsidRPr="00722316">
        <w:rPr>
          <w:rFonts w:hint="eastAsia"/>
          <w:b/>
        </w:rPr>
        <w:t>开发</w:t>
      </w:r>
      <w:r w:rsidRPr="00722316">
        <w:rPr>
          <w:b/>
        </w:rPr>
        <w:t>工具：</w:t>
      </w:r>
    </w:p>
    <w:p w:rsidR="00376454" w:rsidRPr="005A463F" w:rsidRDefault="00376454" w:rsidP="00376454">
      <w:pPr>
        <w:ind w:left="840" w:firstLine="420"/>
      </w:pPr>
      <w:r>
        <w:rPr>
          <w:rFonts w:hint="eastAsia"/>
        </w:rPr>
        <w:t>Hbuider</w:t>
      </w:r>
    </w:p>
    <w:p w:rsidR="00376454" w:rsidRPr="00722316" w:rsidRDefault="00376454" w:rsidP="00376454">
      <w:pPr>
        <w:ind w:firstLineChars="250" w:firstLine="527"/>
        <w:rPr>
          <w:b/>
        </w:rPr>
      </w:pPr>
      <w:r>
        <w:rPr>
          <w:rFonts w:hint="eastAsia"/>
          <w:b/>
        </w:rPr>
        <w:t>课程内容</w:t>
      </w:r>
      <w:r w:rsidRPr="00722316">
        <w:rPr>
          <w:rFonts w:hint="eastAsia"/>
          <w:b/>
        </w:rPr>
        <w:t>:</w:t>
      </w:r>
    </w:p>
    <w:p w:rsidR="00B62BFB" w:rsidRDefault="00B62BFB" w:rsidP="00B62BFB">
      <w:pPr>
        <w:numPr>
          <w:ilvl w:val="0"/>
          <w:numId w:val="1"/>
        </w:numPr>
        <w:ind w:leftChars="600" w:left="1620"/>
      </w:pPr>
      <w:r>
        <w:rPr>
          <w:rFonts w:hint="eastAsia"/>
        </w:rPr>
        <w:t>基础</w:t>
      </w:r>
      <w:r>
        <w:rPr>
          <w:rFonts w:hint="eastAsia"/>
        </w:rPr>
        <w:t>CSS</w:t>
      </w:r>
      <w:r>
        <w:rPr>
          <w:rFonts w:hint="eastAsia"/>
        </w:rPr>
        <w:t>列表布局</w:t>
      </w:r>
    </w:p>
    <w:p w:rsidR="00B62BFB" w:rsidRDefault="00B62BFB" w:rsidP="00B62BFB">
      <w:pPr>
        <w:numPr>
          <w:ilvl w:val="0"/>
          <w:numId w:val="1"/>
        </w:numPr>
        <w:ind w:leftChars="600" w:left="1620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动画原理</w:t>
      </w:r>
    </w:p>
    <w:p w:rsidR="00B62BFB" w:rsidRDefault="00B62BFB" w:rsidP="00B62BFB">
      <w:pPr>
        <w:numPr>
          <w:ilvl w:val="0"/>
          <w:numId w:val="1"/>
        </w:numPr>
        <w:ind w:leftChars="600" w:left="1620"/>
      </w:pPr>
      <w:r>
        <w:rPr>
          <w:rFonts w:hint="eastAsia"/>
        </w:rPr>
        <w:t>3D</w:t>
      </w:r>
      <w:r>
        <w:rPr>
          <w:rFonts w:hint="eastAsia"/>
        </w:rPr>
        <w:t>图片画廊</w:t>
      </w:r>
    </w:p>
    <w:p w:rsidR="00B62BFB" w:rsidRDefault="00B62BFB" w:rsidP="00B62BFB">
      <w:pPr>
        <w:numPr>
          <w:ilvl w:val="0"/>
          <w:numId w:val="1"/>
        </w:numPr>
        <w:ind w:leftChars="600" w:left="1620"/>
      </w:pPr>
      <w:r w:rsidRPr="001809CD">
        <w:rPr>
          <w:rFonts w:ascii="宋体" w:hAnsi="宋体" w:cs="宋体" w:hint="eastAsia"/>
          <w:color w:val="000000"/>
          <w:szCs w:val="21"/>
        </w:rPr>
        <w:t>Tourism旅游</w:t>
      </w:r>
      <w:r>
        <w:rPr>
          <w:rFonts w:ascii="宋体" w:hAnsi="宋体" w:cs="宋体" w:hint="eastAsia"/>
          <w:color w:val="000000"/>
          <w:szCs w:val="21"/>
        </w:rPr>
        <w:t>官网动画</w:t>
      </w:r>
    </w:p>
    <w:p w:rsidR="00376454" w:rsidRPr="00FD5F32" w:rsidRDefault="00376454" w:rsidP="00FD5F32">
      <w:pPr>
        <w:ind w:firstLineChars="250" w:firstLine="527"/>
        <w:rPr>
          <w:b/>
        </w:rPr>
      </w:pPr>
      <w:r w:rsidRPr="00FD5F32">
        <w:rPr>
          <w:rFonts w:hint="eastAsia"/>
          <w:b/>
        </w:rPr>
        <w:t>学习</w:t>
      </w:r>
      <w:r w:rsidRPr="00FD5F32">
        <w:rPr>
          <w:b/>
        </w:rPr>
        <w:t>目标：</w:t>
      </w:r>
    </w:p>
    <w:p w:rsidR="00B62BFB" w:rsidRDefault="00B62BFB" w:rsidP="00B62B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快速</w:t>
      </w:r>
      <w:r>
        <w:t>学习</w:t>
      </w:r>
      <w:r>
        <w:rPr>
          <w:rFonts w:hint="eastAsia"/>
        </w:rPr>
        <w:t>HTML</w:t>
      </w:r>
      <w:r>
        <w:t>+CSS</w:t>
      </w:r>
      <w:r>
        <w:rPr>
          <w:rFonts w:hint="eastAsia"/>
        </w:rPr>
        <w:t>页面布局基础</w:t>
      </w:r>
    </w:p>
    <w:p w:rsidR="00B62BFB" w:rsidRDefault="00195FBB" w:rsidP="00B62B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掌握</w:t>
      </w:r>
      <w:r w:rsidR="00B62BFB">
        <w:rPr>
          <w:rFonts w:hint="eastAsia"/>
        </w:rPr>
        <w:t>CSS</w:t>
      </w:r>
      <w:r w:rsidR="00B62BFB">
        <w:t xml:space="preserve">3 </w:t>
      </w:r>
      <w:r w:rsidR="00B62BFB">
        <w:rPr>
          <w:rFonts w:hint="eastAsia"/>
        </w:rPr>
        <w:t>动画</w:t>
      </w:r>
      <w:r>
        <w:rPr>
          <w:rFonts w:hint="eastAsia"/>
        </w:rPr>
        <w:t>的</w:t>
      </w:r>
      <w:r>
        <w:t>基本原理，</w:t>
      </w:r>
      <w:r>
        <w:t>3D</w:t>
      </w:r>
      <w:r>
        <w:rPr>
          <w:rFonts w:hint="eastAsia"/>
        </w:rPr>
        <w:t>效果</w:t>
      </w:r>
      <w:r>
        <w:t>的实现</w:t>
      </w:r>
    </w:p>
    <w:p w:rsidR="00B62BFB" w:rsidRDefault="00D21F35" w:rsidP="00B62B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了解基础</w:t>
      </w:r>
      <w:r>
        <w:t>的</w:t>
      </w:r>
      <w:r>
        <w:t>js</w:t>
      </w:r>
      <w:r>
        <w:rPr>
          <w:rFonts w:hint="eastAsia"/>
        </w:rPr>
        <w:t>语法，能够</w:t>
      </w:r>
      <w:r>
        <w:t>使用</w:t>
      </w:r>
      <w:r>
        <w:t>jQuery</w:t>
      </w:r>
      <w:r>
        <w:rPr>
          <w:rFonts w:hint="eastAsia"/>
        </w:rPr>
        <w:t>快速实现</w:t>
      </w:r>
      <w:r>
        <w:t>效果</w:t>
      </w:r>
    </w:p>
    <w:p w:rsidR="00C54066" w:rsidRPr="00A75106" w:rsidRDefault="00C54066" w:rsidP="00B62BF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独立完成</w:t>
      </w:r>
      <w:r>
        <w:t>页面</w:t>
      </w:r>
      <w:r>
        <w:rPr>
          <w:rFonts w:hint="eastAsia"/>
        </w:rPr>
        <w:t>CSS</w:t>
      </w:r>
      <w:r>
        <w:t>布局，并添加</w:t>
      </w:r>
      <w:r>
        <w:t>CSS3</w:t>
      </w:r>
      <w:r>
        <w:rPr>
          <w:rFonts w:hint="eastAsia"/>
        </w:rPr>
        <w:t>效果</w:t>
      </w:r>
    </w:p>
    <w:p w:rsidR="0070564B" w:rsidRDefault="0070564B" w:rsidP="0070564B">
      <w:pPr>
        <w:widowControl/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二</w:t>
      </w:r>
      <w:r>
        <w:rPr>
          <w:rFonts w:ascii="宋体" w:hAnsi="宋体" w:cs="宋体"/>
          <w:b/>
          <w:kern w:val="0"/>
          <w:sz w:val="28"/>
          <w:szCs w:val="28"/>
        </w:rPr>
        <w:t>、</w:t>
      </w:r>
      <w:r>
        <w:rPr>
          <w:rFonts w:ascii="宋体" w:hAnsi="宋体" w:cs="宋体" w:hint="eastAsia"/>
          <w:b/>
          <w:kern w:val="0"/>
          <w:sz w:val="28"/>
          <w:szCs w:val="28"/>
        </w:rPr>
        <w:t>实践周具体安排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69"/>
        <w:gridCol w:w="7200"/>
      </w:tblGrid>
      <w:tr w:rsidR="0070564B" w:rsidTr="008F2879">
        <w:trPr>
          <w:trHeight w:val="308"/>
          <w:tblHeader/>
          <w:jc w:val="center"/>
        </w:trPr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D80D4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  <w:t>日期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564B" w:rsidRDefault="0070564B" w:rsidP="008F287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课程内容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D05A4B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前端工程师职业发展、案例展示、实训效果展示</w:t>
            </w:r>
          </w:p>
          <w:p w:rsidR="0070564B" w:rsidRDefault="0016149C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HTML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+CSS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页面布局基础</w:t>
            </w:r>
          </w:p>
        </w:tc>
      </w:tr>
      <w:tr w:rsidR="0070564B" w:rsidTr="008F2879">
        <w:trPr>
          <w:trHeight w:val="27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E66B6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16149C" w:rsidP="00615AF8">
            <w:pPr>
              <w:widowControl/>
              <w:tabs>
                <w:tab w:val="left" w:pos="2064"/>
              </w:tabs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CSS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3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属性、3D变换动画与案例</w:t>
            </w:r>
          </w:p>
        </w:tc>
      </w:tr>
      <w:tr w:rsidR="0070564B" w:rsidTr="008F2879">
        <w:trPr>
          <w:trHeight w:val="324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0564B" w:rsidRDefault="003E66B6" w:rsidP="00D80D4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D80D4A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3D</w:t>
            </w:r>
            <w:r>
              <w:rPr>
                <w:rFonts w:ascii="宋体" w:hAnsi="宋体" w:cs="宋体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</w:rPr>
              <w:t>图片画廊</w:t>
            </w:r>
          </w:p>
        </w:tc>
      </w:tr>
      <w:tr w:rsidR="003E66B6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Default="006678F9" w:rsidP="00A8526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Pr="00D80D4A" w:rsidRDefault="003E66B6" w:rsidP="003E66B6">
            <w:r>
              <w:rPr>
                <w:rFonts w:ascii="宋体" w:hAnsi="宋体" w:cs="宋体" w:hint="eastAsia"/>
                <w:color w:val="000000"/>
                <w:szCs w:val="21"/>
              </w:rPr>
              <w:t>DIV</w:t>
            </w:r>
            <w:r>
              <w:rPr>
                <w:rFonts w:ascii="宋体" w:hAnsi="宋体" w:cs="宋体"/>
                <w:color w:val="000000"/>
                <w:szCs w:val="21"/>
              </w:rPr>
              <w:t>+CSS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布局</w:t>
            </w:r>
            <w:r w:rsidR="00CB49C6">
              <w:rPr>
                <w:rFonts w:ascii="宋体" w:hAnsi="宋体" w:cs="宋体" w:hint="eastAsia"/>
                <w:color w:val="000000"/>
                <w:szCs w:val="21"/>
              </w:rPr>
              <w:t>规范</w:t>
            </w:r>
          </w:p>
        </w:tc>
      </w:tr>
      <w:tr w:rsidR="003E66B6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Default="0035031F" w:rsidP="00A8526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Pr="00D80D4A" w:rsidRDefault="003E66B6" w:rsidP="00C035BD"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官网</w:t>
            </w:r>
            <w:r w:rsidR="00C035BD">
              <w:rPr>
                <w:rFonts w:ascii="宋体" w:hAnsi="宋体" w:cs="宋体"/>
                <w:color w:val="000000"/>
                <w:szCs w:val="21"/>
              </w:rPr>
              <w:t>DIV+CSS</w:t>
            </w:r>
            <w:r w:rsidR="00C035BD">
              <w:rPr>
                <w:rFonts w:ascii="宋体" w:hAnsi="宋体" w:cs="宋体" w:hint="eastAsia"/>
                <w:color w:val="000000"/>
                <w:szCs w:val="21"/>
              </w:rPr>
              <w:t>布局</w:t>
            </w:r>
          </w:p>
        </w:tc>
      </w:tr>
      <w:tr w:rsidR="003E66B6" w:rsidTr="00A8526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Default="0035031F" w:rsidP="00A8526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6B6" w:rsidRPr="00D80D4A" w:rsidRDefault="003E66B6" w:rsidP="00A85269"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官网鼠标悬停动画</w:t>
            </w:r>
          </w:p>
        </w:tc>
      </w:tr>
      <w:tr w:rsidR="0070564B" w:rsidTr="008F2879">
        <w:trPr>
          <w:trHeight w:val="308"/>
          <w:jc w:val="center"/>
        </w:trPr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3C6CBD" w:rsidP="00D80D4A">
            <w:pPr>
              <w:widowControl/>
              <w:ind w:firstLineChars="50" w:firstLine="11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564B" w:rsidRDefault="00D80D4A" w:rsidP="008F287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809CD">
              <w:rPr>
                <w:rFonts w:ascii="宋体" w:hAnsi="宋体" w:cs="宋体" w:hint="eastAsia"/>
                <w:color w:val="000000"/>
                <w:szCs w:val="21"/>
              </w:rPr>
              <w:t>Tourism旅游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官网滚动</w:t>
            </w:r>
            <w:r w:rsidR="007878C3">
              <w:rPr>
                <w:rFonts w:ascii="宋体" w:hAnsi="宋体" w:cs="宋体" w:hint="eastAsia"/>
                <w:color w:val="000000"/>
                <w:szCs w:val="21"/>
              </w:rPr>
              <w:t>事件</w:t>
            </w:r>
            <w:r w:rsidR="007878C3">
              <w:rPr>
                <w:rFonts w:ascii="宋体" w:hAnsi="宋体" w:cs="宋体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加载动画</w:t>
            </w:r>
          </w:p>
        </w:tc>
      </w:tr>
    </w:tbl>
    <w:p w:rsidR="00B01941" w:rsidRDefault="00B01941" w:rsidP="00B01941">
      <w:pPr>
        <w:widowControl/>
        <w:numPr>
          <w:ilvl w:val="0"/>
          <w:numId w:val="2"/>
        </w:numPr>
        <w:spacing w:beforeLines="50" w:before="156" w:afterLines="50" w:after="156" w:line="360" w:lineRule="auto"/>
        <w:ind w:firstLineChars="200" w:firstLine="562"/>
        <w:jc w:val="left"/>
        <w:rPr>
          <w:rFonts w:ascii="宋体" w:hAnsi="宋体" w:cs="宋体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实践周考核及评分标准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1.考核方式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left="78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依照</w:t>
      </w:r>
      <w:r>
        <w:rPr>
          <w:rFonts w:ascii="宋体" w:hAnsi="宋体" w:cs="宋体"/>
          <w:kern w:val="0"/>
          <w:sz w:val="24"/>
        </w:rPr>
        <w:t>完成度</w:t>
      </w:r>
      <w:r>
        <w:rPr>
          <w:rFonts w:ascii="宋体" w:hAnsi="宋体" w:cs="宋体" w:hint="eastAsia"/>
          <w:kern w:val="0"/>
          <w:sz w:val="24"/>
        </w:rPr>
        <w:t>进行</w:t>
      </w:r>
      <w:r>
        <w:rPr>
          <w:rFonts w:ascii="宋体" w:hAnsi="宋体" w:cs="宋体"/>
          <w:kern w:val="0"/>
          <w:sz w:val="24"/>
        </w:rPr>
        <w:t>考核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01941" w:rsidRDefault="00B01941" w:rsidP="00B01941">
      <w:pPr>
        <w:widowControl/>
        <w:spacing w:beforeLines="50" w:before="156" w:afterLines="50" w:after="156"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2.评分标准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410"/>
        <w:gridCol w:w="3319"/>
        <w:gridCol w:w="735"/>
        <w:gridCol w:w="1016"/>
      </w:tblGrid>
      <w:tr w:rsidR="00B01941" w:rsidTr="008F2879">
        <w:trPr>
          <w:cantSplit/>
          <w:trHeight w:val="612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评价项目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评分标准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分值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Arial" w:hAnsi="Arial" w:cs="Arial"/>
                <w:b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Cs w:val="21"/>
              </w:rPr>
              <w:t>备注</w:t>
            </w: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410" w:type="dxa"/>
            <w:vAlign w:val="center"/>
          </w:tcPr>
          <w:p w:rsidR="005A5975" w:rsidRDefault="005A5975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列表页面布局练习</w:t>
            </w:r>
          </w:p>
        </w:tc>
        <w:tc>
          <w:tcPr>
            <w:tcW w:w="3319" w:type="dxa"/>
            <w:vAlign w:val="center"/>
          </w:tcPr>
          <w:p w:rsidR="00B01941" w:rsidRDefault="005A5975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细节显示正常</w:t>
            </w:r>
            <w:r w:rsidR="005F16B8">
              <w:rPr>
                <w:rFonts w:ascii="宋体" w:hAnsi="宋体" w:cs="宋体" w:hint="eastAsia"/>
                <w:kern w:val="0"/>
                <w:szCs w:val="21"/>
              </w:rPr>
              <w:t>，动画完整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2</w:t>
            </w:r>
            <w:r>
              <w:rPr>
                <w:rFonts w:ascii="宋体" w:hAnsi="宋体" w:cs="Arial" w:hint="eastAsia"/>
                <w:kern w:val="0"/>
                <w:szCs w:val="21"/>
              </w:rPr>
              <w:t>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3D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图片画廊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效果完整平滑</w:t>
            </w:r>
          </w:p>
        </w:tc>
        <w:tc>
          <w:tcPr>
            <w:tcW w:w="735" w:type="dxa"/>
            <w:vAlign w:val="center"/>
          </w:tcPr>
          <w:p w:rsidR="00B01941" w:rsidRDefault="005F16B8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30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exac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2410" w:type="dxa"/>
            <w:vAlign w:val="center"/>
          </w:tcPr>
          <w:p w:rsidR="00B01941" w:rsidRDefault="005F16B8" w:rsidP="00B019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官网效果完成度</w:t>
            </w:r>
          </w:p>
        </w:tc>
        <w:tc>
          <w:tcPr>
            <w:tcW w:w="3319" w:type="dxa"/>
            <w:vAlign w:val="center"/>
          </w:tcPr>
          <w:p w:rsidR="00B01941" w:rsidRDefault="005F16B8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悬停，滚动动画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5F16B8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2410" w:type="dxa"/>
            <w:vAlign w:val="center"/>
          </w:tcPr>
          <w:p w:rsidR="00B01941" w:rsidRDefault="005F16B8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代码正确，</w:t>
            </w:r>
            <w:r w:rsidR="00B01941">
              <w:rPr>
                <w:rFonts w:ascii="宋体" w:hAnsi="宋体" w:cs="宋体" w:hint="eastAsia"/>
                <w:kern w:val="0"/>
                <w:szCs w:val="21"/>
              </w:rPr>
              <w:t>无错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733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410" w:type="dxa"/>
            <w:vAlign w:val="center"/>
          </w:tcPr>
          <w:p w:rsidR="00B01941" w:rsidRDefault="00B01941" w:rsidP="008F2879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设计总结</w:t>
            </w:r>
          </w:p>
        </w:tc>
        <w:tc>
          <w:tcPr>
            <w:tcW w:w="3319" w:type="dxa"/>
            <w:vAlign w:val="center"/>
          </w:tcPr>
          <w:p w:rsidR="00B01941" w:rsidRDefault="00B01941" w:rsidP="008F2879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能否将设计过程中学到、用到的技术进行有针对性的总结。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  <w:tr w:rsidR="00B01941" w:rsidTr="008F2879">
        <w:trPr>
          <w:cantSplit/>
          <w:trHeight w:val="851"/>
          <w:jc w:val="center"/>
        </w:trPr>
        <w:tc>
          <w:tcPr>
            <w:tcW w:w="6462" w:type="dxa"/>
            <w:gridSpan w:val="3"/>
            <w:vAlign w:val="center"/>
          </w:tcPr>
          <w:p w:rsidR="00B01941" w:rsidRDefault="00B01941" w:rsidP="008F287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合计</w:t>
            </w:r>
          </w:p>
        </w:tc>
        <w:tc>
          <w:tcPr>
            <w:tcW w:w="735" w:type="dxa"/>
            <w:vAlign w:val="center"/>
          </w:tcPr>
          <w:p w:rsidR="00B01941" w:rsidRDefault="00B01941" w:rsidP="008F287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100</w:t>
            </w:r>
          </w:p>
        </w:tc>
        <w:tc>
          <w:tcPr>
            <w:tcW w:w="1016" w:type="dxa"/>
            <w:vAlign w:val="center"/>
          </w:tcPr>
          <w:p w:rsidR="00B01941" w:rsidRDefault="00B01941" w:rsidP="008F2879">
            <w:pPr>
              <w:pStyle w:val="a3"/>
              <w:tabs>
                <w:tab w:val="left" w:pos="-2205"/>
              </w:tabs>
              <w:adjustRightInd w:val="0"/>
              <w:snapToGrid w:val="0"/>
              <w:ind w:left="5250"/>
            </w:pPr>
          </w:p>
        </w:tc>
      </w:tr>
    </w:tbl>
    <w:p w:rsidR="0050269D" w:rsidRPr="008F7FE1" w:rsidRDefault="0050269D" w:rsidP="007127B9">
      <w:pPr>
        <w:widowControl/>
        <w:spacing w:beforeLines="50" w:before="156" w:afterLines="50" w:after="156" w:line="360" w:lineRule="auto"/>
        <w:jc w:val="left"/>
        <w:rPr>
          <w:rFonts w:ascii="宋体" w:hAnsi="宋体" w:cs="宋体"/>
          <w:b/>
          <w:kern w:val="0"/>
          <w:sz w:val="28"/>
          <w:szCs w:val="28"/>
        </w:rPr>
      </w:pPr>
    </w:p>
    <w:sectPr w:rsidR="0050269D" w:rsidRPr="008F7FE1" w:rsidSect="0070564B">
      <w:pgSz w:w="11906" w:h="16838"/>
      <w:pgMar w:top="568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43B" w:rsidRDefault="00F9243B" w:rsidP="00376454">
      <w:r>
        <w:separator/>
      </w:r>
    </w:p>
  </w:endnote>
  <w:endnote w:type="continuationSeparator" w:id="0">
    <w:p w:rsidR="00F9243B" w:rsidRDefault="00F9243B" w:rsidP="0037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43B" w:rsidRDefault="00F9243B" w:rsidP="00376454">
      <w:r>
        <w:separator/>
      </w:r>
    </w:p>
  </w:footnote>
  <w:footnote w:type="continuationSeparator" w:id="0">
    <w:p w:rsidR="00F9243B" w:rsidRDefault="00F9243B" w:rsidP="00376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F89"/>
    <w:multiLevelType w:val="hybridMultilevel"/>
    <w:tmpl w:val="21484D6E"/>
    <w:lvl w:ilvl="0" w:tplc="0556F73C">
      <w:start w:val="1"/>
      <w:numFmt w:val="decimal"/>
      <w:lvlText w:val="%1."/>
      <w:lvlJc w:val="left"/>
      <w:pPr>
        <w:ind w:left="16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7A03CD7"/>
    <w:multiLevelType w:val="hybridMultilevel"/>
    <w:tmpl w:val="D6AE9028"/>
    <w:lvl w:ilvl="0" w:tplc="386AAC5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17F830D7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05BB5"/>
    <w:multiLevelType w:val="hybridMultilevel"/>
    <w:tmpl w:val="CC742386"/>
    <w:lvl w:ilvl="0" w:tplc="0409000F">
      <w:start w:val="1"/>
      <w:numFmt w:val="decimal"/>
      <w:lvlText w:val="%1.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5493445D"/>
    <w:multiLevelType w:val="hybridMultilevel"/>
    <w:tmpl w:val="D93C842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85A4761"/>
    <w:multiLevelType w:val="singleLevel"/>
    <w:tmpl w:val="585A4761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70861976"/>
    <w:multiLevelType w:val="hybridMultilevel"/>
    <w:tmpl w:val="AB905A8A"/>
    <w:lvl w:ilvl="0" w:tplc="D6D8D8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F01C47"/>
    <w:multiLevelType w:val="hybridMultilevel"/>
    <w:tmpl w:val="237CB786"/>
    <w:lvl w:ilvl="0" w:tplc="802A31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01"/>
    <w:rsid w:val="0016149C"/>
    <w:rsid w:val="001809CD"/>
    <w:rsid w:val="00195FBB"/>
    <w:rsid w:val="0035031F"/>
    <w:rsid w:val="00376454"/>
    <w:rsid w:val="003C6CBD"/>
    <w:rsid w:val="003E66B6"/>
    <w:rsid w:val="004B3A00"/>
    <w:rsid w:val="0050269D"/>
    <w:rsid w:val="005A348B"/>
    <w:rsid w:val="005A5975"/>
    <w:rsid w:val="005F16B8"/>
    <w:rsid w:val="005F4D01"/>
    <w:rsid w:val="00615AF8"/>
    <w:rsid w:val="006678F9"/>
    <w:rsid w:val="0070564B"/>
    <w:rsid w:val="007127B9"/>
    <w:rsid w:val="007878C3"/>
    <w:rsid w:val="008F7FE1"/>
    <w:rsid w:val="009134DA"/>
    <w:rsid w:val="009837BD"/>
    <w:rsid w:val="009A4880"/>
    <w:rsid w:val="00A75106"/>
    <w:rsid w:val="00B01941"/>
    <w:rsid w:val="00B04391"/>
    <w:rsid w:val="00B06F92"/>
    <w:rsid w:val="00B62BFB"/>
    <w:rsid w:val="00B64347"/>
    <w:rsid w:val="00BA065C"/>
    <w:rsid w:val="00C03296"/>
    <w:rsid w:val="00C035BD"/>
    <w:rsid w:val="00C03CDF"/>
    <w:rsid w:val="00C54066"/>
    <w:rsid w:val="00C8155A"/>
    <w:rsid w:val="00CB49C6"/>
    <w:rsid w:val="00CF3BE5"/>
    <w:rsid w:val="00D05A4B"/>
    <w:rsid w:val="00D21F35"/>
    <w:rsid w:val="00D80D4A"/>
    <w:rsid w:val="00DE023C"/>
    <w:rsid w:val="00ED7341"/>
    <w:rsid w:val="00F87D9B"/>
    <w:rsid w:val="00F9243B"/>
    <w:rsid w:val="00FC7539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4165C"/>
  <w15:chartTrackingRefBased/>
  <w15:docId w15:val="{6E977DB6-C4B8-44F6-9EF8-36F0F25A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1941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01941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A7510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76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4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Mr.Z</cp:lastModifiedBy>
  <cp:revision>47</cp:revision>
  <dcterms:created xsi:type="dcterms:W3CDTF">2018-02-24T07:11:00Z</dcterms:created>
  <dcterms:modified xsi:type="dcterms:W3CDTF">2018-10-17T07:20:00Z</dcterms:modified>
</cp:coreProperties>
</file>