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4B" w:rsidRDefault="0070564B" w:rsidP="0070564B">
      <w:pPr>
        <w:jc w:val="center"/>
        <w:rPr>
          <w:rFonts w:ascii="黑体" w:eastAsia="黑体" w:hAnsi="宋体" w:cs="宋体"/>
          <w:b/>
          <w:bCs/>
          <w:kern w:val="0"/>
          <w:sz w:val="36"/>
          <w:szCs w:val="36"/>
        </w:rPr>
      </w:pPr>
      <w:r>
        <w:rPr>
          <w:rFonts w:ascii="黑体" w:eastAsia="黑体" w:hAnsi="宋体" w:cs="宋体" w:hint="eastAsia"/>
          <w:b/>
          <w:bCs/>
          <w:kern w:val="0"/>
          <w:sz w:val="36"/>
          <w:szCs w:val="36"/>
        </w:rPr>
        <w:t>实践安排方案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2655"/>
        <w:gridCol w:w="1185"/>
        <w:gridCol w:w="2417"/>
      </w:tblGrid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期：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时    间：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实践周项目名称：</w:t>
            </w:r>
          </w:p>
        </w:tc>
        <w:tc>
          <w:tcPr>
            <w:tcW w:w="2655" w:type="dxa"/>
          </w:tcPr>
          <w:p w:rsidR="0070564B" w:rsidRDefault="0024748B" w:rsidP="00FD5D8D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4748B">
              <w:rPr>
                <w:rFonts w:ascii="宋体" w:hAnsi="宋体" w:cs="宋体" w:hint="eastAsia"/>
                <w:color w:val="000000"/>
                <w:szCs w:val="21"/>
              </w:rPr>
              <w:t>HTML5视频弹幕</w:t>
            </w: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课程编号：</w:t>
            </w:r>
          </w:p>
        </w:tc>
        <w:tc>
          <w:tcPr>
            <w:tcW w:w="2417" w:type="dxa"/>
          </w:tcPr>
          <w:p w:rsidR="0070564B" w:rsidRDefault="0071310D" w:rsidP="000E7C1E">
            <w:pPr>
              <w:widowControl/>
              <w:spacing w:beforeLines="50" w:before="156" w:afterLines="50" w:after="156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</w:t>
            </w:r>
            <w:r w:rsidR="000E7C1E">
              <w:rPr>
                <w:rFonts w:ascii="宋体" w:hAnsi="宋体" w:cs="宋体"/>
                <w:kern w:val="0"/>
                <w:szCs w:val="21"/>
              </w:rPr>
              <w:t>H</w:t>
            </w:r>
            <w:r>
              <w:rPr>
                <w:rFonts w:ascii="宋体" w:hAnsi="宋体" w:cs="宋体" w:hint="eastAsia"/>
                <w:kern w:val="0"/>
                <w:szCs w:val="21"/>
              </w:rPr>
              <w:t>00</w:t>
            </w:r>
            <w:r w:rsidR="0024748B"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分：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    时：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</w:rPr>
              <w:t>天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指导教师：</w:t>
            </w:r>
          </w:p>
        </w:tc>
        <w:tc>
          <w:tcPr>
            <w:tcW w:w="6257" w:type="dxa"/>
            <w:gridSpan w:val="3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 w:rsidR="0070564B" w:rsidRPr="00DE1C62" w:rsidRDefault="0070564B" w:rsidP="00DE1C62">
      <w:pPr>
        <w:pStyle w:val="a5"/>
        <w:widowControl/>
        <w:numPr>
          <w:ilvl w:val="0"/>
          <w:numId w:val="6"/>
        </w:numPr>
        <w:spacing w:beforeLines="50" w:before="156" w:afterLines="50" w:after="156" w:line="360" w:lineRule="auto"/>
        <w:ind w:firstLineChars="0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DE1C62">
        <w:rPr>
          <w:rFonts w:ascii="宋体" w:hAnsi="宋体" w:cs="宋体" w:hint="eastAsia"/>
          <w:b/>
          <w:kern w:val="0"/>
          <w:sz w:val="28"/>
          <w:szCs w:val="28"/>
        </w:rPr>
        <w:t>实践周项目概述</w:t>
      </w:r>
    </w:p>
    <w:p w:rsidR="00DE1C62" w:rsidRDefault="00DE1C62" w:rsidP="00DE1C62">
      <w:pPr>
        <w:ind w:left="142" w:firstLine="420"/>
        <w:rPr>
          <w:b/>
        </w:rPr>
      </w:pPr>
      <w:r>
        <w:rPr>
          <w:rFonts w:hint="eastAsia"/>
          <w:b/>
        </w:rPr>
        <w:t>难度</w:t>
      </w:r>
      <w:r>
        <w:rPr>
          <w:b/>
        </w:rPr>
        <w:t>：</w:t>
      </w:r>
      <w:r w:rsidR="00AA60B1">
        <w:rPr>
          <w:rFonts w:hint="eastAsia"/>
          <w:b/>
        </w:rPr>
        <w:t>较难</w:t>
      </w:r>
    </w:p>
    <w:p w:rsidR="00DE1C62" w:rsidRDefault="00DE1C62" w:rsidP="00DE1C62">
      <w:pPr>
        <w:ind w:left="142" w:firstLine="420"/>
        <w:rPr>
          <w:b/>
        </w:rPr>
      </w:pPr>
      <w:r w:rsidRPr="00E04734">
        <w:rPr>
          <w:rFonts w:hint="eastAsia"/>
          <w:b/>
        </w:rPr>
        <w:t>目标</w:t>
      </w:r>
      <w:r w:rsidRPr="00E04734">
        <w:rPr>
          <w:b/>
        </w:rPr>
        <w:t>学生：</w:t>
      </w:r>
    </w:p>
    <w:p w:rsidR="00DE1C62" w:rsidRPr="00E04734" w:rsidRDefault="00DE1C62" w:rsidP="00DE1C62">
      <w:pPr>
        <w:ind w:left="142"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适合</w:t>
      </w:r>
      <w:r>
        <w:rPr>
          <w:b/>
        </w:rPr>
        <w:t>基础</w:t>
      </w:r>
      <w:r w:rsidR="00F84EFE">
        <w:rPr>
          <w:rFonts w:hint="eastAsia"/>
          <w:b/>
        </w:rPr>
        <w:t>比较</w:t>
      </w:r>
      <w:r w:rsidR="00F84EFE">
        <w:rPr>
          <w:b/>
        </w:rPr>
        <w:t>好的</w:t>
      </w:r>
      <w:r w:rsidR="007F3383">
        <w:rPr>
          <w:rFonts w:hint="eastAsia"/>
          <w:b/>
        </w:rPr>
        <w:t>计算机相关</w:t>
      </w:r>
      <w:r>
        <w:rPr>
          <w:b/>
        </w:rPr>
        <w:t>专业学生</w:t>
      </w:r>
    </w:p>
    <w:p w:rsidR="00DE1C62" w:rsidRPr="00722316" w:rsidRDefault="00DE1C62" w:rsidP="00DE1C62">
      <w:pPr>
        <w:ind w:left="142" w:firstLine="420"/>
        <w:rPr>
          <w:b/>
        </w:rPr>
      </w:pPr>
      <w:r w:rsidRPr="00722316">
        <w:rPr>
          <w:rFonts w:hint="eastAsia"/>
          <w:b/>
        </w:rPr>
        <w:t>开发</w:t>
      </w:r>
      <w:r w:rsidRPr="00722316">
        <w:rPr>
          <w:b/>
        </w:rPr>
        <w:t>工具：</w:t>
      </w:r>
    </w:p>
    <w:p w:rsidR="00DE1C62" w:rsidRPr="005A463F" w:rsidRDefault="00DE1C62" w:rsidP="00DE1C62">
      <w:pPr>
        <w:ind w:left="840" w:firstLine="420"/>
      </w:pPr>
      <w:r>
        <w:rPr>
          <w:rFonts w:hint="eastAsia"/>
        </w:rPr>
        <w:t>Hbuider</w:t>
      </w:r>
      <w:r w:rsidR="00C15DBE">
        <w:rPr>
          <w:rFonts w:hint="eastAsia"/>
        </w:rPr>
        <w:t>、</w:t>
      </w:r>
      <w:r w:rsidR="00C15DBE">
        <w:t>nodejs</w:t>
      </w:r>
    </w:p>
    <w:p w:rsidR="00DE1C62" w:rsidRPr="00722316" w:rsidRDefault="00DE1C62" w:rsidP="00DE1C62">
      <w:pPr>
        <w:ind w:firstLineChars="250" w:firstLine="527"/>
        <w:rPr>
          <w:b/>
        </w:rPr>
      </w:pPr>
      <w:r>
        <w:rPr>
          <w:rFonts w:hint="eastAsia"/>
          <w:b/>
        </w:rPr>
        <w:t>课程内容</w:t>
      </w:r>
      <w:r w:rsidRPr="00722316">
        <w:rPr>
          <w:rFonts w:hint="eastAsia"/>
          <w:b/>
        </w:rPr>
        <w:t>:</w:t>
      </w:r>
    </w:p>
    <w:p w:rsidR="00EA3A16" w:rsidRDefault="00EA3A16" w:rsidP="00EA3A16">
      <w:pPr>
        <w:numPr>
          <w:ilvl w:val="0"/>
          <w:numId w:val="1"/>
        </w:numPr>
        <w:ind w:leftChars="600" w:left="1620"/>
      </w:pPr>
      <w:r>
        <w:rPr>
          <w:rFonts w:hint="eastAsia"/>
        </w:rPr>
        <w:t>HTML</w:t>
      </w:r>
      <w:r>
        <w:t xml:space="preserve">5 </w:t>
      </w:r>
      <w:r>
        <w:rPr>
          <w:rFonts w:hint="eastAsia"/>
        </w:rPr>
        <w:t>视频</w:t>
      </w:r>
      <w:r>
        <w:rPr>
          <w:rFonts w:hint="eastAsia"/>
        </w:rPr>
        <w:t>video</w:t>
      </w:r>
      <w:r>
        <w:t xml:space="preserve"> </w:t>
      </w:r>
      <w:r>
        <w:rPr>
          <w:rFonts w:hint="eastAsia"/>
        </w:rPr>
        <w:t>控制条的暂停、开始、音量</w:t>
      </w:r>
    </w:p>
    <w:p w:rsidR="00EA3A16" w:rsidRDefault="00EA3A16" w:rsidP="00EA3A16">
      <w:pPr>
        <w:numPr>
          <w:ilvl w:val="0"/>
          <w:numId w:val="1"/>
        </w:numPr>
        <w:ind w:leftChars="600" w:left="1620"/>
      </w:pPr>
      <w:r>
        <w:rPr>
          <w:rFonts w:hint="eastAsia"/>
        </w:rPr>
        <w:t>基于</w:t>
      </w:r>
      <w:r>
        <w:rPr>
          <w:rFonts w:hint="eastAsia"/>
        </w:rPr>
        <w:t>websocket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t>.io</w:t>
      </w:r>
      <w:r>
        <w:rPr>
          <w:rFonts w:hint="eastAsia"/>
        </w:rPr>
        <w:t>的事件发送、监听</w:t>
      </w:r>
    </w:p>
    <w:p w:rsidR="00EA3A16" w:rsidRDefault="00EA3A16" w:rsidP="00EA3A16">
      <w:pPr>
        <w:numPr>
          <w:ilvl w:val="0"/>
          <w:numId w:val="1"/>
        </w:numPr>
        <w:ind w:leftChars="600" w:left="1620"/>
      </w:pPr>
      <w:r>
        <w:t>Node.js</w:t>
      </w:r>
      <w:r>
        <w:rPr>
          <w:rFonts w:hint="eastAsia"/>
        </w:rPr>
        <w:t>后台数据转发</w:t>
      </w:r>
    </w:p>
    <w:p w:rsidR="00EA3A16" w:rsidRDefault="00EA3A16" w:rsidP="00EA3A16">
      <w:pPr>
        <w:numPr>
          <w:ilvl w:val="0"/>
          <w:numId w:val="1"/>
        </w:numPr>
        <w:ind w:leftChars="600" w:left="1620"/>
      </w:pPr>
      <w:r>
        <w:rPr>
          <w:rFonts w:hint="eastAsia"/>
        </w:rPr>
        <w:t>弹幕发送功能</w:t>
      </w:r>
    </w:p>
    <w:p w:rsidR="00DE1C62" w:rsidRPr="00FD5F32" w:rsidRDefault="00DE1C62" w:rsidP="00DE1C62">
      <w:pPr>
        <w:ind w:firstLineChars="250" w:firstLine="527"/>
        <w:rPr>
          <w:b/>
        </w:rPr>
      </w:pPr>
      <w:r w:rsidRPr="00FD5F32">
        <w:rPr>
          <w:rFonts w:hint="eastAsia"/>
          <w:b/>
        </w:rPr>
        <w:t>学习</w:t>
      </w:r>
      <w:r w:rsidRPr="00FD5F32">
        <w:rPr>
          <w:b/>
        </w:rPr>
        <w:t>目标：</w:t>
      </w:r>
    </w:p>
    <w:p w:rsidR="007C0A64" w:rsidRDefault="007C0A64" w:rsidP="00DE1C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掌握</w:t>
      </w:r>
      <w:r>
        <w:t>基本的</w:t>
      </w:r>
      <w:r>
        <w:rPr>
          <w:rFonts w:hint="eastAsia"/>
        </w:rPr>
        <w:t>j</w:t>
      </w:r>
      <w:r>
        <w:t>Query DOM</w:t>
      </w:r>
      <w:r w:rsidR="007E0EDF">
        <w:t>操作</w:t>
      </w:r>
      <w:r w:rsidR="007E0EDF">
        <w:rPr>
          <w:rFonts w:hint="eastAsia"/>
        </w:rPr>
        <w:t>、</w:t>
      </w:r>
      <w:r w:rsidR="007E0EDF">
        <w:t>随机数</w:t>
      </w:r>
      <w:r w:rsidR="00F515F4">
        <w:rPr>
          <w:rFonts w:hint="eastAsia"/>
        </w:rPr>
        <w:t>、定时器</w:t>
      </w:r>
      <w:r w:rsidR="00F515F4">
        <w:t>的使用</w:t>
      </w:r>
    </w:p>
    <w:p w:rsidR="00DE1C62" w:rsidRDefault="0078331B" w:rsidP="00DE1C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掌握视频</w:t>
      </w:r>
      <w:r>
        <w:rPr>
          <w:rFonts w:hint="eastAsia"/>
        </w:rPr>
        <w:t>video</w:t>
      </w:r>
      <w:r>
        <w:rPr>
          <w:rFonts w:hint="eastAsia"/>
        </w:rPr>
        <w:t>控制</w:t>
      </w:r>
      <w:r>
        <w:t>的</w:t>
      </w:r>
      <w:r w:rsidR="003A463A">
        <w:rPr>
          <w:rFonts w:hint="eastAsia"/>
        </w:rPr>
        <w:t>JS</w:t>
      </w:r>
      <w:r>
        <w:t>基础语法</w:t>
      </w:r>
    </w:p>
    <w:p w:rsidR="00DE1C62" w:rsidRDefault="00D84A9D" w:rsidP="00DE1C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>
        <w:t>websocket</w:t>
      </w:r>
      <w:r>
        <w:rPr>
          <w:rFonts w:hint="eastAsia"/>
        </w:rPr>
        <w:t>的</w:t>
      </w:r>
      <w:r>
        <w:t>基本原理，通信原理</w:t>
      </w:r>
    </w:p>
    <w:p w:rsidR="00DE1C62" w:rsidRDefault="00DE1C62" w:rsidP="00DE1C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 w:rsidR="001319CA">
        <w:rPr>
          <w:rFonts w:hint="eastAsia"/>
        </w:rPr>
        <w:t>n</w:t>
      </w:r>
      <w:r w:rsidR="001319CA">
        <w:t>odejs</w:t>
      </w:r>
      <w:r w:rsidR="001319CA">
        <w:rPr>
          <w:rFonts w:hint="eastAsia"/>
        </w:rPr>
        <w:t>、</w:t>
      </w:r>
      <w:r w:rsidR="001319CA">
        <w:t>npm</w:t>
      </w:r>
      <w:r w:rsidR="001319CA">
        <w:rPr>
          <w:rFonts w:hint="eastAsia"/>
        </w:rPr>
        <w:t>的</w:t>
      </w:r>
      <w:r w:rsidR="001319CA">
        <w:t>基本使用</w:t>
      </w:r>
    </w:p>
    <w:p w:rsidR="00DE1C62" w:rsidRPr="00DE1C62" w:rsidRDefault="00796CA7" w:rsidP="00DE1C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>
        <w:t>弹幕的发送、</w:t>
      </w:r>
      <w:r>
        <w:rPr>
          <w:rFonts w:hint="eastAsia"/>
        </w:rPr>
        <w:t>监听</w:t>
      </w:r>
    </w:p>
    <w:p w:rsidR="0070564B" w:rsidRDefault="0070564B" w:rsidP="0070564B">
      <w:pPr>
        <w:widowControl/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二</w:t>
      </w:r>
      <w:r>
        <w:rPr>
          <w:rFonts w:ascii="宋体" w:hAnsi="宋体" w:cs="宋体"/>
          <w:b/>
          <w:kern w:val="0"/>
          <w:sz w:val="28"/>
          <w:szCs w:val="28"/>
        </w:rPr>
        <w:t>、</w:t>
      </w:r>
      <w:r>
        <w:rPr>
          <w:rFonts w:ascii="宋体" w:hAnsi="宋体" w:cs="宋体" w:hint="eastAsia"/>
          <w:b/>
          <w:kern w:val="0"/>
          <w:sz w:val="28"/>
          <w:szCs w:val="28"/>
        </w:rPr>
        <w:t>实践周具体安排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69"/>
        <w:gridCol w:w="7200"/>
      </w:tblGrid>
      <w:tr w:rsidR="0070564B" w:rsidTr="008F2879">
        <w:trPr>
          <w:trHeight w:val="308"/>
          <w:tblHeader/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3C34E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  <w:t>日期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8F28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课程内容</w:t>
            </w:r>
          </w:p>
        </w:tc>
      </w:tr>
      <w:tr w:rsidR="00246B62" w:rsidTr="00A8526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B62" w:rsidRDefault="00246B62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B62" w:rsidRDefault="00246B62" w:rsidP="00A8526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前端工程师职业发展、案例展示、实训效果展示</w:t>
            </w:r>
          </w:p>
          <w:p w:rsidR="00246B62" w:rsidRPr="002B7054" w:rsidRDefault="00246B62" w:rsidP="00A85269"/>
        </w:tc>
      </w:tr>
      <w:tr w:rsidR="00246B62" w:rsidTr="00A8526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B62" w:rsidRDefault="00246B62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B62" w:rsidRDefault="00246B62" w:rsidP="00A85269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HTML</w:t>
            </w:r>
            <w:r>
              <w:t>+CSS+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语法</w:t>
            </w:r>
          </w:p>
        </w:tc>
      </w:tr>
      <w:tr w:rsidR="00246B62" w:rsidTr="00A8526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B62" w:rsidRDefault="00246B62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B62" w:rsidRDefault="00246B62" w:rsidP="00A85269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定时器、随机数的</w:t>
            </w:r>
            <w:r>
              <w:t>使用</w:t>
            </w:r>
          </w:p>
        </w:tc>
      </w:tr>
      <w:tr w:rsidR="0070564B" w:rsidTr="008F287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3E53B3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BC5C16" w:rsidP="00615AF8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HTML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video</w:t>
            </w:r>
            <w:r w:rsidR="003E53B3">
              <w:rPr>
                <w:rFonts w:ascii="宋体" w:hAnsi="宋体" w:cs="宋体" w:hint="eastAsia"/>
                <w:color w:val="000000"/>
                <w:kern w:val="0"/>
                <w:sz w:val="22"/>
              </w:rPr>
              <w:t>视频</w:t>
            </w:r>
            <w:r w:rsidR="003E53B3">
              <w:rPr>
                <w:rFonts w:ascii="宋体" w:hAnsi="宋体" w:cs="宋体"/>
                <w:color w:val="000000"/>
                <w:kern w:val="0"/>
                <w:sz w:val="22"/>
              </w:rPr>
              <w:t>控制</w:t>
            </w:r>
            <w:r w:rsidR="003E53B3">
              <w:rPr>
                <w:rFonts w:ascii="宋体" w:hAnsi="宋体" w:cs="宋体" w:hint="eastAsia"/>
                <w:color w:val="000000"/>
                <w:kern w:val="0"/>
                <w:sz w:val="22"/>
              </w:rPr>
              <w:t>AP</w:t>
            </w:r>
            <w:r w:rsidR="003E53B3"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</w:p>
        </w:tc>
      </w:tr>
      <w:tr w:rsidR="0070564B" w:rsidTr="008F2879">
        <w:trPr>
          <w:trHeight w:val="324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564B" w:rsidRDefault="003E53B3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3E53B3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视频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弹幕的页面布局</w:t>
            </w:r>
          </w:p>
        </w:tc>
      </w:tr>
      <w:tr w:rsidR="003E53B3" w:rsidTr="008F2879">
        <w:trPr>
          <w:trHeight w:val="324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E53B3" w:rsidRDefault="003E53B3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53B3" w:rsidRDefault="003E53B3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jQuery</w:t>
            </w:r>
            <w:r>
              <w:rPr>
                <w:rFonts w:ascii="宋体" w:hAnsi="宋体" w:cs="宋体"/>
                <w:kern w:val="0"/>
                <w:sz w:val="22"/>
              </w:rPr>
              <w:t>实现</w:t>
            </w:r>
            <w:r>
              <w:rPr>
                <w:rFonts w:ascii="宋体" w:hAnsi="宋体" w:cs="宋体" w:hint="eastAsia"/>
                <w:kern w:val="0"/>
                <w:sz w:val="22"/>
              </w:rPr>
              <w:t>弹幕发送、弹幕展现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3C34EF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Pr="00D80D4A" w:rsidRDefault="00BC5C16" w:rsidP="002B7054">
            <w:r>
              <w:rPr>
                <w:rFonts w:ascii="宋体" w:hAnsi="宋体" w:cs="宋体"/>
                <w:color w:val="000000"/>
                <w:szCs w:val="21"/>
              </w:rPr>
              <w:t>N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ode</w:t>
            </w:r>
            <w:r>
              <w:rPr>
                <w:rFonts w:ascii="宋体" w:hAnsi="宋体" w:cs="宋体"/>
                <w:color w:val="000000"/>
                <w:szCs w:val="21"/>
              </w:rPr>
              <w:t>.js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部署、websocket介绍、socket</w:t>
            </w:r>
            <w:r>
              <w:rPr>
                <w:rFonts w:ascii="宋体" w:hAnsi="宋体" w:cs="宋体"/>
                <w:color w:val="000000"/>
                <w:szCs w:val="21"/>
              </w:rPr>
              <w:t>.io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3C34EF" w:rsidP="003C34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BC5C16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通信机制功能</w:t>
            </w:r>
          </w:p>
        </w:tc>
      </w:tr>
    </w:tbl>
    <w:p w:rsidR="00B01941" w:rsidRDefault="00B01941" w:rsidP="00B01941">
      <w:pPr>
        <w:widowControl/>
        <w:numPr>
          <w:ilvl w:val="0"/>
          <w:numId w:val="2"/>
        </w:numPr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实践周考核及评分标准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1.考核方式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left="78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依照</w:t>
      </w:r>
      <w:r>
        <w:rPr>
          <w:rFonts w:ascii="宋体" w:hAnsi="宋体" w:cs="宋体"/>
          <w:kern w:val="0"/>
          <w:sz w:val="24"/>
        </w:rPr>
        <w:t>完成度</w:t>
      </w:r>
      <w:r>
        <w:rPr>
          <w:rFonts w:ascii="宋体" w:hAnsi="宋体" w:cs="宋体" w:hint="eastAsia"/>
          <w:kern w:val="0"/>
          <w:sz w:val="24"/>
        </w:rPr>
        <w:t>进行</w:t>
      </w:r>
      <w:r>
        <w:rPr>
          <w:rFonts w:ascii="宋体" w:hAnsi="宋体" w:cs="宋体"/>
          <w:kern w:val="0"/>
          <w:sz w:val="24"/>
        </w:rPr>
        <w:t>考核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2410"/>
        <w:gridCol w:w="3319"/>
        <w:gridCol w:w="735"/>
        <w:gridCol w:w="1016"/>
      </w:tblGrid>
      <w:tr w:rsidR="00B01941" w:rsidTr="008F2879">
        <w:trPr>
          <w:cantSplit/>
          <w:trHeight w:val="612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评价项目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评分标准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分值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备注</w:t>
            </w: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410" w:type="dxa"/>
            <w:vAlign w:val="center"/>
          </w:tcPr>
          <w:p w:rsidR="005A5975" w:rsidRDefault="00966494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V</w:t>
            </w:r>
            <w:r>
              <w:rPr>
                <w:rFonts w:ascii="宋体" w:hAnsi="宋体" w:cs="宋体" w:hint="eastAsia"/>
                <w:kern w:val="0"/>
                <w:szCs w:val="21"/>
              </w:rPr>
              <w:t>ideo视频控制条</w:t>
            </w:r>
          </w:p>
        </w:tc>
        <w:tc>
          <w:tcPr>
            <w:tcW w:w="3319" w:type="dxa"/>
            <w:vAlign w:val="center"/>
          </w:tcPr>
          <w:p w:rsidR="00B01941" w:rsidRDefault="00966494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暂停、开始、音量</w:t>
            </w:r>
            <w:r w:rsidR="00290BF0">
              <w:rPr>
                <w:rFonts w:hint="eastAsia"/>
              </w:rPr>
              <w:t>、拖放进度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</w:t>
            </w:r>
            <w:r>
              <w:rPr>
                <w:rFonts w:ascii="宋体" w:hAnsi="宋体" w:cs="Arial" w:hint="eastAsia"/>
                <w:kern w:val="0"/>
                <w:szCs w:val="21"/>
              </w:rPr>
              <w:t>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10" w:type="dxa"/>
            <w:vAlign w:val="center"/>
          </w:tcPr>
          <w:p w:rsidR="00CD155E" w:rsidRDefault="003C279D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弹幕发送机制</w:t>
            </w:r>
          </w:p>
        </w:tc>
        <w:tc>
          <w:tcPr>
            <w:tcW w:w="3319" w:type="dxa"/>
            <w:vAlign w:val="center"/>
          </w:tcPr>
          <w:p w:rsidR="00B01941" w:rsidRDefault="003C279D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发送、随机位置展现</w:t>
            </w:r>
          </w:p>
        </w:tc>
        <w:tc>
          <w:tcPr>
            <w:tcW w:w="735" w:type="dxa"/>
            <w:vAlign w:val="center"/>
          </w:tcPr>
          <w:p w:rsidR="00B01941" w:rsidRDefault="00B8453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2410" w:type="dxa"/>
            <w:vAlign w:val="center"/>
          </w:tcPr>
          <w:p w:rsidR="00B01941" w:rsidRDefault="003C279D" w:rsidP="00B0194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kern w:val="0"/>
                <w:szCs w:val="21"/>
              </w:rPr>
              <w:t>ocket</w:t>
            </w:r>
            <w:r>
              <w:rPr>
                <w:rFonts w:ascii="宋体" w:hAnsi="宋体" w:cs="宋体"/>
                <w:kern w:val="0"/>
                <w:szCs w:val="21"/>
              </w:rPr>
              <w:t>.io</w:t>
            </w:r>
            <w:r>
              <w:rPr>
                <w:rFonts w:ascii="宋体" w:hAnsi="宋体" w:cs="宋体" w:hint="eastAsia"/>
                <w:kern w:val="0"/>
                <w:szCs w:val="21"/>
              </w:rPr>
              <w:t>通信机制</w:t>
            </w:r>
          </w:p>
        </w:tc>
        <w:tc>
          <w:tcPr>
            <w:tcW w:w="3319" w:type="dxa"/>
            <w:vAlign w:val="center"/>
          </w:tcPr>
          <w:p w:rsidR="00B01941" w:rsidRDefault="003C279D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前端、后台功能</w:t>
            </w:r>
          </w:p>
        </w:tc>
        <w:tc>
          <w:tcPr>
            <w:tcW w:w="735" w:type="dxa"/>
            <w:vAlign w:val="center"/>
          </w:tcPr>
          <w:p w:rsidR="00B01941" w:rsidRDefault="00CE78FF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2410" w:type="dxa"/>
            <w:vAlign w:val="center"/>
          </w:tcPr>
          <w:p w:rsidR="00B01941" w:rsidRDefault="00441EFB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整体界面美观度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B01941" w:rsidRDefault="00E7546C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bookmarkStart w:id="0" w:name="_GoBack"/>
            <w:bookmarkEnd w:id="0"/>
            <w:r w:rsidR="00B01941">
              <w:rPr>
                <w:rFonts w:ascii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E7546C" w:rsidTr="00FD5A53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E7546C" w:rsidRDefault="00E7546C" w:rsidP="00FD5A5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2410" w:type="dxa"/>
            <w:vAlign w:val="center"/>
          </w:tcPr>
          <w:p w:rsidR="00E7546C" w:rsidRDefault="00E7546C" w:rsidP="00FD5A5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F85D2D">
              <w:rPr>
                <w:rFonts w:ascii="宋体" w:hAnsi="宋体" w:cs="宋体" w:hint="eastAsia"/>
                <w:kern w:val="0"/>
                <w:szCs w:val="21"/>
              </w:rPr>
              <w:t>考勤及纪律</w:t>
            </w:r>
          </w:p>
        </w:tc>
        <w:tc>
          <w:tcPr>
            <w:tcW w:w="3319" w:type="dxa"/>
            <w:vAlign w:val="center"/>
          </w:tcPr>
          <w:p w:rsidR="00E7546C" w:rsidRDefault="00E7546C" w:rsidP="00FD5A53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F85D2D">
              <w:rPr>
                <w:rFonts w:ascii="宋体" w:hAnsi="宋体" w:cs="宋体" w:hint="eastAsia"/>
                <w:kern w:val="0"/>
                <w:szCs w:val="21"/>
              </w:rPr>
              <w:t>每日考勤，纪律特别状况</w:t>
            </w:r>
          </w:p>
        </w:tc>
        <w:tc>
          <w:tcPr>
            <w:tcW w:w="735" w:type="dxa"/>
            <w:vAlign w:val="center"/>
          </w:tcPr>
          <w:p w:rsidR="00E7546C" w:rsidRDefault="00E7546C" w:rsidP="00FD5A5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016" w:type="dxa"/>
            <w:vAlign w:val="center"/>
          </w:tcPr>
          <w:p w:rsidR="00E7546C" w:rsidRDefault="00E7546C" w:rsidP="00FD5A53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E7546C" w:rsidTr="00FD5A53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E7546C" w:rsidRDefault="00E7546C" w:rsidP="00FD5A5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410" w:type="dxa"/>
            <w:vAlign w:val="center"/>
          </w:tcPr>
          <w:p w:rsidR="00E7546C" w:rsidRDefault="00E7546C" w:rsidP="00FD5A5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2C345C">
              <w:rPr>
                <w:rFonts w:ascii="宋体" w:hAnsi="宋体" w:cs="宋体" w:hint="eastAsia"/>
                <w:kern w:val="0"/>
                <w:szCs w:val="21"/>
              </w:rPr>
              <w:t>实践总结，评测</w:t>
            </w:r>
          </w:p>
        </w:tc>
        <w:tc>
          <w:tcPr>
            <w:tcW w:w="3319" w:type="dxa"/>
            <w:vAlign w:val="center"/>
          </w:tcPr>
          <w:p w:rsidR="00E7546C" w:rsidRDefault="00E7546C" w:rsidP="00FD5A53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能否将设计过程中学到、用到的技术进行有针对性的总结。</w:t>
            </w:r>
          </w:p>
        </w:tc>
        <w:tc>
          <w:tcPr>
            <w:tcW w:w="735" w:type="dxa"/>
            <w:vAlign w:val="center"/>
          </w:tcPr>
          <w:p w:rsidR="00E7546C" w:rsidRDefault="00E7546C" w:rsidP="00FD5A5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016" w:type="dxa"/>
            <w:vAlign w:val="center"/>
          </w:tcPr>
          <w:p w:rsidR="00E7546C" w:rsidRDefault="00E7546C" w:rsidP="00FD5A53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6462" w:type="dxa"/>
            <w:gridSpan w:val="3"/>
            <w:vAlign w:val="center"/>
          </w:tcPr>
          <w:p w:rsidR="00B01941" w:rsidRDefault="00B01941" w:rsidP="008F287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合计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</w:tbl>
    <w:p w:rsidR="0050269D" w:rsidRPr="008F7FE1" w:rsidRDefault="0050269D" w:rsidP="007127B9">
      <w:pPr>
        <w:widowControl/>
        <w:spacing w:beforeLines="50" w:before="156" w:afterLines="50" w:after="156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</w:p>
    <w:sectPr w:rsidR="0050269D" w:rsidRPr="008F7FE1" w:rsidSect="0070564B">
      <w:pgSz w:w="11906" w:h="16838"/>
      <w:pgMar w:top="568" w:right="849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3C9" w:rsidRDefault="00E033C9" w:rsidP="00DE1C62">
      <w:r>
        <w:separator/>
      </w:r>
    </w:p>
  </w:endnote>
  <w:endnote w:type="continuationSeparator" w:id="0">
    <w:p w:rsidR="00E033C9" w:rsidRDefault="00E033C9" w:rsidP="00DE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3C9" w:rsidRDefault="00E033C9" w:rsidP="00DE1C62">
      <w:r>
        <w:separator/>
      </w:r>
    </w:p>
  </w:footnote>
  <w:footnote w:type="continuationSeparator" w:id="0">
    <w:p w:rsidR="00E033C9" w:rsidRDefault="00E033C9" w:rsidP="00DE1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F8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62C4BE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7F830D7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0B212E"/>
    <w:multiLevelType w:val="hybridMultilevel"/>
    <w:tmpl w:val="7B142BBC"/>
    <w:lvl w:ilvl="0" w:tplc="6AFCAB34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585A4761"/>
    <w:multiLevelType w:val="singleLevel"/>
    <w:tmpl w:val="585A4761"/>
    <w:lvl w:ilvl="0">
      <w:start w:val="3"/>
      <w:numFmt w:val="chineseCounting"/>
      <w:suff w:val="nothing"/>
      <w:lvlText w:val="%1、"/>
      <w:lvlJc w:val="left"/>
    </w:lvl>
  </w:abstractNum>
  <w:abstractNum w:abstractNumId="5" w15:restartNumberingAfterBreak="0">
    <w:nsid w:val="70861976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01"/>
    <w:rsid w:val="000E7C1E"/>
    <w:rsid w:val="001319CA"/>
    <w:rsid w:val="0016149C"/>
    <w:rsid w:val="001809CD"/>
    <w:rsid w:val="00230EB4"/>
    <w:rsid w:val="00246B62"/>
    <w:rsid w:val="0024748B"/>
    <w:rsid w:val="00275175"/>
    <w:rsid w:val="00290BF0"/>
    <w:rsid w:val="002B2AD1"/>
    <w:rsid w:val="002B7054"/>
    <w:rsid w:val="00382CE4"/>
    <w:rsid w:val="003A463A"/>
    <w:rsid w:val="003C279D"/>
    <w:rsid w:val="003C34EF"/>
    <w:rsid w:val="003E53B3"/>
    <w:rsid w:val="00432B5D"/>
    <w:rsid w:val="00441EFB"/>
    <w:rsid w:val="0050269D"/>
    <w:rsid w:val="00554F3E"/>
    <w:rsid w:val="005A5975"/>
    <w:rsid w:val="005F16B8"/>
    <w:rsid w:val="005F4D01"/>
    <w:rsid w:val="00615AF8"/>
    <w:rsid w:val="0070564B"/>
    <w:rsid w:val="00706931"/>
    <w:rsid w:val="007127B9"/>
    <w:rsid w:val="0071310D"/>
    <w:rsid w:val="0078331B"/>
    <w:rsid w:val="00796CA7"/>
    <w:rsid w:val="007C0A64"/>
    <w:rsid w:val="007E0EDF"/>
    <w:rsid w:val="007F3383"/>
    <w:rsid w:val="008B6131"/>
    <w:rsid w:val="008F7FE1"/>
    <w:rsid w:val="009134DA"/>
    <w:rsid w:val="00966494"/>
    <w:rsid w:val="009A4880"/>
    <w:rsid w:val="00A75106"/>
    <w:rsid w:val="00AA60B1"/>
    <w:rsid w:val="00B01941"/>
    <w:rsid w:val="00B04391"/>
    <w:rsid w:val="00B06F92"/>
    <w:rsid w:val="00B712B9"/>
    <w:rsid w:val="00B84531"/>
    <w:rsid w:val="00BA065C"/>
    <w:rsid w:val="00BC5C16"/>
    <w:rsid w:val="00C15DBE"/>
    <w:rsid w:val="00C420F8"/>
    <w:rsid w:val="00C8155A"/>
    <w:rsid w:val="00CD155E"/>
    <w:rsid w:val="00CE78FF"/>
    <w:rsid w:val="00CF3BE5"/>
    <w:rsid w:val="00D80D4A"/>
    <w:rsid w:val="00D84A9D"/>
    <w:rsid w:val="00DE023C"/>
    <w:rsid w:val="00DE1C62"/>
    <w:rsid w:val="00E033C9"/>
    <w:rsid w:val="00E633CC"/>
    <w:rsid w:val="00E7546C"/>
    <w:rsid w:val="00E757C4"/>
    <w:rsid w:val="00EA3A16"/>
    <w:rsid w:val="00ED7341"/>
    <w:rsid w:val="00EF48BD"/>
    <w:rsid w:val="00F515F4"/>
    <w:rsid w:val="00F84EFE"/>
    <w:rsid w:val="00F87D9B"/>
    <w:rsid w:val="00F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DAF78"/>
  <w15:chartTrackingRefBased/>
  <w15:docId w15:val="{6E977DB6-C4B8-44F6-9EF8-36F0F25A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01941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B01941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A751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E1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1C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1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1C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Mr.Z</cp:lastModifiedBy>
  <cp:revision>71</cp:revision>
  <dcterms:created xsi:type="dcterms:W3CDTF">2018-02-24T07:11:00Z</dcterms:created>
  <dcterms:modified xsi:type="dcterms:W3CDTF">2018-10-18T01:35:00Z</dcterms:modified>
</cp:coreProperties>
</file>