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2" w14:textId="030CAC21" w:rsidR="008A55B5" w:rsidRDefault="00690945" w:rsidP="00F02378">
      <w:pPr>
        <w:pStyle w:val="papertitle"/>
        <w:rPr>
          <w:rFonts w:eastAsia="MS Mincho"/>
        </w:rPr>
      </w:pPr>
      <w:r>
        <w:rPr>
          <w:rFonts w:eastAsia="MS Mincho"/>
        </w:rPr>
        <w:t>Switching Controller Tuning</w:t>
      </w:r>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331C3746" w:rsidR="006E039A" w:rsidRDefault="008A55B5" w:rsidP="00C15E76">
      <w:pPr>
        <w:pStyle w:val="Abstract"/>
      </w:pPr>
      <w:r>
        <w:rPr>
          <w:rFonts w:eastAsia="MS Mincho"/>
          <w:i/>
          <w:iCs/>
        </w:rPr>
        <w:lastRenderedPageBreak/>
        <w:t>Abstract</w:t>
      </w:r>
      <w:r>
        <w:rPr>
          <w:rFonts w:eastAsia="MS Mincho"/>
        </w:rPr>
        <w:t>—</w:t>
      </w:r>
      <w:r w:rsidR="00690945">
        <w:t xml:space="preserve">In order to tune the servo creel system properly, a general understanding of the various control constants </w:t>
      </w:r>
      <w:r w:rsidR="00E934CC">
        <w:t xml:space="preserve">and their constraints is instructive. </w:t>
      </w:r>
      <w:r w:rsidR="003C1F8D">
        <w:t>This paper details the baseline example of how to select constants based on add/cut speed and motor torque.</w:t>
      </w:r>
    </w:p>
    <w:p w14:paraId="3CE96877" w14:textId="22682180" w:rsidR="00642645" w:rsidRDefault="00642645" w:rsidP="00642645">
      <w:pPr>
        <w:pStyle w:val="Heading1"/>
      </w:pPr>
      <w:r>
        <w:t>Hardware Limitations</w:t>
      </w:r>
    </w:p>
    <w:p w14:paraId="549253A2" w14:textId="22BBA6AE" w:rsidR="0043033C" w:rsidRDefault="00642645" w:rsidP="00642645">
      <w:pPr>
        <w:jc w:val="left"/>
      </w:pPr>
      <w:r>
        <w:t xml:space="preserve">First of </w:t>
      </w:r>
      <w:proofErr w:type="gramStart"/>
      <w:r>
        <w:t>all</w:t>
      </w:r>
      <w:proofErr w:type="gramEnd"/>
      <w:r>
        <w:t xml:space="preserve"> it is important to understand the hardware limitations, most notably the maximum RPM that can be generated from the motor gearbox combination. This dictates what is theoretically possible in terms of maximum surface</w:t>
      </w:r>
      <w:r w:rsidR="00D25BB1">
        <w:t xml:space="preserve"> speed. For example, the SM23166</w:t>
      </w:r>
      <w:r>
        <w:t>MT has a limit of 4500RPM from the specifications. In practice with the gearbox, and slightly lower operating voltage (46VDC) we can consistently get 4000RPM</w:t>
      </w:r>
      <w:r w:rsidR="0043033C">
        <w:t xml:space="preserve"> as a maximum speed.</w:t>
      </w:r>
      <w:r w:rsidR="00DA59F1">
        <w:t xml:space="preserve"> We then compute the output speed and multiply by the circumference of the smallest spool during operation.</w:t>
      </w:r>
    </w:p>
    <w:p w14:paraId="13F628B2" w14:textId="6583F314" w:rsidR="003A24DE" w:rsidRDefault="003A24DE" w:rsidP="00642645">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3A24DE" w:rsidRPr="00601832" w14:paraId="6DBE76AC" w14:textId="77777777" w:rsidTr="004B27A5">
        <w:trPr>
          <w:trHeight w:val="296"/>
        </w:trPr>
        <w:tc>
          <w:tcPr>
            <w:tcW w:w="688" w:type="pct"/>
          </w:tcPr>
          <w:p w14:paraId="37CCC92D" w14:textId="77777777" w:rsidR="003A24DE" w:rsidRPr="00601832" w:rsidRDefault="003A24DE" w:rsidP="004B27A5">
            <w:pPr>
              <w:pStyle w:val="Abstract"/>
              <w:ind w:firstLine="0"/>
              <w:rPr>
                <w:b w:val="0"/>
              </w:rPr>
            </w:pPr>
          </w:p>
        </w:tc>
        <w:tc>
          <w:tcPr>
            <w:tcW w:w="3612" w:type="pct"/>
          </w:tcPr>
          <w:p w14:paraId="464EA1E8" w14:textId="7E66F1BD" w:rsidR="003A24DE" w:rsidRPr="00601832" w:rsidRDefault="003A24DE" w:rsidP="004D25AA">
            <w:pPr>
              <w:jc w:val="left"/>
            </w:pPr>
            <m:oMathPara>
              <m:oMath>
                <m:f>
                  <m:fPr>
                    <m:ctrlPr>
                      <w:rPr>
                        <w:rFonts w:ascii="Latin Modern Math" w:hAnsi="Latin Modern Math"/>
                        <w:i/>
                      </w:rPr>
                    </m:ctrlPr>
                  </m:fPr>
                  <m:num>
                    <m:r>
                      <w:rPr>
                        <w:rFonts w:ascii="Latin Modern Math" w:hAnsi="Latin Modern Math"/>
                      </w:rPr>
                      <m:t>4000RPM</m:t>
                    </m:r>
                  </m:num>
                  <m:den>
                    <m:r>
                      <w:rPr>
                        <w:rFonts w:ascii="Latin Modern Math" w:hAnsi="Latin Modern Math"/>
                      </w:rPr>
                      <m:t>10</m:t>
                    </m:r>
                  </m:den>
                </m:f>
                <m:r>
                  <w:rPr>
                    <w:rFonts w:ascii="Latin Modern Math" w:hAnsi="Latin Modern Math"/>
                  </w:rPr>
                  <m:t>⋅3.5πin=4396ipm</m:t>
                </m:r>
              </m:oMath>
            </m:oMathPara>
          </w:p>
        </w:tc>
        <w:tc>
          <w:tcPr>
            <w:tcW w:w="700" w:type="pct"/>
          </w:tcPr>
          <w:p w14:paraId="51A623F6" w14:textId="5B9B50DA" w:rsidR="003A24DE" w:rsidRPr="00601832" w:rsidRDefault="003A24DE" w:rsidP="004B27A5">
            <w:pPr>
              <w:pStyle w:val="Caption"/>
              <w:keepNext/>
            </w:pPr>
            <w:r w:rsidRPr="00601832">
              <w:t>(</w:t>
            </w:r>
            <w:r>
              <w:fldChar w:fldCharType="begin"/>
            </w:r>
            <w:r>
              <w:instrText xml:space="preserve"> SEQ ( \* ARABIC </w:instrText>
            </w:r>
            <w:r>
              <w:fldChar w:fldCharType="separate"/>
            </w:r>
            <w:r w:rsidR="008F224D">
              <w:rPr>
                <w:noProof/>
              </w:rPr>
              <w:t>1</w:t>
            </w:r>
            <w:r>
              <w:rPr>
                <w:noProof/>
              </w:rPr>
              <w:fldChar w:fldCharType="end"/>
            </w:r>
            <w:r w:rsidRPr="00601832">
              <w:t>)</w:t>
            </w:r>
          </w:p>
        </w:tc>
      </w:tr>
    </w:tbl>
    <w:p w14:paraId="20130B26" w14:textId="0760116C" w:rsidR="00FE7BCD" w:rsidRDefault="00FE7BCD" w:rsidP="00642645">
      <w:pPr>
        <w:jc w:val="left"/>
      </w:pPr>
    </w:p>
    <w:p w14:paraId="46997A46" w14:textId="10E769C1" w:rsidR="00EB0EF9" w:rsidRPr="00FE7BCD" w:rsidRDefault="00FE7BCD" w:rsidP="00642645">
      <w:pPr>
        <w:jc w:val="left"/>
      </w:pPr>
      <w:r>
        <w:t>Thus, any commands above approximately 4400ipm are unreasonable in the program as small spools may result in dancers hitting the end of travel.</w:t>
      </w:r>
      <w:r w:rsidR="00EB0EF9">
        <w:t xml:space="preserve"> In the next sections we will see that the dancer travel limit plays a large role in the control parameters.</w:t>
      </w:r>
    </w:p>
    <w:p w14:paraId="17B765EC" w14:textId="72AB8D9A" w:rsidR="008A55B5" w:rsidRDefault="00C67693" w:rsidP="00CB1404">
      <w:pPr>
        <w:pStyle w:val="Heading1"/>
      </w:pPr>
      <w:r>
        <w:t>Basic Model</w:t>
      </w:r>
    </w:p>
    <w:p w14:paraId="35CF4414" w14:textId="669E070D" w:rsidR="00C1060B" w:rsidRDefault="00573BAC" w:rsidP="00573BAC">
      <w:pPr>
        <w:jc w:val="both"/>
      </w:pPr>
      <w:r>
        <w:t>In terms of the behavior of the control system can be separated into two separate control loops to analyze their behavior. One loop is specifically tuned with a lower gain to reduce torque requirements on cuts and adds, while the other</w:t>
      </w:r>
      <w:r w:rsidR="00C1060B">
        <w:t xml:space="preserve"> has a higher gain to reduce displacement. The trigger to switch between the two </w:t>
      </w:r>
      <w:r w:rsidR="007871F5">
        <w:t xml:space="preserve">control loops </w:t>
      </w:r>
      <w:r w:rsidR="00C1060B">
        <w:t xml:space="preserve">is a condition that simply checks the dancer position. This is called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oMath>
      <w:r w:rsidR="00C1060B">
        <w:t xml:space="preserve"> the threshold value.</w:t>
      </w:r>
    </w:p>
    <w:p w14:paraId="578163B3" w14:textId="19DAAC09" w:rsidR="00B31DD3" w:rsidRDefault="00B31DD3" w:rsidP="00573BAC">
      <w:pPr>
        <w:jc w:val="both"/>
      </w:pPr>
    </w:p>
    <w:p w14:paraId="71CF407A" w14:textId="110BB672" w:rsidR="00FE5EA5" w:rsidRDefault="00B31DD3" w:rsidP="00573BAC">
      <w:pPr>
        <w:jc w:val="both"/>
      </w:pPr>
      <w:r>
        <w:t>The way the control loop works is non-standard in some sense even though it is based on control of an LTI system.</w:t>
      </w:r>
      <w:r w:rsidR="0061204C">
        <w:t xml:space="preserve"> The first control loop looks like a standard</w:t>
      </w:r>
      <w:r w:rsidR="002B5977">
        <w:t xml:space="preserve"> loop however</w:t>
      </w:r>
      <w:r w:rsidR="000B5D87">
        <w:t xml:space="preserve">, there are a few key characteristics. The disturbance to the system called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0B5D87">
        <w:t xml:space="preserve"> is the payout velocity. The control loop does not reject step or ramp inputs from this disturbance. This means that velocity commands in steady state will result in a steady state displacement from the reference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rsidR="00FD3783">
        <w:t>.</w:t>
      </w:r>
      <w:r w:rsidR="00322C13">
        <w:t xml:space="preserve"> This is by design as larger distance is reserved to slow the spool down for larger speeds reducing the torque requirements of the motor.</w:t>
      </w:r>
    </w:p>
    <w:p w14:paraId="0962DAD4" w14:textId="3071BF53" w:rsidR="00FE5EA5" w:rsidRDefault="00FE5EA5" w:rsidP="00573BAC">
      <w:pPr>
        <w:jc w:val="both"/>
      </w:pPr>
    </w:p>
    <w:p w14:paraId="16C5917F" w14:textId="77777777" w:rsidR="00FE5EA5" w:rsidRPr="00573BAC" w:rsidRDefault="00FE5EA5" w:rsidP="00573BAC">
      <w:pPr>
        <w:jc w:val="both"/>
      </w:pPr>
    </w:p>
    <w:p w14:paraId="17B76608" w14:textId="14E552F1" w:rsidR="001C6C6B" w:rsidRDefault="00FE5EA5" w:rsidP="001C6C6B">
      <w:pPr>
        <w:pStyle w:val="Heading1"/>
      </w:pPr>
      <w:r>
        <w:lastRenderedPageBreak/>
        <w:t>Main Parmaters</w:t>
      </w:r>
    </w:p>
    <w:p w14:paraId="17B7660F" w14:textId="53E05C0A" w:rsidR="00A34660" w:rsidRDefault="00FE5EA5" w:rsidP="001C6C6B">
      <w:pPr>
        <w:jc w:val="both"/>
      </w:pPr>
      <w:r>
        <w:t>From the PLC, the parameters that the user can select are listed below:</w:t>
      </w:r>
    </w:p>
    <w:p w14:paraId="6137D61B" w14:textId="361DA7EB" w:rsidR="00FE5EA5" w:rsidRDefault="00FE5EA5" w:rsidP="001C6C6B">
      <w:pPr>
        <w:jc w:val="both"/>
      </w:pPr>
    </w:p>
    <w:p w14:paraId="2ABFC19B" w14:textId="7474A52D" w:rsidR="00FE5EA5" w:rsidRDefault="008F224D" w:rsidP="00240592">
      <w:pPr>
        <w:pStyle w:val="ListParagraph"/>
        <w:numPr>
          <w:ilvl w:val="0"/>
          <w:numId w:val="26"/>
        </w:numPr>
        <w:jc w:val="both"/>
      </w:pPr>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rsidR="00FE5EA5">
        <w:t xml:space="preserve"> the reference dancer position, this can be thought of as an initial tension as well</w:t>
      </w:r>
    </w:p>
    <w:p w14:paraId="2BFC0039" w14:textId="77777777" w:rsidR="000E6E35" w:rsidRDefault="008F224D" w:rsidP="00240592">
      <w:pPr>
        <w:pStyle w:val="ListParagraph"/>
        <w:numPr>
          <w:ilvl w:val="0"/>
          <w:numId w:val="26"/>
        </w:numPr>
        <w:jc w:val="both"/>
      </w:pPr>
      <m:oMath>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oMath>
      <w:r w:rsidR="000E6E35">
        <w:t xml:space="preserve"> the threshold displacement</w:t>
      </w:r>
    </w:p>
    <w:p w14:paraId="4D83CF40" w14:textId="2438D425" w:rsidR="00240592" w:rsidRDefault="000E6E35" w:rsidP="000E6E35">
      <w:pPr>
        <w:pStyle w:val="ListParagraph"/>
        <w:numPr>
          <w:ilvl w:val="1"/>
          <w:numId w:val="26"/>
        </w:numPr>
        <w:jc w:val="both"/>
      </w:pPr>
      <w:r>
        <w:t>O</w:t>
      </w:r>
      <w:r w:rsidR="00240592">
        <w:t xml:space="preserve">nce </w:t>
      </w:r>
      <w:r>
        <w:t xml:space="preserve">this value is </w:t>
      </w:r>
      <w:r w:rsidR="00240592">
        <w:t>passed the control loop gain</w:t>
      </w:r>
      <w:r>
        <w:t xml:space="preserve"> is increased</w:t>
      </w:r>
    </w:p>
    <w:p w14:paraId="23E51ED0" w14:textId="0A8D80E6" w:rsidR="00240592" w:rsidRDefault="008F224D" w:rsidP="001C6C6B">
      <w:pPr>
        <w:pStyle w:val="ListParagraph"/>
        <w:numPr>
          <w:ilvl w:val="0"/>
          <w:numId w:val="26"/>
        </w:numPr>
        <w:jc w:val="both"/>
      </w:pP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240592">
        <w:t xml:space="preserve"> the controller gain</w:t>
      </w:r>
    </w:p>
    <w:p w14:paraId="4B8E7CFB" w14:textId="59819E88" w:rsidR="00240592" w:rsidRDefault="00240592" w:rsidP="00240592">
      <w:pPr>
        <w:pStyle w:val="ListParagraph"/>
        <w:numPr>
          <w:ilvl w:val="1"/>
          <w:numId w:val="26"/>
        </w:numPr>
        <w:jc w:val="both"/>
      </w:pPr>
      <w:r>
        <w:t>This is the main parameter that affects dancer displacement</w:t>
      </w:r>
      <w:r w:rsidR="00C31BCE">
        <w:t>, higher values reduce displacement at the cost of torque</w:t>
      </w:r>
    </w:p>
    <w:p w14:paraId="2D4C6E73" w14:textId="15A679DB" w:rsidR="00240592" w:rsidRDefault="00240592" w:rsidP="00240592">
      <w:pPr>
        <w:pStyle w:val="ListParagraph"/>
        <w:numPr>
          <w:ilvl w:val="0"/>
          <w:numId w:val="26"/>
        </w:numPr>
        <w:jc w:val="both"/>
      </w:pPr>
      <m:oMath>
        <m:r>
          <w:rPr>
            <w:rFonts w:ascii="Latin Modern Math" w:hAnsi="Latin Modern Math"/>
          </w:rPr>
          <m:t>K</m:t>
        </m:r>
      </m:oMath>
      <w:r>
        <w:t xml:space="preserve"> the feedback path gain</w:t>
      </w:r>
    </w:p>
    <w:p w14:paraId="22DFE2AC" w14:textId="66D7E394" w:rsidR="00C31BCE" w:rsidRPr="00E2186A" w:rsidRDefault="00240592" w:rsidP="00C31BCE">
      <w:pPr>
        <w:pStyle w:val="ListParagraph"/>
        <w:numPr>
          <w:ilvl w:val="1"/>
          <w:numId w:val="26"/>
        </w:numPr>
        <w:jc w:val="both"/>
      </w:pPr>
      <w:r>
        <w:t xml:space="preserve">When dancer displacement passes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oMath>
      <w:r>
        <w:t xml:space="preserve"> this </w:t>
      </w:r>
      <w:r w:rsidR="00CB1808">
        <w:t xml:space="preserve">gain increases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CB1808">
        <w:t xml:space="preserve"> by a factor of </w:t>
      </w:r>
      <m:oMath>
        <m:d>
          <m:dPr>
            <m:ctrlPr>
              <w:rPr>
                <w:rFonts w:ascii="Latin Modern Math" w:hAnsi="Latin Modern Math"/>
                <w:i/>
              </w:rPr>
            </m:ctrlPr>
          </m:dPr>
          <m:e>
            <m:r>
              <w:rPr>
                <w:rFonts w:ascii="Latin Modern Math" w:hAnsi="Latin Modern Math"/>
              </w:rPr>
              <m:t>K+1</m:t>
            </m:r>
          </m:e>
        </m:d>
      </m:oMath>
    </w:p>
    <w:p w14:paraId="03429D41" w14:textId="6DAA6E41" w:rsidR="00E2186A" w:rsidRPr="00E2186A" w:rsidRDefault="00E2186A" w:rsidP="00C31BCE">
      <w:pPr>
        <w:pStyle w:val="ListParagraph"/>
        <w:numPr>
          <w:ilvl w:val="1"/>
          <w:numId w:val="26"/>
        </w:numPr>
        <w:jc w:val="both"/>
      </w:pPr>
      <w:r>
        <w:t xml:space="preserve">Default to </w:t>
      </w:r>
      <m:oMath>
        <m:r>
          <w:rPr>
            <w:rFonts w:ascii="Latin Modern Math" w:hAnsi="Latin Modern Math"/>
          </w:rPr>
          <m:t>K=1</m:t>
        </m:r>
      </m:oMath>
    </w:p>
    <w:p w14:paraId="3018FB06" w14:textId="2AFD849F" w:rsidR="00C31BCE" w:rsidRDefault="00C31BCE" w:rsidP="00C31BCE">
      <w:pPr>
        <w:jc w:val="both"/>
      </w:pPr>
    </w:p>
    <w:p w14:paraId="10281F16" w14:textId="6E525941" w:rsidR="003674A6" w:rsidRDefault="006B7F14" w:rsidP="00C31BCE">
      <w:pPr>
        <w:jc w:val="both"/>
      </w:pPr>
      <w:r>
        <w:t>The process to select workable constants</w:t>
      </w:r>
      <w:r w:rsidR="004A7600">
        <w:t xml:space="preserve"> is below. Note that this process does no</w:t>
      </w:r>
      <w:r w:rsidR="003674A6">
        <w:t>t guarantee that good constants in the sense that the dance</w:t>
      </w:r>
      <w:r w:rsidR="00DA5AFF">
        <w:t>r displacement limitation is not violated. It is possible that for example the specified speeds require too much torque to reduce the dancer displacement into the feasible range.</w:t>
      </w:r>
    </w:p>
    <w:p w14:paraId="0A9AFD88" w14:textId="4F137E50" w:rsidR="00DA5AFF" w:rsidRDefault="00DA5AFF" w:rsidP="00A8226D">
      <w:pPr>
        <w:jc w:val="both"/>
      </w:pPr>
    </w:p>
    <w:p w14:paraId="488ECF23" w14:textId="000034F2" w:rsidR="00A8226D" w:rsidRDefault="00A8226D" w:rsidP="00A8226D">
      <w:pPr>
        <w:pStyle w:val="ListParagraph"/>
        <w:numPr>
          <w:ilvl w:val="0"/>
          <w:numId w:val="28"/>
        </w:numPr>
        <w:jc w:val="both"/>
      </w:pPr>
      <w:r>
        <w:t>Specify a maximum output torque from the reducer</w:t>
      </w:r>
    </w:p>
    <w:p w14:paraId="22FBE4E8" w14:textId="1844A40C" w:rsidR="00A8226D" w:rsidRDefault="00A8226D" w:rsidP="00A8226D">
      <w:pPr>
        <w:pStyle w:val="ListParagraph"/>
        <w:numPr>
          <w:ilvl w:val="0"/>
          <w:numId w:val="28"/>
        </w:numPr>
        <w:jc w:val="both"/>
      </w:pPr>
      <w:r>
        <w:t xml:space="preserve">Calculate the controller gain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p>
    <w:p w14:paraId="3799B5F8" w14:textId="3756DEC1" w:rsidR="00A8226D" w:rsidRDefault="00A8226D" w:rsidP="00A8226D">
      <w:pPr>
        <w:pStyle w:val="ListParagraph"/>
        <w:numPr>
          <w:ilvl w:val="0"/>
          <w:numId w:val="28"/>
        </w:numPr>
        <w:jc w:val="both"/>
      </w:pPr>
      <w:r>
        <w:t>Specify an add/cut speed</w:t>
      </w:r>
    </w:p>
    <w:p w14:paraId="1AAC7612" w14:textId="5E49266D" w:rsidR="00A8226D" w:rsidRDefault="00A8226D" w:rsidP="00A8226D">
      <w:pPr>
        <w:pStyle w:val="ListParagraph"/>
        <w:numPr>
          <w:ilvl w:val="0"/>
          <w:numId w:val="28"/>
        </w:numPr>
        <w:jc w:val="both"/>
      </w:pPr>
      <w:r>
        <w:t xml:space="preserve">Using the higher value of the add/cut speed calculate the threshold value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oMath>
    </w:p>
    <w:p w14:paraId="3753FE1D" w14:textId="38B71512" w:rsidR="00A8226D" w:rsidRDefault="00A8226D" w:rsidP="00A8226D">
      <w:pPr>
        <w:pStyle w:val="ListParagraph"/>
        <w:numPr>
          <w:ilvl w:val="0"/>
          <w:numId w:val="28"/>
        </w:numPr>
        <w:jc w:val="both"/>
      </w:pPr>
      <w:r>
        <w:t>Specify the maximum speed</w:t>
      </w:r>
      <w:r w:rsidR="006E1FB9">
        <w:t xml:space="preserve"> below the maximum speed limitation of the motor.</w:t>
      </w:r>
    </w:p>
    <w:p w14:paraId="2BD715A0" w14:textId="64575B08" w:rsidR="00B32943" w:rsidRDefault="00B32943" w:rsidP="00B32943">
      <w:pPr>
        <w:pStyle w:val="ListParagraph"/>
        <w:numPr>
          <w:ilvl w:val="0"/>
          <w:numId w:val="28"/>
        </w:numPr>
        <w:jc w:val="both"/>
      </w:pPr>
      <w:r>
        <w:t>Calculate the steady state displacement at the maximum specified speed.</w:t>
      </w:r>
    </w:p>
    <w:p w14:paraId="15610BF5" w14:textId="50079047" w:rsidR="00AC2EB3" w:rsidRDefault="00B32943" w:rsidP="0044318A">
      <w:pPr>
        <w:pStyle w:val="ListParagraph"/>
        <w:numPr>
          <w:ilvl w:val="0"/>
          <w:numId w:val="28"/>
        </w:numPr>
        <w:jc w:val="both"/>
      </w:pPr>
      <w:r>
        <w:t xml:space="preserve">Check that the steady state displacement </w:t>
      </w:r>
      <w:r w:rsidR="00AC2EB3">
        <w:t>is within the dancer travel and has about 0.25in of space from the end</w:t>
      </w:r>
    </w:p>
    <w:p w14:paraId="4D36DBB8" w14:textId="0DA7DA1B" w:rsidR="0044318A" w:rsidRDefault="0044318A" w:rsidP="0044318A">
      <w:pPr>
        <w:jc w:val="both"/>
      </w:pPr>
    </w:p>
    <w:p w14:paraId="7B67073C" w14:textId="415D2B3E" w:rsidR="0044318A" w:rsidRDefault="0044318A" w:rsidP="0044318A">
      <w:pPr>
        <w:jc w:val="both"/>
      </w:pPr>
      <w:r>
        <w:t>After this has been done this gives a good base line of controls constants.</w:t>
      </w:r>
      <w:r w:rsidR="009D3CEF">
        <w:t xml:space="preserve"> The first order of business would be to be to conduct testing at </w:t>
      </w:r>
      <w:r w:rsidR="00096A54">
        <w:t>50</w:t>
      </w:r>
      <w:r w:rsidR="009D3CEF">
        <w:t>% add/cut speed and increase to 100% in incre</w:t>
      </w:r>
      <w:r w:rsidR="00B52A9D">
        <w:t>ments</w:t>
      </w:r>
      <w:r w:rsidR="005842B4">
        <w:t xml:space="preserve"> of 10% monitoring torque. This should be done with a full or close to full spool</w:t>
      </w:r>
      <w:r w:rsidR="008D0754">
        <w:t xml:space="preserve"> as inertias of the system are estimated.</w:t>
      </w:r>
      <w:r w:rsidR="00CE46D7">
        <w:t xml:space="preserve"> In theory, maximum torque is related to </w:t>
      </w:r>
      <w:r w:rsidR="00096A54">
        <w:t>add/cut velocity linearly. Thus, if we test at for example 50% speed and see that the torque is at 25% of maximum, going to 100% speed would approximately result in 50% of maximum torque.</w:t>
      </w:r>
    </w:p>
    <w:p w14:paraId="1E980B05" w14:textId="539A6ABF" w:rsidR="00FE5EA5" w:rsidRDefault="00FE5EA5" w:rsidP="001C6C6B">
      <w:pPr>
        <w:jc w:val="both"/>
      </w:pPr>
    </w:p>
    <w:p w14:paraId="65FDF874" w14:textId="220BAD68" w:rsidR="00974D47" w:rsidRDefault="00974D47" w:rsidP="001C6C6B">
      <w:pPr>
        <w:jc w:val="both"/>
      </w:pPr>
      <w:r>
        <w:lastRenderedPageBreak/>
        <w:t xml:space="preserve">Given the control structure the maximum torque is estimated to be </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4D25AA" w:rsidRPr="00601832" w14:paraId="2E7A29D8" w14:textId="77777777" w:rsidTr="004B27A5">
        <w:trPr>
          <w:trHeight w:val="296"/>
        </w:trPr>
        <w:tc>
          <w:tcPr>
            <w:tcW w:w="688" w:type="pct"/>
          </w:tcPr>
          <w:p w14:paraId="6FA05DCD" w14:textId="77777777" w:rsidR="004D25AA" w:rsidRPr="00601832" w:rsidRDefault="004D25AA" w:rsidP="004B27A5">
            <w:pPr>
              <w:pStyle w:val="Abstract"/>
              <w:ind w:firstLine="0"/>
              <w:rPr>
                <w:b w:val="0"/>
              </w:rPr>
            </w:pPr>
          </w:p>
        </w:tc>
        <w:tc>
          <w:tcPr>
            <w:tcW w:w="3612" w:type="pct"/>
          </w:tcPr>
          <w:p w14:paraId="763B84F8" w14:textId="0E217537" w:rsidR="004D25AA" w:rsidRPr="00601832" w:rsidRDefault="004D25AA" w:rsidP="004B27A5">
            <w:pPr>
              <w:jc w:val="both"/>
            </w:pPr>
            <m:oMathPara>
              <m:oMath>
                <m:func>
                  <m:funcPr>
                    <m:ctrlPr>
                      <w:rPr>
                        <w:rFonts w:ascii="Latin Modern Math" w:hAnsi="Latin Modern Math"/>
                        <w:i/>
                      </w:rPr>
                    </m:ctrlPr>
                  </m:funcPr>
                  <m:fName>
                    <m:r>
                      <m:rPr>
                        <m:sty m:val="p"/>
                      </m:rPr>
                      <w:rPr>
                        <w:rFonts w:ascii="Latin Modern Math" w:hAnsi="Latin Modern Math"/>
                      </w:rPr>
                      <m:t>max</m:t>
                    </m:r>
                  </m:fName>
                  <m:e>
                    <m:d>
                      <m:dPr>
                        <m:ctrlPr>
                          <w:rPr>
                            <w:rFonts w:ascii="Latin Modern Math" w:hAnsi="Latin Modern Math"/>
                            <w:i/>
                          </w:rPr>
                        </m:ctrlPr>
                      </m:dPr>
                      <m:e>
                        <m:r>
                          <w:rPr>
                            <w:rFonts w:ascii="Latin Modern Math" w:hAnsi="Latin Modern Math"/>
                          </w:rPr>
                          <m:t>T</m:t>
                        </m:r>
                      </m:e>
                    </m:d>
                  </m:e>
                </m:func>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I</m:t>
                        </m:r>
                      </m:e>
                      <m:sub>
                        <m:r>
                          <w:rPr>
                            <w:rFonts w:ascii="Latin Modern Math" w:hAnsi="Latin Modern Math"/>
                          </w:rPr>
                          <m:t>s</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den>
                </m:f>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sSup>
                  <m:sSupPr>
                    <m:ctrlPr>
                      <w:rPr>
                        <w:rFonts w:ascii="Latin Modern Math" w:hAnsi="Latin Modern Math"/>
                        <w:i/>
                      </w:rPr>
                    </m:ctrlPr>
                  </m:sSupPr>
                  <m:e>
                    <m:r>
                      <w:rPr>
                        <w:rFonts w:ascii="Latin Modern Math" w:hAnsi="Latin Modern Math"/>
                      </w:rPr>
                      <m:t>e</m:t>
                    </m:r>
                  </m:e>
                  <m:sup>
                    <m:r>
                      <w:rPr>
                        <w:rFonts w:ascii="Latin Modern Math" w:hAnsi="Latin Modern Math"/>
                      </w:rPr>
                      <m:t>-1</m:t>
                    </m:r>
                  </m:sup>
                </m:sSup>
              </m:oMath>
            </m:oMathPara>
          </w:p>
        </w:tc>
        <w:tc>
          <w:tcPr>
            <w:tcW w:w="700" w:type="pct"/>
          </w:tcPr>
          <w:p w14:paraId="646915E7" w14:textId="74F63794" w:rsidR="004D25AA" w:rsidRPr="00601832" w:rsidRDefault="004D25AA" w:rsidP="004B27A5">
            <w:pPr>
              <w:pStyle w:val="Caption"/>
              <w:keepNext/>
            </w:pPr>
            <w:r w:rsidRPr="00601832">
              <w:t>(</w:t>
            </w:r>
            <w:r>
              <w:fldChar w:fldCharType="begin"/>
            </w:r>
            <w:r>
              <w:instrText xml:space="preserve"> SEQ ( \* ARABIC </w:instrText>
            </w:r>
            <w:r>
              <w:fldChar w:fldCharType="separate"/>
            </w:r>
            <w:r w:rsidR="008F224D">
              <w:rPr>
                <w:noProof/>
              </w:rPr>
              <w:t>2</w:t>
            </w:r>
            <w:r>
              <w:rPr>
                <w:noProof/>
              </w:rPr>
              <w:fldChar w:fldCharType="end"/>
            </w:r>
            <w:r w:rsidRPr="00601832">
              <w:t>)</w:t>
            </w:r>
          </w:p>
        </w:tc>
      </w:tr>
    </w:tbl>
    <w:p w14:paraId="38C2F4D2" w14:textId="49EC9DB9" w:rsidR="000C5D4B" w:rsidRDefault="00E1483D" w:rsidP="001C6C6B">
      <w:pPr>
        <w:jc w:val="both"/>
      </w:pPr>
      <w:r>
        <w:t>Clearly</w:t>
      </w:r>
      <w:r w:rsidR="00AD4978">
        <w:t>,</w:t>
      </w:r>
      <w:r>
        <w:t xml:space="preserve"> </w:t>
      </w:r>
      <m:oMath>
        <m:sSub>
          <m:sSubPr>
            <m:ctrlPr>
              <w:rPr>
                <w:rFonts w:ascii="Latin Modern Math" w:hAnsi="Latin Modern Math"/>
                <w:i/>
              </w:rPr>
            </m:ctrlPr>
          </m:sSubPr>
          <m:e>
            <m:r>
              <w:rPr>
                <w:rFonts w:ascii="Latin Modern Math" w:hAnsi="Latin Modern Math"/>
              </w:rPr>
              <m:t>I</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t xml:space="preserve"> are estimated values </w:t>
      </w:r>
      <w:r w:rsidR="000C5D4B">
        <w:t>therefore, the maximum torque will be scaled incorrectly. This is a way factor of safe</w:t>
      </w:r>
      <w:r w:rsidR="003B4C0A">
        <w:t>ty can be built into the initial estimation of the constants.</w:t>
      </w:r>
    </w:p>
    <w:p w14:paraId="156BA591" w14:textId="5DBB599B" w:rsidR="003B4C0A" w:rsidRDefault="003B4C0A" w:rsidP="001C6C6B">
      <w:pPr>
        <w:jc w:val="both"/>
      </w:pPr>
    </w:p>
    <w:p w14:paraId="77697668" w14:textId="1FA3FEAA" w:rsidR="003B4C0A" w:rsidRDefault="003B4C0A" w:rsidP="001C6C6B">
      <w:pPr>
        <w:jc w:val="both"/>
      </w:pPr>
      <w:r>
        <w:t>A conservative estimate is given below.</w:t>
      </w:r>
    </w:p>
    <w:p w14:paraId="716D8643" w14:textId="11C4B5A0" w:rsidR="004D25AA" w:rsidRDefault="004D25AA" w:rsidP="001C6C6B">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4D25AA" w:rsidRPr="00601832" w14:paraId="79E6B055" w14:textId="77777777" w:rsidTr="004B27A5">
        <w:trPr>
          <w:trHeight w:val="296"/>
        </w:trPr>
        <w:tc>
          <w:tcPr>
            <w:tcW w:w="688" w:type="pct"/>
          </w:tcPr>
          <w:p w14:paraId="1F82EF47" w14:textId="77777777" w:rsidR="004D25AA" w:rsidRPr="00601832" w:rsidRDefault="004D25AA" w:rsidP="004B27A5">
            <w:pPr>
              <w:pStyle w:val="Abstract"/>
              <w:ind w:firstLine="0"/>
              <w:rPr>
                <w:b w:val="0"/>
              </w:rPr>
            </w:pPr>
          </w:p>
        </w:tc>
        <w:tc>
          <w:tcPr>
            <w:tcW w:w="3612" w:type="pct"/>
          </w:tcPr>
          <w:p w14:paraId="7D223667" w14:textId="5ECCFE03" w:rsidR="004D25AA" w:rsidRPr="00601832" w:rsidRDefault="004D25AA" w:rsidP="004B27A5">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I</m:t>
                        </m:r>
                      </m:e>
                      <m:sub>
                        <m:r>
                          <w:rPr>
                            <w:rFonts w:ascii="Latin Modern Math" w:hAnsi="Latin Modern Math"/>
                          </w:rPr>
                          <m:t>s</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den>
                </m:f>
                <m:r>
                  <w:rPr>
                    <w:rFonts w:ascii="Latin Modern Math" w:hAnsi="Latin Modern Math"/>
                  </w:rPr>
                  <m:t>=</m:t>
                </m:r>
                <m:f>
                  <m:fPr>
                    <m:ctrlPr>
                      <w:rPr>
                        <w:rFonts w:ascii="Latin Modern Math" w:hAnsi="Latin Modern Math"/>
                        <w:i/>
                      </w:rPr>
                    </m:ctrlPr>
                  </m:fPr>
                  <m:num>
                    <m:r>
                      <w:rPr>
                        <w:rFonts w:ascii="Latin Modern Math" w:hAnsi="Latin Modern Math"/>
                      </w:rPr>
                      <m:t>0.07kg</m:t>
                    </m:r>
                    <m:sSup>
                      <m:sSupPr>
                        <m:ctrlPr>
                          <w:rPr>
                            <w:rFonts w:ascii="Latin Modern Math" w:hAnsi="Latin Modern Math"/>
                            <w:i/>
                          </w:rPr>
                        </m:ctrlPr>
                      </m:sSupPr>
                      <m:e>
                        <m:r>
                          <w:rPr>
                            <w:rFonts w:ascii="Latin Modern Math" w:hAnsi="Latin Modern Math"/>
                          </w:rPr>
                          <m:t>m</m:t>
                        </m:r>
                      </m:e>
                      <m:sup>
                        <m:r>
                          <w:rPr>
                            <w:rFonts w:ascii="Latin Modern Math" w:hAnsi="Latin Modern Math"/>
                          </w:rPr>
                          <m:t>2</m:t>
                        </m:r>
                      </m:sup>
                    </m:sSup>
                  </m:num>
                  <m:den>
                    <m:r>
                      <w:rPr>
                        <w:rFonts w:ascii="Latin Modern Math" w:hAnsi="Latin Modern Math"/>
                      </w:rPr>
                      <m:t>0.107m</m:t>
                    </m:r>
                  </m:den>
                </m:f>
                <m:r>
                  <w:rPr>
                    <w:rFonts w:ascii="Latin Modern Math" w:hAnsi="Latin Modern Math"/>
                  </w:rPr>
                  <m:t>=0.654kgm</m:t>
                </m:r>
              </m:oMath>
            </m:oMathPara>
          </w:p>
        </w:tc>
        <w:tc>
          <w:tcPr>
            <w:tcW w:w="700" w:type="pct"/>
          </w:tcPr>
          <w:p w14:paraId="248E15CA" w14:textId="56749723" w:rsidR="004D25AA" w:rsidRPr="00601832" w:rsidRDefault="004D25AA" w:rsidP="004B27A5">
            <w:pPr>
              <w:pStyle w:val="Caption"/>
              <w:keepNext/>
            </w:pPr>
            <w:r w:rsidRPr="00601832">
              <w:t>(</w:t>
            </w:r>
            <w:r>
              <w:fldChar w:fldCharType="begin"/>
            </w:r>
            <w:r>
              <w:instrText xml:space="preserve"> SEQ ( \* ARABIC </w:instrText>
            </w:r>
            <w:r>
              <w:fldChar w:fldCharType="separate"/>
            </w:r>
            <w:r w:rsidR="008F224D">
              <w:rPr>
                <w:noProof/>
              </w:rPr>
              <w:t>3</w:t>
            </w:r>
            <w:r>
              <w:rPr>
                <w:noProof/>
              </w:rPr>
              <w:fldChar w:fldCharType="end"/>
            </w:r>
            <w:r w:rsidRPr="00601832">
              <w:t>)</w:t>
            </w:r>
          </w:p>
        </w:tc>
      </w:tr>
    </w:tbl>
    <w:p w14:paraId="4E65F397" w14:textId="77777777" w:rsidR="004D25AA" w:rsidRDefault="004D25AA" w:rsidP="001C6C6B">
      <w:pPr>
        <w:jc w:val="both"/>
      </w:pPr>
    </w:p>
    <w:p w14:paraId="1602F386" w14:textId="3480DB33" w:rsidR="00D90D8F" w:rsidRDefault="004C132D" w:rsidP="001C6C6B">
      <w:pPr>
        <w:jc w:val="both"/>
      </w:pPr>
      <w:r>
        <w:t>Thus, it is likely that we have more torque from the motor to work with than we have cal</w:t>
      </w:r>
      <w:r w:rsidR="00B71A14">
        <w:t xml:space="preserve">culated since we have estimated the inertia to be a larger value than </w:t>
      </w:r>
      <w:r w:rsidR="001C24CC">
        <w:t>expected (by approximately 15%).</w:t>
      </w:r>
    </w:p>
    <w:p w14:paraId="499FDD5B" w14:textId="14FBCE4B" w:rsidR="0094424D" w:rsidRDefault="0094424D" w:rsidP="001C6C6B">
      <w:pPr>
        <w:jc w:val="both"/>
      </w:pPr>
    </w:p>
    <w:p w14:paraId="1B25CBBF" w14:textId="798901DE" w:rsidR="0094424D" w:rsidRDefault="0094424D" w:rsidP="001C6C6B">
      <w:pPr>
        <w:jc w:val="both"/>
      </w:pPr>
      <w:r>
        <w:t xml:space="preserve">Note that from the equation we can also specify the maximum torque and add/cut speed and calculate the controller gain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t>.</w:t>
      </w:r>
    </w:p>
    <w:p w14:paraId="18198AC7" w14:textId="26EDA1C7" w:rsidR="008C0CCE" w:rsidRDefault="008C0CCE" w:rsidP="001C6C6B">
      <w:pPr>
        <w:jc w:val="both"/>
      </w:pPr>
    </w:p>
    <w:p w14:paraId="2BF1CA58" w14:textId="47E47F4D" w:rsidR="004D25AA" w:rsidRDefault="004D25AA" w:rsidP="001C6C6B">
      <w:pPr>
        <w:jc w:val="both"/>
      </w:pPr>
      <w:r>
        <w:t>For example:</w:t>
      </w:r>
    </w:p>
    <w:p w14:paraId="23F48670" w14:textId="76D64BE1" w:rsidR="004D25AA" w:rsidRDefault="004D25AA" w:rsidP="001C6C6B">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4D25AA" w:rsidRPr="00601832" w14:paraId="3EE571DC" w14:textId="77777777" w:rsidTr="00671B0D">
        <w:trPr>
          <w:trHeight w:val="296"/>
        </w:trPr>
        <w:tc>
          <w:tcPr>
            <w:tcW w:w="688" w:type="pct"/>
          </w:tcPr>
          <w:p w14:paraId="6038CCA6" w14:textId="77777777" w:rsidR="004D25AA" w:rsidRPr="00601832" w:rsidRDefault="004D25AA" w:rsidP="004B27A5">
            <w:pPr>
              <w:pStyle w:val="Abstract"/>
              <w:ind w:firstLine="0"/>
              <w:rPr>
                <w:b w:val="0"/>
              </w:rPr>
            </w:pPr>
          </w:p>
        </w:tc>
        <w:tc>
          <w:tcPr>
            <w:tcW w:w="3612" w:type="pct"/>
          </w:tcPr>
          <w:p w14:paraId="7E0FD9A9" w14:textId="37FDC9CE" w:rsidR="004D25AA" w:rsidRPr="00601832" w:rsidRDefault="004D25AA" w:rsidP="004B27A5">
            <w:pPr>
              <w:jc w:val="both"/>
            </w:pPr>
            <m:oMathPara>
              <m:oMath>
                <m:func>
                  <m:funcPr>
                    <m:ctrlPr>
                      <w:rPr>
                        <w:rFonts w:ascii="Latin Modern Math" w:hAnsi="Latin Modern Math"/>
                      </w:rPr>
                    </m:ctrlPr>
                  </m:funcPr>
                  <m:fName>
                    <m:r>
                      <m:rPr>
                        <m:sty m:val="p"/>
                      </m:rPr>
                      <w:rPr>
                        <w:rFonts w:ascii="Latin Modern Math" w:hAnsi="Latin Modern Math"/>
                      </w:rPr>
                      <m:t>max</m:t>
                    </m:r>
                  </m:fName>
                  <m:e>
                    <m:d>
                      <m:dPr>
                        <m:ctrlPr>
                          <w:rPr>
                            <w:rFonts w:ascii="Latin Modern Math" w:hAnsi="Latin Modern Math"/>
                            <w:i/>
                          </w:rPr>
                        </m:ctrlPr>
                      </m:dPr>
                      <m:e>
                        <m:r>
                          <w:rPr>
                            <w:rFonts w:ascii="Latin Modern Math" w:hAnsi="Latin Modern Math"/>
                          </w:rPr>
                          <m:t>T</m:t>
                        </m:r>
                      </m:e>
                    </m:d>
                  </m:e>
                </m:func>
                <m:r>
                  <w:rPr>
                    <w:rFonts w:ascii="Latin Modern Math" w:hAnsi="Latin Modern Math"/>
                  </w:rPr>
                  <m:t>=7Nm</m:t>
                </m:r>
              </m:oMath>
            </m:oMathPara>
          </w:p>
        </w:tc>
        <w:tc>
          <w:tcPr>
            <w:tcW w:w="700" w:type="pct"/>
          </w:tcPr>
          <w:p w14:paraId="411E3509" w14:textId="3C781510" w:rsidR="004D25AA" w:rsidRPr="00601832" w:rsidRDefault="004D25AA" w:rsidP="004B27A5">
            <w:pPr>
              <w:pStyle w:val="Caption"/>
              <w:keepNext/>
            </w:pPr>
            <w:r w:rsidRPr="00601832">
              <w:t>(</w:t>
            </w:r>
            <w:r>
              <w:fldChar w:fldCharType="begin"/>
            </w:r>
            <w:r>
              <w:instrText xml:space="preserve"> SEQ ( \* ARABIC </w:instrText>
            </w:r>
            <w:r>
              <w:fldChar w:fldCharType="separate"/>
            </w:r>
            <w:r w:rsidR="008F224D">
              <w:rPr>
                <w:noProof/>
              </w:rPr>
              <w:t>4</w:t>
            </w:r>
            <w:r>
              <w:rPr>
                <w:noProof/>
              </w:rPr>
              <w:fldChar w:fldCharType="end"/>
            </w:r>
            <w:r w:rsidRPr="00601832">
              <w:t>)</w:t>
            </w:r>
          </w:p>
        </w:tc>
      </w:tr>
      <w:tr w:rsidR="004D25AA" w:rsidRPr="00601832" w14:paraId="3606377E" w14:textId="77777777" w:rsidTr="00671B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88" w:type="pct"/>
            <w:tcBorders>
              <w:top w:val="nil"/>
              <w:left w:val="nil"/>
              <w:bottom w:val="nil"/>
              <w:right w:val="nil"/>
            </w:tcBorders>
          </w:tcPr>
          <w:p w14:paraId="034DEBBA" w14:textId="77777777" w:rsidR="004D25AA" w:rsidRPr="00601832" w:rsidRDefault="004D25AA" w:rsidP="004B27A5">
            <w:pPr>
              <w:pStyle w:val="Abstract"/>
              <w:ind w:firstLine="0"/>
              <w:rPr>
                <w:b w:val="0"/>
              </w:rPr>
            </w:pPr>
          </w:p>
        </w:tc>
        <w:tc>
          <w:tcPr>
            <w:tcW w:w="3612" w:type="pct"/>
            <w:tcBorders>
              <w:top w:val="nil"/>
              <w:left w:val="nil"/>
              <w:bottom w:val="nil"/>
              <w:right w:val="nil"/>
            </w:tcBorders>
          </w:tcPr>
          <w:p w14:paraId="30C0E205" w14:textId="77777777" w:rsidR="004D25AA" w:rsidRPr="008C0CCE" w:rsidRDefault="004D25AA" w:rsidP="004D25AA">
            <w:pPr>
              <w:jc w:val="both"/>
            </w:pPr>
            <m:oMathPara>
              <m:oMath>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r>
                  <w:rPr>
                    <w:rFonts w:ascii="Latin Modern Math" w:hAnsi="Latin Modern Math"/>
                  </w:rPr>
                  <m:t>=3000ipm=1.27m</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m:oMathPara>
          </w:p>
          <w:p w14:paraId="5F58FA23" w14:textId="5B824C95" w:rsidR="004D25AA" w:rsidRPr="00601832" w:rsidRDefault="004D25AA" w:rsidP="004B27A5">
            <w:pPr>
              <w:jc w:val="both"/>
            </w:pPr>
          </w:p>
        </w:tc>
        <w:tc>
          <w:tcPr>
            <w:tcW w:w="700" w:type="pct"/>
            <w:tcBorders>
              <w:top w:val="nil"/>
              <w:left w:val="nil"/>
              <w:bottom w:val="nil"/>
              <w:right w:val="nil"/>
            </w:tcBorders>
          </w:tcPr>
          <w:p w14:paraId="7380FA10" w14:textId="65384835" w:rsidR="004D25AA" w:rsidRPr="00601832" w:rsidRDefault="004D25AA" w:rsidP="004B27A5">
            <w:pPr>
              <w:pStyle w:val="Caption"/>
              <w:keepNext/>
            </w:pPr>
            <w:r w:rsidRPr="00601832">
              <w:t>(</w:t>
            </w:r>
            <w:r>
              <w:fldChar w:fldCharType="begin"/>
            </w:r>
            <w:r>
              <w:instrText xml:space="preserve"> SEQ ( \* ARABIC </w:instrText>
            </w:r>
            <w:r>
              <w:fldChar w:fldCharType="separate"/>
            </w:r>
            <w:r w:rsidR="008F224D">
              <w:rPr>
                <w:noProof/>
              </w:rPr>
              <w:t>5</w:t>
            </w:r>
            <w:r>
              <w:rPr>
                <w:noProof/>
              </w:rPr>
              <w:fldChar w:fldCharType="end"/>
            </w:r>
            <w:r w:rsidRPr="00601832">
              <w:t>)</w:t>
            </w:r>
          </w:p>
        </w:tc>
      </w:tr>
      <w:tr w:rsidR="004D25AA" w:rsidRPr="00601832" w14:paraId="700BC261" w14:textId="77777777" w:rsidTr="00671B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88" w:type="pct"/>
            <w:tcBorders>
              <w:top w:val="nil"/>
              <w:left w:val="nil"/>
              <w:bottom w:val="nil"/>
              <w:right w:val="nil"/>
            </w:tcBorders>
          </w:tcPr>
          <w:p w14:paraId="278BA408" w14:textId="77777777" w:rsidR="004D25AA" w:rsidRPr="00601832" w:rsidRDefault="004D25AA" w:rsidP="004B27A5">
            <w:pPr>
              <w:pStyle w:val="Abstract"/>
              <w:ind w:firstLine="0"/>
              <w:rPr>
                <w:b w:val="0"/>
              </w:rPr>
            </w:pPr>
          </w:p>
        </w:tc>
        <w:tc>
          <w:tcPr>
            <w:tcW w:w="3612" w:type="pct"/>
            <w:tcBorders>
              <w:top w:val="nil"/>
              <w:left w:val="nil"/>
              <w:bottom w:val="nil"/>
              <w:right w:val="nil"/>
            </w:tcBorders>
          </w:tcPr>
          <w:p w14:paraId="332096C8" w14:textId="777FC858" w:rsidR="004D25AA" w:rsidRPr="00601832" w:rsidRDefault="004D25AA" w:rsidP="004B27A5">
            <w:pPr>
              <w:jc w:val="both"/>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7e</m:t>
                    </m:r>
                  </m:num>
                  <m:den>
                    <m:r>
                      <w:rPr>
                        <w:rFonts w:ascii="Latin Modern Math" w:hAnsi="Latin Modern Math"/>
                      </w:rPr>
                      <m:t>1.27⋅0.654</m:t>
                    </m:r>
                  </m:den>
                </m:f>
                <m:r>
                  <w:rPr>
                    <w:rFonts w:ascii="Latin Modern Math" w:hAnsi="Latin Modern Math"/>
                  </w:rPr>
                  <m:t>=22.9rad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m:oMathPara>
          </w:p>
        </w:tc>
        <w:tc>
          <w:tcPr>
            <w:tcW w:w="700" w:type="pct"/>
            <w:tcBorders>
              <w:top w:val="nil"/>
              <w:left w:val="nil"/>
              <w:bottom w:val="nil"/>
              <w:right w:val="nil"/>
            </w:tcBorders>
          </w:tcPr>
          <w:p w14:paraId="04454243" w14:textId="65A66ADD" w:rsidR="004D25AA" w:rsidRPr="00601832" w:rsidRDefault="004D25AA" w:rsidP="004B27A5">
            <w:pPr>
              <w:pStyle w:val="Caption"/>
              <w:keepNext/>
            </w:pPr>
            <w:r w:rsidRPr="00601832">
              <w:t>(</w:t>
            </w:r>
            <w:r>
              <w:fldChar w:fldCharType="begin"/>
            </w:r>
            <w:r>
              <w:instrText xml:space="preserve"> SEQ ( \* ARABIC </w:instrText>
            </w:r>
            <w:r>
              <w:fldChar w:fldCharType="separate"/>
            </w:r>
            <w:r w:rsidR="008F224D">
              <w:rPr>
                <w:noProof/>
              </w:rPr>
              <w:t>6</w:t>
            </w:r>
            <w:r>
              <w:rPr>
                <w:noProof/>
              </w:rPr>
              <w:fldChar w:fldCharType="end"/>
            </w:r>
            <w:r w:rsidRPr="00601832">
              <w:t>)</w:t>
            </w:r>
          </w:p>
        </w:tc>
      </w:tr>
    </w:tbl>
    <w:p w14:paraId="267A5781" w14:textId="3E7BBF5D" w:rsidR="008C0CCE" w:rsidRDefault="008C0CCE" w:rsidP="001C6C6B">
      <w:pPr>
        <w:jc w:val="both"/>
      </w:pPr>
    </w:p>
    <w:p w14:paraId="2C6921E9" w14:textId="10CF6E63" w:rsidR="008C0CCE" w:rsidRPr="008C0CCE" w:rsidRDefault="008C0CCE" w:rsidP="001C6C6B">
      <w:pPr>
        <w:jc w:val="both"/>
      </w:pPr>
      <w:r>
        <w:t xml:space="preserve">Note that the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t xml:space="preserve"> value in the PLC has units of </w:t>
      </w:r>
      <m:oMath>
        <m:r>
          <w:rPr>
            <w:rFonts w:ascii="Latin Modern Math" w:hAnsi="Latin Modern Math"/>
          </w:rPr>
          <m:t>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r>
          <w:rPr>
            <w:rFonts w:ascii="Latin Modern Math" w:hAnsi="Latin Modern Math"/>
          </w:rPr>
          <m:t>⋅</m:t>
        </m:r>
        <m:sSup>
          <m:sSupPr>
            <m:ctrlPr>
              <w:rPr>
                <w:rFonts w:ascii="Latin Modern Math" w:hAnsi="Latin Modern Math"/>
                <w:i/>
              </w:rPr>
            </m:ctrlPr>
          </m:sSupPr>
          <m:e>
            <m:r>
              <w:rPr>
                <w:rFonts w:ascii="Latin Modern Math" w:hAnsi="Latin Modern Math"/>
              </w:rPr>
              <m:t>10</m:t>
            </m:r>
          </m:e>
          <m:sup>
            <m:r>
              <w:rPr>
                <w:rFonts w:ascii="Latin Modern Math" w:hAnsi="Latin Modern Math"/>
              </w:rPr>
              <m:t>-4</m:t>
            </m:r>
          </m:sup>
        </m:sSup>
      </m:oMath>
      <w:r w:rsidR="0045372D">
        <w:t xml:space="preserve"> thus this value would be specified as </w:t>
      </w:r>
      <w:r w:rsidR="00941918">
        <w:t xml:space="preserve">a scalar value of </w:t>
      </w:r>
      <m:oMath>
        <m:r>
          <w:rPr>
            <w:rFonts w:ascii="Latin Modern Math" w:hAnsi="Latin Modern Math"/>
          </w:rPr>
          <m:t>22,900</m:t>
        </m:r>
      </m:oMath>
      <w:r w:rsidR="00941918">
        <w:t>.</w:t>
      </w:r>
    </w:p>
    <w:p w14:paraId="4B8B2F80" w14:textId="77777777" w:rsidR="00974D47" w:rsidRDefault="00974D47" w:rsidP="001C6C6B">
      <w:pPr>
        <w:jc w:val="both"/>
      </w:pPr>
    </w:p>
    <w:p w14:paraId="697B0E2F" w14:textId="77777777" w:rsidR="00FE5EA5" w:rsidRDefault="00FE5EA5" w:rsidP="001C6C6B">
      <w:pPr>
        <w:jc w:val="both"/>
      </w:pPr>
    </w:p>
    <w:p w14:paraId="18CBFF80" w14:textId="77777777" w:rsidR="00DE08DB" w:rsidRDefault="002F2FE4" w:rsidP="00DE08DB">
      <w:pPr>
        <w:keepNext/>
        <w:jc w:val="both"/>
      </w:pPr>
      <w:r>
        <w:rPr>
          <w:noProof/>
        </w:rPr>
        <w:drawing>
          <wp:inline distT="0" distB="0" distL="0" distR="0" wp14:anchorId="427E4B9C" wp14:editId="12D7C242">
            <wp:extent cx="3138079" cy="90593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6771" cy="960406"/>
                    </a:xfrm>
                    <a:prstGeom prst="rect">
                      <a:avLst/>
                    </a:prstGeom>
                  </pic:spPr>
                </pic:pic>
              </a:graphicData>
            </a:graphic>
          </wp:inline>
        </w:drawing>
      </w:r>
    </w:p>
    <w:p w14:paraId="17B76610" w14:textId="4366D974" w:rsidR="009435FD" w:rsidRDefault="00DE08DB" w:rsidP="00DE08DB">
      <w:pPr>
        <w:pStyle w:val="Caption"/>
        <w:jc w:val="both"/>
      </w:pPr>
      <w:r>
        <w:t xml:space="preserve">Figure </w:t>
      </w:r>
      <w:fldSimple w:instr=" SEQ Figure \* ARABIC ">
        <w:r w:rsidR="008F224D">
          <w:rPr>
            <w:noProof/>
          </w:rPr>
          <w:t>1</w:t>
        </w:r>
      </w:fldSimple>
      <w:r>
        <w:t xml:space="preserve"> - Switching controller structure</w:t>
      </w:r>
    </w:p>
    <w:p w14:paraId="46033A03" w14:textId="12918C78" w:rsidR="002C4E3C" w:rsidRDefault="002C4E3C" w:rsidP="001C6C6B">
      <w:pPr>
        <w:jc w:val="both"/>
      </w:pPr>
      <w:r>
        <w:t xml:space="preserve">The </w:t>
      </w:r>
      <w:r w:rsidRPr="002C4E3C">
        <w:rPr>
          <w:noProof/>
        </w:rPr>
        <w:t>steady</w:t>
      </w:r>
      <w:r>
        <w:rPr>
          <w:noProof/>
        </w:rPr>
        <w:t>-</w:t>
      </w:r>
      <w:r w:rsidRPr="002C4E3C">
        <w:rPr>
          <w:noProof/>
        </w:rPr>
        <w:t>state</w:t>
      </w:r>
      <w:r>
        <w:t xml:space="preserve"> </w:t>
      </w:r>
      <w:r w:rsidR="00C72820">
        <w:t>displacement</w:t>
      </w:r>
      <w:r>
        <w:t xml:space="preserve"> is written</w:t>
      </w:r>
      <w:r w:rsidR="00254876">
        <w:t xml:space="preserve"> in Eq. 1.</w:t>
      </w:r>
      <w:r w:rsidR="00D7436E">
        <w:t xml:space="preserve"> </w:t>
      </w:r>
    </w:p>
    <w:p w14:paraId="506529D5" w14:textId="27FA8F79" w:rsidR="002C4E3C" w:rsidRDefault="002C4E3C" w:rsidP="001C6C6B">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C4E3C" w:rsidRPr="00601832" w14:paraId="230DAC14" w14:textId="77777777" w:rsidTr="00832F15">
        <w:trPr>
          <w:trHeight w:val="296"/>
        </w:trPr>
        <w:tc>
          <w:tcPr>
            <w:tcW w:w="688" w:type="pct"/>
          </w:tcPr>
          <w:p w14:paraId="1D554CCB" w14:textId="77777777" w:rsidR="002C4E3C" w:rsidRPr="00601832" w:rsidRDefault="002C4E3C" w:rsidP="00832F15">
            <w:pPr>
              <w:pStyle w:val="Abstract"/>
              <w:ind w:firstLine="0"/>
              <w:rPr>
                <w:b w:val="0"/>
              </w:rPr>
            </w:pPr>
          </w:p>
        </w:tc>
        <w:tc>
          <w:tcPr>
            <w:tcW w:w="3612" w:type="pct"/>
          </w:tcPr>
          <w:p w14:paraId="6C6FD91E" w14:textId="0C5B23DE" w:rsidR="002C4E3C" w:rsidRPr="00601832" w:rsidRDefault="008F224D" w:rsidP="00F366F5">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r>
                      <w:rPr>
                        <w:rFonts w:ascii="Latin Modern Math" w:hAnsi="Latin Modern Math"/>
                      </w:rPr>
                      <m:t>+K</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d>
                      <m:dPr>
                        <m:ctrlPr>
                          <w:rPr>
                            <w:rFonts w:ascii="Latin Modern Math" w:hAnsi="Latin Modern Math"/>
                            <w:i/>
                          </w:rPr>
                        </m:ctrlPr>
                      </m:dPr>
                      <m:e>
                        <m:r>
                          <w:rPr>
                            <w:rFonts w:ascii="Latin Modern Math" w:hAnsi="Latin Modern Math"/>
                          </w:rPr>
                          <m:t>K+1</m:t>
                        </m:r>
                      </m:e>
                    </m:d>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num>
                  <m:den>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d>
                      <m:dPr>
                        <m:ctrlPr>
                          <w:rPr>
                            <w:rFonts w:ascii="Latin Modern Math" w:hAnsi="Latin Modern Math"/>
                            <w:i/>
                          </w:rPr>
                        </m:ctrlPr>
                      </m:dPr>
                      <m:e>
                        <m:r>
                          <w:rPr>
                            <w:rFonts w:ascii="Latin Modern Math" w:hAnsi="Latin Modern Math"/>
                          </w:rPr>
                          <m:t>K+1</m:t>
                        </m:r>
                      </m:e>
                    </m:d>
                  </m:den>
                </m:f>
              </m:oMath>
            </m:oMathPara>
          </w:p>
        </w:tc>
        <w:tc>
          <w:tcPr>
            <w:tcW w:w="700" w:type="pct"/>
          </w:tcPr>
          <w:p w14:paraId="19E937C8" w14:textId="6D17AC80" w:rsidR="002C4E3C" w:rsidRPr="00601832" w:rsidRDefault="002C4E3C" w:rsidP="00832F15">
            <w:pPr>
              <w:pStyle w:val="Caption"/>
              <w:keepNext/>
            </w:pPr>
            <w:bookmarkStart w:id="0" w:name="_Ref457835850"/>
            <w:r w:rsidRPr="00601832">
              <w:t>(</w:t>
            </w:r>
            <w:fldSimple w:instr=" SEQ ( \* ARABIC ">
              <w:r w:rsidR="008F224D">
                <w:rPr>
                  <w:noProof/>
                </w:rPr>
                <w:t>7</w:t>
              </w:r>
            </w:fldSimple>
            <w:r w:rsidRPr="00601832">
              <w:t>)</w:t>
            </w:r>
            <w:bookmarkEnd w:id="0"/>
          </w:p>
        </w:tc>
      </w:tr>
    </w:tbl>
    <w:p w14:paraId="32750A6A" w14:textId="77777777" w:rsidR="00671B0D" w:rsidRDefault="00671B0D" w:rsidP="00242064">
      <w:pPr>
        <w:jc w:val="left"/>
      </w:pPr>
    </w:p>
    <w:p w14:paraId="5F6D64E5" w14:textId="4C56A141" w:rsidR="00242064" w:rsidRDefault="00242064" w:rsidP="00242064">
      <w:pPr>
        <w:jc w:val="left"/>
      </w:pPr>
      <w:r>
        <w:t xml:space="preserve">During initial acceleration to top speed, there is a torque spike as the controller makes a switch the </w:t>
      </w:r>
      <w:r w:rsidR="00E65EBB">
        <w:t xml:space="preserve">high gain mode. This number is dependent on </w:t>
      </w:r>
      <m:oMath>
        <m:r>
          <w:rPr>
            <w:rFonts w:ascii="Latin Modern Math" w:hAnsi="Latin Modern Math"/>
          </w:rPr>
          <m:t>K</m:t>
        </m:r>
      </m:oMath>
      <w:r w:rsidR="007E60C3">
        <w:t xml:space="preserve">. Basically the larger </w:t>
      </w:r>
      <m:oMath>
        <m:r>
          <w:rPr>
            <w:rFonts w:ascii="Latin Modern Math" w:hAnsi="Latin Modern Math"/>
          </w:rPr>
          <m:t>K</m:t>
        </m:r>
      </m:oMath>
      <w:r w:rsidR="007E60C3">
        <w:t xml:space="preserve"> is the larger the torque spike during acceleration. We want to maximize </w:t>
      </w:r>
      <m:oMath>
        <m:r>
          <w:rPr>
            <w:rFonts w:ascii="Latin Modern Math" w:hAnsi="Latin Modern Math"/>
          </w:rPr>
          <m:t>K</m:t>
        </m:r>
      </m:oMath>
      <w:r w:rsidR="007E60C3">
        <w:t xml:space="preserve"> while ke</w:t>
      </w:r>
      <w:proofErr w:type="spellStart"/>
      <w:r w:rsidR="004544A0">
        <w:t>eping</w:t>
      </w:r>
      <w:proofErr w:type="spellEnd"/>
      <w:r w:rsidR="004544A0">
        <w:t xml:space="preserve"> torque under a set value.</w:t>
      </w:r>
      <w:r w:rsidR="00A778F7">
        <w:t xml:space="preserve"> We can see that adding cut speed will linearly increase the dancer displacement</w:t>
      </w:r>
    </w:p>
    <w:p w14:paraId="01A83D03" w14:textId="4352ED7B" w:rsidR="00D5632B" w:rsidRDefault="00B0339C" w:rsidP="00D5632B">
      <w:pPr>
        <w:pStyle w:val="Heading1"/>
      </w:pPr>
      <w:r>
        <w:lastRenderedPageBreak/>
        <w:t>Parameter selection</w:t>
      </w:r>
    </w:p>
    <w:p w14:paraId="2CD6D823" w14:textId="611C6E1D" w:rsidR="0007482D" w:rsidRDefault="00EF7D87" w:rsidP="00EF7D87">
      <w:pPr>
        <w:jc w:val="both"/>
      </w:pPr>
      <w:r>
        <w:t xml:space="preserve">In order to test the new </w:t>
      </w:r>
      <w:r w:rsidR="000F4783" w:rsidRPr="000F4783">
        <w:rPr>
          <w:noProof/>
        </w:rPr>
        <w:t xml:space="preserve">control </w:t>
      </w:r>
      <w:r w:rsidRPr="000F4783">
        <w:rPr>
          <w:noProof/>
        </w:rPr>
        <w:t>system</w:t>
      </w:r>
      <w:r w:rsidR="000F4783">
        <w:rPr>
          <w:noProof/>
        </w:rPr>
        <w:t>,</w:t>
      </w:r>
      <w:r w:rsidR="00096290">
        <w:t xml:space="preserve"> the first thing was to reduc</w:t>
      </w:r>
      <w:r w:rsidR="002D4E03">
        <w:t>e the gain as much as possible.</w:t>
      </w:r>
      <w:r w:rsidR="000F4783">
        <w:t xml:space="preserve"> A selection with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=17.5rad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w:r w:rsidR="00136399">
        <w:t xml:space="preserve"> was observed to significantly reduce slack in the film material.</w:t>
      </w:r>
      <w:r w:rsidR="007D21BB">
        <w:t xml:space="preserve"> This is down from a nominal value of </w:t>
      </w:r>
      <m:oMath>
        <m:r>
          <w:rPr>
            <w:rFonts w:ascii="Latin Modern Math" w:hAnsi="Latin Modern Math"/>
          </w:rPr>
          <m:t>25rad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w:r w:rsidR="001C2727">
        <w:t xml:space="preserve"> which would imply a 30% peak acceleration reduction.</w:t>
      </w:r>
    </w:p>
    <w:p w14:paraId="1AB93ACF" w14:textId="4F11DCBB" w:rsidR="0007482D" w:rsidRDefault="0007482D" w:rsidP="00EF7D87">
      <w:pPr>
        <w:jc w:val="both"/>
      </w:pPr>
    </w:p>
    <w:p w14:paraId="0176AD81" w14:textId="1C56A2CB" w:rsidR="00EA3BCB" w:rsidRDefault="0007482D" w:rsidP="00EF7D87">
      <w:pPr>
        <w:jc w:val="both"/>
      </w:pPr>
      <w:r>
        <w:t>The next step is to check the steady state displacement under 2000in/min</w:t>
      </w:r>
      <w:r w:rsidR="00EA3BCB">
        <w:t xml:space="preserve">. </w:t>
      </w:r>
    </w:p>
    <w:p w14:paraId="42AFF660" w14:textId="36F8BA16" w:rsidR="00E56CA9" w:rsidRDefault="00E56CA9" w:rsidP="00EF7D87">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E56CA9" w:rsidRPr="00601832" w14:paraId="36F893CD" w14:textId="77777777" w:rsidTr="00671B0D">
        <w:trPr>
          <w:trHeight w:val="296"/>
        </w:trPr>
        <w:tc>
          <w:tcPr>
            <w:tcW w:w="688" w:type="pct"/>
          </w:tcPr>
          <w:p w14:paraId="62220638" w14:textId="77777777" w:rsidR="00E56CA9" w:rsidRPr="00601832" w:rsidRDefault="00E56CA9" w:rsidP="004B27A5">
            <w:pPr>
              <w:pStyle w:val="Abstract"/>
              <w:ind w:firstLine="0"/>
              <w:rPr>
                <w:b w:val="0"/>
              </w:rPr>
            </w:pPr>
          </w:p>
        </w:tc>
        <w:tc>
          <w:tcPr>
            <w:tcW w:w="3612" w:type="pct"/>
          </w:tcPr>
          <w:p w14:paraId="4018423E" w14:textId="6749A88B" w:rsidR="00E56CA9" w:rsidRPr="00601832" w:rsidRDefault="00E56CA9" w:rsidP="004B27A5">
            <w:pPr>
              <w:jc w:val="both"/>
            </w:pPr>
            <m:oMathPara>
              <m:oMath>
                <m:f>
                  <m:fPr>
                    <m:ctrlPr>
                      <w:rPr>
                        <w:rFonts w:ascii="Latin Modern Math" w:hAnsi="Latin Modern Math"/>
                        <w:i/>
                      </w:rPr>
                    </m:ctrlPr>
                  </m:fPr>
                  <m:num>
                    <m:r>
                      <w:rPr>
                        <w:rFonts w:ascii="Latin Modern Math" w:hAnsi="Latin Modern Math"/>
                      </w:rPr>
                      <m:t>0.85m</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num>
                  <m:den>
                    <m:r>
                      <w:rPr>
                        <w:rFonts w:ascii="Latin Modern Math" w:hAnsi="Latin Modern Math"/>
                      </w:rPr>
                      <m:t>17.5rad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den>
                </m:f>
                <m:r>
                  <w:rPr>
                    <w:rFonts w:ascii="Latin Modern Math" w:hAnsi="Latin Modern Math"/>
                  </w:rPr>
                  <m:t>=1.91in</m:t>
                </m:r>
              </m:oMath>
            </m:oMathPara>
          </w:p>
        </w:tc>
        <w:tc>
          <w:tcPr>
            <w:tcW w:w="700" w:type="pct"/>
          </w:tcPr>
          <w:p w14:paraId="7DB229C0" w14:textId="53B7452F" w:rsidR="00E56CA9" w:rsidRPr="00601832" w:rsidRDefault="00E56CA9" w:rsidP="004B27A5">
            <w:pPr>
              <w:pStyle w:val="Caption"/>
              <w:keepNext/>
            </w:pPr>
            <w:r w:rsidRPr="00601832">
              <w:t>(</w:t>
            </w:r>
            <w:r>
              <w:fldChar w:fldCharType="begin"/>
            </w:r>
            <w:r>
              <w:instrText xml:space="preserve"> SEQ ( \* ARABIC </w:instrText>
            </w:r>
            <w:r>
              <w:fldChar w:fldCharType="separate"/>
            </w:r>
            <w:r w:rsidR="008F224D">
              <w:rPr>
                <w:noProof/>
              </w:rPr>
              <w:t>8</w:t>
            </w:r>
            <w:r>
              <w:rPr>
                <w:noProof/>
              </w:rPr>
              <w:fldChar w:fldCharType="end"/>
            </w:r>
            <w:r w:rsidRPr="00601832">
              <w:t>)</w:t>
            </w:r>
          </w:p>
        </w:tc>
      </w:tr>
    </w:tbl>
    <w:p w14:paraId="2712DC85" w14:textId="0FD3D31C" w:rsidR="006068D9" w:rsidRDefault="006068D9" w:rsidP="00EF7D87">
      <w:pPr>
        <w:jc w:val="both"/>
      </w:pPr>
    </w:p>
    <w:p w14:paraId="5F1FD685" w14:textId="794AEC6C" w:rsidR="00647C16" w:rsidRDefault="006068D9" w:rsidP="00EF7D87">
      <w:pPr>
        <w:jc w:val="both"/>
      </w:pPr>
      <w:r>
        <w:t>Therefore, we must select a threshold greater than 1.91in otherwise the steady state displacement changes during an add which creates unnecessary oscillation and torque spikes.</w:t>
      </w:r>
      <w:r w:rsidR="005F6A6A">
        <w:t xml:space="preserve"> We select a threshold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r>
          <w:rPr>
            <w:rFonts w:ascii="Latin Modern Math" w:hAnsi="Latin Modern Math"/>
          </w:rPr>
          <m:t>=2in</m:t>
        </m:r>
      </m:oMath>
      <w:r w:rsidR="00973B49">
        <w:t xml:space="preserve"> </w:t>
      </w:r>
      <w:r w:rsidR="009C2925">
        <w:t>to add a margin for error.</w:t>
      </w:r>
      <w:r w:rsidR="00647C16">
        <w:t xml:space="preserve"> Nominally, the set point is </w:t>
      </w:r>
      <m:oMath>
        <m:r>
          <w:rPr>
            <w:rFonts w:ascii="Latin Modern Math" w:hAnsi="Latin Modern Math"/>
          </w:rPr>
          <m:t>0.25in</m:t>
        </m:r>
      </m:oMath>
      <w:r w:rsidR="004233BA">
        <w:t>. At this point,</w:t>
      </w:r>
      <w:r w:rsidR="00302EEE">
        <w:t xml:space="preserve"> the steady state gain at rated speed can be calculated.</w:t>
      </w:r>
    </w:p>
    <w:p w14:paraId="4A5CD9FA" w14:textId="672337A4" w:rsidR="00E56CA9" w:rsidRDefault="00E56CA9" w:rsidP="00EF7D87">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E56CA9" w:rsidRPr="00601832" w14:paraId="6D1C2AD1" w14:textId="77777777" w:rsidTr="00671B0D">
        <w:trPr>
          <w:trHeight w:val="296"/>
        </w:trPr>
        <w:tc>
          <w:tcPr>
            <w:tcW w:w="688" w:type="pct"/>
          </w:tcPr>
          <w:p w14:paraId="0B552954" w14:textId="77777777" w:rsidR="00E56CA9" w:rsidRPr="00601832" w:rsidRDefault="00E56CA9" w:rsidP="004B27A5">
            <w:pPr>
              <w:pStyle w:val="Abstract"/>
              <w:ind w:firstLine="0"/>
              <w:rPr>
                <w:b w:val="0"/>
              </w:rPr>
            </w:pPr>
          </w:p>
        </w:tc>
        <w:tc>
          <w:tcPr>
            <w:tcW w:w="3612" w:type="pct"/>
          </w:tcPr>
          <w:p w14:paraId="1096F53C" w14:textId="5480E5D0" w:rsidR="00E56CA9" w:rsidRPr="00601832" w:rsidRDefault="00E56CA9" w:rsidP="004B27A5">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d>
                  <m:dPr>
                    <m:ctrlPr>
                      <w:rPr>
                        <w:rFonts w:ascii="Latin Modern Math" w:hAnsi="Latin Modern Math"/>
                        <w:i/>
                      </w:rPr>
                    </m:ctrlPr>
                  </m:dPr>
                  <m:e>
                    <m:r>
                      <w:rPr>
                        <w:rFonts w:ascii="Latin Modern Math" w:hAnsi="Latin Modern Math"/>
                      </w:rPr>
                      <m:t>0.25+2+</m:t>
                    </m:r>
                    <m:f>
                      <m:fPr>
                        <m:ctrlPr>
                          <w:rPr>
                            <w:rFonts w:ascii="Latin Modern Math" w:hAnsi="Latin Modern Math"/>
                            <w:i/>
                          </w:rPr>
                        </m:ctrlPr>
                      </m:fPr>
                      <m:num>
                        <m:r>
                          <w:rPr>
                            <w:rFonts w:ascii="Latin Modern Math" w:hAnsi="Latin Modern Math"/>
                          </w:rPr>
                          <m:t>1.693</m:t>
                        </m:r>
                      </m:num>
                      <m:den>
                        <m:r>
                          <w:rPr>
                            <w:rFonts w:ascii="Latin Modern Math" w:hAnsi="Latin Modern Math"/>
                          </w:rPr>
                          <m:t>17.5</m:t>
                        </m:r>
                      </m:den>
                    </m:f>
                  </m:e>
                </m:d>
                <m:r>
                  <w:rPr>
                    <w:rFonts w:ascii="Latin Modern Math" w:hAnsi="Latin Modern Math"/>
                  </w:rPr>
                  <m:t>=3.03in</m:t>
                </m:r>
              </m:oMath>
            </m:oMathPara>
          </w:p>
        </w:tc>
        <w:tc>
          <w:tcPr>
            <w:tcW w:w="700" w:type="pct"/>
          </w:tcPr>
          <w:p w14:paraId="0A4AA803" w14:textId="7978BCCC" w:rsidR="00E56CA9" w:rsidRPr="00601832" w:rsidRDefault="00E56CA9" w:rsidP="004B27A5">
            <w:pPr>
              <w:pStyle w:val="Caption"/>
              <w:keepNext/>
            </w:pPr>
            <w:r w:rsidRPr="00601832">
              <w:t>(</w:t>
            </w:r>
            <w:r>
              <w:fldChar w:fldCharType="begin"/>
            </w:r>
            <w:r>
              <w:instrText xml:space="preserve"> SEQ ( \* ARABIC </w:instrText>
            </w:r>
            <w:r>
              <w:fldChar w:fldCharType="separate"/>
            </w:r>
            <w:r w:rsidR="008F224D">
              <w:rPr>
                <w:noProof/>
              </w:rPr>
              <w:t>9</w:t>
            </w:r>
            <w:r>
              <w:rPr>
                <w:noProof/>
              </w:rPr>
              <w:fldChar w:fldCharType="end"/>
            </w:r>
            <w:r w:rsidRPr="00601832">
              <w:t>)</w:t>
            </w:r>
          </w:p>
        </w:tc>
      </w:tr>
    </w:tbl>
    <w:p w14:paraId="5978ABD8" w14:textId="1BF2E1F3" w:rsidR="00864FEE" w:rsidRDefault="00864FEE" w:rsidP="00EF7D87">
      <w:pPr>
        <w:jc w:val="both"/>
      </w:pPr>
    </w:p>
    <w:p w14:paraId="4FD2F9B3" w14:textId="15032967" w:rsidR="00864FEE" w:rsidRDefault="00864FEE" w:rsidP="00EF7D87">
      <w:pPr>
        <w:jc w:val="both"/>
      </w:pPr>
      <w:r>
        <w:t>This is under the overall constraint that the dancer stroke is only 3.5in total giving approxima</w:t>
      </w:r>
      <w:r w:rsidR="003F20A3">
        <w:t>tely 0.25in off the full stroke which is acceptable.</w:t>
      </w:r>
    </w:p>
    <w:p w14:paraId="49582DA9" w14:textId="642FFE67" w:rsidR="00904FC0" w:rsidRDefault="00904FC0" w:rsidP="00904FC0">
      <w:pPr>
        <w:pStyle w:val="Heading1"/>
      </w:pPr>
      <w:r>
        <w:t>Simulation</w:t>
      </w:r>
    </w:p>
    <w:p w14:paraId="35581EC0" w14:textId="57B48699" w:rsidR="00904FC0" w:rsidRDefault="00904FC0" w:rsidP="008C0884">
      <w:pPr>
        <w:jc w:val="left"/>
      </w:pPr>
      <w:r>
        <w:t>Using tow velocities emula</w:t>
      </w:r>
      <w:bookmarkStart w:id="1" w:name="_GoBack"/>
      <w:bookmarkEnd w:id="1"/>
      <w:r>
        <w:t xml:space="preserve">ting </w:t>
      </w:r>
      <w:r w:rsidR="00EF00BA">
        <w:t xml:space="preserve">an aggressive speed on </w:t>
      </w:r>
      <w:r>
        <w:t xml:space="preserve">3777X spars combined with noise </w:t>
      </w:r>
      <w:r w:rsidRPr="00CD7F6A">
        <w:rPr>
          <w:noProof/>
        </w:rPr>
        <w:t>art</w:t>
      </w:r>
      <w:r w:rsidR="00CD7F6A">
        <w:rPr>
          <w:noProof/>
        </w:rPr>
        <w:t>i</w:t>
      </w:r>
      <w:r w:rsidRPr="00CD7F6A">
        <w:rPr>
          <w:noProof/>
        </w:rPr>
        <w:t>facts</w:t>
      </w:r>
      <w:r>
        <w:t xml:space="preserve"> the respon</w:t>
      </w:r>
      <w:r w:rsidR="00EF00BA">
        <w:t>se of the system was simulated. This assumed 4000ipm payout speed with 2500ipm adds and cuts.</w:t>
      </w:r>
    </w:p>
    <w:p w14:paraId="118411CE" w14:textId="1A2F461A" w:rsidR="00F55391" w:rsidRDefault="008C0884" w:rsidP="00EF00BA">
      <w:pPr>
        <w:keepNext/>
      </w:pPr>
      <w:r>
        <w:rPr>
          <w:noProof/>
        </w:rPr>
        <w:drawing>
          <wp:inline distT="0" distB="0" distL="0" distR="0" wp14:anchorId="22A12545" wp14:editId="4CF9A054">
            <wp:extent cx="320040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 adds.bmp"/>
                    <pic:cNvPicPr/>
                  </pic:nvPicPr>
                  <pic:blipFill>
                    <a:blip r:embed="rId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1A0C3FE0" w14:textId="64812F12" w:rsidR="00904FC0" w:rsidRDefault="00F55391" w:rsidP="00F55391">
      <w:pPr>
        <w:pStyle w:val="Caption"/>
        <w:jc w:val="both"/>
      </w:pPr>
      <w:bookmarkStart w:id="2" w:name="_Ref504653205"/>
      <w:r>
        <w:t xml:space="preserve">Figure </w:t>
      </w:r>
      <w:fldSimple w:instr=" SEQ Figure \* ARABIC ">
        <w:r w:rsidR="008F224D">
          <w:rPr>
            <w:noProof/>
          </w:rPr>
          <w:t>2</w:t>
        </w:r>
      </w:fldSimple>
      <w:bookmarkEnd w:id="2"/>
      <w:r w:rsidR="008C0884">
        <w:t xml:space="preserve"> – Simulation of the switching controller</w:t>
      </w:r>
    </w:p>
    <w:p w14:paraId="76B95273" w14:textId="29A323A0" w:rsidR="008C0884" w:rsidRPr="008C0884" w:rsidRDefault="00564ACD" w:rsidP="008C0884">
      <w:pPr>
        <w:jc w:val="both"/>
      </w:pPr>
      <w:r>
        <w:t>In this case the torque should only be a maximum of 9Nm for the speed range. This shows that the motor has adequate performance</w:t>
      </w:r>
      <w:r w:rsidR="000105BF">
        <w:t>.</w:t>
      </w:r>
    </w:p>
    <w:p w14:paraId="6A58A6DA" w14:textId="77777777" w:rsidR="0057765B" w:rsidRDefault="0057765B">
      <w:pPr>
        <w:jc w:val="left"/>
        <w:rPr>
          <w:rFonts w:eastAsia="MS Mincho"/>
          <w:smallCaps/>
          <w:noProof/>
        </w:rPr>
      </w:pPr>
      <w:r>
        <w:br w:type="page"/>
      </w:r>
    </w:p>
    <w:p w14:paraId="14C4E39B" w14:textId="4BA6A9D4" w:rsidR="008337C8" w:rsidRDefault="008337C8" w:rsidP="008337C8">
      <w:pPr>
        <w:pStyle w:val="Heading1"/>
      </w:pPr>
      <w:r>
        <w:lastRenderedPageBreak/>
        <w:t>Experiment</w:t>
      </w:r>
      <w:r w:rsidR="0057765B">
        <w:t>al Fine-tuning</w:t>
      </w:r>
    </w:p>
    <w:p w14:paraId="23458569" w14:textId="77777777" w:rsidR="0057765B" w:rsidRDefault="009B78D5" w:rsidP="009B78D5">
      <w:pPr>
        <w:jc w:val="left"/>
      </w:pPr>
      <w:r>
        <w:t>Since calculations are based on inertia estimates, there is still experimental testing that needs to be done in order to tune the system to its maximum possible performance.</w:t>
      </w:r>
      <w:r w:rsidR="00842CE0">
        <w:t xml:space="preserve"> The simplest way is to raise the material add/cut speed until failure in loss of tension occurs with the same constants. </w:t>
      </w:r>
    </w:p>
    <w:p w14:paraId="70B5D785" w14:textId="77777777" w:rsidR="0057765B" w:rsidRDefault="0057765B" w:rsidP="009B78D5">
      <w:pPr>
        <w:jc w:val="left"/>
      </w:pPr>
    </w:p>
    <w:p w14:paraId="34A88BDB" w14:textId="0B417A5C" w:rsidR="0057765B" w:rsidRDefault="008B2D2B" w:rsidP="009B78D5">
      <w:pPr>
        <w:jc w:val="left"/>
      </w:pPr>
      <w:r>
        <w:t>If tension loss is pr</w:t>
      </w:r>
      <w:r w:rsidR="0057765B">
        <w:t xml:space="preserve">esent with the initial </w:t>
      </w:r>
      <w:proofErr w:type="gramStart"/>
      <w:r w:rsidR="0057765B">
        <w:t>constants</w:t>
      </w:r>
      <w:proofErr w:type="gramEnd"/>
      <w:r w:rsidR="0057765B">
        <w:t xml:space="preserve"> </w:t>
      </w:r>
      <w:r>
        <w:t xml:space="preserve">then attempt lower </w:t>
      </w:r>
      <w:r w:rsidR="0057765B">
        <w:t xml:space="preserve">add </w:t>
      </w:r>
      <w:r>
        <w:t>speeds first to find the operating po</w:t>
      </w:r>
      <w:r w:rsidR="0057765B">
        <w:t>int where the system never loses tension. Once this is found we use the relationship that the add speed and the gain should multiply to a constant.</w:t>
      </w:r>
    </w:p>
    <w:p w14:paraId="3E2A6B3D" w14:textId="77777777" w:rsidR="0057765B" w:rsidRDefault="0057765B" w:rsidP="009B78D5">
      <w:pPr>
        <w:jc w:val="left"/>
      </w:pPr>
    </w:p>
    <w:p w14:paraId="500813AC" w14:textId="21E4F44F" w:rsidR="009B78D5" w:rsidRDefault="0057765B" w:rsidP="009B78D5">
      <w:pPr>
        <w:jc w:val="left"/>
      </w:pPr>
      <w:r>
        <w:t xml:space="preserve">For example suppose </w:t>
      </w:r>
      <m:oMath>
        <m:r>
          <w:rPr>
            <w:rFonts w:ascii="Latin Modern Math" w:hAnsi="Latin Modern Math"/>
          </w:rPr>
          <m:t>2500ipm</m:t>
        </m:r>
      </m:oMath>
      <w:r>
        <w:t xml:space="preserve"> adds with </w:t>
      </w:r>
      <m:oMath>
        <m:r>
          <w:rPr>
            <w:rFonts w:ascii="Latin Modern Math" w:hAnsi="Latin Modern Math"/>
          </w:rPr>
          <m:t>25rad/s</m:t>
        </m:r>
      </m:oMath>
      <w:r>
        <w:t xml:space="preserve"> gain was a working pair of parameters.</w:t>
      </w:r>
    </w:p>
    <w:p w14:paraId="7D5F1042" w14:textId="42FFBDD8" w:rsidR="0057765B" w:rsidRDefault="0057765B" w:rsidP="009B78D5">
      <w:pPr>
        <w:jc w:val="left"/>
      </w:pPr>
    </w:p>
    <w:p w14:paraId="6822E9B3" w14:textId="4E41CA37" w:rsidR="0057765B" w:rsidRPr="007E2700" w:rsidRDefault="0057765B" w:rsidP="009B78D5">
      <w:pPr>
        <w:jc w:val="left"/>
      </w:pPr>
      <m:oMathPara>
        <m:oMath>
          <m:r>
            <w:rPr>
              <w:rFonts w:ascii="Latin Modern Math" w:hAnsi="Latin Modern Math"/>
            </w:rPr>
            <m:t>C=</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=2500⋅25=62500ipm⋅rad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m:oMathPara>
    </w:p>
    <w:p w14:paraId="23059844" w14:textId="637F43DC" w:rsidR="007E2700" w:rsidRDefault="007E2700" w:rsidP="009B78D5">
      <w:pPr>
        <w:jc w:val="left"/>
      </w:pPr>
    </w:p>
    <w:p w14:paraId="26611243" w14:textId="1A4257C8" w:rsidR="007978C8" w:rsidRDefault="007E2700" w:rsidP="009B78D5">
      <w:pPr>
        <w:jc w:val="left"/>
      </w:pPr>
      <w:r>
        <w:t xml:space="preserve">Then if our target is 3000ipm we would simply solve for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7978C8">
        <w:t>.</w:t>
      </w:r>
    </w:p>
    <w:p w14:paraId="11257EC0" w14:textId="7E2E46C1" w:rsidR="007978C8" w:rsidRPr="006730F4" w:rsidRDefault="008F224D" w:rsidP="009B78D5">
      <w:pPr>
        <w:jc w:val="left"/>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C</m:t>
              </m:r>
            </m:num>
            <m:den>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den>
          </m:f>
          <m:r>
            <w:rPr>
              <w:rFonts w:ascii="Latin Modern Math" w:hAnsi="Latin Modern Math"/>
            </w:rPr>
            <m:t>=20.8rad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m:oMathPara>
    </w:p>
    <w:p w14:paraId="403F85B0" w14:textId="77777777" w:rsidR="00DC1FD9" w:rsidRDefault="006730F4" w:rsidP="009B78D5">
      <w:pPr>
        <w:jc w:val="left"/>
      </w:pPr>
      <w:r>
        <w:t xml:space="preserve">Since the gain is reduced, this means the dancer stroke will necessarily increase. Assuming the secondary loop gain is </w:t>
      </w:r>
      <m:oMath>
        <m:r>
          <w:rPr>
            <w:rFonts w:ascii="Latin Modern Math" w:hAnsi="Latin Modern Math"/>
          </w:rPr>
          <m:t>K=1</m:t>
        </m:r>
      </m:oMath>
      <w:r>
        <w:t xml:space="preserve"> we can ca</w:t>
      </w:r>
      <w:proofErr w:type="spellStart"/>
      <w:r>
        <w:t>lculate</w:t>
      </w:r>
      <w:proofErr w:type="spellEnd"/>
      <w:r>
        <w:t xml:space="preserve"> the steady state displacement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oMath>
      <w:r w:rsidR="00DC1FD9">
        <w:t>.</w:t>
      </w:r>
    </w:p>
    <w:p w14:paraId="5C5B4CB0" w14:textId="77777777" w:rsidR="00DC1FD9" w:rsidRDefault="00DC1FD9" w:rsidP="009B78D5">
      <w:pPr>
        <w:jc w:val="left"/>
      </w:pPr>
    </w:p>
    <w:p w14:paraId="5DD7C32F" w14:textId="77777777" w:rsidR="00DC1FD9" w:rsidRDefault="00DC1FD9" w:rsidP="009B78D5">
      <w:pPr>
        <w:jc w:val="left"/>
      </w:pPr>
      <w:r>
        <w:t>Suppose</w:t>
      </w:r>
    </w:p>
    <w:p w14:paraId="01BC75A1" w14:textId="2B5E20B6" w:rsidR="00DC1FD9" w:rsidRDefault="008F224D" w:rsidP="009B78D5">
      <w:pPr>
        <w:jc w:val="left"/>
      </w:pPr>
      <m:oMathPara>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r>
            <w:rPr>
              <w:rFonts w:ascii="Latin Modern Math" w:hAnsi="Latin Modern Math"/>
            </w:rPr>
            <m:t>=3000ipm</m:t>
          </m:r>
        </m:oMath>
      </m:oMathPara>
    </w:p>
    <w:p w14:paraId="505D55AB" w14:textId="5519BFCE" w:rsidR="006730F4" w:rsidRPr="00DC1FD9" w:rsidRDefault="008F224D" w:rsidP="009B78D5">
      <w:pPr>
        <w:jc w:val="left"/>
      </w:pPr>
      <m:oMathPara>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r>
            <w:rPr>
              <w:rFonts w:ascii="Latin Modern Math" w:hAnsi="Latin Modern Math"/>
            </w:rPr>
            <m:t>=4000ipm</m:t>
          </m:r>
        </m:oMath>
      </m:oMathPara>
    </w:p>
    <w:p w14:paraId="57E02BEF" w14:textId="16392038" w:rsidR="00DC1FD9" w:rsidRPr="004936D5" w:rsidRDefault="008F224D" w:rsidP="009B78D5">
      <w:pPr>
        <w:jc w:val="left"/>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=0.25in</m:t>
          </m:r>
        </m:oMath>
      </m:oMathPara>
    </w:p>
    <w:p w14:paraId="2895AFBB" w14:textId="118352EE" w:rsidR="004936D5" w:rsidRDefault="004936D5" w:rsidP="009B78D5">
      <w:pPr>
        <w:jc w:val="left"/>
      </w:pPr>
    </w:p>
    <w:p w14:paraId="76113E90" w14:textId="028F6332" w:rsidR="004936D5" w:rsidRPr="008B660C" w:rsidRDefault="008F224D" w:rsidP="009B78D5">
      <w:pPr>
        <w:jc w:val="left"/>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60</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den>
          </m:f>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=2.65in</m:t>
          </m:r>
        </m:oMath>
      </m:oMathPara>
    </w:p>
    <w:p w14:paraId="25D97535" w14:textId="22722608" w:rsidR="008B660C" w:rsidRDefault="008B660C" w:rsidP="009B78D5">
      <w:pPr>
        <w:jc w:val="left"/>
      </w:pPr>
    </w:p>
    <w:p w14:paraId="1029C817" w14:textId="529DC8E1" w:rsidR="008B660C" w:rsidRPr="00B232C1" w:rsidRDefault="008F224D" w:rsidP="009B78D5">
      <w:pPr>
        <w:jc w:val="left"/>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num>
                <m:den>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den>
              </m:f>
            </m:e>
          </m:d>
          <m:r>
            <w:rPr>
              <w:rFonts w:ascii="Latin Modern Math" w:hAnsi="Latin Modern Math"/>
            </w:rPr>
            <m:t>=3.05</m:t>
          </m:r>
          <m:r>
            <w:rPr>
              <w:rFonts w:ascii="Latin Modern Math" w:hAnsi="Latin Modern Math"/>
            </w:rPr>
            <m:t>in</m:t>
          </m:r>
        </m:oMath>
      </m:oMathPara>
    </w:p>
    <w:p w14:paraId="0A302F8A" w14:textId="77777777" w:rsidR="00B232C1" w:rsidRDefault="00B232C1" w:rsidP="009B78D5">
      <w:pPr>
        <w:jc w:val="left"/>
      </w:pPr>
    </w:p>
    <w:p w14:paraId="192EAB45" w14:textId="16FA8EB7" w:rsidR="00DC1FD9" w:rsidRPr="007E2700" w:rsidRDefault="00F212EC" w:rsidP="009B78D5">
      <w:pPr>
        <w:jc w:val="left"/>
      </w:pPr>
      <w:r>
        <w:t>Thus the dancer will not over travel.</w:t>
      </w:r>
    </w:p>
    <w:p w14:paraId="17B766E5" w14:textId="2E129C53" w:rsidR="00E35D26" w:rsidRDefault="00E35D26" w:rsidP="00E35D26">
      <w:pPr>
        <w:pStyle w:val="Heading1"/>
      </w:pPr>
      <w:r>
        <w:t>Conclusion</w:t>
      </w:r>
    </w:p>
    <w:p w14:paraId="1B03F71E" w14:textId="52B04709" w:rsidR="005D58B4" w:rsidRPr="005D58B4" w:rsidRDefault="005D58B4" w:rsidP="005D58B4">
      <w:pPr>
        <w:jc w:val="both"/>
      </w:pPr>
      <w:r>
        <w:t xml:space="preserve">The initial constant estimate via dynamic simulation gives conservative parameters assuming that the maximum allowable torque is below </w:t>
      </w:r>
      <w:r w:rsidR="00E92A7F">
        <w:t>the output of the motor by some margin.</w:t>
      </w:r>
      <w:r w:rsidR="00202546">
        <w:t xml:space="preserve"> This means that extra performance ca</w:t>
      </w:r>
      <w:r w:rsidR="00B232C1">
        <w:t>n be gained via experimentation and there is a systematic method to do so based on mathematical descriptions of the control dynamics.</w:t>
      </w:r>
    </w:p>
    <w:p w14:paraId="17B766E6" w14:textId="27A82A19" w:rsidR="003A1FD8" w:rsidRPr="00DA0CD4" w:rsidRDefault="003A1FD8">
      <w:pPr>
        <w:jc w:val="left"/>
      </w:pPr>
    </w:p>
    <w:sectPr w:rsidR="003A1FD8" w:rsidRPr="00DA0CD4"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07CEE"/>
    <w:multiLevelType w:val="hybridMultilevel"/>
    <w:tmpl w:val="EE26E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9220F"/>
    <w:multiLevelType w:val="hybridMultilevel"/>
    <w:tmpl w:val="FAE0276E"/>
    <w:lvl w:ilvl="0" w:tplc="CBB21DF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3A645F5"/>
    <w:multiLevelType w:val="hybridMultilevel"/>
    <w:tmpl w:val="AA12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85F87"/>
    <w:multiLevelType w:val="hybridMultilevel"/>
    <w:tmpl w:val="63ECD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234BC"/>
    <w:multiLevelType w:val="hybridMultilevel"/>
    <w:tmpl w:val="9102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0F24F68"/>
    <w:multiLevelType w:val="hybridMultilevel"/>
    <w:tmpl w:val="E7EC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AE0187"/>
    <w:multiLevelType w:val="hybridMultilevel"/>
    <w:tmpl w:val="A640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9"/>
  </w:num>
  <w:num w:numId="2">
    <w:abstractNumId w:val="20"/>
  </w:num>
  <w:num w:numId="3">
    <w:abstractNumId w:val="6"/>
  </w:num>
  <w:num w:numId="4">
    <w:abstractNumId w:val="11"/>
  </w:num>
  <w:num w:numId="5">
    <w:abstractNumId w:val="11"/>
  </w:num>
  <w:num w:numId="6">
    <w:abstractNumId w:val="11"/>
  </w:num>
  <w:num w:numId="7">
    <w:abstractNumId w:val="11"/>
  </w:num>
  <w:num w:numId="8">
    <w:abstractNumId w:val="14"/>
  </w:num>
  <w:num w:numId="9">
    <w:abstractNumId w:val="21"/>
  </w:num>
  <w:num w:numId="10">
    <w:abstractNumId w:val="10"/>
  </w:num>
  <w:num w:numId="11">
    <w:abstractNumId w:val="4"/>
  </w:num>
  <w:num w:numId="12">
    <w:abstractNumId w:val="24"/>
  </w:num>
  <w:num w:numId="13">
    <w:abstractNumId w:val="13"/>
  </w:num>
  <w:num w:numId="14">
    <w:abstractNumId w:val="12"/>
  </w:num>
  <w:num w:numId="15">
    <w:abstractNumId w:val="15"/>
  </w:num>
  <w:num w:numId="16">
    <w:abstractNumId w:val="0"/>
  </w:num>
  <w:num w:numId="17">
    <w:abstractNumId w:val="7"/>
  </w:num>
  <w:num w:numId="18">
    <w:abstractNumId w:val="16"/>
  </w:num>
  <w:num w:numId="19">
    <w:abstractNumId w:val="3"/>
  </w:num>
  <w:num w:numId="20">
    <w:abstractNumId w:val="19"/>
  </w:num>
  <w:num w:numId="21">
    <w:abstractNumId w:val="17"/>
  </w:num>
  <w:num w:numId="22">
    <w:abstractNumId w:val="2"/>
  </w:num>
  <w:num w:numId="23">
    <w:abstractNumId w:val="5"/>
  </w:num>
  <w:num w:numId="24">
    <w:abstractNumId w:val="22"/>
  </w:num>
  <w:num w:numId="25">
    <w:abstractNumId w:val="18"/>
  </w:num>
  <w:num w:numId="26">
    <w:abstractNumId w:val="1"/>
  </w:num>
  <w:num w:numId="27">
    <w:abstractNumId w:val="2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jQ2MLM0MDIyMDJU0lEKTi0uzszPAykwNKoFAHvProktAAAA"/>
  </w:docVars>
  <w:rsids>
    <w:rsidRoot w:val="003A59A6"/>
    <w:rsid w:val="00002C9E"/>
    <w:rsid w:val="00003009"/>
    <w:rsid w:val="0000449C"/>
    <w:rsid w:val="000105BF"/>
    <w:rsid w:val="00011AC5"/>
    <w:rsid w:val="00014A89"/>
    <w:rsid w:val="000248DF"/>
    <w:rsid w:val="00025BEF"/>
    <w:rsid w:val="000308FA"/>
    <w:rsid w:val="00034F3C"/>
    <w:rsid w:val="000356F6"/>
    <w:rsid w:val="00040FA6"/>
    <w:rsid w:val="0004118E"/>
    <w:rsid w:val="00041349"/>
    <w:rsid w:val="0004390D"/>
    <w:rsid w:val="00050992"/>
    <w:rsid w:val="00053244"/>
    <w:rsid w:val="000532CC"/>
    <w:rsid w:val="000539EB"/>
    <w:rsid w:val="000541AD"/>
    <w:rsid w:val="0005420F"/>
    <w:rsid w:val="000548A2"/>
    <w:rsid w:val="00054EB0"/>
    <w:rsid w:val="00064AE4"/>
    <w:rsid w:val="00064F8A"/>
    <w:rsid w:val="0007482D"/>
    <w:rsid w:val="00074F34"/>
    <w:rsid w:val="000803F8"/>
    <w:rsid w:val="000830F9"/>
    <w:rsid w:val="00083BD1"/>
    <w:rsid w:val="00087293"/>
    <w:rsid w:val="000907A0"/>
    <w:rsid w:val="0009125B"/>
    <w:rsid w:val="00092663"/>
    <w:rsid w:val="00093D64"/>
    <w:rsid w:val="00096290"/>
    <w:rsid w:val="00096A54"/>
    <w:rsid w:val="00097482"/>
    <w:rsid w:val="000A1296"/>
    <w:rsid w:val="000A23D3"/>
    <w:rsid w:val="000A48F7"/>
    <w:rsid w:val="000A4BFC"/>
    <w:rsid w:val="000A5411"/>
    <w:rsid w:val="000A574F"/>
    <w:rsid w:val="000A5B53"/>
    <w:rsid w:val="000A7B7A"/>
    <w:rsid w:val="000B1BF5"/>
    <w:rsid w:val="000B4641"/>
    <w:rsid w:val="000B4A90"/>
    <w:rsid w:val="000B5610"/>
    <w:rsid w:val="000B57FF"/>
    <w:rsid w:val="000B5D87"/>
    <w:rsid w:val="000B5EA1"/>
    <w:rsid w:val="000C5095"/>
    <w:rsid w:val="000C5D4B"/>
    <w:rsid w:val="000D1FEB"/>
    <w:rsid w:val="000D5163"/>
    <w:rsid w:val="000E09D3"/>
    <w:rsid w:val="000E12C1"/>
    <w:rsid w:val="000E1A29"/>
    <w:rsid w:val="000E2143"/>
    <w:rsid w:val="000E52BB"/>
    <w:rsid w:val="000E59FA"/>
    <w:rsid w:val="000E6E35"/>
    <w:rsid w:val="000F2700"/>
    <w:rsid w:val="000F2820"/>
    <w:rsid w:val="000F4783"/>
    <w:rsid w:val="000F4B18"/>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07B"/>
    <w:rsid w:val="00131BAE"/>
    <w:rsid w:val="001337EC"/>
    <w:rsid w:val="0013419A"/>
    <w:rsid w:val="001341EA"/>
    <w:rsid w:val="00136399"/>
    <w:rsid w:val="00137D44"/>
    <w:rsid w:val="00137EC5"/>
    <w:rsid w:val="001404A4"/>
    <w:rsid w:val="001417A3"/>
    <w:rsid w:val="001424B4"/>
    <w:rsid w:val="00143C40"/>
    <w:rsid w:val="001442D7"/>
    <w:rsid w:val="00144676"/>
    <w:rsid w:val="0014512D"/>
    <w:rsid w:val="00145E34"/>
    <w:rsid w:val="00150184"/>
    <w:rsid w:val="00150C88"/>
    <w:rsid w:val="00152B0C"/>
    <w:rsid w:val="00152DD3"/>
    <w:rsid w:val="0015622A"/>
    <w:rsid w:val="00156626"/>
    <w:rsid w:val="001569E1"/>
    <w:rsid w:val="00156BCF"/>
    <w:rsid w:val="0016245C"/>
    <w:rsid w:val="001647E7"/>
    <w:rsid w:val="00164E4E"/>
    <w:rsid w:val="001655E4"/>
    <w:rsid w:val="00167383"/>
    <w:rsid w:val="001676B8"/>
    <w:rsid w:val="001676E8"/>
    <w:rsid w:val="00170317"/>
    <w:rsid w:val="001731F4"/>
    <w:rsid w:val="0017415E"/>
    <w:rsid w:val="00174FB4"/>
    <w:rsid w:val="001754B9"/>
    <w:rsid w:val="00176046"/>
    <w:rsid w:val="00181148"/>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5D38"/>
    <w:rsid w:val="001A6608"/>
    <w:rsid w:val="001A6AAF"/>
    <w:rsid w:val="001B0BF6"/>
    <w:rsid w:val="001B52C9"/>
    <w:rsid w:val="001B56D0"/>
    <w:rsid w:val="001B6C17"/>
    <w:rsid w:val="001C1549"/>
    <w:rsid w:val="001C24CC"/>
    <w:rsid w:val="001C2727"/>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5516"/>
    <w:rsid w:val="001F5567"/>
    <w:rsid w:val="001F7C2D"/>
    <w:rsid w:val="00202546"/>
    <w:rsid w:val="0020264B"/>
    <w:rsid w:val="00203294"/>
    <w:rsid w:val="00206549"/>
    <w:rsid w:val="002077F4"/>
    <w:rsid w:val="002102F0"/>
    <w:rsid w:val="00210803"/>
    <w:rsid w:val="00210A11"/>
    <w:rsid w:val="00212892"/>
    <w:rsid w:val="00212DF1"/>
    <w:rsid w:val="00213992"/>
    <w:rsid w:val="00213B4B"/>
    <w:rsid w:val="00216528"/>
    <w:rsid w:val="00222F1E"/>
    <w:rsid w:val="00223CBF"/>
    <w:rsid w:val="00223D6E"/>
    <w:rsid w:val="00224C0F"/>
    <w:rsid w:val="00224D78"/>
    <w:rsid w:val="00224DD2"/>
    <w:rsid w:val="00225F01"/>
    <w:rsid w:val="0022763D"/>
    <w:rsid w:val="00227C37"/>
    <w:rsid w:val="00234089"/>
    <w:rsid w:val="00240592"/>
    <w:rsid w:val="002407F3"/>
    <w:rsid w:val="00240ADB"/>
    <w:rsid w:val="002416A0"/>
    <w:rsid w:val="002418B3"/>
    <w:rsid w:val="00242064"/>
    <w:rsid w:val="002420D7"/>
    <w:rsid w:val="00242312"/>
    <w:rsid w:val="00242D5A"/>
    <w:rsid w:val="0024379B"/>
    <w:rsid w:val="002437A4"/>
    <w:rsid w:val="0024655F"/>
    <w:rsid w:val="00246A6A"/>
    <w:rsid w:val="00254876"/>
    <w:rsid w:val="002554AB"/>
    <w:rsid w:val="0025573A"/>
    <w:rsid w:val="002575AE"/>
    <w:rsid w:val="002640C9"/>
    <w:rsid w:val="00264574"/>
    <w:rsid w:val="00265CDE"/>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A4104"/>
    <w:rsid w:val="002B0951"/>
    <w:rsid w:val="002B1FFC"/>
    <w:rsid w:val="002B2E71"/>
    <w:rsid w:val="002B3B81"/>
    <w:rsid w:val="002B5977"/>
    <w:rsid w:val="002B7F6E"/>
    <w:rsid w:val="002C0175"/>
    <w:rsid w:val="002C06FD"/>
    <w:rsid w:val="002C0892"/>
    <w:rsid w:val="002C2C21"/>
    <w:rsid w:val="002C315C"/>
    <w:rsid w:val="002C4E3C"/>
    <w:rsid w:val="002C64B7"/>
    <w:rsid w:val="002D3274"/>
    <w:rsid w:val="002D3443"/>
    <w:rsid w:val="002D47A9"/>
    <w:rsid w:val="002D4E03"/>
    <w:rsid w:val="002E0C6E"/>
    <w:rsid w:val="002E13B5"/>
    <w:rsid w:val="002E6241"/>
    <w:rsid w:val="002E6B2C"/>
    <w:rsid w:val="002E732E"/>
    <w:rsid w:val="002F2FE4"/>
    <w:rsid w:val="002F5AA6"/>
    <w:rsid w:val="002F6DA4"/>
    <w:rsid w:val="002F7CF0"/>
    <w:rsid w:val="0030212C"/>
    <w:rsid w:val="00302AA2"/>
    <w:rsid w:val="00302EEE"/>
    <w:rsid w:val="003032BA"/>
    <w:rsid w:val="00305561"/>
    <w:rsid w:val="003079E3"/>
    <w:rsid w:val="00314C30"/>
    <w:rsid w:val="003158F0"/>
    <w:rsid w:val="003159CF"/>
    <w:rsid w:val="00315E85"/>
    <w:rsid w:val="0031738B"/>
    <w:rsid w:val="00317477"/>
    <w:rsid w:val="00320E5F"/>
    <w:rsid w:val="0032223E"/>
    <w:rsid w:val="003227FE"/>
    <w:rsid w:val="00322C13"/>
    <w:rsid w:val="00323A27"/>
    <w:rsid w:val="00325492"/>
    <w:rsid w:val="00325942"/>
    <w:rsid w:val="00325B0A"/>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670B4"/>
    <w:rsid w:val="003674A6"/>
    <w:rsid w:val="00370BE2"/>
    <w:rsid w:val="00370F4A"/>
    <w:rsid w:val="00371EAB"/>
    <w:rsid w:val="003722B4"/>
    <w:rsid w:val="00374D44"/>
    <w:rsid w:val="00376BC3"/>
    <w:rsid w:val="003773B3"/>
    <w:rsid w:val="00377B37"/>
    <w:rsid w:val="00383B96"/>
    <w:rsid w:val="0038482C"/>
    <w:rsid w:val="003850EB"/>
    <w:rsid w:val="00387F26"/>
    <w:rsid w:val="003903BE"/>
    <w:rsid w:val="0039062B"/>
    <w:rsid w:val="00390722"/>
    <w:rsid w:val="00392B28"/>
    <w:rsid w:val="003953E9"/>
    <w:rsid w:val="00396B08"/>
    <w:rsid w:val="00396EA0"/>
    <w:rsid w:val="00397ECB"/>
    <w:rsid w:val="003A0C69"/>
    <w:rsid w:val="003A1FD8"/>
    <w:rsid w:val="003A24DE"/>
    <w:rsid w:val="003A4223"/>
    <w:rsid w:val="003A47B5"/>
    <w:rsid w:val="003A57F4"/>
    <w:rsid w:val="003A59A6"/>
    <w:rsid w:val="003A5FC3"/>
    <w:rsid w:val="003A7F3C"/>
    <w:rsid w:val="003B3439"/>
    <w:rsid w:val="003B3FC2"/>
    <w:rsid w:val="003B4288"/>
    <w:rsid w:val="003B4C0A"/>
    <w:rsid w:val="003C1F8D"/>
    <w:rsid w:val="003C1FA9"/>
    <w:rsid w:val="003C2792"/>
    <w:rsid w:val="003C280F"/>
    <w:rsid w:val="003C39A6"/>
    <w:rsid w:val="003C4F82"/>
    <w:rsid w:val="003C52A6"/>
    <w:rsid w:val="003D0470"/>
    <w:rsid w:val="003D0672"/>
    <w:rsid w:val="003D110E"/>
    <w:rsid w:val="003D2C49"/>
    <w:rsid w:val="003D7DD8"/>
    <w:rsid w:val="003E414B"/>
    <w:rsid w:val="003E57C3"/>
    <w:rsid w:val="003E6B2D"/>
    <w:rsid w:val="003E702D"/>
    <w:rsid w:val="003F20A3"/>
    <w:rsid w:val="003F42C7"/>
    <w:rsid w:val="003F5C80"/>
    <w:rsid w:val="003F614A"/>
    <w:rsid w:val="003F64A0"/>
    <w:rsid w:val="003F7CB4"/>
    <w:rsid w:val="00400843"/>
    <w:rsid w:val="00404C40"/>
    <w:rsid w:val="00404DCB"/>
    <w:rsid w:val="004059FE"/>
    <w:rsid w:val="004071E6"/>
    <w:rsid w:val="0040741A"/>
    <w:rsid w:val="004134FD"/>
    <w:rsid w:val="00413FE7"/>
    <w:rsid w:val="00414954"/>
    <w:rsid w:val="00417CCD"/>
    <w:rsid w:val="00417D0A"/>
    <w:rsid w:val="00420113"/>
    <w:rsid w:val="004233BA"/>
    <w:rsid w:val="00423853"/>
    <w:rsid w:val="0042519A"/>
    <w:rsid w:val="0043033C"/>
    <w:rsid w:val="00431E1D"/>
    <w:rsid w:val="004326CF"/>
    <w:rsid w:val="004331B4"/>
    <w:rsid w:val="004344EE"/>
    <w:rsid w:val="004374CA"/>
    <w:rsid w:val="0043791F"/>
    <w:rsid w:val="004400E1"/>
    <w:rsid w:val="00442446"/>
    <w:rsid w:val="0044318A"/>
    <w:rsid w:val="00443772"/>
    <w:rsid w:val="004445B3"/>
    <w:rsid w:val="00445062"/>
    <w:rsid w:val="00447CCA"/>
    <w:rsid w:val="0045020D"/>
    <w:rsid w:val="00451515"/>
    <w:rsid w:val="0045372D"/>
    <w:rsid w:val="004544A0"/>
    <w:rsid w:val="00456637"/>
    <w:rsid w:val="00456B2C"/>
    <w:rsid w:val="0046084E"/>
    <w:rsid w:val="004611C5"/>
    <w:rsid w:val="004613E1"/>
    <w:rsid w:val="00463019"/>
    <w:rsid w:val="00463753"/>
    <w:rsid w:val="00464B87"/>
    <w:rsid w:val="00465C14"/>
    <w:rsid w:val="004662FA"/>
    <w:rsid w:val="00470322"/>
    <w:rsid w:val="00470B0C"/>
    <w:rsid w:val="00471291"/>
    <w:rsid w:val="0047131A"/>
    <w:rsid w:val="004718B0"/>
    <w:rsid w:val="0047198C"/>
    <w:rsid w:val="00472F62"/>
    <w:rsid w:val="0048050F"/>
    <w:rsid w:val="00480FCB"/>
    <w:rsid w:val="00481123"/>
    <w:rsid w:val="00481BC5"/>
    <w:rsid w:val="00482FF6"/>
    <w:rsid w:val="004844D3"/>
    <w:rsid w:val="00487960"/>
    <w:rsid w:val="00491662"/>
    <w:rsid w:val="004936D5"/>
    <w:rsid w:val="0049674B"/>
    <w:rsid w:val="00496C35"/>
    <w:rsid w:val="00497D72"/>
    <w:rsid w:val="004A01E5"/>
    <w:rsid w:val="004A0430"/>
    <w:rsid w:val="004A0FFB"/>
    <w:rsid w:val="004A150B"/>
    <w:rsid w:val="004A1D7A"/>
    <w:rsid w:val="004A4817"/>
    <w:rsid w:val="004A6791"/>
    <w:rsid w:val="004A720D"/>
    <w:rsid w:val="004A736B"/>
    <w:rsid w:val="004A7600"/>
    <w:rsid w:val="004A7BBA"/>
    <w:rsid w:val="004A7EFC"/>
    <w:rsid w:val="004B010D"/>
    <w:rsid w:val="004B0BE2"/>
    <w:rsid w:val="004B16A3"/>
    <w:rsid w:val="004B2E0D"/>
    <w:rsid w:val="004B59A1"/>
    <w:rsid w:val="004B6043"/>
    <w:rsid w:val="004C004D"/>
    <w:rsid w:val="004C132D"/>
    <w:rsid w:val="004C320D"/>
    <w:rsid w:val="004C497F"/>
    <w:rsid w:val="004C5E6D"/>
    <w:rsid w:val="004D2176"/>
    <w:rsid w:val="004D25AA"/>
    <w:rsid w:val="004D28BA"/>
    <w:rsid w:val="004E004D"/>
    <w:rsid w:val="004E1E3C"/>
    <w:rsid w:val="004E55C7"/>
    <w:rsid w:val="004E7069"/>
    <w:rsid w:val="004F01C2"/>
    <w:rsid w:val="004F1B01"/>
    <w:rsid w:val="004F560A"/>
    <w:rsid w:val="004F7709"/>
    <w:rsid w:val="00500C7A"/>
    <w:rsid w:val="005016DC"/>
    <w:rsid w:val="005018E1"/>
    <w:rsid w:val="00503DE7"/>
    <w:rsid w:val="00506116"/>
    <w:rsid w:val="005066C0"/>
    <w:rsid w:val="00510E3B"/>
    <w:rsid w:val="00513E2F"/>
    <w:rsid w:val="00514C40"/>
    <w:rsid w:val="00516F76"/>
    <w:rsid w:val="005173CD"/>
    <w:rsid w:val="0051748D"/>
    <w:rsid w:val="0052358B"/>
    <w:rsid w:val="005237C0"/>
    <w:rsid w:val="005246E6"/>
    <w:rsid w:val="005254B1"/>
    <w:rsid w:val="00532ED4"/>
    <w:rsid w:val="00534480"/>
    <w:rsid w:val="00537633"/>
    <w:rsid w:val="00541A69"/>
    <w:rsid w:val="005426BF"/>
    <w:rsid w:val="00542FA7"/>
    <w:rsid w:val="0054438D"/>
    <w:rsid w:val="005507EA"/>
    <w:rsid w:val="00551BE2"/>
    <w:rsid w:val="0055207D"/>
    <w:rsid w:val="0055357A"/>
    <w:rsid w:val="005542D1"/>
    <w:rsid w:val="0055479C"/>
    <w:rsid w:val="0055774A"/>
    <w:rsid w:val="00561E0E"/>
    <w:rsid w:val="0056261E"/>
    <w:rsid w:val="005627EF"/>
    <w:rsid w:val="005641A6"/>
    <w:rsid w:val="00564ACD"/>
    <w:rsid w:val="00570258"/>
    <w:rsid w:val="00570563"/>
    <w:rsid w:val="00570A19"/>
    <w:rsid w:val="00573947"/>
    <w:rsid w:val="00573BAC"/>
    <w:rsid w:val="0057765B"/>
    <w:rsid w:val="00580023"/>
    <w:rsid w:val="00581A48"/>
    <w:rsid w:val="005829D8"/>
    <w:rsid w:val="00582EB5"/>
    <w:rsid w:val="00583A2C"/>
    <w:rsid w:val="005842B4"/>
    <w:rsid w:val="005852A8"/>
    <w:rsid w:val="00593219"/>
    <w:rsid w:val="00594088"/>
    <w:rsid w:val="005A0E8B"/>
    <w:rsid w:val="005A2116"/>
    <w:rsid w:val="005A25FA"/>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D58B4"/>
    <w:rsid w:val="005E30F3"/>
    <w:rsid w:val="005E6E5A"/>
    <w:rsid w:val="005E7249"/>
    <w:rsid w:val="005E738B"/>
    <w:rsid w:val="005F1684"/>
    <w:rsid w:val="005F213F"/>
    <w:rsid w:val="005F484C"/>
    <w:rsid w:val="005F5338"/>
    <w:rsid w:val="005F5FFB"/>
    <w:rsid w:val="005F6893"/>
    <w:rsid w:val="005F6A6A"/>
    <w:rsid w:val="006001D0"/>
    <w:rsid w:val="006011DE"/>
    <w:rsid w:val="00601832"/>
    <w:rsid w:val="00601DD5"/>
    <w:rsid w:val="0060271D"/>
    <w:rsid w:val="006039B3"/>
    <w:rsid w:val="006068D9"/>
    <w:rsid w:val="00607099"/>
    <w:rsid w:val="00607839"/>
    <w:rsid w:val="006108A4"/>
    <w:rsid w:val="00610E30"/>
    <w:rsid w:val="00611F1C"/>
    <w:rsid w:val="0061204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2645"/>
    <w:rsid w:val="00643372"/>
    <w:rsid w:val="0064382C"/>
    <w:rsid w:val="006451F1"/>
    <w:rsid w:val="00645563"/>
    <w:rsid w:val="00647C16"/>
    <w:rsid w:val="00653EF2"/>
    <w:rsid w:val="00654E33"/>
    <w:rsid w:val="00654E34"/>
    <w:rsid w:val="006572DD"/>
    <w:rsid w:val="0065738D"/>
    <w:rsid w:val="0065787E"/>
    <w:rsid w:val="00657F77"/>
    <w:rsid w:val="00663624"/>
    <w:rsid w:val="00663B77"/>
    <w:rsid w:val="006644BC"/>
    <w:rsid w:val="0066484E"/>
    <w:rsid w:val="0066533B"/>
    <w:rsid w:val="00670180"/>
    <w:rsid w:val="00670F1D"/>
    <w:rsid w:val="00671B0D"/>
    <w:rsid w:val="00671E78"/>
    <w:rsid w:val="006730F4"/>
    <w:rsid w:val="00673719"/>
    <w:rsid w:val="00680672"/>
    <w:rsid w:val="006832FE"/>
    <w:rsid w:val="00683914"/>
    <w:rsid w:val="00686280"/>
    <w:rsid w:val="006874D0"/>
    <w:rsid w:val="00690945"/>
    <w:rsid w:val="006A0B07"/>
    <w:rsid w:val="006A162E"/>
    <w:rsid w:val="006A4041"/>
    <w:rsid w:val="006A44F1"/>
    <w:rsid w:val="006A4F7A"/>
    <w:rsid w:val="006A5A46"/>
    <w:rsid w:val="006A6F15"/>
    <w:rsid w:val="006B0239"/>
    <w:rsid w:val="006B3795"/>
    <w:rsid w:val="006B7F14"/>
    <w:rsid w:val="006C3499"/>
    <w:rsid w:val="006C3A28"/>
    <w:rsid w:val="006C3F06"/>
    <w:rsid w:val="006C4648"/>
    <w:rsid w:val="006D057C"/>
    <w:rsid w:val="006D29D6"/>
    <w:rsid w:val="006D44C3"/>
    <w:rsid w:val="006D73F4"/>
    <w:rsid w:val="006D7B4F"/>
    <w:rsid w:val="006E039A"/>
    <w:rsid w:val="006E07FC"/>
    <w:rsid w:val="006E0C9D"/>
    <w:rsid w:val="006E1062"/>
    <w:rsid w:val="006E1FB9"/>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3003"/>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48C"/>
    <w:rsid w:val="00753F7B"/>
    <w:rsid w:val="00762D1C"/>
    <w:rsid w:val="007639DA"/>
    <w:rsid w:val="0077262D"/>
    <w:rsid w:val="00773D86"/>
    <w:rsid w:val="007776C9"/>
    <w:rsid w:val="0077778E"/>
    <w:rsid w:val="007825C3"/>
    <w:rsid w:val="00782BD9"/>
    <w:rsid w:val="0078398E"/>
    <w:rsid w:val="0078581C"/>
    <w:rsid w:val="00786184"/>
    <w:rsid w:val="007868A9"/>
    <w:rsid w:val="007870B4"/>
    <w:rsid w:val="007871F5"/>
    <w:rsid w:val="00787A5F"/>
    <w:rsid w:val="00787C5A"/>
    <w:rsid w:val="007919DE"/>
    <w:rsid w:val="007952E5"/>
    <w:rsid w:val="00796126"/>
    <w:rsid w:val="007978C8"/>
    <w:rsid w:val="007A03D4"/>
    <w:rsid w:val="007A06CF"/>
    <w:rsid w:val="007A30ED"/>
    <w:rsid w:val="007A41AE"/>
    <w:rsid w:val="007A4541"/>
    <w:rsid w:val="007A5CFB"/>
    <w:rsid w:val="007B0F9D"/>
    <w:rsid w:val="007B1027"/>
    <w:rsid w:val="007B396E"/>
    <w:rsid w:val="007B4401"/>
    <w:rsid w:val="007B6983"/>
    <w:rsid w:val="007C0308"/>
    <w:rsid w:val="007C3DA1"/>
    <w:rsid w:val="007C5F1B"/>
    <w:rsid w:val="007D0389"/>
    <w:rsid w:val="007D1897"/>
    <w:rsid w:val="007D21BB"/>
    <w:rsid w:val="007D2FA2"/>
    <w:rsid w:val="007D765C"/>
    <w:rsid w:val="007D7853"/>
    <w:rsid w:val="007E2700"/>
    <w:rsid w:val="007E2A01"/>
    <w:rsid w:val="007E4BE3"/>
    <w:rsid w:val="007E55DF"/>
    <w:rsid w:val="007E60C3"/>
    <w:rsid w:val="007F00B1"/>
    <w:rsid w:val="007F0E6D"/>
    <w:rsid w:val="007F153E"/>
    <w:rsid w:val="007F2AF4"/>
    <w:rsid w:val="007F3054"/>
    <w:rsid w:val="007F34DB"/>
    <w:rsid w:val="007F523A"/>
    <w:rsid w:val="007F5304"/>
    <w:rsid w:val="007F67F1"/>
    <w:rsid w:val="007F7409"/>
    <w:rsid w:val="0080033E"/>
    <w:rsid w:val="00800DA0"/>
    <w:rsid w:val="008014D2"/>
    <w:rsid w:val="008054BC"/>
    <w:rsid w:val="00805BB7"/>
    <w:rsid w:val="00807030"/>
    <w:rsid w:val="00816AA3"/>
    <w:rsid w:val="00817341"/>
    <w:rsid w:val="00820175"/>
    <w:rsid w:val="0082200D"/>
    <w:rsid w:val="00827E82"/>
    <w:rsid w:val="008300E9"/>
    <w:rsid w:val="008312D0"/>
    <w:rsid w:val="00831F23"/>
    <w:rsid w:val="0083239D"/>
    <w:rsid w:val="00832F15"/>
    <w:rsid w:val="008337C8"/>
    <w:rsid w:val="00835A5C"/>
    <w:rsid w:val="00837206"/>
    <w:rsid w:val="00842757"/>
    <w:rsid w:val="00842AE8"/>
    <w:rsid w:val="00842CE0"/>
    <w:rsid w:val="00842D34"/>
    <w:rsid w:val="008459B8"/>
    <w:rsid w:val="00847C35"/>
    <w:rsid w:val="00854460"/>
    <w:rsid w:val="00862B02"/>
    <w:rsid w:val="00864FEE"/>
    <w:rsid w:val="00865F05"/>
    <w:rsid w:val="00866FE2"/>
    <w:rsid w:val="00867110"/>
    <w:rsid w:val="008679A8"/>
    <w:rsid w:val="008708F7"/>
    <w:rsid w:val="008711D2"/>
    <w:rsid w:val="00872402"/>
    <w:rsid w:val="00875BD9"/>
    <w:rsid w:val="00876EAB"/>
    <w:rsid w:val="00877A7C"/>
    <w:rsid w:val="00880802"/>
    <w:rsid w:val="008831FA"/>
    <w:rsid w:val="00883B0C"/>
    <w:rsid w:val="00885006"/>
    <w:rsid w:val="008853DF"/>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2D2B"/>
    <w:rsid w:val="008B4D19"/>
    <w:rsid w:val="008B597D"/>
    <w:rsid w:val="008B660C"/>
    <w:rsid w:val="008B6AF1"/>
    <w:rsid w:val="008B7E37"/>
    <w:rsid w:val="008C0884"/>
    <w:rsid w:val="008C0CAD"/>
    <w:rsid w:val="008C0CCE"/>
    <w:rsid w:val="008C2341"/>
    <w:rsid w:val="008C3273"/>
    <w:rsid w:val="008C39FF"/>
    <w:rsid w:val="008C51EB"/>
    <w:rsid w:val="008C5C9B"/>
    <w:rsid w:val="008C652A"/>
    <w:rsid w:val="008C732F"/>
    <w:rsid w:val="008D0754"/>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224D"/>
    <w:rsid w:val="008F4052"/>
    <w:rsid w:val="008F4C90"/>
    <w:rsid w:val="008F609B"/>
    <w:rsid w:val="008F756C"/>
    <w:rsid w:val="008F7709"/>
    <w:rsid w:val="00901268"/>
    <w:rsid w:val="00902A38"/>
    <w:rsid w:val="00903B04"/>
    <w:rsid w:val="00904FC0"/>
    <w:rsid w:val="00905826"/>
    <w:rsid w:val="00906396"/>
    <w:rsid w:val="0091045A"/>
    <w:rsid w:val="00914505"/>
    <w:rsid w:val="00915EA6"/>
    <w:rsid w:val="00916585"/>
    <w:rsid w:val="00916E87"/>
    <w:rsid w:val="00917290"/>
    <w:rsid w:val="00920645"/>
    <w:rsid w:val="00922C7F"/>
    <w:rsid w:val="00923152"/>
    <w:rsid w:val="00923649"/>
    <w:rsid w:val="00925484"/>
    <w:rsid w:val="0092648E"/>
    <w:rsid w:val="009276F0"/>
    <w:rsid w:val="00927A6A"/>
    <w:rsid w:val="00930146"/>
    <w:rsid w:val="009304C4"/>
    <w:rsid w:val="00931B1E"/>
    <w:rsid w:val="00931C5C"/>
    <w:rsid w:val="0093623D"/>
    <w:rsid w:val="00937956"/>
    <w:rsid w:val="00941918"/>
    <w:rsid w:val="00941B71"/>
    <w:rsid w:val="009433B6"/>
    <w:rsid w:val="009435FD"/>
    <w:rsid w:val="0094424D"/>
    <w:rsid w:val="00951C6E"/>
    <w:rsid w:val="00960D2F"/>
    <w:rsid w:val="009615F6"/>
    <w:rsid w:val="00962E15"/>
    <w:rsid w:val="00964532"/>
    <w:rsid w:val="00964723"/>
    <w:rsid w:val="00965164"/>
    <w:rsid w:val="009651DF"/>
    <w:rsid w:val="0097188B"/>
    <w:rsid w:val="00973B49"/>
    <w:rsid w:val="00974D47"/>
    <w:rsid w:val="0097508D"/>
    <w:rsid w:val="009816C9"/>
    <w:rsid w:val="00983479"/>
    <w:rsid w:val="00986CB1"/>
    <w:rsid w:val="00990ADC"/>
    <w:rsid w:val="0099186E"/>
    <w:rsid w:val="00993120"/>
    <w:rsid w:val="00993ED7"/>
    <w:rsid w:val="009963B2"/>
    <w:rsid w:val="009A2897"/>
    <w:rsid w:val="009A3F22"/>
    <w:rsid w:val="009B02D6"/>
    <w:rsid w:val="009B3239"/>
    <w:rsid w:val="009B4455"/>
    <w:rsid w:val="009B4987"/>
    <w:rsid w:val="009B7154"/>
    <w:rsid w:val="009B78D5"/>
    <w:rsid w:val="009C2925"/>
    <w:rsid w:val="009D1106"/>
    <w:rsid w:val="009D1E65"/>
    <w:rsid w:val="009D3852"/>
    <w:rsid w:val="009D3CEF"/>
    <w:rsid w:val="009D61E3"/>
    <w:rsid w:val="009D67DC"/>
    <w:rsid w:val="009E08F8"/>
    <w:rsid w:val="009F1A8A"/>
    <w:rsid w:val="009F3E71"/>
    <w:rsid w:val="009F5216"/>
    <w:rsid w:val="009F7907"/>
    <w:rsid w:val="00A02990"/>
    <w:rsid w:val="00A03F73"/>
    <w:rsid w:val="00A0448B"/>
    <w:rsid w:val="00A0528F"/>
    <w:rsid w:val="00A05A1A"/>
    <w:rsid w:val="00A1060D"/>
    <w:rsid w:val="00A109E1"/>
    <w:rsid w:val="00A126BD"/>
    <w:rsid w:val="00A13452"/>
    <w:rsid w:val="00A1512A"/>
    <w:rsid w:val="00A151C5"/>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52A"/>
    <w:rsid w:val="00A67BB4"/>
    <w:rsid w:val="00A7004F"/>
    <w:rsid w:val="00A75021"/>
    <w:rsid w:val="00A75381"/>
    <w:rsid w:val="00A778F7"/>
    <w:rsid w:val="00A81946"/>
    <w:rsid w:val="00A8226D"/>
    <w:rsid w:val="00A831D1"/>
    <w:rsid w:val="00A84993"/>
    <w:rsid w:val="00A84AB4"/>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2EB3"/>
    <w:rsid w:val="00AC6519"/>
    <w:rsid w:val="00AC6E75"/>
    <w:rsid w:val="00AC756A"/>
    <w:rsid w:val="00AD4978"/>
    <w:rsid w:val="00AD5978"/>
    <w:rsid w:val="00AD6296"/>
    <w:rsid w:val="00AD679E"/>
    <w:rsid w:val="00AD7625"/>
    <w:rsid w:val="00AD7F15"/>
    <w:rsid w:val="00AE0396"/>
    <w:rsid w:val="00AE15E2"/>
    <w:rsid w:val="00AE262D"/>
    <w:rsid w:val="00AE40D1"/>
    <w:rsid w:val="00AE62E1"/>
    <w:rsid w:val="00AE7775"/>
    <w:rsid w:val="00AE78FC"/>
    <w:rsid w:val="00AE7FB0"/>
    <w:rsid w:val="00AF1F81"/>
    <w:rsid w:val="00AF3227"/>
    <w:rsid w:val="00AF5AAD"/>
    <w:rsid w:val="00AF6C04"/>
    <w:rsid w:val="00AF77BF"/>
    <w:rsid w:val="00B007E6"/>
    <w:rsid w:val="00B022D3"/>
    <w:rsid w:val="00B026A9"/>
    <w:rsid w:val="00B0316E"/>
    <w:rsid w:val="00B0339C"/>
    <w:rsid w:val="00B03C41"/>
    <w:rsid w:val="00B06973"/>
    <w:rsid w:val="00B104BD"/>
    <w:rsid w:val="00B1128B"/>
    <w:rsid w:val="00B11A01"/>
    <w:rsid w:val="00B14184"/>
    <w:rsid w:val="00B153BF"/>
    <w:rsid w:val="00B156E4"/>
    <w:rsid w:val="00B21209"/>
    <w:rsid w:val="00B214AC"/>
    <w:rsid w:val="00B21C8F"/>
    <w:rsid w:val="00B223BD"/>
    <w:rsid w:val="00B232C1"/>
    <w:rsid w:val="00B23DC6"/>
    <w:rsid w:val="00B24F98"/>
    <w:rsid w:val="00B25BA9"/>
    <w:rsid w:val="00B31CC2"/>
    <w:rsid w:val="00B31DD3"/>
    <w:rsid w:val="00B32943"/>
    <w:rsid w:val="00B3421B"/>
    <w:rsid w:val="00B34CBD"/>
    <w:rsid w:val="00B34F75"/>
    <w:rsid w:val="00B3552F"/>
    <w:rsid w:val="00B375D4"/>
    <w:rsid w:val="00B40C76"/>
    <w:rsid w:val="00B4416B"/>
    <w:rsid w:val="00B4504F"/>
    <w:rsid w:val="00B457FD"/>
    <w:rsid w:val="00B45FE3"/>
    <w:rsid w:val="00B5057F"/>
    <w:rsid w:val="00B50891"/>
    <w:rsid w:val="00B52A9D"/>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70708"/>
    <w:rsid w:val="00B71A14"/>
    <w:rsid w:val="00B71AA9"/>
    <w:rsid w:val="00B76628"/>
    <w:rsid w:val="00B766E2"/>
    <w:rsid w:val="00B82915"/>
    <w:rsid w:val="00B8343D"/>
    <w:rsid w:val="00B83D55"/>
    <w:rsid w:val="00B90706"/>
    <w:rsid w:val="00B90E37"/>
    <w:rsid w:val="00B9153A"/>
    <w:rsid w:val="00B95BF3"/>
    <w:rsid w:val="00B95D7B"/>
    <w:rsid w:val="00B96AEA"/>
    <w:rsid w:val="00BA1FF9"/>
    <w:rsid w:val="00BA368D"/>
    <w:rsid w:val="00BA38D4"/>
    <w:rsid w:val="00BA3BFF"/>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4BDE"/>
    <w:rsid w:val="00BD56A6"/>
    <w:rsid w:val="00BE2F83"/>
    <w:rsid w:val="00BE3852"/>
    <w:rsid w:val="00BE4DF6"/>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07B"/>
    <w:rsid w:val="00C10593"/>
    <w:rsid w:val="00C1060B"/>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1BCE"/>
    <w:rsid w:val="00C354A2"/>
    <w:rsid w:val="00C357E1"/>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67693"/>
    <w:rsid w:val="00C709B1"/>
    <w:rsid w:val="00C720EA"/>
    <w:rsid w:val="00C7266E"/>
    <w:rsid w:val="00C72820"/>
    <w:rsid w:val="00C72DE9"/>
    <w:rsid w:val="00C74F10"/>
    <w:rsid w:val="00C75960"/>
    <w:rsid w:val="00C761FE"/>
    <w:rsid w:val="00C840AD"/>
    <w:rsid w:val="00C843C8"/>
    <w:rsid w:val="00C84EDA"/>
    <w:rsid w:val="00C85162"/>
    <w:rsid w:val="00C85532"/>
    <w:rsid w:val="00C878A5"/>
    <w:rsid w:val="00C87C0C"/>
    <w:rsid w:val="00C943D4"/>
    <w:rsid w:val="00CA227C"/>
    <w:rsid w:val="00CA41DD"/>
    <w:rsid w:val="00CA511F"/>
    <w:rsid w:val="00CA573D"/>
    <w:rsid w:val="00CB1231"/>
    <w:rsid w:val="00CB1404"/>
    <w:rsid w:val="00CB16C6"/>
    <w:rsid w:val="00CB1808"/>
    <w:rsid w:val="00CB4254"/>
    <w:rsid w:val="00CB589C"/>
    <w:rsid w:val="00CB5ED6"/>
    <w:rsid w:val="00CB66E6"/>
    <w:rsid w:val="00CC0279"/>
    <w:rsid w:val="00CC2214"/>
    <w:rsid w:val="00CC3620"/>
    <w:rsid w:val="00CC49E1"/>
    <w:rsid w:val="00CC4DFD"/>
    <w:rsid w:val="00CC6671"/>
    <w:rsid w:val="00CD0026"/>
    <w:rsid w:val="00CD72E3"/>
    <w:rsid w:val="00CD7F6A"/>
    <w:rsid w:val="00CE2C8F"/>
    <w:rsid w:val="00CE3CDE"/>
    <w:rsid w:val="00CE46D7"/>
    <w:rsid w:val="00CE5091"/>
    <w:rsid w:val="00CE526C"/>
    <w:rsid w:val="00CE52FF"/>
    <w:rsid w:val="00CE5A83"/>
    <w:rsid w:val="00CF02F7"/>
    <w:rsid w:val="00CF5EC5"/>
    <w:rsid w:val="00CF77E4"/>
    <w:rsid w:val="00D002D2"/>
    <w:rsid w:val="00D0092E"/>
    <w:rsid w:val="00D00B66"/>
    <w:rsid w:val="00D02DB4"/>
    <w:rsid w:val="00D0561A"/>
    <w:rsid w:val="00D064C0"/>
    <w:rsid w:val="00D1052D"/>
    <w:rsid w:val="00D13B76"/>
    <w:rsid w:val="00D13C12"/>
    <w:rsid w:val="00D142B2"/>
    <w:rsid w:val="00D21089"/>
    <w:rsid w:val="00D22C60"/>
    <w:rsid w:val="00D23123"/>
    <w:rsid w:val="00D25B57"/>
    <w:rsid w:val="00D25BB1"/>
    <w:rsid w:val="00D26C14"/>
    <w:rsid w:val="00D31EB1"/>
    <w:rsid w:val="00D32B75"/>
    <w:rsid w:val="00D337DF"/>
    <w:rsid w:val="00D34533"/>
    <w:rsid w:val="00D361FD"/>
    <w:rsid w:val="00D36908"/>
    <w:rsid w:val="00D36A0A"/>
    <w:rsid w:val="00D40305"/>
    <w:rsid w:val="00D4141D"/>
    <w:rsid w:val="00D41BE7"/>
    <w:rsid w:val="00D429C1"/>
    <w:rsid w:val="00D449CF"/>
    <w:rsid w:val="00D462A2"/>
    <w:rsid w:val="00D466AA"/>
    <w:rsid w:val="00D468B8"/>
    <w:rsid w:val="00D478AF"/>
    <w:rsid w:val="00D5379D"/>
    <w:rsid w:val="00D55370"/>
    <w:rsid w:val="00D55A61"/>
    <w:rsid w:val="00D5632B"/>
    <w:rsid w:val="00D57152"/>
    <w:rsid w:val="00D5788E"/>
    <w:rsid w:val="00D60836"/>
    <w:rsid w:val="00D70E7F"/>
    <w:rsid w:val="00D73A78"/>
    <w:rsid w:val="00D7436E"/>
    <w:rsid w:val="00D74FF9"/>
    <w:rsid w:val="00D8109B"/>
    <w:rsid w:val="00D82274"/>
    <w:rsid w:val="00D82F61"/>
    <w:rsid w:val="00D859E8"/>
    <w:rsid w:val="00D86A42"/>
    <w:rsid w:val="00D86B02"/>
    <w:rsid w:val="00D877A6"/>
    <w:rsid w:val="00D90C1F"/>
    <w:rsid w:val="00D90D8F"/>
    <w:rsid w:val="00D90EBF"/>
    <w:rsid w:val="00D9156D"/>
    <w:rsid w:val="00D9158D"/>
    <w:rsid w:val="00D91D50"/>
    <w:rsid w:val="00D946C0"/>
    <w:rsid w:val="00D9519A"/>
    <w:rsid w:val="00D95F4F"/>
    <w:rsid w:val="00D97803"/>
    <w:rsid w:val="00DA0CD4"/>
    <w:rsid w:val="00DA4763"/>
    <w:rsid w:val="00DA59F1"/>
    <w:rsid w:val="00DA5AFF"/>
    <w:rsid w:val="00DA7507"/>
    <w:rsid w:val="00DB002E"/>
    <w:rsid w:val="00DB08AC"/>
    <w:rsid w:val="00DB09B5"/>
    <w:rsid w:val="00DB4677"/>
    <w:rsid w:val="00DC0338"/>
    <w:rsid w:val="00DC1A36"/>
    <w:rsid w:val="00DC1FD9"/>
    <w:rsid w:val="00DC3B05"/>
    <w:rsid w:val="00DC722E"/>
    <w:rsid w:val="00DD0A4B"/>
    <w:rsid w:val="00DD0B4E"/>
    <w:rsid w:val="00DD171E"/>
    <w:rsid w:val="00DD1BD6"/>
    <w:rsid w:val="00DD2C64"/>
    <w:rsid w:val="00DD3117"/>
    <w:rsid w:val="00DD3332"/>
    <w:rsid w:val="00DD377D"/>
    <w:rsid w:val="00DD48DD"/>
    <w:rsid w:val="00DD6E2C"/>
    <w:rsid w:val="00DD75F0"/>
    <w:rsid w:val="00DE08DB"/>
    <w:rsid w:val="00DE13E7"/>
    <w:rsid w:val="00DE14A1"/>
    <w:rsid w:val="00DE2ED9"/>
    <w:rsid w:val="00DE4253"/>
    <w:rsid w:val="00DE45A4"/>
    <w:rsid w:val="00DE5C43"/>
    <w:rsid w:val="00DE6017"/>
    <w:rsid w:val="00DE7A37"/>
    <w:rsid w:val="00DE7C0D"/>
    <w:rsid w:val="00DF0AAE"/>
    <w:rsid w:val="00DF0F94"/>
    <w:rsid w:val="00DF5031"/>
    <w:rsid w:val="00DF6AF7"/>
    <w:rsid w:val="00E01FC4"/>
    <w:rsid w:val="00E031F9"/>
    <w:rsid w:val="00E03E02"/>
    <w:rsid w:val="00E05EBD"/>
    <w:rsid w:val="00E06D9D"/>
    <w:rsid w:val="00E10F24"/>
    <w:rsid w:val="00E11209"/>
    <w:rsid w:val="00E11218"/>
    <w:rsid w:val="00E11234"/>
    <w:rsid w:val="00E1219D"/>
    <w:rsid w:val="00E145AD"/>
    <w:rsid w:val="00E1483D"/>
    <w:rsid w:val="00E15C67"/>
    <w:rsid w:val="00E167F3"/>
    <w:rsid w:val="00E174EA"/>
    <w:rsid w:val="00E2186A"/>
    <w:rsid w:val="00E23AEC"/>
    <w:rsid w:val="00E26516"/>
    <w:rsid w:val="00E272DB"/>
    <w:rsid w:val="00E27C45"/>
    <w:rsid w:val="00E35D26"/>
    <w:rsid w:val="00E44752"/>
    <w:rsid w:val="00E55439"/>
    <w:rsid w:val="00E56CA9"/>
    <w:rsid w:val="00E65B78"/>
    <w:rsid w:val="00E65EBB"/>
    <w:rsid w:val="00E6754D"/>
    <w:rsid w:val="00E703F6"/>
    <w:rsid w:val="00E73FFA"/>
    <w:rsid w:val="00E747A2"/>
    <w:rsid w:val="00E753BD"/>
    <w:rsid w:val="00E7577E"/>
    <w:rsid w:val="00E8048D"/>
    <w:rsid w:val="00E82F2D"/>
    <w:rsid w:val="00E84054"/>
    <w:rsid w:val="00E85F7B"/>
    <w:rsid w:val="00E86E2B"/>
    <w:rsid w:val="00E87678"/>
    <w:rsid w:val="00E902B6"/>
    <w:rsid w:val="00E91219"/>
    <w:rsid w:val="00E9234A"/>
    <w:rsid w:val="00E92A7F"/>
    <w:rsid w:val="00E934CC"/>
    <w:rsid w:val="00E93890"/>
    <w:rsid w:val="00E94B90"/>
    <w:rsid w:val="00E954BC"/>
    <w:rsid w:val="00E97356"/>
    <w:rsid w:val="00EA3A74"/>
    <w:rsid w:val="00EA3BCB"/>
    <w:rsid w:val="00EA506F"/>
    <w:rsid w:val="00EA6185"/>
    <w:rsid w:val="00EA6D0D"/>
    <w:rsid w:val="00EA75E2"/>
    <w:rsid w:val="00EA7F66"/>
    <w:rsid w:val="00EB0EF9"/>
    <w:rsid w:val="00EB3E1D"/>
    <w:rsid w:val="00EB76CB"/>
    <w:rsid w:val="00EB7FD2"/>
    <w:rsid w:val="00EC082A"/>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4362"/>
    <w:rsid w:val="00EE613E"/>
    <w:rsid w:val="00EE6500"/>
    <w:rsid w:val="00EE6F7B"/>
    <w:rsid w:val="00EE7B3D"/>
    <w:rsid w:val="00EF00BA"/>
    <w:rsid w:val="00EF18D7"/>
    <w:rsid w:val="00EF1D78"/>
    <w:rsid w:val="00EF1E8A"/>
    <w:rsid w:val="00EF3A1A"/>
    <w:rsid w:val="00EF3FCD"/>
    <w:rsid w:val="00EF509F"/>
    <w:rsid w:val="00EF6E1A"/>
    <w:rsid w:val="00EF7D87"/>
    <w:rsid w:val="00F0078B"/>
    <w:rsid w:val="00F00C67"/>
    <w:rsid w:val="00F02156"/>
    <w:rsid w:val="00F02378"/>
    <w:rsid w:val="00F02C3B"/>
    <w:rsid w:val="00F02F5C"/>
    <w:rsid w:val="00F04131"/>
    <w:rsid w:val="00F047F8"/>
    <w:rsid w:val="00F0657F"/>
    <w:rsid w:val="00F07C42"/>
    <w:rsid w:val="00F10EDA"/>
    <w:rsid w:val="00F12C9A"/>
    <w:rsid w:val="00F13EB5"/>
    <w:rsid w:val="00F15785"/>
    <w:rsid w:val="00F20142"/>
    <w:rsid w:val="00F207AD"/>
    <w:rsid w:val="00F212EC"/>
    <w:rsid w:val="00F231D3"/>
    <w:rsid w:val="00F24EA1"/>
    <w:rsid w:val="00F259DF"/>
    <w:rsid w:val="00F26548"/>
    <w:rsid w:val="00F26CE9"/>
    <w:rsid w:val="00F318F5"/>
    <w:rsid w:val="00F334B4"/>
    <w:rsid w:val="00F366F5"/>
    <w:rsid w:val="00F4271C"/>
    <w:rsid w:val="00F4609B"/>
    <w:rsid w:val="00F50B6A"/>
    <w:rsid w:val="00F51BB9"/>
    <w:rsid w:val="00F524E8"/>
    <w:rsid w:val="00F52DF0"/>
    <w:rsid w:val="00F55345"/>
    <w:rsid w:val="00F55391"/>
    <w:rsid w:val="00F56553"/>
    <w:rsid w:val="00F601D5"/>
    <w:rsid w:val="00F61482"/>
    <w:rsid w:val="00F65EF0"/>
    <w:rsid w:val="00F66FD2"/>
    <w:rsid w:val="00F702CE"/>
    <w:rsid w:val="00F7089A"/>
    <w:rsid w:val="00F71C45"/>
    <w:rsid w:val="00F731D0"/>
    <w:rsid w:val="00F734F7"/>
    <w:rsid w:val="00F758DE"/>
    <w:rsid w:val="00F77405"/>
    <w:rsid w:val="00F77906"/>
    <w:rsid w:val="00F80577"/>
    <w:rsid w:val="00F80830"/>
    <w:rsid w:val="00F819C8"/>
    <w:rsid w:val="00F8552D"/>
    <w:rsid w:val="00F86027"/>
    <w:rsid w:val="00F87DED"/>
    <w:rsid w:val="00F91FBE"/>
    <w:rsid w:val="00F9519B"/>
    <w:rsid w:val="00F9564A"/>
    <w:rsid w:val="00FA068F"/>
    <w:rsid w:val="00FA1653"/>
    <w:rsid w:val="00FA2AE4"/>
    <w:rsid w:val="00FA50C5"/>
    <w:rsid w:val="00FA6536"/>
    <w:rsid w:val="00FA6CD3"/>
    <w:rsid w:val="00FA6F79"/>
    <w:rsid w:val="00FB33B6"/>
    <w:rsid w:val="00FB3D46"/>
    <w:rsid w:val="00FB4CD1"/>
    <w:rsid w:val="00FC2617"/>
    <w:rsid w:val="00FC2F7F"/>
    <w:rsid w:val="00FC3795"/>
    <w:rsid w:val="00FC5C21"/>
    <w:rsid w:val="00FC5C6A"/>
    <w:rsid w:val="00FC77B4"/>
    <w:rsid w:val="00FD1B86"/>
    <w:rsid w:val="00FD2B00"/>
    <w:rsid w:val="00FD3783"/>
    <w:rsid w:val="00FD3DC0"/>
    <w:rsid w:val="00FD6229"/>
    <w:rsid w:val="00FE006E"/>
    <w:rsid w:val="00FE1E1C"/>
    <w:rsid w:val="00FE2D66"/>
    <w:rsid w:val="00FE3CA9"/>
    <w:rsid w:val="00FE5EA5"/>
    <w:rsid w:val="00FE7BCD"/>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CD7F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A5697-4F48-40D2-A63A-36C2B7F1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95</cp:revision>
  <cp:lastPrinted>2018-06-13T22:26:00Z</cp:lastPrinted>
  <dcterms:created xsi:type="dcterms:W3CDTF">2018-06-05T21:39:00Z</dcterms:created>
  <dcterms:modified xsi:type="dcterms:W3CDTF">2018-06-13T22:27:00Z</dcterms:modified>
</cp:coreProperties>
</file>