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765E3" w14:textId="1DF161FD" w:rsidR="00247E1D" w:rsidRDefault="000022C0" w:rsidP="00FB172D">
      <w:pPr>
        <w:pStyle w:val="papertitle"/>
        <w:rPr>
          <w:rFonts w:eastAsia="MS Mincho"/>
        </w:rPr>
      </w:pPr>
      <w:r>
        <w:rPr>
          <w:rFonts w:eastAsia="MS Mincho"/>
        </w:rPr>
        <w:t xml:space="preserve">Quaternion </w:t>
      </w:r>
      <w:r w:rsidR="00BA16BC">
        <w:rPr>
          <w:rFonts w:eastAsia="MS Mincho"/>
        </w:rPr>
        <w:t>solver verification</w:t>
      </w:r>
    </w:p>
    <w:p w14:paraId="6A13B3D3" w14:textId="77777777" w:rsidR="008A55B5" w:rsidRPr="00247E1D" w:rsidRDefault="008A55B5" w:rsidP="00247E1D">
      <w:pPr>
        <w:rPr>
          <w:rFonts w:eastAsia="MS Mincho"/>
        </w:rPr>
        <w:sectPr w:rsidR="008A55B5" w:rsidRPr="00247E1D"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t>Owen Lu</w:t>
      </w:r>
    </w:p>
    <w:p w14:paraId="17B765E5" w14:textId="77777777" w:rsidR="008A55B5" w:rsidRDefault="00317477">
      <w:pPr>
        <w:pStyle w:val="Affiliation"/>
        <w:rPr>
          <w:rFonts w:eastAsia="MS Mincho"/>
        </w:rPr>
      </w:pPr>
      <w:r>
        <w:rPr>
          <w:rFonts w:eastAsia="MS Mincho"/>
        </w:rPr>
        <w:t>Electroimpact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0A7DA9A" w14:textId="747323B7" w:rsidR="00656454" w:rsidRDefault="008A55B5" w:rsidP="00713C31">
      <w:pPr>
        <w:pStyle w:val="Abstract"/>
      </w:pPr>
      <w:r>
        <w:rPr>
          <w:rFonts w:eastAsia="MS Mincho"/>
          <w:i/>
          <w:iCs/>
        </w:rPr>
        <w:t>Abstract</w:t>
      </w:r>
      <w:r>
        <w:rPr>
          <w:rFonts w:eastAsia="MS Mincho"/>
        </w:rPr>
        <w:t>—</w:t>
      </w:r>
      <w:r w:rsidR="000022C0">
        <w:rPr>
          <w:rFonts w:eastAsia="MS Mincho"/>
        </w:rPr>
        <w:t>In order to solve for the projector parameters, the extrinsic variables of the model must be consistently generated. If they cannot be consistently generated, then the model parameters will be compensated in order to adjust for the transforms. This creates a model that is only valid for the</w:t>
      </w:r>
      <w:r w:rsidR="00182AD7">
        <w:rPr>
          <w:rFonts w:eastAsia="MS Mincho"/>
        </w:rPr>
        <w:t xml:space="preserve"> calibration data set.</w:t>
      </w:r>
      <w:r w:rsidR="00E87928">
        <w:rPr>
          <w:rFonts w:eastAsia="MS Mincho"/>
        </w:rPr>
        <w:t xml:space="preserve"> The main idea behind this concept is that if the projector is not moved relative to the tracker, the transform associated must stay constant no matter which data set is used.</w:t>
      </w:r>
    </w:p>
    <w:p w14:paraId="17B765EA" w14:textId="1D2F0CC7" w:rsidR="008A55B5" w:rsidRPr="00805BB7" w:rsidRDefault="001B0381" w:rsidP="00CB1404">
      <w:pPr>
        <w:pStyle w:val="Heading1"/>
      </w:pPr>
      <w:r>
        <w:t>Data Collection</w:t>
      </w:r>
    </w:p>
    <w:p w14:paraId="1A19ACBA" w14:textId="57764B5F" w:rsidR="00F21F5E" w:rsidRDefault="006A0E54" w:rsidP="00F21F5E">
      <w:pPr>
        <w:pStyle w:val="BodyText"/>
      </w:pPr>
      <w:r>
        <w:t>Using the methods described in “</w:t>
      </w:r>
      <w:r w:rsidRPr="002B7070">
        <w:rPr>
          <w:b/>
        </w:rPr>
        <w:t>Projector Calibration Procedure Verification</w:t>
      </w:r>
      <w:r>
        <w:t>” a data set was generated with 3 different wall depths</w:t>
      </w:r>
      <w:r w:rsidR="00F21F5E">
        <w:t xml:space="preserve"> using a movable wall. This allowed the projector to stay in a constant position.</w:t>
      </w:r>
    </w:p>
    <w:p w14:paraId="339B54A8" w14:textId="5D9FE02B" w:rsidR="001B0381" w:rsidRDefault="001B0381" w:rsidP="001B0381">
      <w:pPr>
        <w:pStyle w:val="Heading1"/>
      </w:pPr>
      <w:r>
        <w:t>Hypothesis</w:t>
      </w:r>
    </w:p>
    <w:p w14:paraId="67041BA3" w14:textId="5B0E9077" w:rsidR="004A513D" w:rsidRDefault="00954DB1" w:rsidP="001B0381">
      <w:pPr>
        <w:pStyle w:val="BodyText"/>
        <w:ind w:firstLine="0"/>
      </w:pPr>
      <w:r>
        <w:t>During the experiment th</w:t>
      </w:r>
      <w:r w:rsidR="001B0381">
        <w:t>e projector was unmove</w:t>
      </w:r>
      <w:r>
        <w:t>d. Thus,</w:t>
      </w:r>
      <w:r w:rsidR="001B0381">
        <w:t xml:space="preserve"> the transform describing its orientation should be constant no matter which data set was used.</w:t>
      </w:r>
      <w:r w:rsidR="001B0381">
        <w:t xml:space="preserve"> </w:t>
      </w:r>
      <w:r>
        <w:t>It</w:t>
      </w:r>
      <w:r w:rsidR="004A513D">
        <w:t xml:space="preserve"> should be possible to use an optimization method to consistently generate quaternions that agree within a small error on each data set.</w:t>
      </w:r>
      <w:r>
        <w:t xml:space="preserve"> This assumes that the nominal projector model is estimated to reasonable accuracy.</w:t>
      </w:r>
    </w:p>
    <w:p w14:paraId="643C6566" w14:textId="1A4B3103" w:rsidR="003A2487" w:rsidRDefault="004A513D" w:rsidP="001B0381">
      <w:pPr>
        <w:pStyle w:val="BodyText"/>
        <w:ind w:firstLine="0"/>
      </w:pPr>
      <w:r>
        <w:t xml:space="preserve">Suppose that </w:t>
      </w:r>
      <m:oMath>
        <m:sSub>
          <m:sSubPr>
            <m:ctrlPr>
              <w:rPr>
                <w:rFonts w:ascii="Latin Modern Math" w:hAnsi="Latin Modern Math"/>
                <w:i/>
              </w:rPr>
            </m:ctrlPr>
          </m:sSubPr>
          <m:e>
            <m:r>
              <w:rPr>
                <w:rFonts w:ascii="Latin Modern Math" w:hAnsi="Latin Modern Math"/>
              </w:rPr>
              <m:t>q</m:t>
            </m:r>
          </m:e>
          <m:sub>
            <m:r>
              <w:rPr>
                <w:rFonts w:ascii="Latin Modern Math" w:hAnsi="Latin Modern Math"/>
              </w:rPr>
              <m:t>i</m:t>
            </m:r>
          </m:sub>
        </m:sSub>
      </m:oMath>
      <w:r>
        <w:t xml:space="preserve"> represents the quaternion that minimizes the error for each data set. The</w:t>
      </w:r>
      <w:r w:rsidR="003A2487">
        <w:t xml:space="preserve">n since 3 data sets are present we expect </w:t>
      </w:r>
      <w:r w:rsidR="006A3171">
        <w:t>that all quaternions are approximately equal.</w:t>
      </w:r>
    </w:p>
    <w:p w14:paraId="39742218" w14:textId="6784CC8D" w:rsidR="001E238B" w:rsidRDefault="001E238B" w:rsidP="001B0381">
      <w:pPr>
        <w:pStyle w:val="BodyText"/>
        <w:ind w:firstLine="0"/>
      </w:pPr>
      <w:r>
        <w:t>Hypothesis 1:</w:t>
      </w:r>
    </w:p>
    <w:p w14:paraId="756F321A" w14:textId="1FDC29DB" w:rsidR="003A2487" w:rsidRPr="001E238B" w:rsidRDefault="003A2487" w:rsidP="001B0381">
      <w:pPr>
        <w:pStyle w:val="BodyText"/>
        <w:ind w:firstLine="0"/>
      </w:pPr>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q</m:t>
              </m:r>
            </m:e>
            <m:sub>
              <m:r>
                <w:rPr>
                  <w:rFonts w:ascii="Latin Modern Math" w:hAnsi="Latin Modern Math"/>
                </w:rPr>
                <m:t>3</m:t>
              </m:r>
            </m:sub>
          </m:sSub>
        </m:oMath>
      </m:oMathPara>
    </w:p>
    <w:p w14:paraId="6CA81F00" w14:textId="0421EAE5" w:rsidR="001E238B" w:rsidRDefault="006D55ED" w:rsidP="001B0381">
      <w:pPr>
        <w:pStyle w:val="BodyText"/>
        <w:ind w:firstLine="0"/>
      </w:pPr>
      <w:r>
        <w:t xml:space="preserve">The data used will be </w:t>
      </w:r>
      <w:r w:rsidR="00657DC8">
        <w:t xml:space="preserve">from the set transformed into projector coordinates via metrology, we expect that the </w:t>
      </w:r>
      <w:r w:rsidR="00AB24A5">
        <w:t>solved quaternion has real part nearly 1.</w:t>
      </w:r>
    </w:p>
    <w:p w14:paraId="26F8963B" w14:textId="19DDF86C" w:rsidR="00BA76B1" w:rsidRDefault="00BA76B1" w:rsidP="001B0381">
      <w:pPr>
        <w:pStyle w:val="BodyText"/>
        <w:ind w:firstLine="0"/>
      </w:pPr>
      <w:r>
        <w:t>Hypothesis 2:</w:t>
      </w:r>
    </w:p>
    <w:p w14:paraId="77E906FE" w14:textId="49271A12" w:rsidR="001B0381" w:rsidRPr="006C6462" w:rsidRDefault="00560D55" w:rsidP="001B0381">
      <m:oMathPara>
        <m:oMath>
          <m:r>
            <m:rPr>
              <m:scr m:val="fraktur"/>
            </m:rPr>
            <w:rPr>
              <w:rFonts w:ascii="Latin Modern Math" w:hAnsi="Latin Modern Math"/>
            </w:rPr>
            <m:t>R</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q</m:t>
                  </m:r>
                </m:e>
                <m:sub>
                  <m:r>
                    <w:rPr>
                      <w:rFonts w:ascii="Latin Modern Math" w:hAnsi="Latin Modern Math"/>
                    </w:rPr>
                    <m:t>1,2,3</m:t>
                  </m:r>
                </m:sub>
              </m:sSub>
            </m:e>
          </m:d>
          <m:r>
            <w:rPr>
              <w:rFonts w:ascii="Latin Modern Math" w:hAnsi="Latin Modern Math"/>
            </w:rPr>
            <m:t>≈1</m:t>
          </m:r>
        </m:oMath>
      </m:oMathPara>
    </w:p>
    <w:p w14:paraId="56116B4F" w14:textId="77777777" w:rsidR="006C6462" w:rsidRPr="006B612F" w:rsidRDefault="006C6462" w:rsidP="001B0381"/>
    <w:p w14:paraId="03BCA67F" w14:textId="3172F550" w:rsidR="006B612F" w:rsidRPr="001B0381" w:rsidRDefault="006B612F" w:rsidP="006B612F">
      <w:pPr>
        <w:jc w:val="both"/>
      </w:pPr>
      <w:r>
        <w:t xml:space="preserve">This statement is equivalent to saying the rotation matrix is </w:t>
      </w:r>
      <w:r w:rsidR="006C6462">
        <w:t>approximately the</w:t>
      </w:r>
      <w:r>
        <w:t xml:space="preserve"> identity.</w:t>
      </w:r>
    </w:p>
    <w:p w14:paraId="690B6E52" w14:textId="184531A5" w:rsidR="001B0381" w:rsidRDefault="00BA16BC" w:rsidP="001B0381">
      <w:pPr>
        <w:pStyle w:val="Heading1"/>
      </w:pPr>
      <w:r>
        <w:t>Solver Procedure</w:t>
      </w:r>
    </w:p>
    <w:p w14:paraId="278B7468" w14:textId="790A648C" w:rsidR="002B7070" w:rsidRDefault="002B7070" w:rsidP="002B7070">
      <w:pPr>
        <w:jc w:val="left"/>
      </w:pPr>
      <w:r>
        <w:t xml:space="preserve">In order to estimate the </w:t>
      </w:r>
      <w:r w:rsidRPr="00590258">
        <w:rPr>
          <w:noProof/>
        </w:rPr>
        <w:t>orientation</w:t>
      </w:r>
      <w:r w:rsidR="00590258">
        <w:rPr>
          <w:noProof/>
        </w:rPr>
        <w:t>,</w:t>
      </w:r>
      <w:r>
        <w:t xml:space="preserve"> the galvanometers must be calibrated. The method used was the method detailed in “</w:t>
      </w:r>
      <w:r w:rsidRPr="002B7070">
        <w:rPr>
          <w:b/>
        </w:rPr>
        <w:t>Explicit method to solving angle calibration</w:t>
      </w:r>
      <w:r w:rsidRPr="002B7070">
        <w:t>”. This method uses a nominal model to solve the ray equations for angular configurations of both mirrors and performs a robust linear curve fit to map from DAC to mirror rotations.</w:t>
      </w:r>
    </w:p>
    <w:p w14:paraId="318E34A7" w14:textId="4FF673E4" w:rsidR="00BA16BC" w:rsidRDefault="00BA16BC" w:rsidP="002B7070">
      <w:pPr>
        <w:jc w:val="left"/>
      </w:pPr>
    </w:p>
    <w:p w14:paraId="4DA8A292" w14:textId="590DA0D0" w:rsidR="00410B9D" w:rsidRDefault="00BA16BC" w:rsidP="002B7070">
      <w:pPr>
        <w:jc w:val="left"/>
      </w:pPr>
      <w:r>
        <w:t>After this is done,</w:t>
      </w:r>
      <w:r w:rsidR="00AB7DB9">
        <w:t xml:space="preserve"> the quaternions are solved by minimizing the </w:t>
      </w:r>
      <w:r w:rsidR="00D40B78">
        <w:t xml:space="preserve">Ray Equation </w:t>
      </w:r>
      <w:r w:rsidR="00AB7DB9">
        <w:t>objective</w:t>
      </w:r>
      <w:r w:rsidR="00D40B78">
        <w:t xml:space="preserve"> followed by the DAC Error described in “</w:t>
      </w:r>
      <w:r w:rsidR="00D40B78" w:rsidRPr="00D40B78">
        <w:rPr>
          <w:b/>
        </w:rPr>
        <w:t>Description of Objective Functions</w:t>
      </w:r>
      <w:r w:rsidR="00D40B78">
        <w:t>”.</w:t>
      </w:r>
    </w:p>
    <w:p w14:paraId="602578B4" w14:textId="31C22B75" w:rsidR="009117DB" w:rsidRDefault="009117DB" w:rsidP="002B7070">
      <w:pPr>
        <w:jc w:val="left"/>
      </w:pPr>
    </w:p>
    <w:p w14:paraId="241CBEF9" w14:textId="259D7383" w:rsidR="00410B9D" w:rsidRDefault="009117DB" w:rsidP="002B7070">
      <w:pPr>
        <w:jc w:val="left"/>
      </w:pPr>
      <w:r>
        <w:t>To check whether galvanometer calibration has a substantial effect on the resultant quat</w:t>
      </w:r>
      <w:r w:rsidR="008414E4">
        <w:t>ernions, galvanometer calibrations were done on each data set, and the quaternion subsequently solved.</w:t>
      </w:r>
      <w:r w:rsidR="005656C7">
        <w:t xml:space="preserve"> Following are the steps clearly listed.</w:t>
      </w:r>
    </w:p>
    <w:p w14:paraId="2837F41B" w14:textId="77777777" w:rsidR="00410B9D" w:rsidRDefault="00410B9D" w:rsidP="002B7070">
      <w:pPr>
        <w:jc w:val="left"/>
      </w:pPr>
    </w:p>
    <w:p w14:paraId="28BD7D1D" w14:textId="42270D53" w:rsidR="00410B9D" w:rsidRDefault="005C1042" w:rsidP="00410B9D">
      <w:pPr>
        <w:pStyle w:val="ListParagraph"/>
        <w:numPr>
          <w:ilvl w:val="0"/>
          <w:numId w:val="30"/>
        </w:numPr>
        <w:jc w:val="left"/>
      </w:pPr>
      <w:r>
        <w:t>Galva</w:t>
      </w:r>
      <w:r w:rsidR="00410B9D">
        <w:t xml:space="preserve">nometer </w:t>
      </w:r>
      <w:r>
        <w:t xml:space="preserve"> c</w:t>
      </w:r>
      <w:r w:rsidR="00410B9D">
        <w:t>alibration using set 1</w:t>
      </w:r>
    </w:p>
    <w:p w14:paraId="0F9B3185" w14:textId="20F93A42" w:rsidR="00410B9D" w:rsidRDefault="00410B9D" w:rsidP="00410B9D">
      <w:pPr>
        <w:pStyle w:val="ListParagraph"/>
        <w:numPr>
          <w:ilvl w:val="0"/>
          <w:numId w:val="30"/>
        </w:numPr>
        <w:jc w:val="left"/>
      </w:pPr>
      <w:r>
        <w:t>Quaternion solve on sets (1,2,3)</w:t>
      </w:r>
    </w:p>
    <w:p w14:paraId="5AAC59AD" w14:textId="027DAA68" w:rsidR="00410B9D" w:rsidRDefault="00410B9D" w:rsidP="00410B9D">
      <w:pPr>
        <w:pStyle w:val="ListParagraph"/>
        <w:numPr>
          <w:ilvl w:val="0"/>
          <w:numId w:val="30"/>
        </w:numPr>
        <w:jc w:val="left"/>
      </w:pPr>
      <w:r>
        <w:t>Repeat steps 1-2 using data sets 2 and 3</w:t>
      </w:r>
      <w:r w:rsidR="005C1042">
        <w:t xml:space="preserve"> to calibrate galvanometers</w:t>
      </w:r>
    </w:p>
    <w:p w14:paraId="373CE54C" w14:textId="77777777" w:rsidR="005C1042" w:rsidRDefault="005C1042" w:rsidP="005C1042">
      <w:pPr>
        <w:jc w:val="left"/>
      </w:pPr>
    </w:p>
    <w:p w14:paraId="6F3710DA" w14:textId="1552EC0D" w:rsidR="005C1042" w:rsidRPr="002B7070" w:rsidRDefault="005C1042" w:rsidP="005C1042">
      <w:pPr>
        <w:jc w:val="left"/>
      </w:pPr>
      <w:r>
        <w:t>This results in 9 quaternions total.</w:t>
      </w:r>
    </w:p>
    <w:p w14:paraId="1FD3C26F" w14:textId="6B5BAD1B" w:rsidR="006C0C9D" w:rsidRDefault="006C0C9D" w:rsidP="002A7956">
      <w:pPr>
        <w:pStyle w:val="Heading1"/>
      </w:pPr>
      <w:r>
        <w:t>Quaternion Results</w:t>
      </w:r>
    </w:p>
    <w:p w14:paraId="21FC792F" w14:textId="5D1E0980" w:rsidR="002A7956" w:rsidRDefault="002A7956" w:rsidP="002A7956">
      <w:pPr>
        <w:jc w:val="left"/>
      </w:pPr>
      <w:r>
        <w:t>The direct results of for the quaternions is given below.</w:t>
      </w:r>
    </w:p>
    <w:p w14:paraId="096E0763" w14:textId="77777777" w:rsidR="002A7956" w:rsidRPr="002A7956" w:rsidRDefault="002A7956" w:rsidP="002A7956">
      <w:pPr>
        <w:jc w:val="left"/>
      </w:pPr>
    </w:p>
    <w:p w14:paraId="2113AC56" w14:textId="3898AA74" w:rsidR="001B0381" w:rsidRDefault="006C0C9D" w:rsidP="001B0381">
      <w:pPr>
        <w:pStyle w:val="BodyText"/>
        <w:ind w:firstLine="0"/>
      </w:pPr>
      <w:r>
        <w:t>Mean Value</w:t>
      </w:r>
      <w:bookmarkStart w:id="0" w:name="_GoBack"/>
      <w:bookmarkEnd w:id="0"/>
    </w:p>
    <w:p w14:paraId="48905032" w14:textId="2B1FBBD7" w:rsidR="006C0C9D" w:rsidRDefault="00116627" w:rsidP="001B0381">
      <w:pPr>
        <w:pStyle w:val="BodyText"/>
        <w:ind w:firstLine="0"/>
      </w:pPr>
      <m:oMathPara>
        <m:oMath>
          <m:r>
            <w:rPr>
              <w:rFonts w:ascii="Latin Modern Math" w:hAnsi="Latin Modern Math"/>
            </w:rPr>
            <m:t>mean</m:t>
          </m:r>
          <m:d>
            <m:dPr>
              <m:ctrlPr>
                <w:rPr>
                  <w:rFonts w:ascii="Latin Modern Math" w:hAnsi="Latin Modern Math"/>
                  <w:i/>
                </w:rPr>
              </m:ctrlPr>
            </m:dPr>
            <m:e>
              <m:r>
                <w:rPr>
                  <w:rFonts w:ascii="Latin Modern Math" w:hAnsi="Latin Modern Math"/>
                </w:rPr>
                <m:t>q</m:t>
              </m:r>
            </m:e>
          </m:d>
          <m:r>
            <w:rPr>
              <w:rFonts w:ascii="Latin Modern Math" w:hAnsi="Latin Modern Math"/>
            </w:rPr>
            <m:t>=</m:t>
          </m:r>
          <m:d>
            <m:dPr>
              <m:begChr m:val="["/>
              <m:endChr m:val="]"/>
              <m:ctrlPr>
                <w:rPr>
                  <w:rFonts w:ascii="Latin Modern Math" w:hAnsi="Latin Modern Math"/>
                  <w:i/>
                </w:rPr>
              </m:ctrlPr>
            </m:dPr>
            <m:e>
              <m:r>
                <w:rPr>
                  <w:rFonts w:ascii="Latin Modern Math" w:hAnsi="Latin Modern Math"/>
                </w:rPr>
                <m:t>1, 0.0000158, 0.000322,-0.00081</m:t>
              </m:r>
            </m:e>
          </m:d>
        </m:oMath>
      </m:oMathPara>
    </w:p>
    <w:p w14:paraId="3B44FBF6" w14:textId="4F086E60" w:rsidR="006C0C9D" w:rsidRDefault="006C0C9D" w:rsidP="001B0381">
      <w:pPr>
        <w:pStyle w:val="BodyText"/>
        <w:ind w:firstLine="0"/>
      </w:pPr>
      <w:r>
        <w:t>Standard Deviation</w:t>
      </w:r>
    </w:p>
    <w:p w14:paraId="1225CBCF" w14:textId="2F7D2C11" w:rsidR="006C0C9D" w:rsidRDefault="006C0C9D" w:rsidP="001B0381">
      <w:pPr>
        <w:pStyle w:val="BodyText"/>
        <w:ind w:firstLine="0"/>
      </w:pPr>
      <m:oMathPara>
        <m:oMath>
          <m:r>
            <w:rPr>
              <w:rFonts w:ascii="Latin Modern Math" w:hAnsi="Latin Modern Math"/>
            </w:rPr>
            <m:t>std</m:t>
          </m:r>
          <m:d>
            <m:dPr>
              <m:ctrlPr>
                <w:rPr>
                  <w:rFonts w:ascii="Latin Modern Math" w:hAnsi="Latin Modern Math"/>
                  <w:i/>
                </w:rPr>
              </m:ctrlPr>
            </m:dPr>
            <m:e>
              <m:r>
                <w:rPr>
                  <w:rFonts w:ascii="Latin Modern Math" w:hAnsi="Latin Modern Math"/>
                </w:rPr>
                <m:t>q</m:t>
              </m:r>
            </m:e>
          </m:d>
          <m:r>
            <w:rPr>
              <w:rFonts w:ascii="Latin Modern Math" w:hAnsi="Latin Modern Math"/>
            </w:rPr>
            <m:t>=</m:t>
          </m:r>
          <m:sSup>
            <m:sSupPr>
              <m:ctrlPr>
                <w:rPr>
                  <w:rFonts w:ascii="Latin Modern Math" w:hAnsi="Latin Modern Math"/>
                  <w:i/>
                </w:rPr>
              </m:ctrlPr>
            </m:sSupPr>
            <m:e>
              <m:r>
                <w:rPr>
                  <w:rFonts w:ascii="Latin Modern Math" w:hAnsi="Latin Modern Math"/>
                </w:rPr>
                <m:t>10</m:t>
              </m:r>
            </m:e>
            <m:sup>
              <m:r>
                <w:rPr>
                  <w:rFonts w:ascii="Latin Modern Math" w:hAnsi="Latin Modern Math"/>
                </w:rPr>
                <m:t>-4</m:t>
              </m:r>
            </m:sup>
          </m:sSup>
          <m:r>
            <w:rPr>
              <w:rFonts w:ascii="Latin Modern Math" w:hAnsi="Latin Modern Math"/>
            </w:rPr>
            <m:t>⋅[0.00029, 0.87751, 0.60271, 0.433548]</m:t>
          </m:r>
        </m:oMath>
      </m:oMathPara>
    </w:p>
    <w:p w14:paraId="2AF0D543" w14:textId="1E93B593" w:rsidR="002A7956" w:rsidRDefault="00CE3DEA" w:rsidP="002A7956">
      <w:pPr>
        <w:pStyle w:val="BodyText"/>
        <w:ind w:firstLine="0"/>
      </w:pPr>
      <w:r>
        <w:t xml:space="preserve">There is agreement with Hypothesis 1 that all the quaternions are approximately equal as the standard deviation is on the order of </w:t>
      </w:r>
      <m:oMath>
        <m:sSup>
          <m:sSupPr>
            <m:ctrlPr>
              <w:rPr>
                <w:rFonts w:ascii="Latin Modern Math" w:hAnsi="Latin Modern Math"/>
                <w:i/>
              </w:rPr>
            </m:ctrlPr>
          </m:sSupPr>
          <m:e>
            <m:r>
              <w:rPr>
                <w:rFonts w:ascii="Latin Modern Math" w:hAnsi="Latin Modern Math"/>
              </w:rPr>
              <m:t>10</m:t>
            </m:r>
          </m:e>
          <m:sup>
            <m:r>
              <w:rPr>
                <w:rFonts w:ascii="Latin Modern Math" w:hAnsi="Latin Modern Math"/>
              </w:rPr>
              <m:t>-5</m:t>
            </m:r>
          </m:sup>
        </m:sSup>
      </m:oMath>
      <w:r w:rsidR="00B762C8">
        <w:t>. The data also shows agreement with Hypothesis 2 since the quaternion is almost purely real.</w:t>
      </w:r>
    </w:p>
    <w:p w14:paraId="6DFCA426" w14:textId="0586E6DF" w:rsidR="002A7956" w:rsidRDefault="002A7956" w:rsidP="002A7956">
      <w:pPr>
        <w:pStyle w:val="Heading1"/>
      </w:pPr>
      <w:r w:rsidRPr="00230FC0">
        <w:t>Angular</w:t>
      </w:r>
      <w:r>
        <w:t xml:space="preserve"> </w:t>
      </w:r>
      <w:r w:rsidR="00FB64A6">
        <w:t xml:space="preserve">Deviance </w:t>
      </w:r>
      <w:r w:rsidR="00221653">
        <w:t>Results</w:t>
      </w:r>
    </w:p>
    <w:p w14:paraId="20AAA822" w14:textId="52CF61CB" w:rsidR="0025479A" w:rsidRDefault="005D5CCE" w:rsidP="002A7956">
      <w:pPr>
        <w:pStyle w:val="BodyText"/>
        <w:ind w:firstLine="0"/>
      </w:pPr>
      <w:r>
        <w:t>Although the quaternions superficially look feasible, it is instructive to look at the relativ</w:t>
      </w:r>
      <w:r w:rsidR="00590258">
        <w:t>e angle between the quaternions and the real quaternion.</w:t>
      </w:r>
      <w:r w:rsidR="00CC7323">
        <w:t xml:space="preserve"> Using the equation below, the geodesic angle between quaternions can be calculated.</w:t>
      </w:r>
    </w:p>
    <w:p w14:paraId="78C6BBCE" w14:textId="57F049E0" w:rsidR="001B0381" w:rsidRPr="006B1484" w:rsidRDefault="002A7956" w:rsidP="000352FD">
      <w:pPr>
        <w:pStyle w:val="BodyText"/>
        <w:ind w:firstLine="0"/>
      </w:pPr>
      <m:oMathPara>
        <m:oMath>
          <m:r>
            <w:rPr>
              <w:rFonts w:ascii="Latin Modern Math" w:hAnsi="Latin Modern Math"/>
            </w:rPr>
            <m:t>θ=</m:t>
          </m:r>
          <m:func>
            <m:funcPr>
              <m:ctrlPr>
                <w:rPr>
                  <w:rFonts w:ascii="Latin Modern Math" w:hAnsi="Latin Modern Math"/>
                  <w:i/>
                </w:rPr>
              </m:ctrlPr>
            </m:funcPr>
            <m:fName>
              <m:r>
                <m:rPr>
                  <m:sty m:val="p"/>
                </m:rPr>
                <w:rPr>
                  <w:rFonts w:ascii="Latin Modern Math" w:hAnsi="Latin Modern Math"/>
                </w:rPr>
                <m:t>acos</m:t>
              </m:r>
            </m:fName>
            <m:e>
              <m:r>
                <w:rPr>
                  <w:rFonts w:ascii="Latin Modern Math" w:hAnsi="Latin Modern Math"/>
                </w:rPr>
                <m:t>(2</m:t>
              </m:r>
              <m:d>
                <m:dPr>
                  <m:ctrlPr>
                    <w:rPr>
                      <w:rFonts w:ascii="Latin Modern Math" w:hAnsi="Latin Modern Math"/>
                      <w:i/>
                    </w:rPr>
                  </m:ctrlPr>
                </m:dPr>
                <m:e>
                  <m:r>
                    <w:rPr>
                      <w:rFonts w:ascii="Latin Modern Math" w:hAnsi="Latin Modern Math"/>
                    </w:rPr>
                    <m:t>q⋅</m:t>
                  </m:r>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e>
              </m:d>
              <m:r>
                <w:rPr>
                  <w:rFonts w:ascii="Latin Modern Math" w:hAnsi="Latin Modern Math"/>
                </w:rPr>
                <m:t>-1)</m:t>
              </m:r>
            </m:e>
          </m:func>
        </m:oMath>
      </m:oMathPara>
    </w:p>
    <w:p w14:paraId="21E1F26B" w14:textId="00A4F715" w:rsidR="00735FBA" w:rsidRPr="0025479A" w:rsidRDefault="006B1484" w:rsidP="006B1484">
      <w:pPr>
        <w:pStyle w:val="BodyText"/>
        <w:ind w:firstLine="0"/>
      </w:pPr>
      <m:oMathPara>
        <m:oMath>
          <m:sSub>
            <m:sSubPr>
              <m:ctrlPr>
                <w:rPr>
                  <w:rFonts w:ascii="Latin Modern Math" w:hAnsi="Latin Modern Math"/>
                  <w:i/>
                </w:rPr>
              </m:ctrlPr>
            </m:sSubPr>
            <m:e>
              <m:r>
                <w:rPr>
                  <w:rFonts w:ascii="Latin Modern Math" w:hAnsi="Latin Modern Math"/>
                </w:rPr>
                <m:t>q</m:t>
              </m:r>
            </m:e>
            <m:sub>
              <m:r>
                <w:rPr>
                  <w:rFonts w:ascii="Latin Modern Math" w:hAnsi="Latin Modern Math"/>
                </w:rPr>
                <m:t>0</m:t>
              </m:r>
            </m:sub>
          </m:sSub>
          <m:r>
            <w:rPr>
              <w:rFonts w:ascii="Latin Modern Math" w:hAnsi="Latin Modern Math"/>
            </w:rPr>
            <m:t>=[1,0,0,0]</m:t>
          </m:r>
        </m:oMath>
      </m:oMathPara>
    </w:p>
    <w:p w14:paraId="0E16014B" w14:textId="6163661F" w:rsidR="006B1484" w:rsidRDefault="00665955" w:rsidP="000352FD">
      <w:pPr>
        <w:pStyle w:val="BodyText"/>
        <w:ind w:firstLine="0"/>
      </w:pPr>
      <w:r>
        <w:t>Mean angular deviance</w:t>
      </w:r>
    </w:p>
    <w:p w14:paraId="73DD2228" w14:textId="37D90A37" w:rsidR="00FB64A6" w:rsidRPr="00735FBA" w:rsidRDefault="00665955" w:rsidP="000352FD">
      <w:pPr>
        <w:pStyle w:val="BodyText"/>
        <w:ind w:firstLine="0"/>
      </w:pPr>
      <m:oMathPara>
        <m:oMath>
          <m:r>
            <w:rPr>
              <w:rFonts w:ascii="Latin Modern Math" w:hAnsi="Latin Modern Math"/>
            </w:rPr>
            <m:t>mean</m:t>
          </m:r>
          <m:d>
            <m:dPr>
              <m:ctrlPr>
                <w:rPr>
                  <w:rFonts w:ascii="Latin Modern Math" w:hAnsi="Latin Modern Math"/>
                  <w:i/>
                </w:rPr>
              </m:ctrlPr>
            </m:dPr>
            <m:e>
              <m:r>
                <w:rPr>
                  <w:rFonts w:ascii="Latin Modern Math" w:hAnsi="Latin Modern Math"/>
                </w:rPr>
                <m:t>θ</m:t>
              </m:r>
            </m:e>
          </m:d>
          <m:r>
            <w:rPr>
              <w:rFonts w:ascii="Latin Modern Math" w:hAnsi="Latin Modern Math"/>
            </w:rPr>
            <m:t>=</m:t>
          </m:r>
          <m:sSup>
            <m:sSupPr>
              <m:ctrlPr>
                <w:rPr>
                  <w:rFonts w:ascii="Latin Modern Math" w:hAnsi="Latin Modern Math"/>
                  <w:i/>
                </w:rPr>
              </m:ctrlPr>
            </m:sSupPr>
            <m:e>
              <m:r>
                <w:rPr>
                  <w:rFonts w:ascii="Latin Modern Math" w:hAnsi="Latin Modern Math"/>
                </w:rPr>
                <m:t>0.0715</m:t>
              </m:r>
            </m:e>
            <m:sup>
              <m:r>
                <w:rPr>
                  <w:rFonts w:ascii="Latin Modern Math" w:hAnsi="Latin Modern Math"/>
                </w:rPr>
                <m:t>∘</m:t>
              </m:r>
            </m:sup>
          </m:sSup>
        </m:oMath>
      </m:oMathPara>
    </w:p>
    <w:p w14:paraId="320C1D52" w14:textId="089714DA" w:rsidR="00735FBA" w:rsidRPr="00790910" w:rsidRDefault="00735FBA" w:rsidP="000352FD">
      <w:pPr>
        <w:pStyle w:val="BodyText"/>
        <w:ind w:firstLine="0"/>
      </w:pPr>
      <w:r>
        <w:t>Standard deviation of angular deviance</w:t>
      </w:r>
    </w:p>
    <w:p w14:paraId="25C4B421" w14:textId="4CB6FE28" w:rsidR="00221653" w:rsidRPr="00012F0B" w:rsidRDefault="000B42AF" w:rsidP="000352FD">
      <w:pPr>
        <w:pStyle w:val="BodyText"/>
        <w:ind w:firstLine="0"/>
      </w:pPr>
      <m:oMathPara>
        <m:oMath>
          <m:r>
            <w:rPr>
              <w:rFonts w:ascii="Latin Modern Math" w:hAnsi="Latin Modern Math"/>
            </w:rPr>
            <m:t>std</m:t>
          </m:r>
          <m:d>
            <m:dPr>
              <m:ctrlPr>
                <w:rPr>
                  <w:rFonts w:ascii="Latin Modern Math" w:hAnsi="Latin Modern Math"/>
                  <w:i/>
                </w:rPr>
              </m:ctrlPr>
            </m:dPr>
            <m:e>
              <m:r>
                <w:rPr>
                  <w:rFonts w:ascii="Latin Modern Math" w:hAnsi="Latin Modern Math"/>
                </w:rPr>
                <m:t>θ</m:t>
              </m:r>
            </m:e>
          </m:d>
          <m:r>
            <w:rPr>
              <w:rFonts w:ascii="Latin Modern Math" w:hAnsi="Latin Modern Math"/>
            </w:rPr>
            <m:t>=</m:t>
          </m:r>
          <m:sSup>
            <m:sSupPr>
              <m:ctrlPr>
                <w:rPr>
                  <w:rFonts w:ascii="Latin Modern Math" w:hAnsi="Latin Modern Math"/>
                  <w:i/>
                </w:rPr>
              </m:ctrlPr>
            </m:sSupPr>
            <m:e>
              <m:r>
                <w:rPr>
                  <w:rFonts w:ascii="Latin Modern Math" w:hAnsi="Latin Modern Math"/>
                </w:rPr>
                <m:t>0.00263</m:t>
              </m:r>
            </m:e>
            <m:sup>
              <m:r>
                <w:rPr>
                  <w:rFonts w:ascii="Latin Modern Math" w:hAnsi="Latin Modern Math"/>
                </w:rPr>
                <m:t>∘</m:t>
              </m:r>
            </m:sup>
          </m:sSup>
        </m:oMath>
      </m:oMathPara>
    </w:p>
    <w:p w14:paraId="03E5BFC0" w14:textId="40E35530" w:rsidR="00012F0B" w:rsidRDefault="00012F0B" w:rsidP="000352FD">
      <w:pPr>
        <w:pStyle w:val="BodyText"/>
        <w:ind w:firstLine="0"/>
      </w:pPr>
      <w:r>
        <w:t>The result shows that the quaterni</w:t>
      </w:r>
      <w:r w:rsidR="007F7203">
        <w:t>ons are estimated within 3 mi</w:t>
      </w:r>
      <w:r w:rsidR="00412496">
        <w:t>llidegrees which is sufficient.</w:t>
      </w:r>
    </w:p>
    <w:p w14:paraId="49D0075B" w14:textId="77777777" w:rsidR="00221653" w:rsidRPr="00790910" w:rsidRDefault="00221653" w:rsidP="000352FD">
      <w:pPr>
        <w:pStyle w:val="BodyText"/>
        <w:ind w:firstLine="0"/>
      </w:pPr>
    </w:p>
    <w:sectPr w:rsidR="00221653" w:rsidRPr="00790910"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atin Modern Math">
    <w:panose1 w:val="00000000000000000000"/>
    <w:charset w:val="00"/>
    <w:family w:val="modern"/>
    <w:notTrueType/>
    <w:pitch w:val="variable"/>
    <w:sig w:usb0="A00000EF" w:usb1="4201F9EE" w:usb2="02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12B2"/>
    <w:multiLevelType w:val="hybridMultilevel"/>
    <w:tmpl w:val="C79AD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F552C"/>
    <w:multiLevelType w:val="hybridMultilevel"/>
    <w:tmpl w:val="A0BCD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BF14F42"/>
    <w:multiLevelType w:val="hybridMultilevel"/>
    <w:tmpl w:val="880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6854E174"/>
    <w:lvl w:ilvl="0">
      <w:start w:val="1"/>
      <w:numFmt w:val="upperRoman"/>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C3364"/>
    <w:multiLevelType w:val="hybridMultilevel"/>
    <w:tmpl w:val="8FB45E3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DED239A"/>
    <w:multiLevelType w:val="hybridMultilevel"/>
    <w:tmpl w:val="F1B2E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D1F52"/>
    <w:multiLevelType w:val="multilevel"/>
    <w:tmpl w:val="D4B4B71A"/>
    <w:lvl w:ilvl="0">
      <w:start w:val="1"/>
      <w:numFmt w:val="upperRoman"/>
      <w:pStyle w:val="Heading1"/>
      <w:lvlText w:val="%1."/>
      <w:lvlJc w:val="center"/>
      <w:pPr>
        <w:tabs>
          <w:tab w:val="num" w:pos="108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850372"/>
    <w:multiLevelType w:val="hybridMultilevel"/>
    <w:tmpl w:val="8794D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21"/>
  </w:num>
  <w:num w:numId="3">
    <w:abstractNumId w:val="5"/>
  </w:num>
  <w:num w:numId="4">
    <w:abstractNumId w:val="10"/>
  </w:num>
  <w:num w:numId="5">
    <w:abstractNumId w:val="10"/>
  </w:num>
  <w:num w:numId="6">
    <w:abstractNumId w:val="10"/>
  </w:num>
  <w:num w:numId="7">
    <w:abstractNumId w:val="10"/>
  </w:num>
  <w:num w:numId="8">
    <w:abstractNumId w:val="13"/>
  </w:num>
  <w:num w:numId="9">
    <w:abstractNumId w:val="22"/>
  </w:num>
  <w:num w:numId="10">
    <w:abstractNumId w:val="8"/>
  </w:num>
  <w:num w:numId="11">
    <w:abstractNumId w:val="4"/>
  </w:num>
  <w:num w:numId="12">
    <w:abstractNumId w:val="24"/>
  </w:num>
  <w:num w:numId="13">
    <w:abstractNumId w:val="12"/>
  </w:num>
  <w:num w:numId="14">
    <w:abstractNumId w:val="11"/>
  </w:num>
  <w:num w:numId="15">
    <w:abstractNumId w:val="14"/>
  </w:num>
  <w:num w:numId="16">
    <w:abstractNumId w:val="1"/>
  </w:num>
  <w:num w:numId="17">
    <w:abstractNumId w:val="6"/>
  </w:num>
  <w:num w:numId="18">
    <w:abstractNumId w:val="16"/>
  </w:num>
  <w:num w:numId="19">
    <w:abstractNumId w:val="3"/>
  </w:num>
  <w:num w:numId="20">
    <w:abstractNumId w:val="20"/>
  </w:num>
  <w:num w:numId="21">
    <w:abstractNumId w:val="18"/>
  </w:num>
  <w:num w:numId="22">
    <w:abstractNumId w:val="15"/>
  </w:num>
  <w:num w:numId="23">
    <w:abstractNumId w:val="0"/>
  </w:num>
  <w:num w:numId="24">
    <w:abstractNumId w:val="1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3"/>
  </w:num>
  <w:num w:numId="28">
    <w:abstractNumId w:val="17"/>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NzAyMDQ3tTA2sTRT0lEKTi0uzszPAykwrgUA4ctEVywAAAA="/>
  </w:docVars>
  <w:rsids>
    <w:rsidRoot w:val="003A59A6"/>
    <w:rsid w:val="0000113C"/>
    <w:rsid w:val="000022C0"/>
    <w:rsid w:val="00003009"/>
    <w:rsid w:val="0000449C"/>
    <w:rsid w:val="00010428"/>
    <w:rsid w:val="00011AC5"/>
    <w:rsid w:val="00012F0B"/>
    <w:rsid w:val="000144A0"/>
    <w:rsid w:val="00014A89"/>
    <w:rsid w:val="00014AB6"/>
    <w:rsid w:val="0002141A"/>
    <w:rsid w:val="000248DF"/>
    <w:rsid w:val="000308FA"/>
    <w:rsid w:val="00031560"/>
    <w:rsid w:val="00033125"/>
    <w:rsid w:val="00034F3C"/>
    <w:rsid w:val="000352FD"/>
    <w:rsid w:val="000356F6"/>
    <w:rsid w:val="00040FA6"/>
    <w:rsid w:val="0004118E"/>
    <w:rsid w:val="00041349"/>
    <w:rsid w:val="0004390D"/>
    <w:rsid w:val="000439F6"/>
    <w:rsid w:val="00050992"/>
    <w:rsid w:val="00052EF9"/>
    <w:rsid w:val="000532CC"/>
    <w:rsid w:val="00053864"/>
    <w:rsid w:val="000539EB"/>
    <w:rsid w:val="000541AD"/>
    <w:rsid w:val="0005420F"/>
    <w:rsid w:val="000548A2"/>
    <w:rsid w:val="00054EB0"/>
    <w:rsid w:val="000603F5"/>
    <w:rsid w:val="00060FC6"/>
    <w:rsid w:val="00064AE4"/>
    <w:rsid w:val="00064F8A"/>
    <w:rsid w:val="00065CB6"/>
    <w:rsid w:val="00067DD7"/>
    <w:rsid w:val="000701D6"/>
    <w:rsid w:val="0007362C"/>
    <w:rsid w:val="00074F34"/>
    <w:rsid w:val="000803F8"/>
    <w:rsid w:val="000830F9"/>
    <w:rsid w:val="00083BD1"/>
    <w:rsid w:val="00084ECA"/>
    <w:rsid w:val="00087293"/>
    <w:rsid w:val="000907A0"/>
    <w:rsid w:val="0009125B"/>
    <w:rsid w:val="00093D64"/>
    <w:rsid w:val="00093D6C"/>
    <w:rsid w:val="00097482"/>
    <w:rsid w:val="00097914"/>
    <w:rsid w:val="000A0032"/>
    <w:rsid w:val="000A1296"/>
    <w:rsid w:val="000A16E9"/>
    <w:rsid w:val="000A23D3"/>
    <w:rsid w:val="000A48F7"/>
    <w:rsid w:val="000A4BFC"/>
    <w:rsid w:val="000A5411"/>
    <w:rsid w:val="000A574F"/>
    <w:rsid w:val="000A64DF"/>
    <w:rsid w:val="000A7B7A"/>
    <w:rsid w:val="000A7C20"/>
    <w:rsid w:val="000B1BF5"/>
    <w:rsid w:val="000B1EEE"/>
    <w:rsid w:val="000B29BB"/>
    <w:rsid w:val="000B42AF"/>
    <w:rsid w:val="000B4641"/>
    <w:rsid w:val="000B4A90"/>
    <w:rsid w:val="000B5610"/>
    <w:rsid w:val="000B57FF"/>
    <w:rsid w:val="000B5EA1"/>
    <w:rsid w:val="000C3ABC"/>
    <w:rsid w:val="000C42ED"/>
    <w:rsid w:val="000C5095"/>
    <w:rsid w:val="000D1FEB"/>
    <w:rsid w:val="000D5163"/>
    <w:rsid w:val="000E09D3"/>
    <w:rsid w:val="000E12C1"/>
    <w:rsid w:val="000E1A29"/>
    <w:rsid w:val="000E2143"/>
    <w:rsid w:val="000E52BB"/>
    <w:rsid w:val="000E59FA"/>
    <w:rsid w:val="000E7961"/>
    <w:rsid w:val="000F03E4"/>
    <w:rsid w:val="000F142C"/>
    <w:rsid w:val="000F1DFC"/>
    <w:rsid w:val="000F2700"/>
    <w:rsid w:val="000F2820"/>
    <w:rsid w:val="000F4B18"/>
    <w:rsid w:val="00102DF6"/>
    <w:rsid w:val="00103EF3"/>
    <w:rsid w:val="00104758"/>
    <w:rsid w:val="00105105"/>
    <w:rsid w:val="0010540A"/>
    <w:rsid w:val="00105FC1"/>
    <w:rsid w:val="0010711E"/>
    <w:rsid w:val="00107C94"/>
    <w:rsid w:val="00112F00"/>
    <w:rsid w:val="001137A8"/>
    <w:rsid w:val="0011383D"/>
    <w:rsid w:val="00113C66"/>
    <w:rsid w:val="00113EF7"/>
    <w:rsid w:val="0011465E"/>
    <w:rsid w:val="00115067"/>
    <w:rsid w:val="00115F97"/>
    <w:rsid w:val="00116627"/>
    <w:rsid w:val="00117C8A"/>
    <w:rsid w:val="00120240"/>
    <w:rsid w:val="001231C6"/>
    <w:rsid w:val="00123E33"/>
    <w:rsid w:val="0012502D"/>
    <w:rsid w:val="001254A2"/>
    <w:rsid w:val="001256B1"/>
    <w:rsid w:val="00126543"/>
    <w:rsid w:val="00126849"/>
    <w:rsid w:val="00127EDD"/>
    <w:rsid w:val="00131BAE"/>
    <w:rsid w:val="001337EC"/>
    <w:rsid w:val="0013419A"/>
    <w:rsid w:val="001341EA"/>
    <w:rsid w:val="00137D44"/>
    <w:rsid w:val="00137EC5"/>
    <w:rsid w:val="001404A4"/>
    <w:rsid w:val="0014131A"/>
    <w:rsid w:val="001417A3"/>
    <w:rsid w:val="001418AD"/>
    <w:rsid w:val="001424B4"/>
    <w:rsid w:val="00143C40"/>
    <w:rsid w:val="001442D7"/>
    <w:rsid w:val="00144676"/>
    <w:rsid w:val="00145E34"/>
    <w:rsid w:val="00150184"/>
    <w:rsid w:val="00150C88"/>
    <w:rsid w:val="00152B0C"/>
    <w:rsid w:val="00154C23"/>
    <w:rsid w:val="0015622A"/>
    <w:rsid w:val="00156626"/>
    <w:rsid w:val="0015696D"/>
    <w:rsid w:val="001569E1"/>
    <w:rsid w:val="00156BCF"/>
    <w:rsid w:val="00156DDF"/>
    <w:rsid w:val="001608D1"/>
    <w:rsid w:val="0016245C"/>
    <w:rsid w:val="001647E7"/>
    <w:rsid w:val="00164E4E"/>
    <w:rsid w:val="001655E4"/>
    <w:rsid w:val="00166D54"/>
    <w:rsid w:val="00167383"/>
    <w:rsid w:val="001676B8"/>
    <w:rsid w:val="001676E8"/>
    <w:rsid w:val="00170317"/>
    <w:rsid w:val="00170A8F"/>
    <w:rsid w:val="00170F2E"/>
    <w:rsid w:val="001731F4"/>
    <w:rsid w:val="00173AE2"/>
    <w:rsid w:val="0017415E"/>
    <w:rsid w:val="00174FB4"/>
    <w:rsid w:val="001754B9"/>
    <w:rsid w:val="00176046"/>
    <w:rsid w:val="0017797E"/>
    <w:rsid w:val="00180595"/>
    <w:rsid w:val="001811D3"/>
    <w:rsid w:val="00182AD7"/>
    <w:rsid w:val="00184E39"/>
    <w:rsid w:val="00184E8A"/>
    <w:rsid w:val="0018505E"/>
    <w:rsid w:val="00185D75"/>
    <w:rsid w:val="00187136"/>
    <w:rsid w:val="00187971"/>
    <w:rsid w:val="00191115"/>
    <w:rsid w:val="00191503"/>
    <w:rsid w:val="001935A4"/>
    <w:rsid w:val="00193D18"/>
    <w:rsid w:val="00195465"/>
    <w:rsid w:val="00195D6C"/>
    <w:rsid w:val="00195E7B"/>
    <w:rsid w:val="00197164"/>
    <w:rsid w:val="001977BA"/>
    <w:rsid w:val="001A0A00"/>
    <w:rsid w:val="001A103D"/>
    <w:rsid w:val="001A14BC"/>
    <w:rsid w:val="001A1FE2"/>
    <w:rsid w:val="001A218A"/>
    <w:rsid w:val="001A5EC3"/>
    <w:rsid w:val="001A6608"/>
    <w:rsid w:val="001A6AAF"/>
    <w:rsid w:val="001B0381"/>
    <w:rsid w:val="001B0BF6"/>
    <w:rsid w:val="001B322D"/>
    <w:rsid w:val="001B4622"/>
    <w:rsid w:val="001B52C9"/>
    <w:rsid w:val="001B56D0"/>
    <w:rsid w:val="001B6C17"/>
    <w:rsid w:val="001B7D95"/>
    <w:rsid w:val="001C1549"/>
    <w:rsid w:val="001C3635"/>
    <w:rsid w:val="001C4561"/>
    <w:rsid w:val="001C577C"/>
    <w:rsid w:val="001C6C6B"/>
    <w:rsid w:val="001C738A"/>
    <w:rsid w:val="001C79F4"/>
    <w:rsid w:val="001C7FD6"/>
    <w:rsid w:val="001D21DA"/>
    <w:rsid w:val="001D2C2F"/>
    <w:rsid w:val="001D58AB"/>
    <w:rsid w:val="001E238B"/>
    <w:rsid w:val="001E2965"/>
    <w:rsid w:val="001E4589"/>
    <w:rsid w:val="001E5255"/>
    <w:rsid w:val="001F0274"/>
    <w:rsid w:val="001F0811"/>
    <w:rsid w:val="001F1D1A"/>
    <w:rsid w:val="001F24F2"/>
    <w:rsid w:val="001F3C9F"/>
    <w:rsid w:val="001F3F33"/>
    <w:rsid w:val="001F45D2"/>
    <w:rsid w:val="001F5516"/>
    <w:rsid w:val="001F5567"/>
    <w:rsid w:val="001F6B98"/>
    <w:rsid w:val="001F7C2D"/>
    <w:rsid w:val="0020264B"/>
    <w:rsid w:val="00203294"/>
    <w:rsid w:val="00203C2D"/>
    <w:rsid w:val="00206549"/>
    <w:rsid w:val="002077F4"/>
    <w:rsid w:val="002102F0"/>
    <w:rsid w:val="00210803"/>
    <w:rsid w:val="00210A11"/>
    <w:rsid w:val="00212892"/>
    <w:rsid w:val="00212DF1"/>
    <w:rsid w:val="00213992"/>
    <w:rsid w:val="00213B4B"/>
    <w:rsid w:val="00216528"/>
    <w:rsid w:val="0021703A"/>
    <w:rsid w:val="00221653"/>
    <w:rsid w:val="00222511"/>
    <w:rsid w:val="00222F1E"/>
    <w:rsid w:val="00223CBF"/>
    <w:rsid w:val="00223D6E"/>
    <w:rsid w:val="00224C0F"/>
    <w:rsid w:val="00224D78"/>
    <w:rsid w:val="00224DD2"/>
    <w:rsid w:val="00225F01"/>
    <w:rsid w:val="0022763D"/>
    <w:rsid w:val="00227C37"/>
    <w:rsid w:val="00230FC0"/>
    <w:rsid w:val="00232421"/>
    <w:rsid w:val="00234089"/>
    <w:rsid w:val="002407F3"/>
    <w:rsid w:val="00240ADB"/>
    <w:rsid w:val="002416A0"/>
    <w:rsid w:val="002418B3"/>
    <w:rsid w:val="00242312"/>
    <w:rsid w:val="00242923"/>
    <w:rsid w:val="0024379B"/>
    <w:rsid w:val="002437A4"/>
    <w:rsid w:val="002443FC"/>
    <w:rsid w:val="0024655F"/>
    <w:rsid w:val="00247E0F"/>
    <w:rsid w:val="00247E1D"/>
    <w:rsid w:val="00250DD6"/>
    <w:rsid w:val="002540AA"/>
    <w:rsid w:val="0025479A"/>
    <w:rsid w:val="002554AB"/>
    <w:rsid w:val="0025573A"/>
    <w:rsid w:val="0025655B"/>
    <w:rsid w:val="002575AE"/>
    <w:rsid w:val="00257FBF"/>
    <w:rsid w:val="002640C9"/>
    <w:rsid w:val="00264574"/>
    <w:rsid w:val="00266912"/>
    <w:rsid w:val="002678D6"/>
    <w:rsid w:val="002705E9"/>
    <w:rsid w:val="002709C5"/>
    <w:rsid w:val="0027108A"/>
    <w:rsid w:val="002714E3"/>
    <w:rsid w:val="00271876"/>
    <w:rsid w:val="00272B77"/>
    <w:rsid w:val="00274ED3"/>
    <w:rsid w:val="0027611B"/>
    <w:rsid w:val="00276135"/>
    <w:rsid w:val="00276735"/>
    <w:rsid w:val="00276C28"/>
    <w:rsid w:val="00281291"/>
    <w:rsid w:val="002824F0"/>
    <w:rsid w:val="002832AB"/>
    <w:rsid w:val="002835F7"/>
    <w:rsid w:val="002864A3"/>
    <w:rsid w:val="00287BAC"/>
    <w:rsid w:val="00287EC7"/>
    <w:rsid w:val="002900E6"/>
    <w:rsid w:val="0029205C"/>
    <w:rsid w:val="00295AEE"/>
    <w:rsid w:val="00296F04"/>
    <w:rsid w:val="00297880"/>
    <w:rsid w:val="00297BBB"/>
    <w:rsid w:val="002A17FA"/>
    <w:rsid w:val="002A18C9"/>
    <w:rsid w:val="002A19D1"/>
    <w:rsid w:val="002A2CFF"/>
    <w:rsid w:val="002A4A5A"/>
    <w:rsid w:val="002A5176"/>
    <w:rsid w:val="002A7956"/>
    <w:rsid w:val="002B0951"/>
    <w:rsid w:val="002B2984"/>
    <w:rsid w:val="002B2E71"/>
    <w:rsid w:val="002B3B81"/>
    <w:rsid w:val="002B7070"/>
    <w:rsid w:val="002B7F6E"/>
    <w:rsid w:val="002C0175"/>
    <w:rsid w:val="002C06FD"/>
    <w:rsid w:val="002C2C21"/>
    <w:rsid w:val="002C577E"/>
    <w:rsid w:val="002C64B7"/>
    <w:rsid w:val="002D1AEA"/>
    <w:rsid w:val="002D3274"/>
    <w:rsid w:val="002D3443"/>
    <w:rsid w:val="002D47A9"/>
    <w:rsid w:val="002D6C7D"/>
    <w:rsid w:val="002E0C6E"/>
    <w:rsid w:val="002E13B5"/>
    <w:rsid w:val="002E2EB5"/>
    <w:rsid w:val="002E6241"/>
    <w:rsid w:val="002E6B2C"/>
    <w:rsid w:val="002E732E"/>
    <w:rsid w:val="002F5AA6"/>
    <w:rsid w:val="002F6DA4"/>
    <w:rsid w:val="002F7CF0"/>
    <w:rsid w:val="00300782"/>
    <w:rsid w:val="0030212C"/>
    <w:rsid w:val="00302AA2"/>
    <w:rsid w:val="003032BA"/>
    <w:rsid w:val="0030475B"/>
    <w:rsid w:val="00305561"/>
    <w:rsid w:val="0030642B"/>
    <w:rsid w:val="003079E3"/>
    <w:rsid w:val="00307DB1"/>
    <w:rsid w:val="00314C30"/>
    <w:rsid w:val="003158F0"/>
    <w:rsid w:val="003159CF"/>
    <w:rsid w:val="00315E85"/>
    <w:rsid w:val="0031738B"/>
    <w:rsid w:val="00317477"/>
    <w:rsid w:val="00320E5F"/>
    <w:rsid w:val="0032223E"/>
    <w:rsid w:val="003227FE"/>
    <w:rsid w:val="00323894"/>
    <w:rsid w:val="00323A27"/>
    <w:rsid w:val="00325492"/>
    <w:rsid w:val="00325942"/>
    <w:rsid w:val="00327B52"/>
    <w:rsid w:val="0033180A"/>
    <w:rsid w:val="00334D77"/>
    <w:rsid w:val="003352BF"/>
    <w:rsid w:val="00335769"/>
    <w:rsid w:val="0033717E"/>
    <w:rsid w:val="00337A42"/>
    <w:rsid w:val="00343475"/>
    <w:rsid w:val="0034734D"/>
    <w:rsid w:val="003474E4"/>
    <w:rsid w:val="003475BE"/>
    <w:rsid w:val="003501CF"/>
    <w:rsid w:val="00351416"/>
    <w:rsid w:val="0035329E"/>
    <w:rsid w:val="00353A67"/>
    <w:rsid w:val="00356AFE"/>
    <w:rsid w:val="003572CC"/>
    <w:rsid w:val="0035744F"/>
    <w:rsid w:val="003575F7"/>
    <w:rsid w:val="00361398"/>
    <w:rsid w:val="0036220E"/>
    <w:rsid w:val="00362E52"/>
    <w:rsid w:val="00362EC2"/>
    <w:rsid w:val="00364415"/>
    <w:rsid w:val="00365C99"/>
    <w:rsid w:val="0036629B"/>
    <w:rsid w:val="0036639B"/>
    <w:rsid w:val="003709C7"/>
    <w:rsid w:val="00370BE2"/>
    <w:rsid w:val="00370F4A"/>
    <w:rsid w:val="00371EAB"/>
    <w:rsid w:val="003722B4"/>
    <w:rsid w:val="00372A18"/>
    <w:rsid w:val="00372D02"/>
    <w:rsid w:val="00374D44"/>
    <w:rsid w:val="00376BC3"/>
    <w:rsid w:val="00376CC6"/>
    <w:rsid w:val="00376F79"/>
    <w:rsid w:val="003773B3"/>
    <w:rsid w:val="00377B37"/>
    <w:rsid w:val="00380F72"/>
    <w:rsid w:val="00383A16"/>
    <w:rsid w:val="00383B96"/>
    <w:rsid w:val="00383E60"/>
    <w:rsid w:val="0038482C"/>
    <w:rsid w:val="00386CE1"/>
    <w:rsid w:val="0038710A"/>
    <w:rsid w:val="0038740A"/>
    <w:rsid w:val="00387F26"/>
    <w:rsid w:val="003903BE"/>
    <w:rsid w:val="0039062B"/>
    <w:rsid w:val="00390722"/>
    <w:rsid w:val="00390CDC"/>
    <w:rsid w:val="00392B28"/>
    <w:rsid w:val="003953E9"/>
    <w:rsid w:val="00396A1E"/>
    <w:rsid w:val="00396B08"/>
    <w:rsid w:val="00396EA0"/>
    <w:rsid w:val="00397ECB"/>
    <w:rsid w:val="003A0C69"/>
    <w:rsid w:val="003A1FD8"/>
    <w:rsid w:val="003A2487"/>
    <w:rsid w:val="003A2B99"/>
    <w:rsid w:val="003A4022"/>
    <w:rsid w:val="003A4223"/>
    <w:rsid w:val="003A47B5"/>
    <w:rsid w:val="003A57F4"/>
    <w:rsid w:val="003A59A6"/>
    <w:rsid w:val="003A5FC3"/>
    <w:rsid w:val="003A7ACE"/>
    <w:rsid w:val="003A7F3C"/>
    <w:rsid w:val="003B3439"/>
    <w:rsid w:val="003B3FC2"/>
    <w:rsid w:val="003B436C"/>
    <w:rsid w:val="003C1775"/>
    <w:rsid w:val="003C1FA9"/>
    <w:rsid w:val="003C280F"/>
    <w:rsid w:val="003C39A6"/>
    <w:rsid w:val="003C4F82"/>
    <w:rsid w:val="003C519D"/>
    <w:rsid w:val="003C52A6"/>
    <w:rsid w:val="003D0470"/>
    <w:rsid w:val="003D0672"/>
    <w:rsid w:val="003D110E"/>
    <w:rsid w:val="003D2C49"/>
    <w:rsid w:val="003D7DD8"/>
    <w:rsid w:val="003E1DA9"/>
    <w:rsid w:val="003E3C4F"/>
    <w:rsid w:val="003E414B"/>
    <w:rsid w:val="003E57C3"/>
    <w:rsid w:val="003E6B2D"/>
    <w:rsid w:val="003E702D"/>
    <w:rsid w:val="003F0137"/>
    <w:rsid w:val="003F42C7"/>
    <w:rsid w:val="003F48FD"/>
    <w:rsid w:val="003F5BD7"/>
    <w:rsid w:val="003F5C80"/>
    <w:rsid w:val="003F614A"/>
    <w:rsid w:val="003F64A0"/>
    <w:rsid w:val="003F6BEB"/>
    <w:rsid w:val="003F7CB4"/>
    <w:rsid w:val="00400843"/>
    <w:rsid w:val="00400F32"/>
    <w:rsid w:val="00404C40"/>
    <w:rsid w:val="00404DCB"/>
    <w:rsid w:val="004059FE"/>
    <w:rsid w:val="004071E6"/>
    <w:rsid w:val="0040741A"/>
    <w:rsid w:val="004103AD"/>
    <w:rsid w:val="00410B9D"/>
    <w:rsid w:val="0041184F"/>
    <w:rsid w:val="00411C22"/>
    <w:rsid w:val="00412496"/>
    <w:rsid w:val="004133BF"/>
    <w:rsid w:val="004134FD"/>
    <w:rsid w:val="00413FE7"/>
    <w:rsid w:val="00414954"/>
    <w:rsid w:val="00415000"/>
    <w:rsid w:val="00417CCD"/>
    <w:rsid w:val="00417D0A"/>
    <w:rsid w:val="00423853"/>
    <w:rsid w:val="004245CF"/>
    <w:rsid w:val="0042519A"/>
    <w:rsid w:val="00425F7E"/>
    <w:rsid w:val="0042792B"/>
    <w:rsid w:val="00430148"/>
    <w:rsid w:val="00431E1D"/>
    <w:rsid w:val="004326CF"/>
    <w:rsid w:val="004327B5"/>
    <w:rsid w:val="004331B4"/>
    <w:rsid w:val="004344EE"/>
    <w:rsid w:val="004374CA"/>
    <w:rsid w:val="0043791F"/>
    <w:rsid w:val="004400E1"/>
    <w:rsid w:val="00442446"/>
    <w:rsid w:val="004430C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66F2F"/>
    <w:rsid w:val="00470322"/>
    <w:rsid w:val="00470B0C"/>
    <w:rsid w:val="00471291"/>
    <w:rsid w:val="004718B0"/>
    <w:rsid w:val="0047198C"/>
    <w:rsid w:val="00472F62"/>
    <w:rsid w:val="0048050F"/>
    <w:rsid w:val="00480FCB"/>
    <w:rsid w:val="00481123"/>
    <w:rsid w:val="0048147A"/>
    <w:rsid w:val="0048164C"/>
    <w:rsid w:val="00481BC5"/>
    <w:rsid w:val="00482FF6"/>
    <w:rsid w:val="004832C5"/>
    <w:rsid w:val="004844D3"/>
    <w:rsid w:val="00487960"/>
    <w:rsid w:val="0049674B"/>
    <w:rsid w:val="00496C35"/>
    <w:rsid w:val="00497D72"/>
    <w:rsid w:val="004A01E5"/>
    <w:rsid w:val="004A0430"/>
    <w:rsid w:val="004A0FFB"/>
    <w:rsid w:val="004A150B"/>
    <w:rsid w:val="004A1D7A"/>
    <w:rsid w:val="004A244E"/>
    <w:rsid w:val="004A4817"/>
    <w:rsid w:val="004A513D"/>
    <w:rsid w:val="004A6791"/>
    <w:rsid w:val="004A720D"/>
    <w:rsid w:val="004A736B"/>
    <w:rsid w:val="004A7BBA"/>
    <w:rsid w:val="004A7EFC"/>
    <w:rsid w:val="004B010D"/>
    <w:rsid w:val="004B0BE2"/>
    <w:rsid w:val="004B0D16"/>
    <w:rsid w:val="004B16A3"/>
    <w:rsid w:val="004B2E0D"/>
    <w:rsid w:val="004B5693"/>
    <w:rsid w:val="004B59A1"/>
    <w:rsid w:val="004B6043"/>
    <w:rsid w:val="004C004D"/>
    <w:rsid w:val="004C0301"/>
    <w:rsid w:val="004C0BDC"/>
    <w:rsid w:val="004C1B25"/>
    <w:rsid w:val="004C23FB"/>
    <w:rsid w:val="004C2DC7"/>
    <w:rsid w:val="004C320D"/>
    <w:rsid w:val="004C497F"/>
    <w:rsid w:val="004C5E6D"/>
    <w:rsid w:val="004D2176"/>
    <w:rsid w:val="004D28BA"/>
    <w:rsid w:val="004E004D"/>
    <w:rsid w:val="004E0D2F"/>
    <w:rsid w:val="004E1E3C"/>
    <w:rsid w:val="004E55C7"/>
    <w:rsid w:val="004E7069"/>
    <w:rsid w:val="004F01C2"/>
    <w:rsid w:val="004F3B5C"/>
    <w:rsid w:val="004F560A"/>
    <w:rsid w:val="004F66AE"/>
    <w:rsid w:val="004F7709"/>
    <w:rsid w:val="00500C7A"/>
    <w:rsid w:val="005016DC"/>
    <w:rsid w:val="005018E1"/>
    <w:rsid w:val="00503DE7"/>
    <w:rsid w:val="005047F8"/>
    <w:rsid w:val="00506116"/>
    <w:rsid w:val="005066C0"/>
    <w:rsid w:val="005106B0"/>
    <w:rsid w:val="00510E3B"/>
    <w:rsid w:val="00512261"/>
    <w:rsid w:val="00512897"/>
    <w:rsid w:val="00513E2F"/>
    <w:rsid w:val="0051400C"/>
    <w:rsid w:val="00514C40"/>
    <w:rsid w:val="0051512F"/>
    <w:rsid w:val="00516F76"/>
    <w:rsid w:val="005173CD"/>
    <w:rsid w:val="0051748D"/>
    <w:rsid w:val="0052358B"/>
    <w:rsid w:val="005246E6"/>
    <w:rsid w:val="005254B1"/>
    <w:rsid w:val="00532ED4"/>
    <w:rsid w:val="00534480"/>
    <w:rsid w:val="00537633"/>
    <w:rsid w:val="005379FB"/>
    <w:rsid w:val="00541A69"/>
    <w:rsid w:val="005426BF"/>
    <w:rsid w:val="00542FA7"/>
    <w:rsid w:val="0054458B"/>
    <w:rsid w:val="00544774"/>
    <w:rsid w:val="005450B5"/>
    <w:rsid w:val="005501E8"/>
    <w:rsid w:val="00551BE2"/>
    <w:rsid w:val="0055207D"/>
    <w:rsid w:val="0055357A"/>
    <w:rsid w:val="005540BE"/>
    <w:rsid w:val="005542D1"/>
    <w:rsid w:val="0055479C"/>
    <w:rsid w:val="00557610"/>
    <w:rsid w:val="0055774A"/>
    <w:rsid w:val="00557FBA"/>
    <w:rsid w:val="00560C1A"/>
    <w:rsid w:val="00560D55"/>
    <w:rsid w:val="00561E0E"/>
    <w:rsid w:val="0056261E"/>
    <w:rsid w:val="005627EF"/>
    <w:rsid w:val="00562DB7"/>
    <w:rsid w:val="005641A6"/>
    <w:rsid w:val="00564A83"/>
    <w:rsid w:val="005656C7"/>
    <w:rsid w:val="00570258"/>
    <w:rsid w:val="00570563"/>
    <w:rsid w:val="00570A19"/>
    <w:rsid w:val="00571367"/>
    <w:rsid w:val="00573947"/>
    <w:rsid w:val="0057577A"/>
    <w:rsid w:val="00577CCE"/>
    <w:rsid w:val="00580023"/>
    <w:rsid w:val="00581A48"/>
    <w:rsid w:val="005829D8"/>
    <w:rsid w:val="00582EB5"/>
    <w:rsid w:val="00583A2C"/>
    <w:rsid w:val="005852A8"/>
    <w:rsid w:val="00590258"/>
    <w:rsid w:val="00593219"/>
    <w:rsid w:val="00594088"/>
    <w:rsid w:val="00596B57"/>
    <w:rsid w:val="005A02CE"/>
    <w:rsid w:val="005A0E8B"/>
    <w:rsid w:val="005A2116"/>
    <w:rsid w:val="005A3205"/>
    <w:rsid w:val="005A337C"/>
    <w:rsid w:val="005A40D6"/>
    <w:rsid w:val="005A5072"/>
    <w:rsid w:val="005A680D"/>
    <w:rsid w:val="005B1533"/>
    <w:rsid w:val="005B2919"/>
    <w:rsid w:val="005B2E6F"/>
    <w:rsid w:val="005B3820"/>
    <w:rsid w:val="005B520E"/>
    <w:rsid w:val="005B535B"/>
    <w:rsid w:val="005B57EF"/>
    <w:rsid w:val="005B58EB"/>
    <w:rsid w:val="005B68DF"/>
    <w:rsid w:val="005C04B3"/>
    <w:rsid w:val="005C0661"/>
    <w:rsid w:val="005C1042"/>
    <w:rsid w:val="005C14AF"/>
    <w:rsid w:val="005C251F"/>
    <w:rsid w:val="005C326E"/>
    <w:rsid w:val="005C4BB9"/>
    <w:rsid w:val="005C5530"/>
    <w:rsid w:val="005C678F"/>
    <w:rsid w:val="005D1CD5"/>
    <w:rsid w:val="005D3947"/>
    <w:rsid w:val="005D44F8"/>
    <w:rsid w:val="005D5CCE"/>
    <w:rsid w:val="005E0841"/>
    <w:rsid w:val="005E30F3"/>
    <w:rsid w:val="005E5157"/>
    <w:rsid w:val="005E5EFF"/>
    <w:rsid w:val="005E6E5A"/>
    <w:rsid w:val="005E7249"/>
    <w:rsid w:val="005E738B"/>
    <w:rsid w:val="005F213F"/>
    <w:rsid w:val="005F484C"/>
    <w:rsid w:val="005F5FFB"/>
    <w:rsid w:val="005F6893"/>
    <w:rsid w:val="006001D0"/>
    <w:rsid w:val="00600F23"/>
    <w:rsid w:val="006011DE"/>
    <w:rsid w:val="00601832"/>
    <w:rsid w:val="00601BD3"/>
    <w:rsid w:val="00601DD5"/>
    <w:rsid w:val="0060271D"/>
    <w:rsid w:val="006038EC"/>
    <w:rsid w:val="006039B3"/>
    <w:rsid w:val="006062C1"/>
    <w:rsid w:val="00607099"/>
    <w:rsid w:val="006070CC"/>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3E1C"/>
    <w:rsid w:val="00634B61"/>
    <w:rsid w:val="00635CB3"/>
    <w:rsid w:val="006365ED"/>
    <w:rsid w:val="00637935"/>
    <w:rsid w:val="0064167D"/>
    <w:rsid w:val="00641A30"/>
    <w:rsid w:val="00643372"/>
    <w:rsid w:val="0064382C"/>
    <w:rsid w:val="006451F1"/>
    <w:rsid w:val="00645563"/>
    <w:rsid w:val="00646C73"/>
    <w:rsid w:val="00647AA3"/>
    <w:rsid w:val="00653EF2"/>
    <w:rsid w:val="00654E33"/>
    <w:rsid w:val="00654E34"/>
    <w:rsid w:val="00655E72"/>
    <w:rsid w:val="00656454"/>
    <w:rsid w:val="00656837"/>
    <w:rsid w:val="006572DD"/>
    <w:rsid w:val="0065738D"/>
    <w:rsid w:val="00657DC8"/>
    <w:rsid w:val="00657F77"/>
    <w:rsid w:val="00662760"/>
    <w:rsid w:val="00663624"/>
    <w:rsid w:val="00663B77"/>
    <w:rsid w:val="006644BC"/>
    <w:rsid w:val="0066484E"/>
    <w:rsid w:val="0066533B"/>
    <w:rsid w:val="00665955"/>
    <w:rsid w:val="00670180"/>
    <w:rsid w:val="00670F1D"/>
    <w:rsid w:val="00671E78"/>
    <w:rsid w:val="00673719"/>
    <w:rsid w:val="00674F91"/>
    <w:rsid w:val="006803BB"/>
    <w:rsid w:val="00680672"/>
    <w:rsid w:val="00683914"/>
    <w:rsid w:val="0068621C"/>
    <w:rsid w:val="00686280"/>
    <w:rsid w:val="006874D0"/>
    <w:rsid w:val="0068771C"/>
    <w:rsid w:val="00690ADF"/>
    <w:rsid w:val="006939BD"/>
    <w:rsid w:val="006A0B07"/>
    <w:rsid w:val="006A0E54"/>
    <w:rsid w:val="006A162E"/>
    <w:rsid w:val="006A29EF"/>
    <w:rsid w:val="006A3171"/>
    <w:rsid w:val="006A4041"/>
    <w:rsid w:val="006A44F1"/>
    <w:rsid w:val="006A4F7A"/>
    <w:rsid w:val="006A5A46"/>
    <w:rsid w:val="006A6672"/>
    <w:rsid w:val="006A6F15"/>
    <w:rsid w:val="006B0239"/>
    <w:rsid w:val="006B1484"/>
    <w:rsid w:val="006B3795"/>
    <w:rsid w:val="006B3DF3"/>
    <w:rsid w:val="006B421A"/>
    <w:rsid w:val="006B612F"/>
    <w:rsid w:val="006C0C9D"/>
    <w:rsid w:val="006C3499"/>
    <w:rsid w:val="006C3A28"/>
    <w:rsid w:val="006C3F06"/>
    <w:rsid w:val="006C4648"/>
    <w:rsid w:val="006C6462"/>
    <w:rsid w:val="006C6CD4"/>
    <w:rsid w:val="006D057C"/>
    <w:rsid w:val="006D257F"/>
    <w:rsid w:val="006D29D6"/>
    <w:rsid w:val="006D33E3"/>
    <w:rsid w:val="006D44C3"/>
    <w:rsid w:val="006D55ED"/>
    <w:rsid w:val="006D6F93"/>
    <w:rsid w:val="006D73F4"/>
    <w:rsid w:val="006D7B4F"/>
    <w:rsid w:val="006E039A"/>
    <w:rsid w:val="006E07FC"/>
    <w:rsid w:val="006E0C9D"/>
    <w:rsid w:val="006E1062"/>
    <w:rsid w:val="006E2AEF"/>
    <w:rsid w:val="006E3211"/>
    <w:rsid w:val="006E3519"/>
    <w:rsid w:val="006E64E3"/>
    <w:rsid w:val="006E739A"/>
    <w:rsid w:val="006F05BA"/>
    <w:rsid w:val="006F05F4"/>
    <w:rsid w:val="006F0C47"/>
    <w:rsid w:val="006F1953"/>
    <w:rsid w:val="006F3462"/>
    <w:rsid w:val="00700518"/>
    <w:rsid w:val="00700866"/>
    <w:rsid w:val="007008FD"/>
    <w:rsid w:val="00701308"/>
    <w:rsid w:val="00702442"/>
    <w:rsid w:val="00702C2D"/>
    <w:rsid w:val="0070302D"/>
    <w:rsid w:val="007040EE"/>
    <w:rsid w:val="00704925"/>
    <w:rsid w:val="00704EA3"/>
    <w:rsid w:val="0070654C"/>
    <w:rsid w:val="007071BD"/>
    <w:rsid w:val="00710002"/>
    <w:rsid w:val="007129F0"/>
    <w:rsid w:val="00713C31"/>
    <w:rsid w:val="00713DAF"/>
    <w:rsid w:val="00714FD8"/>
    <w:rsid w:val="007156A0"/>
    <w:rsid w:val="00715F36"/>
    <w:rsid w:val="007161EF"/>
    <w:rsid w:val="0072064C"/>
    <w:rsid w:val="00722011"/>
    <w:rsid w:val="00724AB0"/>
    <w:rsid w:val="00725E87"/>
    <w:rsid w:val="007267D6"/>
    <w:rsid w:val="00726BA7"/>
    <w:rsid w:val="00726DF7"/>
    <w:rsid w:val="00730332"/>
    <w:rsid w:val="00730D3C"/>
    <w:rsid w:val="00730E13"/>
    <w:rsid w:val="00731654"/>
    <w:rsid w:val="0073252A"/>
    <w:rsid w:val="00732AFB"/>
    <w:rsid w:val="00732E4F"/>
    <w:rsid w:val="00735630"/>
    <w:rsid w:val="00735FBA"/>
    <w:rsid w:val="00736415"/>
    <w:rsid w:val="007365A6"/>
    <w:rsid w:val="00741056"/>
    <w:rsid w:val="00742FA0"/>
    <w:rsid w:val="00743994"/>
    <w:rsid w:val="007442B3"/>
    <w:rsid w:val="007475FB"/>
    <w:rsid w:val="00751B6D"/>
    <w:rsid w:val="0075248C"/>
    <w:rsid w:val="00752572"/>
    <w:rsid w:val="00753F7B"/>
    <w:rsid w:val="00755736"/>
    <w:rsid w:val="00757D49"/>
    <w:rsid w:val="0076199F"/>
    <w:rsid w:val="00762D1C"/>
    <w:rsid w:val="007639DA"/>
    <w:rsid w:val="007660F5"/>
    <w:rsid w:val="0077145B"/>
    <w:rsid w:val="0077262D"/>
    <w:rsid w:val="00773D86"/>
    <w:rsid w:val="007776C9"/>
    <w:rsid w:val="0077778E"/>
    <w:rsid w:val="007825C3"/>
    <w:rsid w:val="00782BD9"/>
    <w:rsid w:val="0078398E"/>
    <w:rsid w:val="00783CB4"/>
    <w:rsid w:val="00784099"/>
    <w:rsid w:val="0078581C"/>
    <w:rsid w:val="00786184"/>
    <w:rsid w:val="007868A9"/>
    <w:rsid w:val="007870B4"/>
    <w:rsid w:val="00787A5F"/>
    <w:rsid w:val="00787C5A"/>
    <w:rsid w:val="00790910"/>
    <w:rsid w:val="00791480"/>
    <w:rsid w:val="007919DE"/>
    <w:rsid w:val="007952E5"/>
    <w:rsid w:val="00796126"/>
    <w:rsid w:val="007A03D4"/>
    <w:rsid w:val="007A06CF"/>
    <w:rsid w:val="007A30ED"/>
    <w:rsid w:val="007A3D64"/>
    <w:rsid w:val="007A41AE"/>
    <w:rsid w:val="007A4541"/>
    <w:rsid w:val="007A5883"/>
    <w:rsid w:val="007A5CFB"/>
    <w:rsid w:val="007A69C9"/>
    <w:rsid w:val="007B0F9D"/>
    <w:rsid w:val="007B1027"/>
    <w:rsid w:val="007B396E"/>
    <w:rsid w:val="007B4401"/>
    <w:rsid w:val="007B6983"/>
    <w:rsid w:val="007B7A22"/>
    <w:rsid w:val="007C0308"/>
    <w:rsid w:val="007C32B0"/>
    <w:rsid w:val="007C3DA1"/>
    <w:rsid w:val="007C5F1B"/>
    <w:rsid w:val="007C634A"/>
    <w:rsid w:val="007D0389"/>
    <w:rsid w:val="007D1897"/>
    <w:rsid w:val="007D2FA2"/>
    <w:rsid w:val="007D765C"/>
    <w:rsid w:val="007D7853"/>
    <w:rsid w:val="007E2A01"/>
    <w:rsid w:val="007E4BE3"/>
    <w:rsid w:val="007E55DF"/>
    <w:rsid w:val="007E6C0F"/>
    <w:rsid w:val="007E767D"/>
    <w:rsid w:val="007F00B1"/>
    <w:rsid w:val="007F0E6D"/>
    <w:rsid w:val="007F153E"/>
    <w:rsid w:val="007F2AF4"/>
    <w:rsid w:val="007F3054"/>
    <w:rsid w:val="007F34DB"/>
    <w:rsid w:val="007F523A"/>
    <w:rsid w:val="007F5304"/>
    <w:rsid w:val="007F67F1"/>
    <w:rsid w:val="007F7203"/>
    <w:rsid w:val="007F7409"/>
    <w:rsid w:val="0080033E"/>
    <w:rsid w:val="00800DA0"/>
    <w:rsid w:val="008014D2"/>
    <w:rsid w:val="008020CB"/>
    <w:rsid w:val="008054BC"/>
    <w:rsid w:val="00805A62"/>
    <w:rsid w:val="00805BB7"/>
    <w:rsid w:val="00807030"/>
    <w:rsid w:val="008134D6"/>
    <w:rsid w:val="00813B0D"/>
    <w:rsid w:val="008140C4"/>
    <w:rsid w:val="00814B82"/>
    <w:rsid w:val="00816CD7"/>
    <w:rsid w:val="00817341"/>
    <w:rsid w:val="00820175"/>
    <w:rsid w:val="0082048C"/>
    <w:rsid w:val="0082200D"/>
    <w:rsid w:val="00823CEC"/>
    <w:rsid w:val="00827E82"/>
    <w:rsid w:val="008300E9"/>
    <w:rsid w:val="008312D0"/>
    <w:rsid w:val="00831F23"/>
    <w:rsid w:val="00833B32"/>
    <w:rsid w:val="00835A5C"/>
    <w:rsid w:val="00837206"/>
    <w:rsid w:val="00837A4C"/>
    <w:rsid w:val="008414E4"/>
    <w:rsid w:val="00842757"/>
    <w:rsid w:val="00842AE8"/>
    <w:rsid w:val="00842D34"/>
    <w:rsid w:val="008459B8"/>
    <w:rsid w:val="00847C35"/>
    <w:rsid w:val="00854460"/>
    <w:rsid w:val="008554E5"/>
    <w:rsid w:val="00862B02"/>
    <w:rsid w:val="00865ACF"/>
    <w:rsid w:val="00865F05"/>
    <w:rsid w:val="00867110"/>
    <w:rsid w:val="008679A8"/>
    <w:rsid w:val="008708F7"/>
    <w:rsid w:val="008711D2"/>
    <w:rsid w:val="00872402"/>
    <w:rsid w:val="00872C25"/>
    <w:rsid w:val="00873576"/>
    <w:rsid w:val="00875BD9"/>
    <w:rsid w:val="00876EAB"/>
    <w:rsid w:val="008778D6"/>
    <w:rsid w:val="00877A7C"/>
    <w:rsid w:val="00880802"/>
    <w:rsid w:val="00880EB0"/>
    <w:rsid w:val="008831FA"/>
    <w:rsid w:val="00883B0C"/>
    <w:rsid w:val="00885006"/>
    <w:rsid w:val="0088746C"/>
    <w:rsid w:val="0088786D"/>
    <w:rsid w:val="00887E22"/>
    <w:rsid w:val="0089166A"/>
    <w:rsid w:val="0089215D"/>
    <w:rsid w:val="00894B3C"/>
    <w:rsid w:val="00897937"/>
    <w:rsid w:val="008A0150"/>
    <w:rsid w:val="008A13B7"/>
    <w:rsid w:val="008A4D13"/>
    <w:rsid w:val="008A55B5"/>
    <w:rsid w:val="008A7312"/>
    <w:rsid w:val="008A75C8"/>
    <w:rsid w:val="008B09EB"/>
    <w:rsid w:val="008B141F"/>
    <w:rsid w:val="008B1739"/>
    <w:rsid w:val="008B1C34"/>
    <w:rsid w:val="008B4D19"/>
    <w:rsid w:val="008B5577"/>
    <w:rsid w:val="008B597D"/>
    <w:rsid w:val="008B6AF1"/>
    <w:rsid w:val="008B76DB"/>
    <w:rsid w:val="008B7E37"/>
    <w:rsid w:val="008C0CAD"/>
    <w:rsid w:val="008C2341"/>
    <w:rsid w:val="008C3273"/>
    <w:rsid w:val="008C3535"/>
    <w:rsid w:val="008C39FF"/>
    <w:rsid w:val="008C51EB"/>
    <w:rsid w:val="008C5C9B"/>
    <w:rsid w:val="008C652A"/>
    <w:rsid w:val="008C6A52"/>
    <w:rsid w:val="008C732F"/>
    <w:rsid w:val="008D1146"/>
    <w:rsid w:val="008D23B0"/>
    <w:rsid w:val="008D3C91"/>
    <w:rsid w:val="008D3C92"/>
    <w:rsid w:val="008D3D1E"/>
    <w:rsid w:val="008D63EC"/>
    <w:rsid w:val="008D6905"/>
    <w:rsid w:val="008D6ED6"/>
    <w:rsid w:val="008E0B0A"/>
    <w:rsid w:val="008E0B8D"/>
    <w:rsid w:val="008E2E88"/>
    <w:rsid w:val="008E3988"/>
    <w:rsid w:val="008E4CA3"/>
    <w:rsid w:val="008E57F1"/>
    <w:rsid w:val="008E5FED"/>
    <w:rsid w:val="008E686A"/>
    <w:rsid w:val="008E77C3"/>
    <w:rsid w:val="008F0193"/>
    <w:rsid w:val="008F179F"/>
    <w:rsid w:val="008F4052"/>
    <w:rsid w:val="008F4C90"/>
    <w:rsid w:val="008F5F93"/>
    <w:rsid w:val="008F609B"/>
    <w:rsid w:val="008F756C"/>
    <w:rsid w:val="008F7709"/>
    <w:rsid w:val="009000AC"/>
    <w:rsid w:val="00901268"/>
    <w:rsid w:val="00901396"/>
    <w:rsid w:val="00902A38"/>
    <w:rsid w:val="00903B04"/>
    <w:rsid w:val="00905826"/>
    <w:rsid w:val="00906396"/>
    <w:rsid w:val="0091045A"/>
    <w:rsid w:val="009117DB"/>
    <w:rsid w:val="00914505"/>
    <w:rsid w:val="0091496C"/>
    <w:rsid w:val="00915EA6"/>
    <w:rsid w:val="00916585"/>
    <w:rsid w:val="0091691D"/>
    <w:rsid w:val="00916C96"/>
    <w:rsid w:val="00916E87"/>
    <w:rsid w:val="00917290"/>
    <w:rsid w:val="00917BCD"/>
    <w:rsid w:val="00920645"/>
    <w:rsid w:val="00922C7F"/>
    <w:rsid w:val="00923152"/>
    <w:rsid w:val="00923649"/>
    <w:rsid w:val="0092387B"/>
    <w:rsid w:val="00925168"/>
    <w:rsid w:val="00925484"/>
    <w:rsid w:val="0092648E"/>
    <w:rsid w:val="00927A6A"/>
    <w:rsid w:val="009304C4"/>
    <w:rsid w:val="00931B1E"/>
    <w:rsid w:val="00931C5C"/>
    <w:rsid w:val="0093623D"/>
    <w:rsid w:val="00937956"/>
    <w:rsid w:val="00941B71"/>
    <w:rsid w:val="009433B6"/>
    <w:rsid w:val="009435FD"/>
    <w:rsid w:val="00951C6E"/>
    <w:rsid w:val="00954DB1"/>
    <w:rsid w:val="00960D2F"/>
    <w:rsid w:val="009615F6"/>
    <w:rsid w:val="00962BB3"/>
    <w:rsid w:val="00962E15"/>
    <w:rsid w:val="00964723"/>
    <w:rsid w:val="00964A0A"/>
    <w:rsid w:val="00965164"/>
    <w:rsid w:val="009651DF"/>
    <w:rsid w:val="009665DE"/>
    <w:rsid w:val="00970F56"/>
    <w:rsid w:val="0097188B"/>
    <w:rsid w:val="009731B2"/>
    <w:rsid w:val="0097508D"/>
    <w:rsid w:val="009816C9"/>
    <w:rsid w:val="009819A4"/>
    <w:rsid w:val="00983101"/>
    <w:rsid w:val="00983318"/>
    <w:rsid w:val="00983479"/>
    <w:rsid w:val="00986500"/>
    <w:rsid w:val="009871D0"/>
    <w:rsid w:val="00990ADC"/>
    <w:rsid w:val="0099186E"/>
    <w:rsid w:val="00993120"/>
    <w:rsid w:val="00993ED7"/>
    <w:rsid w:val="009963B2"/>
    <w:rsid w:val="009A2897"/>
    <w:rsid w:val="009A3F22"/>
    <w:rsid w:val="009A5C0F"/>
    <w:rsid w:val="009B02D6"/>
    <w:rsid w:val="009B0785"/>
    <w:rsid w:val="009B2BDF"/>
    <w:rsid w:val="009B3239"/>
    <w:rsid w:val="009B4455"/>
    <w:rsid w:val="009B4987"/>
    <w:rsid w:val="009B5878"/>
    <w:rsid w:val="009B7154"/>
    <w:rsid w:val="009C7A1D"/>
    <w:rsid w:val="009D1E65"/>
    <w:rsid w:val="009D3852"/>
    <w:rsid w:val="009D61E3"/>
    <w:rsid w:val="009D67DC"/>
    <w:rsid w:val="009D6B01"/>
    <w:rsid w:val="009E08F8"/>
    <w:rsid w:val="009E52AF"/>
    <w:rsid w:val="009E720A"/>
    <w:rsid w:val="009F1A8A"/>
    <w:rsid w:val="009F1C0B"/>
    <w:rsid w:val="009F3E71"/>
    <w:rsid w:val="009F4EEA"/>
    <w:rsid w:val="009F5216"/>
    <w:rsid w:val="00A0019A"/>
    <w:rsid w:val="00A02990"/>
    <w:rsid w:val="00A03F73"/>
    <w:rsid w:val="00A0528F"/>
    <w:rsid w:val="00A05A1A"/>
    <w:rsid w:val="00A076D5"/>
    <w:rsid w:val="00A1060D"/>
    <w:rsid w:val="00A109E1"/>
    <w:rsid w:val="00A10FE5"/>
    <w:rsid w:val="00A13452"/>
    <w:rsid w:val="00A13971"/>
    <w:rsid w:val="00A151C5"/>
    <w:rsid w:val="00A169AE"/>
    <w:rsid w:val="00A177B7"/>
    <w:rsid w:val="00A21E91"/>
    <w:rsid w:val="00A30ACA"/>
    <w:rsid w:val="00A31E80"/>
    <w:rsid w:val="00A33738"/>
    <w:rsid w:val="00A34660"/>
    <w:rsid w:val="00A3575F"/>
    <w:rsid w:val="00A35879"/>
    <w:rsid w:val="00A36A95"/>
    <w:rsid w:val="00A3798F"/>
    <w:rsid w:val="00A4080D"/>
    <w:rsid w:val="00A43515"/>
    <w:rsid w:val="00A43DF6"/>
    <w:rsid w:val="00A441D0"/>
    <w:rsid w:val="00A44EA4"/>
    <w:rsid w:val="00A44F5E"/>
    <w:rsid w:val="00A4608F"/>
    <w:rsid w:val="00A4661C"/>
    <w:rsid w:val="00A466EE"/>
    <w:rsid w:val="00A4733F"/>
    <w:rsid w:val="00A47B4D"/>
    <w:rsid w:val="00A47DB1"/>
    <w:rsid w:val="00A510F7"/>
    <w:rsid w:val="00A51159"/>
    <w:rsid w:val="00A5438B"/>
    <w:rsid w:val="00A5438F"/>
    <w:rsid w:val="00A574A1"/>
    <w:rsid w:val="00A60648"/>
    <w:rsid w:val="00A61BD0"/>
    <w:rsid w:val="00A62E87"/>
    <w:rsid w:val="00A62F9C"/>
    <w:rsid w:val="00A652D1"/>
    <w:rsid w:val="00A65EFF"/>
    <w:rsid w:val="00A6614B"/>
    <w:rsid w:val="00A665EF"/>
    <w:rsid w:val="00A668CB"/>
    <w:rsid w:val="00A6700D"/>
    <w:rsid w:val="00A67B23"/>
    <w:rsid w:val="00A67BB4"/>
    <w:rsid w:val="00A7004F"/>
    <w:rsid w:val="00A71922"/>
    <w:rsid w:val="00A75021"/>
    <w:rsid w:val="00A75381"/>
    <w:rsid w:val="00A8007B"/>
    <w:rsid w:val="00A81946"/>
    <w:rsid w:val="00A84993"/>
    <w:rsid w:val="00A84AB4"/>
    <w:rsid w:val="00A85CD2"/>
    <w:rsid w:val="00A86C61"/>
    <w:rsid w:val="00A90CEC"/>
    <w:rsid w:val="00A9101A"/>
    <w:rsid w:val="00A91998"/>
    <w:rsid w:val="00A9270A"/>
    <w:rsid w:val="00A928B3"/>
    <w:rsid w:val="00A92D84"/>
    <w:rsid w:val="00A930EC"/>
    <w:rsid w:val="00A96E85"/>
    <w:rsid w:val="00AA1CEE"/>
    <w:rsid w:val="00AA2ECD"/>
    <w:rsid w:val="00AA4E31"/>
    <w:rsid w:val="00AA6BBB"/>
    <w:rsid w:val="00AA6F89"/>
    <w:rsid w:val="00AA71B5"/>
    <w:rsid w:val="00AB24A5"/>
    <w:rsid w:val="00AB25B5"/>
    <w:rsid w:val="00AB5278"/>
    <w:rsid w:val="00AB6E8C"/>
    <w:rsid w:val="00AB7D7C"/>
    <w:rsid w:val="00AB7DB9"/>
    <w:rsid w:val="00AB7F69"/>
    <w:rsid w:val="00AC173A"/>
    <w:rsid w:val="00AC248E"/>
    <w:rsid w:val="00AC3D35"/>
    <w:rsid w:val="00AC5836"/>
    <w:rsid w:val="00AC5986"/>
    <w:rsid w:val="00AC6519"/>
    <w:rsid w:val="00AC756A"/>
    <w:rsid w:val="00AD5978"/>
    <w:rsid w:val="00AD6296"/>
    <w:rsid w:val="00AD62B6"/>
    <w:rsid w:val="00AD679E"/>
    <w:rsid w:val="00AD7625"/>
    <w:rsid w:val="00AE0396"/>
    <w:rsid w:val="00AE10C8"/>
    <w:rsid w:val="00AE15E2"/>
    <w:rsid w:val="00AE15EB"/>
    <w:rsid w:val="00AE235B"/>
    <w:rsid w:val="00AE262D"/>
    <w:rsid w:val="00AE2DDD"/>
    <w:rsid w:val="00AE48FE"/>
    <w:rsid w:val="00AE62E1"/>
    <w:rsid w:val="00AE7775"/>
    <w:rsid w:val="00AE78FC"/>
    <w:rsid w:val="00AE7B8D"/>
    <w:rsid w:val="00AE7FB0"/>
    <w:rsid w:val="00AF1F81"/>
    <w:rsid w:val="00AF3227"/>
    <w:rsid w:val="00AF3932"/>
    <w:rsid w:val="00AF4A89"/>
    <w:rsid w:val="00AF5636"/>
    <w:rsid w:val="00AF5AAD"/>
    <w:rsid w:val="00AF6C04"/>
    <w:rsid w:val="00AF77BF"/>
    <w:rsid w:val="00B007E6"/>
    <w:rsid w:val="00B022D3"/>
    <w:rsid w:val="00B026A9"/>
    <w:rsid w:val="00B0316E"/>
    <w:rsid w:val="00B03C41"/>
    <w:rsid w:val="00B0679B"/>
    <w:rsid w:val="00B06973"/>
    <w:rsid w:val="00B104BD"/>
    <w:rsid w:val="00B1128B"/>
    <w:rsid w:val="00B119FA"/>
    <w:rsid w:val="00B11A01"/>
    <w:rsid w:val="00B13D80"/>
    <w:rsid w:val="00B14184"/>
    <w:rsid w:val="00B145C1"/>
    <w:rsid w:val="00B153BF"/>
    <w:rsid w:val="00B156E4"/>
    <w:rsid w:val="00B21209"/>
    <w:rsid w:val="00B214AC"/>
    <w:rsid w:val="00B21C8F"/>
    <w:rsid w:val="00B223BD"/>
    <w:rsid w:val="00B2381F"/>
    <w:rsid w:val="00B23DC6"/>
    <w:rsid w:val="00B243EB"/>
    <w:rsid w:val="00B24F98"/>
    <w:rsid w:val="00B25BA9"/>
    <w:rsid w:val="00B31B9C"/>
    <w:rsid w:val="00B31CC2"/>
    <w:rsid w:val="00B3421B"/>
    <w:rsid w:val="00B34CBD"/>
    <w:rsid w:val="00B34F75"/>
    <w:rsid w:val="00B3552F"/>
    <w:rsid w:val="00B375D4"/>
    <w:rsid w:val="00B40C76"/>
    <w:rsid w:val="00B4416B"/>
    <w:rsid w:val="00B4504F"/>
    <w:rsid w:val="00B457FD"/>
    <w:rsid w:val="00B45FE3"/>
    <w:rsid w:val="00B5057F"/>
    <w:rsid w:val="00B50891"/>
    <w:rsid w:val="00B5120B"/>
    <w:rsid w:val="00B52DBF"/>
    <w:rsid w:val="00B53691"/>
    <w:rsid w:val="00B53951"/>
    <w:rsid w:val="00B553B3"/>
    <w:rsid w:val="00B5552B"/>
    <w:rsid w:val="00B56B30"/>
    <w:rsid w:val="00B6157D"/>
    <w:rsid w:val="00B63123"/>
    <w:rsid w:val="00B63174"/>
    <w:rsid w:val="00B63319"/>
    <w:rsid w:val="00B65EE4"/>
    <w:rsid w:val="00B6608F"/>
    <w:rsid w:val="00B6622E"/>
    <w:rsid w:val="00B67008"/>
    <w:rsid w:val="00B67527"/>
    <w:rsid w:val="00B67C1A"/>
    <w:rsid w:val="00B70708"/>
    <w:rsid w:val="00B71AA9"/>
    <w:rsid w:val="00B762C8"/>
    <w:rsid w:val="00B76628"/>
    <w:rsid w:val="00B766E2"/>
    <w:rsid w:val="00B76E48"/>
    <w:rsid w:val="00B804EB"/>
    <w:rsid w:val="00B82915"/>
    <w:rsid w:val="00B83010"/>
    <w:rsid w:val="00B832AA"/>
    <w:rsid w:val="00B8343D"/>
    <w:rsid w:val="00B83D55"/>
    <w:rsid w:val="00B86D51"/>
    <w:rsid w:val="00B878E2"/>
    <w:rsid w:val="00B87C8E"/>
    <w:rsid w:val="00B90706"/>
    <w:rsid w:val="00B90E37"/>
    <w:rsid w:val="00B9153A"/>
    <w:rsid w:val="00B95BF3"/>
    <w:rsid w:val="00B96AEA"/>
    <w:rsid w:val="00BA16BC"/>
    <w:rsid w:val="00BA368D"/>
    <w:rsid w:val="00BA38D4"/>
    <w:rsid w:val="00BA3BFF"/>
    <w:rsid w:val="00BA4E53"/>
    <w:rsid w:val="00BA657A"/>
    <w:rsid w:val="00BA698C"/>
    <w:rsid w:val="00BA74D1"/>
    <w:rsid w:val="00BA76B1"/>
    <w:rsid w:val="00BB60AD"/>
    <w:rsid w:val="00BB66BC"/>
    <w:rsid w:val="00BB6A55"/>
    <w:rsid w:val="00BB7681"/>
    <w:rsid w:val="00BB7BEF"/>
    <w:rsid w:val="00BC1C76"/>
    <w:rsid w:val="00BC27E1"/>
    <w:rsid w:val="00BC2F8D"/>
    <w:rsid w:val="00BC3AAD"/>
    <w:rsid w:val="00BC6546"/>
    <w:rsid w:val="00BC6A9B"/>
    <w:rsid w:val="00BC6EE8"/>
    <w:rsid w:val="00BD093C"/>
    <w:rsid w:val="00BD2A62"/>
    <w:rsid w:val="00BD4BDE"/>
    <w:rsid w:val="00BD56A6"/>
    <w:rsid w:val="00BE10EF"/>
    <w:rsid w:val="00BE3852"/>
    <w:rsid w:val="00BE4D56"/>
    <w:rsid w:val="00BE4DF6"/>
    <w:rsid w:val="00BE74E8"/>
    <w:rsid w:val="00BF23EE"/>
    <w:rsid w:val="00BF2829"/>
    <w:rsid w:val="00BF31FB"/>
    <w:rsid w:val="00BF338C"/>
    <w:rsid w:val="00BF344F"/>
    <w:rsid w:val="00BF39B9"/>
    <w:rsid w:val="00BF60AB"/>
    <w:rsid w:val="00BF6219"/>
    <w:rsid w:val="00BF64D6"/>
    <w:rsid w:val="00BF6903"/>
    <w:rsid w:val="00BF6EC0"/>
    <w:rsid w:val="00BF718F"/>
    <w:rsid w:val="00BF7713"/>
    <w:rsid w:val="00C0132D"/>
    <w:rsid w:val="00C014EA"/>
    <w:rsid w:val="00C031A3"/>
    <w:rsid w:val="00C0386B"/>
    <w:rsid w:val="00C03B86"/>
    <w:rsid w:val="00C0473D"/>
    <w:rsid w:val="00C05F8A"/>
    <w:rsid w:val="00C06083"/>
    <w:rsid w:val="00C06864"/>
    <w:rsid w:val="00C06B54"/>
    <w:rsid w:val="00C10593"/>
    <w:rsid w:val="00C10FC6"/>
    <w:rsid w:val="00C118BB"/>
    <w:rsid w:val="00C12AA1"/>
    <w:rsid w:val="00C12FEF"/>
    <w:rsid w:val="00C131B9"/>
    <w:rsid w:val="00C139A3"/>
    <w:rsid w:val="00C13FC8"/>
    <w:rsid w:val="00C15E76"/>
    <w:rsid w:val="00C17681"/>
    <w:rsid w:val="00C20DBE"/>
    <w:rsid w:val="00C218E9"/>
    <w:rsid w:val="00C2321A"/>
    <w:rsid w:val="00C2345D"/>
    <w:rsid w:val="00C235D8"/>
    <w:rsid w:val="00C24132"/>
    <w:rsid w:val="00C2438C"/>
    <w:rsid w:val="00C25D8F"/>
    <w:rsid w:val="00C27598"/>
    <w:rsid w:val="00C3000A"/>
    <w:rsid w:val="00C311E9"/>
    <w:rsid w:val="00C346FA"/>
    <w:rsid w:val="00C354A2"/>
    <w:rsid w:val="00C359B9"/>
    <w:rsid w:val="00C35F83"/>
    <w:rsid w:val="00C3623F"/>
    <w:rsid w:val="00C41EAF"/>
    <w:rsid w:val="00C42B78"/>
    <w:rsid w:val="00C44095"/>
    <w:rsid w:val="00C44867"/>
    <w:rsid w:val="00C46C50"/>
    <w:rsid w:val="00C47270"/>
    <w:rsid w:val="00C52453"/>
    <w:rsid w:val="00C539A2"/>
    <w:rsid w:val="00C55B34"/>
    <w:rsid w:val="00C57807"/>
    <w:rsid w:val="00C60720"/>
    <w:rsid w:val="00C60F31"/>
    <w:rsid w:val="00C6105E"/>
    <w:rsid w:val="00C62562"/>
    <w:rsid w:val="00C64B1E"/>
    <w:rsid w:val="00C65351"/>
    <w:rsid w:val="00C664EE"/>
    <w:rsid w:val="00C709B1"/>
    <w:rsid w:val="00C720EA"/>
    <w:rsid w:val="00C7266E"/>
    <w:rsid w:val="00C72DE9"/>
    <w:rsid w:val="00C74D70"/>
    <w:rsid w:val="00C74F10"/>
    <w:rsid w:val="00C75960"/>
    <w:rsid w:val="00C761FE"/>
    <w:rsid w:val="00C81417"/>
    <w:rsid w:val="00C840AD"/>
    <w:rsid w:val="00C843C8"/>
    <w:rsid w:val="00C8456C"/>
    <w:rsid w:val="00C84EDA"/>
    <w:rsid w:val="00C85162"/>
    <w:rsid w:val="00C85532"/>
    <w:rsid w:val="00C878A5"/>
    <w:rsid w:val="00C87C0C"/>
    <w:rsid w:val="00C921BF"/>
    <w:rsid w:val="00C943D4"/>
    <w:rsid w:val="00C95FFE"/>
    <w:rsid w:val="00CA227C"/>
    <w:rsid w:val="00CA41DD"/>
    <w:rsid w:val="00CA573D"/>
    <w:rsid w:val="00CB0305"/>
    <w:rsid w:val="00CB1404"/>
    <w:rsid w:val="00CB16C6"/>
    <w:rsid w:val="00CB4254"/>
    <w:rsid w:val="00CB589C"/>
    <w:rsid w:val="00CB5ED6"/>
    <w:rsid w:val="00CB66E6"/>
    <w:rsid w:val="00CB7FB7"/>
    <w:rsid w:val="00CC0279"/>
    <w:rsid w:val="00CC2214"/>
    <w:rsid w:val="00CC3620"/>
    <w:rsid w:val="00CC49E1"/>
    <w:rsid w:val="00CC4DFD"/>
    <w:rsid w:val="00CC6671"/>
    <w:rsid w:val="00CC7323"/>
    <w:rsid w:val="00CD0026"/>
    <w:rsid w:val="00CD464A"/>
    <w:rsid w:val="00CD72E3"/>
    <w:rsid w:val="00CE2C8F"/>
    <w:rsid w:val="00CE3750"/>
    <w:rsid w:val="00CE37DD"/>
    <w:rsid w:val="00CE3CDE"/>
    <w:rsid w:val="00CE3DEA"/>
    <w:rsid w:val="00CE526C"/>
    <w:rsid w:val="00CE52FF"/>
    <w:rsid w:val="00CE5A83"/>
    <w:rsid w:val="00CE6083"/>
    <w:rsid w:val="00CE7CB9"/>
    <w:rsid w:val="00CF02F7"/>
    <w:rsid w:val="00CF5EC5"/>
    <w:rsid w:val="00CF77E4"/>
    <w:rsid w:val="00D002D2"/>
    <w:rsid w:val="00D0092E"/>
    <w:rsid w:val="00D00B66"/>
    <w:rsid w:val="00D01605"/>
    <w:rsid w:val="00D0561A"/>
    <w:rsid w:val="00D07E33"/>
    <w:rsid w:val="00D1052D"/>
    <w:rsid w:val="00D13B76"/>
    <w:rsid w:val="00D13C12"/>
    <w:rsid w:val="00D142B2"/>
    <w:rsid w:val="00D21089"/>
    <w:rsid w:val="00D22C60"/>
    <w:rsid w:val="00D23123"/>
    <w:rsid w:val="00D25B57"/>
    <w:rsid w:val="00D26C14"/>
    <w:rsid w:val="00D30EF3"/>
    <w:rsid w:val="00D31987"/>
    <w:rsid w:val="00D31EB1"/>
    <w:rsid w:val="00D32B75"/>
    <w:rsid w:val="00D32DEF"/>
    <w:rsid w:val="00D337DF"/>
    <w:rsid w:val="00D34533"/>
    <w:rsid w:val="00D35F3D"/>
    <w:rsid w:val="00D36908"/>
    <w:rsid w:val="00D36A0A"/>
    <w:rsid w:val="00D40305"/>
    <w:rsid w:val="00D40B78"/>
    <w:rsid w:val="00D4141D"/>
    <w:rsid w:val="00D41BE7"/>
    <w:rsid w:val="00D429C1"/>
    <w:rsid w:val="00D449CF"/>
    <w:rsid w:val="00D462A2"/>
    <w:rsid w:val="00D466AA"/>
    <w:rsid w:val="00D4687F"/>
    <w:rsid w:val="00D468B8"/>
    <w:rsid w:val="00D478AF"/>
    <w:rsid w:val="00D54528"/>
    <w:rsid w:val="00D55370"/>
    <w:rsid w:val="00D55614"/>
    <w:rsid w:val="00D55A61"/>
    <w:rsid w:val="00D57152"/>
    <w:rsid w:val="00D5788E"/>
    <w:rsid w:val="00D60836"/>
    <w:rsid w:val="00D62E09"/>
    <w:rsid w:val="00D63B44"/>
    <w:rsid w:val="00D66DAB"/>
    <w:rsid w:val="00D705EE"/>
    <w:rsid w:val="00D70DBF"/>
    <w:rsid w:val="00D70E7F"/>
    <w:rsid w:val="00D71388"/>
    <w:rsid w:val="00D73A78"/>
    <w:rsid w:val="00D74FF9"/>
    <w:rsid w:val="00D7639A"/>
    <w:rsid w:val="00D82274"/>
    <w:rsid w:val="00D82F61"/>
    <w:rsid w:val="00D844C4"/>
    <w:rsid w:val="00D859E8"/>
    <w:rsid w:val="00D85FED"/>
    <w:rsid w:val="00D86A42"/>
    <w:rsid w:val="00D86B02"/>
    <w:rsid w:val="00D90C1F"/>
    <w:rsid w:val="00D90EBF"/>
    <w:rsid w:val="00D9156D"/>
    <w:rsid w:val="00D9158D"/>
    <w:rsid w:val="00D91D50"/>
    <w:rsid w:val="00D946C0"/>
    <w:rsid w:val="00D9519A"/>
    <w:rsid w:val="00D95F4F"/>
    <w:rsid w:val="00D969C4"/>
    <w:rsid w:val="00D97803"/>
    <w:rsid w:val="00DA03E0"/>
    <w:rsid w:val="00DA0CD0"/>
    <w:rsid w:val="00DA0CD4"/>
    <w:rsid w:val="00DA4763"/>
    <w:rsid w:val="00DA776D"/>
    <w:rsid w:val="00DB002E"/>
    <w:rsid w:val="00DB08AC"/>
    <w:rsid w:val="00DB09B5"/>
    <w:rsid w:val="00DB4677"/>
    <w:rsid w:val="00DB66B3"/>
    <w:rsid w:val="00DB7818"/>
    <w:rsid w:val="00DC0338"/>
    <w:rsid w:val="00DC1A36"/>
    <w:rsid w:val="00DC2A2D"/>
    <w:rsid w:val="00DC39C0"/>
    <w:rsid w:val="00DC3AA7"/>
    <w:rsid w:val="00DC3B05"/>
    <w:rsid w:val="00DD0A4B"/>
    <w:rsid w:val="00DD0B4E"/>
    <w:rsid w:val="00DD171E"/>
    <w:rsid w:val="00DD1BD6"/>
    <w:rsid w:val="00DD3117"/>
    <w:rsid w:val="00DD3332"/>
    <w:rsid w:val="00DD377D"/>
    <w:rsid w:val="00DD48DD"/>
    <w:rsid w:val="00DD6E2C"/>
    <w:rsid w:val="00DD75F0"/>
    <w:rsid w:val="00DD7821"/>
    <w:rsid w:val="00DE00E0"/>
    <w:rsid w:val="00DE13E7"/>
    <w:rsid w:val="00DE142F"/>
    <w:rsid w:val="00DE2ED9"/>
    <w:rsid w:val="00DE3F4E"/>
    <w:rsid w:val="00DE4253"/>
    <w:rsid w:val="00DE45A4"/>
    <w:rsid w:val="00DE5C43"/>
    <w:rsid w:val="00DE6017"/>
    <w:rsid w:val="00DE7C0D"/>
    <w:rsid w:val="00DF0AAE"/>
    <w:rsid w:val="00DF0F94"/>
    <w:rsid w:val="00DF2EE8"/>
    <w:rsid w:val="00DF41D1"/>
    <w:rsid w:val="00DF5031"/>
    <w:rsid w:val="00DF6073"/>
    <w:rsid w:val="00E01FC4"/>
    <w:rsid w:val="00E031F9"/>
    <w:rsid w:val="00E03E02"/>
    <w:rsid w:val="00E05EBD"/>
    <w:rsid w:val="00E067B3"/>
    <w:rsid w:val="00E06D9D"/>
    <w:rsid w:val="00E10F24"/>
    <w:rsid w:val="00E11209"/>
    <w:rsid w:val="00E11218"/>
    <w:rsid w:val="00E11234"/>
    <w:rsid w:val="00E1219D"/>
    <w:rsid w:val="00E145AD"/>
    <w:rsid w:val="00E15C67"/>
    <w:rsid w:val="00E167F3"/>
    <w:rsid w:val="00E174EA"/>
    <w:rsid w:val="00E208A6"/>
    <w:rsid w:val="00E21338"/>
    <w:rsid w:val="00E23AEC"/>
    <w:rsid w:val="00E26516"/>
    <w:rsid w:val="00E272DB"/>
    <w:rsid w:val="00E27C45"/>
    <w:rsid w:val="00E3199A"/>
    <w:rsid w:val="00E35D26"/>
    <w:rsid w:val="00E44752"/>
    <w:rsid w:val="00E45093"/>
    <w:rsid w:val="00E51F43"/>
    <w:rsid w:val="00E55439"/>
    <w:rsid w:val="00E629C3"/>
    <w:rsid w:val="00E65B78"/>
    <w:rsid w:val="00E6754D"/>
    <w:rsid w:val="00E703EE"/>
    <w:rsid w:val="00E703F6"/>
    <w:rsid w:val="00E73FFA"/>
    <w:rsid w:val="00E747A2"/>
    <w:rsid w:val="00E753BD"/>
    <w:rsid w:val="00E755E6"/>
    <w:rsid w:val="00E7577E"/>
    <w:rsid w:val="00E8048D"/>
    <w:rsid w:val="00E81C12"/>
    <w:rsid w:val="00E82F2D"/>
    <w:rsid w:val="00E83032"/>
    <w:rsid w:val="00E84054"/>
    <w:rsid w:val="00E85F7B"/>
    <w:rsid w:val="00E86E2B"/>
    <w:rsid w:val="00E8754E"/>
    <w:rsid w:val="00E87678"/>
    <w:rsid w:val="00E87928"/>
    <w:rsid w:val="00E902B6"/>
    <w:rsid w:val="00E91219"/>
    <w:rsid w:val="00E91E6D"/>
    <w:rsid w:val="00E9234A"/>
    <w:rsid w:val="00E93890"/>
    <w:rsid w:val="00E94B90"/>
    <w:rsid w:val="00E954BC"/>
    <w:rsid w:val="00E970D4"/>
    <w:rsid w:val="00E97356"/>
    <w:rsid w:val="00EA3A74"/>
    <w:rsid w:val="00EA506F"/>
    <w:rsid w:val="00EA6185"/>
    <w:rsid w:val="00EA6D0D"/>
    <w:rsid w:val="00EA75E2"/>
    <w:rsid w:val="00EA7F66"/>
    <w:rsid w:val="00EB00AE"/>
    <w:rsid w:val="00EB0D02"/>
    <w:rsid w:val="00EB3E1D"/>
    <w:rsid w:val="00EB4225"/>
    <w:rsid w:val="00EB76CB"/>
    <w:rsid w:val="00EB7FD2"/>
    <w:rsid w:val="00EC082A"/>
    <w:rsid w:val="00EC10B5"/>
    <w:rsid w:val="00EC206C"/>
    <w:rsid w:val="00EC211D"/>
    <w:rsid w:val="00EC27E4"/>
    <w:rsid w:val="00EC2E28"/>
    <w:rsid w:val="00EC3233"/>
    <w:rsid w:val="00EC5422"/>
    <w:rsid w:val="00EC6FC3"/>
    <w:rsid w:val="00EC7B0A"/>
    <w:rsid w:val="00ED0002"/>
    <w:rsid w:val="00ED06CF"/>
    <w:rsid w:val="00ED07E4"/>
    <w:rsid w:val="00ED1C89"/>
    <w:rsid w:val="00ED1F75"/>
    <w:rsid w:val="00ED2F55"/>
    <w:rsid w:val="00ED32AA"/>
    <w:rsid w:val="00ED680A"/>
    <w:rsid w:val="00ED7BEB"/>
    <w:rsid w:val="00EE1558"/>
    <w:rsid w:val="00EE216D"/>
    <w:rsid w:val="00EE4362"/>
    <w:rsid w:val="00EE613E"/>
    <w:rsid w:val="00EE6500"/>
    <w:rsid w:val="00EE7B3D"/>
    <w:rsid w:val="00EF09D8"/>
    <w:rsid w:val="00EF18D7"/>
    <w:rsid w:val="00EF1A46"/>
    <w:rsid w:val="00EF1D78"/>
    <w:rsid w:val="00EF1E8A"/>
    <w:rsid w:val="00EF3A1A"/>
    <w:rsid w:val="00EF3FCD"/>
    <w:rsid w:val="00EF49A6"/>
    <w:rsid w:val="00EF509F"/>
    <w:rsid w:val="00EF6D58"/>
    <w:rsid w:val="00EF6E1A"/>
    <w:rsid w:val="00EF78A7"/>
    <w:rsid w:val="00EF7AB1"/>
    <w:rsid w:val="00F0078B"/>
    <w:rsid w:val="00F00C67"/>
    <w:rsid w:val="00F02156"/>
    <w:rsid w:val="00F02378"/>
    <w:rsid w:val="00F02C3B"/>
    <w:rsid w:val="00F02F5C"/>
    <w:rsid w:val="00F03E02"/>
    <w:rsid w:val="00F04131"/>
    <w:rsid w:val="00F043AC"/>
    <w:rsid w:val="00F047F8"/>
    <w:rsid w:val="00F0657F"/>
    <w:rsid w:val="00F06FA0"/>
    <w:rsid w:val="00F0720C"/>
    <w:rsid w:val="00F07C42"/>
    <w:rsid w:val="00F10EDA"/>
    <w:rsid w:val="00F12C9A"/>
    <w:rsid w:val="00F15785"/>
    <w:rsid w:val="00F20142"/>
    <w:rsid w:val="00F2014E"/>
    <w:rsid w:val="00F21F5E"/>
    <w:rsid w:val="00F222CE"/>
    <w:rsid w:val="00F231D3"/>
    <w:rsid w:val="00F24EA1"/>
    <w:rsid w:val="00F2514B"/>
    <w:rsid w:val="00F259DF"/>
    <w:rsid w:val="00F26EC1"/>
    <w:rsid w:val="00F334B4"/>
    <w:rsid w:val="00F346B4"/>
    <w:rsid w:val="00F35B75"/>
    <w:rsid w:val="00F404A9"/>
    <w:rsid w:val="00F4271C"/>
    <w:rsid w:val="00F4609B"/>
    <w:rsid w:val="00F50B6A"/>
    <w:rsid w:val="00F51BB9"/>
    <w:rsid w:val="00F524E8"/>
    <w:rsid w:val="00F52DF0"/>
    <w:rsid w:val="00F5520A"/>
    <w:rsid w:val="00F55345"/>
    <w:rsid w:val="00F56553"/>
    <w:rsid w:val="00F601D5"/>
    <w:rsid w:val="00F61482"/>
    <w:rsid w:val="00F630EC"/>
    <w:rsid w:val="00F65EF0"/>
    <w:rsid w:val="00F66FD2"/>
    <w:rsid w:val="00F702CE"/>
    <w:rsid w:val="00F7089A"/>
    <w:rsid w:val="00F71C45"/>
    <w:rsid w:val="00F72E72"/>
    <w:rsid w:val="00F731D0"/>
    <w:rsid w:val="00F734F7"/>
    <w:rsid w:val="00F758DE"/>
    <w:rsid w:val="00F77405"/>
    <w:rsid w:val="00F77906"/>
    <w:rsid w:val="00F80577"/>
    <w:rsid w:val="00F819C8"/>
    <w:rsid w:val="00F8552D"/>
    <w:rsid w:val="00F86027"/>
    <w:rsid w:val="00F879BB"/>
    <w:rsid w:val="00F87DED"/>
    <w:rsid w:val="00F91FBE"/>
    <w:rsid w:val="00F9519B"/>
    <w:rsid w:val="00F9564A"/>
    <w:rsid w:val="00FA068F"/>
    <w:rsid w:val="00FA1653"/>
    <w:rsid w:val="00FA2AE4"/>
    <w:rsid w:val="00FA50C5"/>
    <w:rsid w:val="00FA6536"/>
    <w:rsid w:val="00FA6CD3"/>
    <w:rsid w:val="00FA6F79"/>
    <w:rsid w:val="00FB172D"/>
    <w:rsid w:val="00FB33B6"/>
    <w:rsid w:val="00FB3D46"/>
    <w:rsid w:val="00FB4CD1"/>
    <w:rsid w:val="00FB64A6"/>
    <w:rsid w:val="00FB7CB7"/>
    <w:rsid w:val="00FC015C"/>
    <w:rsid w:val="00FC2617"/>
    <w:rsid w:val="00FC2F7F"/>
    <w:rsid w:val="00FC3795"/>
    <w:rsid w:val="00FC484E"/>
    <w:rsid w:val="00FC5C21"/>
    <w:rsid w:val="00FC5C6A"/>
    <w:rsid w:val="00FC77B4"/>
    <w:rsid w:val="00FD1B86"/>
    <w:rsid w:val="00FD2B00"/>
    <w:rsid w:val="00FD3DC0"/>
    <w:rsid w:val="00FD6229"/>
    <w:rsid w:val="00FD67CF"/>
    <w:rsid w:val="00FE006E"/>
    <w:rsid w:val="00FE1E1C"/>
    <w:rsid w:val="00FE2D66"/>
    <w:rsid w:val="00FE3CA9"/>
    <w:rsid w:val="00FE7BBB"/>
    <w:rsid w:val="00FE7E82"/>
    <w:rsid w:val="00FE7EDB"/>
    <w:rsid w:val="00FF018A"/>
    <w:rsid w:val="00FF0C09"/>
    <w:rsid w:val="00FF13B6"/>
    <w:rsid w:val="00FF1633"/>
    <w:rsid w:val="00FF2BEB"/>
    <w:rsid w:val="00FF4F2A"/>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24"/>
      </w:numPr>
      <w:tabs>
        <w:tab w:val="clear" w:pos="1080"/>
        <w:tab w:val="left" w:pos="216"/>
        <w:tab w:val="num" w:pos="57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24"/>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2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2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2A7956"/>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A795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2A4A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5A"/>
    <w:rPr>
      <w:rFonts w:ascii="Segoe UI" w:hAnsi="Segoe UI" w:cs="Segoe UI"/>
      <w:sz w:val="18"/>
      <w:szCs w:val="18"/>
    </w:rPr>
  </w:style>
  <w:style w:type="paragraph" w:styleId="NoSpacing">
    <w:name w:val="No Spacing"/>
    <w:uiPriority w:val="1"/>
    <w:qFormat/>
    <w:rsid w:val="00D54528"/>
    <w:pPr>
      <w:jc w:val="center"/>
    </w:pPr>
    <w:rPr>
      <w:rFonts w:ascii="Times New Roman" w:hAnsi="Times New Roman"/>
    </w:rPr>
  </w:style>
  <w:style w:type="character" w:customStyle="1" w:styleId="Heading6Char">
    <w:name w:val="Heading 6 Char"/>
    <w:basedOn w:val="DefaultParagraphFont"/>
    <w:link w:val="Heading6"/>
    <w:uiPriority w:val="9"/>
    <w:rsid w:val="002A795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A7956"/>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638093">
      <w:bodyDiv w:val="1"/>
      <w:marLeft w:val="0"/>
      <w:marRight w:val="0"/>
      <w:marTop w:val="0"/>
      <w:marBottom w:val="0"/>
      <w:divBdr>
        <w:top w:val="none" w:sz="0" w:space="0" w:color="auto"/>
        <w:left w:val="none" w:sz="0" w:space="0" w:color="auto"/>
        <w:bottom w:val="none" w:sz="0" w:space="0" w:color="auto"/>
        <w:right w:val="none" w:sz="0" w:space="0" w:color="auto"/>
      </w:divBdr>
    </w:div>
    <w:div w:id="722800332">
      <w:bodyDiv w:val="1"/>
      <w:marLeft w:val="0"/>
      <w:marRight w:val="0"/>
      <w:marTop w:val="0"/>
      <w:marBottom w:val="0"/>
      <w:divBdr>
        <w:top w:val="none" w:sz="0" w:space="0" w:color="auto"/>
        <w:left w:val="none" w:sz="0" w:space="0" w:color="auto"/>
        <w:bottom w:val="none" w:sz="0" w:space="0" w:color="auto"/>
        <w:right w:val="none" w:sz="0" w:space="0" w:color="auto"/>
      </w:divBdr>
    </w:div>
    <w:div w:id="899944862">
      <w:bodyDiv w:val="1"/>
      <w:marLeft w:val="0"/>
      <w:marRight w:val="0"/>
      <w:marTop w:val="0"/>
      <w:marBottom w:val="0"/>
      <w:divBdr>
        <w:top w:val="none" w:sz="0" w:space="0" w:color="auto"/>
        <w:left w:val="none" w:sz="0" w:space="0" w:color="auto"/>
        <w:bottom w:val="none" w:sz="0" w:space="0" w:color="auto"/>
        <w:right w:val="none" w:sz="0" w:space="0" w:color="auto"/>
      </w:divBdr>
    </w:div>
    <w:div w:id="192664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53E79-E71A-47B0-B867-0C9DBF756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66</cp:revision>
  <cp:lastPrinted>2017-07-27T21:11:00Z</cp:lastPrinted>
  <dcterms:created xsi:type="dcterms:W3CDTF">2017-07-27T19:10:00Z</dcterms:created>
  <dcterms:modified xsi:type="dcterms:W3CDTF">2017-07-27T21:15:00Z</dcterms:modified>
</cp:coreProperties>
</file>