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Toc1881873188"/>
      <w:r>
        <w:rPr>
          <w:rFonts w:hint="eastAsia" w:eastAsia="宋体"/>
          <w:lang w:eastAsia="zh-CN"/>
        </w:rPr>
        <w:pict>
          <v:shape id="_x0000_s1035" o:spid="_x0000_s1035" o:spt="75" type="#_x0000_t75" style="position:absolute;left:0pt;margin-left:-88.7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10" o:title="未标题-1"/>
            <o:lock v:ext="edit" grouping="f" rotation="f" text="f" aspectratio="t"/>
          </v:shape>
        </w:pict>
      </w:r>
      <w:r>
        <w:pict>
          <v:rect id="_x0000_s1034" o:spid="_x0000_s1034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b/>
                      <w:bCs/>
                      <w:sz w:val="24"/>
                    </w:rPr>
                    <w:t>罗文强</w:t>
                  </w:r>
                </w:p>
              </w:txbxContent>
            </v:textbox>
          </v:rect>
        </w:pict>
      </w:r>
      <w:r>
        <w:pict>
          <v:rect id="_x0000_s1036" o:spid="_x0000_s1036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r>
                    <w:rPr>
                      <w:rFonts w:hint="default"/>
                      <w:b/>
                      <w:bCs/>
                      <w:color w:val="808080"/>
                    </w:rPr>
                    <w:t>本文通过实际案例结合，使用最简短的文字、图形等资料，把Tomcat、Apache、Nginx、Memcached等技术应用起来，专注如何提高程序的并发性能，以及提高程序的可用性。</w:t>
                  </w:r>
                </w:p>
              </w:txbxContent>
            </v:textbox>
          </v:rect>
        </w:pict>
      </w:r>
      <w:r>
        <w:pict>
          <v:rect id="_x0000_s1037" o:spid="_x0000_s1037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4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Java分布式应用入门</w:t>
                  </w:r>
                </w:p>
              </w:txbxContent>
            </v:textbox>
          </v:rect>
        </w:pict>
      </w:r>
    </w:p>
    <w:p>
      <w:pPr>
        <w:pStyle w:val="2"/>
        <w:jc w:val="center"/>
        <w:sectPr>
          <w:headerReference r:id="rId3" w:type="default"/>
          <w:footerReference r:id="rId4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425" w:num="1"/>
          <w:docGrid w:type="lines" w:linePitch="312" w:charSpace="0"/>
        </w:sectPr>
      </w:pP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_Toc937108590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前言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_Toc937108590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_Toc1371681090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负载均衡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_Toc1371681090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_Toc692791680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基于Apache的负载均衡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_Toc692791680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_Toc1252223935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lang w:val="en-US" w:eastAsia="zh-CN"/>
        </w:rPr>
        <w:t>Apache安装和启动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_Toc1252223935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_Toc1131301844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lang w:val="en-US" w:eastAsia="zh-CN"/>
        </w:rPr>
        <w:t>Tomcat安装和启动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_Toc1131301844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III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_Toc412468244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lang w:val="en-US" w:eastAsia="zh-CN"/>
        </w:rPr>
        <w:t>负载均衡配置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_Toc412468244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III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_Toc1979092472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基于Nginx的负载均衡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_Toc1979092472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V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_Toc28155995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Tomcat的Cluster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_Toc28155995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一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_Toc1909140417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Apache和Cluster的结合使用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_Toc1909140417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①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_Toc989230083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Nginx和Cluster的结合使用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_Toc989230083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②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_Toc201017646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使用Memcached管理Session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_Toc201017646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- 1 -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/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2"/>
        <w:jc w:val="center"/>
        <w:sectPr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1" w:name="_Toc937108590"/>
      <w:r>
        <w:t>前言</w:t>
      </w:r>
      <w:bookmarkEnd w:id="0"/>
      <w:bookmarkEnd w:id="1"/>
    </w:p>
    <w:p>
      <w:pPr>
        <w:ind w:left="0" w:leftChars="0" w:firstLine="420" w:firstLineChars="200"/>
      </w:pPr>
      <w:r>
        <w:t>随着类似电商的高并发应用越来越多，一台服务器已经远远无法满足应用的需求。本文就从实际应用出发，讲解集群、分布式应用、负载均衡的各个知识点。</w:t>
      </w:r>
    </w:p>
    <w:p>
      <w:pPr>
        <w:ind w:left="0" w:leftChars="0" w:firstLine="420" w:firstLineChars="200"/>
      </w:pPr>
      <w:r>
        <w:t>本文分为四种方案分别来讲解Tomcat的分布式应用，分别是：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简单负载平衡：基于Apache的负载均衡、基于Nginx的负载均衡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集群管理：自带的Cluster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负载均衡和集群：结合Nginx和Tomcat Cluster的集群负载均衡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集中管理session：使用memcached同步Tomcat的session</w:t>
      </w:r>
    </w:p>
    <w:p>
      <w:pPr>
        <w:ind w:left="0" w:leftChars="0" w:firstLine="420" w:firstLineChars="200"/>
      </w:pPr>
      <w:r>
        <w:t>但是随着应用越来越复杂，在实际的实施过程中，会有一些问题不断涌现，所以本文也将不断更新。本文将被我放到GITHUB上面共享，基于GPL协议授权，欲获取更新版，请在GITHUB上面找到 luowenqiang 的用户，里面有一个 documents 的应用，专门用于分享各种原创文章。</w:t>
      </w:r>
    </w:p>
    <w:p>
      <w:pPr>
        <w:ind w:left="0" w:leftChars="0" w:firstLine="0" w:firstLineChars="0"/>
        <w:sectPr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2" w:name="_Toc1371681090"/>
      <w:r>
        <w:t>负载均衡</w:t>
      </w:r>
      <w:bookmarkEnd w:id="2"/>
    </w:p>
    <w:p>
      <w:pPr/>
      <w:r>
        <w:t>负载均衡，是指如果一台Tomcat服务器不能满足业务需求的时候，同时启用多台Tomcat来处理业务。</w:t>
      </w:r>
    </w:p>
    <w:p>
      <w:pPr/>
      <w:r>
        <w:t>但是即使有多台Tomcat服务器，对于互联网来讲，也只能有一个入口，因为太多的入口用户是无法选择的，必须有可靠的负载分配机制，通过一个统一的入口，把业务分配到合适的服务器上面进行处理。</w:t>
      </w:r>
    </w:p>
    <w:p>
      <w:pPr>
        <w:pStyle w:val="3"/>
      </w:pPr>
      <w:bookmarkStart w:id="3" w:name="_Toc692791680"/>
      <w:r>
        <w:t>基于Apache的负载均衡</w:t>
      </w:r>
      <w:bookmarkEnd w:id="3"/>
    </w:p>
    <w:p>
      <w:pPr/>
      <w:r>
        <w:t>Apache是一个软件基金会的名称，这个软件基金会下面，有很多的开源软件。其中的HTTP服务器就是名为Apache httpd，应用非常广，最早是应用在Unix、Linux系统上的，后来移植到了Windows，几乎统治了所有的开源HTTP服务器市场。</w:t>
      </w:r>
    </w:p>
    <w:p>
      <w:pPr>
        <w:rPr>
          <w:rFonts w:hint="default"/>
        </w:rPr>
      </w:pPr>
      <w:r>
        <w:t xml:space="preserve">官方网站在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"http://httpd.apache.org/"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http://httpd.apache.org/</w:t>
      </w:r>
      <w:r>
        <w:rPr>
          <w:rFonts w:hint="eastAsia"/>
        </w:rPr>
        <w:fldChar w:fldCharType="end"/>
      </w:r>
      <w:r>
        <w:rPr>
          <w:rFonts w:hint="default"/>
        </w:rPr>
        <w:t xml:space="preserve"> ，在此网站可以得到软件的最新版本和更新信息。</w:t>
      </w:r>
    </w:p>
    <w:p>
      <w:pPr>
        <w:rPr>
          <w:rFonts w:hint="default"/>
        </w:rPr>
      </w:pPr>
      <w:r>
        <w:rPr>
          <w:rFonts w:hint="default"/>
        </w:rPr>
        <w:t>基于Apache httpd，可以非常方便实现反向代理，对Tomcat实现负载均衡。</w:t>
      </w:r>
    </w:p>
    <w:p>
      <w:pPr>
        <w:rPr>
          <w:rFonts w:hint="default"/>
        </w:rPr>
      </w:pPr>
      <w:r>
        <w:rPr>
          <w:rFonts w:hint="default"/>
        </w:rPr>
        <w:t>下面演示的是在Ubuntu下面使用apt-get命令安装的方式，如果需要源代码方式编译，请联系作者。</w:t>
      </w:r>
    </w:p>
    <w:p>
      <w:pPr>
        <w:rPr>
          <w:rFonts w:hint="default"/>
        </w:rPr>
      </w:pPr>
      <w:r>
        <w:rPr>
          <w:rFonts w:hint="default"/>
        </w:rPr>
        <w:t>Windows下的安装方式非常简单，下载exe安装即可，配置和Linux相似。</w:t>
      </w:r>
    </w:p>
    <w:p>
      <w:pPr>
        <w:pStyle w:val="4"/>
        <w:rPr>
          <w:rFonts w:hint="default"/>
        </w:rPr>
      </w:pPr>
      <w:bookmarkStart w:id="4" w:name="_Toc1252223935"/>
      <w:r>
        <w:rPr>
          <w:rFonts w:hint="default"/>
        </w:rPr>
        <w:t>Apache安装和启动</w:t>
      </w:r>
      <w:bookmarkEnd w:id="4"/>
    </w:p>
    <w:p>
      <w:pPr>
        <w:rPr>
          <w:rFonts w:hint="default"/>
        </w:rPr>
      </w:pPr>
      <w:r>
        <w:rPr>
          <w:rFonts w:hint="default"/>
        </w:rPr>
        <w:t>安装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00B050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549" w:hRule="atLeast"/>
        </w:trPr>
        <w:tc>
          <w:tcPr>
            <w:tcW w:w="8522" w:type="dxa"/>
            <w:shd w:val="clear" w:color="00B050" w:fill="FFFFFF" w:themeFill="background1"/>
            <w:vAlign w:val="top"/>
          </w:tcPr>
          <w:p>
            <w:pPr>
              <w:rPr>
                <w:rFonts w:hint="default"/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</w:rPr>
              <w:t>lwq@fkjava:~$ sudo apt-get install apache2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安装后，所有的配置信息放到 /etc/apache2 目录下：</w:t>
      </w:r>
    </w:p>
    <w:tbl>
      <w:tblPr>
        <w:tblStyle w:val="12"/>
        <w:tblW w:w="80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8"/>
        <w:gridCol w:w="5888"/>
      </w:tblGrid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apache2.conf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Apache的核心配置文件，所有的配置信息入口都在这里，但是通常不建议修改此文件，避免此文件过度膨大。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conf-available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所有可用的配置，各个模块的配置都放到此处。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conf-enabled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所有激活的配置，这里面是可用配置的软链接，如果哪个配置需要启用，则对配置文件建立链接，apache2.conf会把此目录下所有链接对应的文件都包含进系统中。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envvars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此文件是apache的环境变量配置文件，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magic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此文件是供mod_mime_magic使用的配置文件，用于智能识别文档的内容类型。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mods-available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所有的可用模块配置文件目录。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mods-enabled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所有激活的模块目录。此目录下依然是一些软连接，把需要启用的模块在此目录建立链接即可。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ports.conf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端口配置文件，专门用于配置端口的监听，包括80端口、443端口等。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sites-available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所有可用的站点配置文件目录。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sites-enabled</w:t>
            </w:r>
          </w:p>
        </w:tc>
        <w:tc>
          <w:tcPr>
            <w:tcW w:w="5888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所有激活的站点配置文件目录，同样创建软链接。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之后使用的时候，首先会需要在mods-available里面创建加载模块，然后把配置文件链接到mods-enabled目录。接着还要在sites-available里面创建一个站点，用于表示tomcat，并且把文件链接到sites-enabled目录。</w:t>
      </w:r>
    </w:p>
    <w:p>
      <w:pPr>
        <w:rPr>
          <w:rFonts w:hint="default"/>
        </w:rPr>
      </w:pPr>
      <w:r>
        <w:rPr>
          <w:rFonts w:hint="default"/>
        </w:rPr>
        <w:t>现在需要安装好多个Tomcat，在这个示例里面，只考虑一台服务器里面的多个Tomcat实例。这和多台服务器上面的情况配置是一样的。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5" w:name="_Toc1131301844"/>
      <w:r>
        <w:rPr>
          <w:rFonts w:hint="default"/>
        </w:rPr>
        <w:t>Tomcat安装和启动</w:t>
      </w:r>
      <w:bookmarkEnd w:id="5"/>
    </w:p>
    <w:p>
      <w:pPr>
        <w:rPr>
          <w:rFonts w:hint="default"/>
        </w:rPr>
      </w:pPr>
      <w:r>
        <w:rPr>
          <w:rFonts w:hint="default"/>
        </w:rPr>
        <w:t>Tomcat解压以后就能够使用，不需要做任何的配置，但是前提是系统要先配置好JAVA_HOME环境变量。这里把Tomcat放到 /usr/local/tomat 目录下解压缩。</w:t>
      </w:r>
    </w:p>
    <w:p>
      <w:pPr>
        <w:rPr>
          <w:rFonts w:hint="default"/>
        </w:rPr>
      </w:pPr>
      <w:r>
        <w:rPr>
          <w:rFonts w:hint="default"/>
        </w:rPr>
        <w:t>Tomcat直接复制了三个，分别是tomcat1、tomcat2、tomcat3。默认情况下，Tomcat需要三个端口，分别是8005、8009、8080，那么此时就通过修改server.xml的方式把这三个端口分别改掉。</w:t>
      </w:r>
    </w:p>
    <w:p>
      <w:pPr>
        <w:rPr>
          <w:rFonts w:hint="default"/>
        </w:rPr>
      </w:pPr>
      <w:r>
        <w:rPr>
          <w:rFonts w:hint="default"/>
        </w:rPr>
        <w:t>我这里改的比较有规律，tomcat1的端口全部是81开头、tomcat2的全部82开头，同样tomcat3的则是83开头。</w:t>
      </w:r>
    </w:p>
    <w:p>
      <w:pPr>
        <w:rPr>
          <w:rFonts w:hint="default"/>
        </w:rPr>
      </w:pPr>
      <w:r>
        <w:rPr>
          <w:rFonts w:hint="default"/>
        </w:rPr>
        <w:t>同时在这三个tomcat所在的目录，创建了一个 start-tomcat.sh 文件，用于同时启动三个Tomcat。</w:t>
      </w:r>
    </w:p>
    <w:p>
      <w:pPr>
        <w:rPr>
          <w:rFonts w:hint="default"/>
        </w:rPr>
      </w:pPr>
      <w:r>
        <w:rPr>
          <w:rFonts w:hint="default"/>
        </w:rPr>
        <w:t>目录结构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00B050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2771" w:hRule="atLeast"/>
        </w:trPr>
        <w:tc>
          <w:tcPr>
            <w:tcW w:w="8522" w:type="dxa"/>
            <w:shd w:val="clear" w:color="00B050" w:fill="FFFFFF" w:themeFill="background1"/>
            <w:vAlign w:val="top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lwq@fkjava:/usr/local/tomcat$ ls -l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 20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-rwxrw-r-- 1 lwq lwq   96 Aug  7 22:53 start-tomcat.sh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-rwxrw-r-- 1 lwq lwq   93 Aug  7 23:09 stop-tomcat.sh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drwxrwxr-x 9 lwq lwq 4096 Aug  7 22:47 tomcat1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drwxrwxr-x 9 lwq lwq 4096 Aug  7 22:47 tomcat2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drwxrwxr-x 9 lwq lwq 4096 Aug  7 22:47 tomcat3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lwq@fkjava:/usr/local/tomcat$ 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启动脚本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lwq@iZ94do94mv6Z:~$ cat /usr/local/tomcat/start-tomcat.sh 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./tomcat1/bin/catalina.sh start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./tomcat2/bin/catalina.sh start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./tomcat3/bin/catalina.sh start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6" w:name="_Toc412468244"/>
      <w:r>
        <w:rPr>
          <w:rFonts w:hint="default"/>
        </w:rPr>
        <w:t>负载均衡配置</w:t>
      </w:r>
      <w:bookmarkEnd w:id="6"/>
    </w:p>
    <w:p>
      <w:pPr>
        <w:rPr>
          <w:rFonts w:hint="default"/>
        </w:rPr>
      </w:pPr>
      <w:r>
        <w:rPr>
          <w:rFonts w:hint="default"/>
        </w:rPr>
        <w:t>通过apache来对tomcat进行负载均衡，有两种方式，分别是JK、反向代理。而其中JK协议是早期的、并且配置比较复杂，后来基本上都只是使用反向代理。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反向代理：当Tomcat不能被浏览器直接访问的时候，需要通过一个代理服务器来访问服务器。具体过程是：先访问到前置服务器，然后由前置服务器把请求转发给实际的Tomcat。那么这个前置服务器就是我们在这里使用的apache服务器。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具体的反向代理过程通过下图示意。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133340" cy="2085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left="420" w:leftChars="0"/>
        <w:rPr>
          <w:rFonts w:hint="default"/>
        </w:rPr>
      </w:pPr>
      <w:r>
        <w:rPr>
          <w:rFonts w:hint="default"/>
        </w:rPr>
        <w:t>Apache支持两种方式和Tomcat进行反向代理，一种是基于HTTP的、另外一种则是基于AJP协议的。其中AJP协议的方式性能会比较好。这里两种方式分开讲。</w:t>
      </w:r>
    </w:p>
    <w:p>
      <w:pPr>
        <w:ind w:left="420" w:leftChars="0"/>
        <w:rPr>
          <w:rFonts w:hint="default"/>
        </w:rPr>
      </w:pPr>
      <w:r>
        <w:rPr>
          <w:rFonts w:hint="default"/>
          <w:b/>
          <w:bCs/>
        </w:rPr>
        <w:t>基于HTTP的反向代理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加载模块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#Ubuntu 里面使用apt-get方式安装的apache，所有的模块都已经有了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#现在只需要在 /etc/apache2/mods-enabled 目录里面，创建对应配置的链接即可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#下面的命令在 /etc/apache2/modes-enabled 目录下面执行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sudo ln -s ../mods-available/proxy.load proxy.load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sudo ln -s ../mods-available/proxy_</w:t>
            </w:r>
            <w:r>
              <w:rPr>
                <w:rFonts w:hint="default"/>
                <w:vertAlign w:val="baseline"/>
              </w:rPr>
              <w:t>http</w:t>
            </w:r>
            <w:r>
              <w:rPr>
                <w:rFonts w:hint="default"/>
                <w:vertAlign w:val="baseline"/>
              </w:rPr>
              <w:t>.load proxy_</w:t>
            </w:r>
            <w:r>
              <w:rPr>
                <w:rFonts w:hint="default"/>
                <w:vertAlign w:val="baseline"/>
              </w:rPr>
              <w:t>http</w:t>
            </w:r>
            <w:r>
              <w:rPr>
                <w:rFonts w:hint="default"/>
                <w:vertAlign w:val="baseline"/>
              </w:rPr>
              <w:t>.load</w:t>
            </w:r>
          </w:p>
        </w:tc>
      </w:tr>
    </w:tbl>
    <w:p>
      <w:pPr>
        <w:ind w:left="420"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创建站点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#接着要在 site-available目录下复制创建一个 </w:t>
            </w:r>
            <w:r>
              <w:rPr>
                <w:rFonts w:hint="default"/>
                <w:vertAlign w:val="baseline"/>
              </w:rPr>
              <w:t>fkjava.com</w:t>
            </w:r>
            <w:r>
              <w:rPr>
                <w:rFonts w:hint="default"/>
                <w:vertAlign w:val="baseline"/>
              </w:rPr>
              <w:t>.conf 文件，内容如下：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&lt;VirtualHost *:80&gt;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#表示如果http头里面的Host为www.fkjava.</w:t>
            </w:r>
            <w:r>
              <w:rPr>
                <w:rFonts w:hint="default"/>
                <w:vertAlign w:val="baseline"/>
              </w:rPr>
              <w:t>com</w:t>
            </w:r>
            <w:r>
              <w:rPr>
                <w:rFonts w:hint="default"/>
                <w:vertAlign w:val="baseline"/>
              </w:rPr>
              <w:t>的时候，访问此虚拟主机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ServerName www.fkjava.</w:t>
            </w:r>
            <w:r>
              <w:rPr>
                <w:rFonts w:hint="default"/>
                <w:vertAlign w:val="baseline"/>
              </w:rPr>
              <w:t>com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ServerAdmin luo_wenqiang@qq.com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ErrorLog ${APACHE_LOG_DIR}/error.log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CustomLog ${APACHE_LOG_DIR}/access.log combined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#直接配置ajp代理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ProxyPass 路径 协议://主机:端口/URI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ProxyPass / ajp://127.0.0.1:8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09/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# 所有访问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"http://www.fkjava.org"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vertAlign w:val="baseline"/>
              </w:rPr>
              <w:t>http://www.fkjava.org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</w:rPr>
              <w:t xml:space="preserve"> 的请求，都被自动代理转发到 /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而这个 / 则是前面 ProxyPass 里面的 /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ProxyPassReverse / http://www.fkjava.</w:t>
            </w:r>
            <w:r>
              <w:rPr>
                <w:rFonts w:hint="default"/>
                <w:vertAlign w:val="baseline"/>
              </w:rPr>
              <w:t>com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&lt;/VirtualHost&gt;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激活站点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#和其他的配置一样，站点也是通过创建链接来激活的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#这样如果要把站点删除，只需要把链接删除掉就可以了。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#下面的命令在 /etc/apache2/site-enabled 下执行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sudo ln -s ../sites-available/fkjava.com.conf fkjava.com.conf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以上配置是模块化编译的apache里面有效，如果是Windows系统，需要根据不同的发行版来确定配置方式，但是一般可以把内容全部加入到 httpd.conf 文件中。这个是通用的。</w:t>
      </w:r>
    </w:p>
    <w:p>
      <w:pPr>
        <w:ind w:left="0" w:leftChars="0" w:firstLine="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完成以上动作以后，需要修改一下本地的域名解析，用于测试 VirtualHost 能否访问成功。在非Windows系统，通常修改 /etc/hosts 文件，在Windows则修改C:\Windows\System32\devices\etc\hosts文件。增加的内容大约如下：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#格式固定，前面IP，后面域名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120.76.xx.xx   www.fkjava.</w:t>
            </w:r>
            <w:r>
              <w:rPr>
                <w:rFonts w:hint="default"/>
                <w:vertAlign w:val="baseline"/>
              </w:rPr>
              <w:t>com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然后重启apache，并且在浏览器输入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"http://www.fkjava.org"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http://www.fkjava.</w:t>
      </w:r>
      <w:r>
        <w:rPr>
          <w:rStyle w:val="11"/>
          <w:rFonts w:hint="default"/>
        </w:rPr>
        <w:t>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即可访问到tomcat了。</w:t>
      </w:r>
    </w:p>
    <w:p>
      <w:pPr>
        <w:rPr>
          <w:rFonts w:hint="default"/>
        </w:rPr>
      </w:pPr>
    </w:p>
    <w:p>
      <w:pPr>
        <w:ind w:left="420" w:leftChars="0"/>
        <w:rPr>
          <w:rFonts w:hint="default"/>
        </w:rPr>
      </w:pPr>
      <w:r>
        <w:rPr>
          <w:rFonts w:hint="default"/>
          <w:b/>
          <w:bCs/>
        </w:rPr>
        <w:t>基于AJP的反向代理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加载模块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#Ubuntu 里面使用apt-get方式安装的apache，所有的模块都已经有了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#现在只需要在 /etc/apache2/mods-enabled 目录里面，创建对应配置的链接即可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#下面的命令在 /etc/apache2/modes-enabled 目录下面执行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sudo ln -s ../mods-available/proxy.load proxy.load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sudo ln -s ../mods-available/proxy_ajp.load proxy_ajp.load</w:t>
            </w:r>
          </w:p>
        </w:tc>
      </w:tr>
    </w:tbl>
    <w:p>
      <w:pPr>
        <w:ind w:left="420"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创建站点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#接着要在 site-available目录下复制创建一个 </w:t>
            </w:r>
            <w:r>
              <w:rPr>
                <w:rFonts w:hint="default"/>
                <w:vertAlign w:val="baseline"/>
              </w:rPr>
              <w:t>fkjava.net</w:t>
            </w:r>
            <w:r>
              <w:rPr>
                <w:rFonts w:hint="default"/>
                <w:vertAlign w:val="baseline"/>
              </w:rPr>
              <w:t>.conf 文件，内容如下：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&lt;VirtualHost *:80&gt;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#表示如果http头里面的Host为www.fkjava.net的时候，访问此虚拟主机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ServerName www.fkjava.</w:t>
            </w:r>
            <w:r>
              <w:rPr>
                <w:rFonts w:hint="default"/>
                <w:vertAlign w:val="baseline"/>
              </w:rPr>
              <w:t>net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ServerAdmin luo_wenqiang@qq.com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ErrorLog ${APACHE_LOG_DIR}/error.log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CustomLog ${APACHE_LOG_DIR}/access.log combined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#直接配置ajp代理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ProxyPass 路径 协议://主机:端口/URI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ProxyPass / ajp://127.0.0.1:8</w:t>
            </w:r>
            <w:r>
              <w:rPr>
                <w:rFonts w:hint="default"/>
                <w:vertAlign w:val="baseline"/>
              </w:rPr>
              <w:t>2</w:t>
            </w:r>
            <w:bookmarkStart w:id="12" w:name="_GoBack"/>
            <w:bookmarkEnd w:id="12"/>
            <w:r>
              <w:rPr>
                <w:rFonts w:hint="default"/>
                <w:vertAlign w:val="baseline"/>
              </w:rPr>
              <w:t>09/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# 所有访问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"http://www.fkjava.org"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vertAlign w:val="baseline"/>
              </w:rPr>
              <w:t>http://www.fkjava.org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</w:rPr>
              <w:t xml:space="preserve"> 的请求，都被自动代理转发到 /</w:t>
            </w:r>
          </w:p>
          <w:p>
            <w:pPr>
              <w:ind w:left="0"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而这个 / 则是前面 ProxyPass 里面的 /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ProxyPassReverse / http://www.fkjava.net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&lt;/VirtualHost&gt;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激活站点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#和其他的配置一样，站点也是通过创建链接来激活的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#这样如果要把站点删除，只需要把链接删除掉就可以了。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#下面的命令在 /etc/apache2/site-enabled 下执行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sudo ln -s ../sites-available/</w:t>
            </w:r>
            <w:r>
              <w:rPr>
                <w:rFonts w:hint="default"/>
                <w:vertAlign w:val="baseline"/>
              </w:rPr>
              <w:t>fkjava.net</w:t>
            </w:r>
            <w:r>
              <w:rPr>
                <w:rFonts w:hint="default"/>
                <w:vertAlign w:val="baseline"/>
              </w:rPr>
              <w:t xml:space="preserve">.conf </w:t>
            </w:r>
            <w:r>
              <w:rPr>
                <w:rFonts w:hint="default"/>
                <w:vertAlign w:val="baseline"/>
              </w:rPr>
              <w:t>fkjava.net</w:t>
            </w:r>
            <w:r>
              <w:rPr>
                <w:rFonts w:hint="default"/>
                <w:vertAlign w:val="baseline"/>
              </w:rPr>
              <w:t>.conf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以上配置是模块化编译的apache里面有效，如果是Windows系统，需要根据不同的发行版来确定配置方式，但是一般可以把内容全部加入到 httpd.conf 文件中。这个是通用的。</w:t>
      </w:r>
    </w:p>
    <w:p>
      <w:pPr>
        <w:ind w:left="0" w:leftChars="0" w:firstLine="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完成以上动作以后，需要修改一下本地的域名解析，用于测试 VirtualHost 能否访问成功。在非Windows系统，通常修改 /etc/hosts 文件，在Windows则修改C:\Windows\System32\devices\etc\hosts文件。增加的内容大约如下：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#格式固定，前面IP，后面域名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120.76.xx.xx   www.fkjava.net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然后重启apache，并且在浏览器输入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"http://www.fkjava.org"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http://www.fkjava.net</w:t>
      </w:r>
      <w:r>
        <w:rPr>
          <w:rFonts w:hint="default"/>
        </w:rPr>
        <w:fldChar w:fldCharType="end"/>
      </w:r>
      <w:r>
        <w:rPr>
          <w:rFonts w:hint="default"/>
        </w:rPr>
        <w:t xml:space="preserve"> 即可访问到tomcat了。</w:t>
      </w:r>
    </w:p>
    <w:p>
      <w:pPr>
        <w:ind w:left="420" w:leftChars="0"/>
        <w:rPr>
          <w:rFonts w:hint="default"/>
        </w:rPr>
      </w:pPr>
    </w:p>
    <w:p>
      <w:pPr/>
      <w:r>
        <w:br w:type="page"/>
      </w:r>
    </w:p>
    <w:p>
      <w:pPr>
        <w:pStyle w:val="3"/>
        <w:sectPr>
          <w:footerReference r:id="rId5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upperRoman" w:start="1"/>
          <w:cols w:space="425" w:num="1"/>
          <w:docGrid w:type="lines" w:linePitch="312" w:charSpace="0"/>
        </w:sectPr>
      </w:pPr>
      <w:bookmarkStart w:id="7" w:name="_Toc1979092472"/>
      <w:r>
        <w:t>基于Nginx的负载均衡</w:t>
      </w:r>
      <w:bookmarkEnd w:id="7"/>
    </w:p>
    <w:p>
      <w:pPr>
        <w:pStyle w:val="2"/>
      </w:pPr>
      <w:bookmarkStart w:id="8" w:name="_Toc28155995"/>
      <w:r>
        <w:t>Tomcat的Cluster</w:t>
      </w:r>
      <w:bookmarkEnd w:id="8"/>
    </w:p>
    <w:p>
      <w:pPr/>
    </w:p>
    <w:p>
      <w:pPr>
        <w:sectPr>
          <w:footerReference r:id="rId6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chineseCounting" w:start="1"/>
          <w:cols w:space="425" w:num="1"/>
          <w:docGrid w:type="lines" w:linePitch="312" w:charSpace="0"/>
        </w:sectPr>
      </w:pPr>
    </w:p>
    <w:p>
      <w:pPr>
        <w:pStyle w:val="2"/>
      </w:pPr>
      <w:bookmarkStart w:id="9" w:name="_Toc1909140417"/>
      <w:r>
        <w:t>Apache和Cluster的结合使用</w:t>
      </w:r>
      <w:bookmarkEnd w:id="9"/>
    </w:p>
    <w:p>
      <w:pPr/>
      <w:r>
        <w:br w:type="page"/>
      </w:r>
    </w:p>
    <w:p>
      <w:pPr>
        <w:pStyle w:val="2"/>
      </w:pPr>
      <w:bookmarkStart w:id="10" w:name="_Toc989230083"/>
      <w:r>
        <w:t>Nginx和Cluster的结合使用</w:t>
      </w:r>
      <w:bookmarkEnd w:id="10"/>
    </w:p>
    <w:p>
      <w:pPr/>
    </w:p>
    <w:p>
      <w:pPr>
        <w:sectPr>
          <w:footerReference r:id="rId7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EnclosedCircleChinese" w:start="1"/>
          <w:cols w:space="425" w:num="1"/>
          <w:docGrid w:type="lines" w:linePitch="312" w:charSpace="0"/>
        </w:sectPr>
      </w:pPr>
    </w:p>
    <w:p>
      <w:pPr>
        <w:pStyle w:val="2"/>
      </w:pPr>
      <w:bookmarkStart w:id="11" w:name="_Toc201017646"/>
      <w:r>
        <w:t>使用Memcached管理Session</w:t>
      </w:r>
      <w:bookmarkEnd w:id="11"/>
    </w:p>
    <w:p>
      <w:pPr/>
    </w:p>
    <w:sectPr>
      <w:footerReference r:id="rId8" w:type="default"/>
      <w:pgSz w:w="11906" w:h="16838"/>
      <w:pgMar w:top="1240" w:right="1800" w:bottom="1098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497342">
    <w:nsid w:val="57A6023E"/>
    <w:multiLevelType w:val="singleLevel"/>
    <w:tmpl w:val="57A6023E"/>
    <w:lvl w:ilvl="0" w:tentative="1">
      <w:start w:val="1"/>
      <w:numFmt w:val="decimal"/>
      <w:suff w:val="nothing"/>
      <w:lvlText w:val="%1."/>
      <w:lvlJc w:val="left"/>
    </w:lvl>
  </w:abstractNum>
  <w:abstractNum w:abstractNumId="1471269064">
    <w:nsid w:val="57B1C8C8"/>
    <w:multiLevelType w:val="singleLevel"/>
    <w:tmpl w:val="57B1C8C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0497342"/>
  </w:num>
  <w:num w:numId="2">
    <w:abstractNumId w:val="1471269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FFCF2F"/>
    <w:rsid w:val="1EDBC759"/>
    <w:rsid w:val="1FDD6DDA"/>
    <w:rsid w:val="1FEA5DED"/>
    <w:rsid w:val="22F10D93"/>
    <w:rsid w:val="278F4C89"/>
    <w:rsid w:val="2B3FE624"/>
    <w:rsid w:val="2FEF85B0"/>
    <w:rsid w:val="32DFF1C0"/>
    <w:rsid w:val="33E64798"/>
    <w:rsid w:val="367F924A"/>
    <w:rsid w:val="36F7E40D"/>
    <w:rsid w:val="376FE956"/>
    <w:rsid w:val="39EF5B00"/>
    <w:rsid w:val="3ACF9C21"/>
    <w:rsid w:val="3B9F19B6"/>
    <w:rsid w:val="3BFF8273"/>
    <w:rsid w:val="3CF5F1F6"/>
    <w:rsid w:val="3EB6FF81"/>
    <w:rsid w:val="3EFF99F6"/>
    <w:rsid w:val="3FDE64E0"/>
    <w:rsid w:val="3FDE791E"/>
    <w:rsid w:val="3FEBD33A"/>
    <w:rsid w:val="4D7FDCF7"/>
    <w:rsid w:val="4F3B63DD"/>
    <w:rsid w:val="4F74DB6E"/>
    <w:rsid w:val="4F86A62F"/>
    <w:rsid w:val="4FD2EC4A"/>
    <w:rsid w:val="53B6E9B3"/>
    <w:rsid w:val="53FBEB8B"/>
    <w:rsid w:val="54D5A02F"/>
    <w:rsid w:val="56FF57F4"/>
    <w:rsid w:val="5B5FE9E7"/>
    <w:rsid w:val="5B6D2B82"/>
    <w:rsid w:val="5BABDCF4"/>
    <w:rsid w:val="5C9F31F3"/>
    <w:rsid w:val="5FAF19F8"/>
    <w:rsid w:val="5FAFA385"/>
    <w:rsid w:val="5FDFDF7F"/>
    <w:rsid w:val="5FDFF906"/>
    <w:rsid w:val="5FFB7FAF"/>
    <w:rsid w:val="5FFD5DA9"/>
    <w:rsid w:val="5FFF3186"/>
    <w:rsid w:val="62FE35A5"/>
    <w:rsid w:val="63FA246F"/>
    <w:rsid w:val="63FEBBED"/>
    <w:rsid w:val="6577ABA3"/>
    <w:rsid w:val="677A5BE0"/>
    <w:rsid w:val="67FFED4F"/>
    <w:rsid w:val="687E79A2"/>
    <w:rsid w:val="697FBED0"/>
    <w:rsid w:val="6AF666F4"/>
    <w:rsid w:val="6BE590E4"/>
    <w:rsid w:val="6BF0D82A"/>
    <w:rsid w:val="6D7C70F0"/>
    <w:rsid w:val="6DD71B6F"/>
    <w:rsid w:val="6DFBCC64"/>
    <w:rsid w:val="6F3FE335"/>
    <w:rsid w:val="6F4FA9B2"/>
    <w:rsid w:val="6F5F5BB2"/>
    <w:rsid w:val="6FB774FC"/>
    <w:rsid w:val="6FDFB036"/>
    <w:rsid w:val="6FEFC53C"/>
    <w:rsid w:val="6FF19172"/>
    <w:rsid w:val="6FFB3178"/>
    <w:rsid w:val="6FFB77FB"/>
    <w:rsid w:val="71E62DAF"/>
    <w:rsid w:val="73BF993A"/>
    <w:rsid w:val="75178510"/>
    <w:rsid w:val="769B3840"/>
    <w:rsid w:val="76FC13AC"/>
    <w:rsid w:val="77F028B0"/>
    <w:rsid w:val="77F3DA57"/>
    <w:rsid w:val="77FF0A39"/>
    <w:rsid w:val="78B711C6"/>
    <w:rsid w:val="79BBD3DA"/>
    <w:rsid w:val="79DFD6F8"/>
    <w:rsid w:val="7B7FA4F1"/>
    <w:rsid w:val="7BE9C861"/>
    <w:rsid w:val="7BEFB170"/>
    <w:rsid w:val="7D7F0AD9"/>
    <w:rsid w:val="7DEAFE5C"/>
    <w:rsid w:val="7DFF0D79"/>
    <w:rsid w:val="7E6E1D10"/>
    <w:rsid w:val="7E7724A6"/>
    <w:rsid w:val="7E7F1934"/>
    <w:rsid w:val="7E7F7FC3"/>
    <w:rsid w:val="7EBE7BE8"/>
    <w:rsid w:val="7EEBE272"/>
    <w:rsid w:val="7F2F2397"/>
    <w:rsid w:val="7F5FCFB5"/>
    <w:rsid w:val="7FA77CAA"/>
    <w:rsid w:val="7FB7A37B"/>
    <w:rsid w:val="7FDAE686"/>
    <w:rsid w:val="7FDF5B2F"/>
    <w:rsid w:val="7FF3A2E7"/>
    <w:rsid w:val="7FF73017"/>
    <w:rsid w:val="7FF7E2CD"/>
    <w:rsid w:val="7FFB2F95"/>
    <w:rsid w:val="7FFDFF83"/>
    <w:rsid w:val="7FFE9F13"/>
    <w:rsid w:val="7FFF2974"/>
    <w:rsid w:val="7FFFA0A0"/>
    <w:rsid w:val="7FFFDD3F"/>
    <w:rsid w:val="87DFFECA"/>
    <w:rsid w:val="8FBF859F"/>
    <w:rsid w:val="8FFFF2A8"/>
    <w:rsid w:val="979BEAC4"/>
    <w:rsid w:val="97D3811D"/>
    <w:rsid w:val="9CFE3177"/>
    <w:rsid w:val="9D7F58B7"/>
    <w:rsid w:val="9EFB7A92"/>
    <w:rsid w:val="9F74DAEE"/>
    <w:rsid w:val="9FFB3B7C"/>
    <w:rsid w:val="A5F3CAF4"/>
    <w:rsid w:val="A7ED8F4F"/>
    <w:rsid w:val="A7F9B0B8"/>
    <w:rsid w:val="A8F7001E"/>
    <w:rsid w:val="AA6EE77C"/>
    <w:rsid w:val="ABA6AED7"/>
    <w:rsid w:val="ABFF8AD9"/>
    <w:rsid w:val="ADB63D6D"/>
    <w:rsid w:val="AE7E6979"/>
    <w:rsid w:val="AE7F4E71"/>
    <w:rsid w:val="AE7F7689"/>
    <w:rsid w:val="AFA7578C"/>
    <w:rsid w:val="AFECFB67"/>
    <w:rsid w:val="B7F7A7C4"/>
    <w:rsid w:val="BA9F0069"/>
    <w:rsid w:val="BBA786EC"/>
    <w:rsid w:val="BBBB5BB7"/>
    <w:rsid w:val="BDAF881B"/>
    <w:rsid w:val="BEFFADC2"/>
    <w:rsid w:val="BF5793D9"/>
    <w:rsid w:val="BF7F5654"/>
    <w:rsid w:val="BFE17927"/>
    <w:rsid w:val="BFF72A0E"/>
    <w:rsid w:val="CD7F2781"/>
    <w:rsid w:val="CFCFDDC6"/>
    <w:rsid w:val="CFE34F46"/>
    <w:rsid w:val="CFF7A771"/>
    <w:rsid w:val="D13D7753"/>
    <w:rsid w:val="D1F7FBE6"/>
    <w:rsid w:val="D3ECA76C"/>
    <w:rsid w:val="D5FE402E"/>
    <w:rsid w:val="D77FD921"/>
    <w:rsid w:val="D7FF2F66"/>
    <w:rsid w:val="D7FF368F"/>
    <w:rsid w:val="D9DB8D0A"/>
    <w:rsid w:val="DB7E5720"/>
    <w:rsid w:val="DBFEA0F4"/>
    <w:rsid w:val="DBFFDEB0"/>
    <w:rsid w:val="DCBFF599"/>
    <w:rsid w:val="DCFD96BB"/>
    <w:rsid w:val="DDBEB028"/>
    <w:rsid w:val="DDFB3B20"/>
    <w:rsid w:val="DEFF3240"/>
    <w:rsid w:val="DF7FF163"/>
    <w:rsid w:val="DFB12AC7"/>
    <w:rsid w:val="DFF73418"/>
    <w:rsid w:val="DFF9AE27"/>
    <w:rsid w:val="DFFF8B33"/>
    <w:rsid w:val="DFFFD5B1"/>
    <w:rsid w:val="E5AEBA62"/>
    <w:rsid w:val="E5EFD464"/>
    <w:rsid w:val="E775CE4D"/>
    <w:rsid w:val="E9F67C5C"/>
    <w:rsid w:val="EB74C6F5"/>
    <w:rsid w:val="EBFBCD19"/>
    <w:rsid w:val="ECF713D0"/>
    <w:rsid w:val="ED7B85B4"/>
    <w:rsid w:val="ED9FBE07"/>
    <w:rsid w:val="EDFF2EE7"/>
    <w:rsid w:val="EE7D550B"/>
    <w:rsid w:val="EEFFC2EA"/>
    <w:rsid w:val="EF07A26A"/>
    <w:rsid w:val="EFBDE723"/>
    <w:rsid w:val="EFCFF7AA"/>
    <w:rsid w:val="EFD76B55"/>
    <w:rsid w:val="EFE8B781"/>
    <w:rsid w:val="F0FB6D53"/>
    <w:rsid w:val="F0FBD9F8"/>
    <w:rsid w:val="F27FBABA"/>
    <w:rsid w:val="F4FB11D6"/>
    <w:rsid w:val="F5B2FB4E"/>
    <w:rsid w:val="F7F6AEB9"/>
    <w:rsid w:val="F7FE2A30"/>
    <w:rsid w:val="F7FF26E5"/>
    <w:rsid w:val="F8E9F808"/>
    <w:rsid w:val="F9B5B0B0"/>
    <w:rsid w:val="F9FE2660"/>
    <w:rsid w:val="FABE7024"/>
    <w:rsid w:val="FAE19CF5"/>
    <w:rsid w:val="FB6FE5C4"/>
    <w:rsid w:val="FBFE1ADC"/>
    <w:rsid w:val="FBFFBA4C"/>
    <w:rsid w:val="FD75E268"/>
    <w:rsid w:val="FDC594F1"/>
    <w:rsid w:val="FDFD5BBA"/>
    <w:rsid w:val="FE7B4251"/>
    <w:rsid w:val="FEBFF573"/>
    <w:rsid w:val="FEF6127A"/>
    <w:rsid w:val="FEFC9ABB"/>
    <w:rsid w:val="FF1FB153"/>
    <w:rsid w:val="FF37BB00"/>
    <w:rsid w:val="FF3916AE"/>
    <w:rsid w:val="FF3FF512"/>
    <w:rsid w:val="FF5F6D8A"/>
    <w:rsid w:val="FF767340"/>
    <w:rsid w:val="FF7DCF84"/>
    <w:rsid w:val="FFA1EC06"/>
    <w:rsid w:val="FFB788C4"/>
    <w:rsid w:val="FFBD707C"/>
    <w:rsid w:val="FFD9D864"/>
    <w:rsid w:val="FFDD01DA"/>
    <w:rsid w:val="FFEE9EA8"/>
    <w:rsid w:val="FFF79620"/>
    <w:rsid w:val="FFFB469A"/>
    <w:rsid w:val="FFFF3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 Spacing"/>
    <w:link w:val="15"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5">
    <w:name w:val="无间隔 Char"/>
    <w:basedOn w:val="10"/>
    <w:link w:val="14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lwq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前言"/>
    </customSectPr>
    <customSectPr>
      <sectNamePr val="简单负载平衡"/>
    </customSectPr>
    <customSectPr>
      <sectNamePr val="Tomcat集群"/>
    </customSectPr>
    <customSectPr>
      <sectNamePr val="集群和负载均衡的完美结合"/>
    </customSectPr>
    <customSectPr>
      <sectNamePr val="使用缓存系统提高程序的并发性能"/>
    </customSectPr>
  </customSectProps>
  <customShpExts>
    <customShpInfo spid="_x0000_s1026" textRotate="1"/>
    <customShpInfo spid="_x0000_s1035"/>
    <customShpInfo spid="_x0000_s1034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2016-08-09T14:43:00Z</dcterms:created>
  <dc:creator>lwq</dc:creator>
  <cp:lastModifiedBy>lwq</cp:lastModifiedBy>
  <dcterms:modified xsi:type="dcterms:W3CDTF">2016-08-15T23:19:44Z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