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产品需求文档（PRD）</w:t>
      </w:r>
    </w:p>
    <w:p>
      <w:pPr>
        <w:pStyle w:val="Heading2"/>
        <w:spacing w:lineRule="auto"/>
      </w:pPr>
      <w:r>
        <w:rPr/>
        <w:t xml:space="preserve">三泳道动态分类与产业链溯源系统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产品名称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五金商城 — 三泳道动态分类与产业链溯源系统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文档版本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创建日期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2026-04-01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更新日期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2026-05-26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产品形态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微信小程序（C端/B端）+ PC后台管理系统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目标平台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微信生态、PC浏览器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一、产品概述</w:t>
      </w:r>
    </w:p>
    <w:p>
      <w:pPr>
        <w:pStyle w:val="Heading3"/>
        <w:spacing w:lineRule="auto"/>
      </w:pPr>
      <w:r>
        <w:rPr/>
        <w:t xml:space="preserve">1.1 背景与问题</w:t>
      </w:r>
    </w:p>
    <w:p>
      <w:pPr>
        <w:spacing w:lineRule="auto"/>
      </w:pPr>
      <w:r>
        <w:rPr/>
        <w:t xml:space="preserve">当前工业品/五金电商平台普遍存在以下痛点：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搜索结果扁平化</w:t>
      </w:r>
      <w:r>
        <w:rPr/>
        <w:t xml:space="preserve">：用户搜索"轮胎"只能得到轮胎成品列表，无法快速了解上游原材料（天然橡胶、炭黑）和加工工艺（硫化、成型）的供应商信息。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产业链信息割裂</w:t>
      </w:r>
      <w:r>
        <w:rPr/>
        <w:t xml:space="preserve">：采购商需要在不同平台、不同页面间反复切换才能完成从原材料到成品的供应链调研。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分类体系僵化</w:t>
      </w:r>
      <w:r>
        <w:rPr/>
        <w:t xml:space="preserve">：传统电商的单一分类树无法适应工业品"一种材料供多个行业"的复杂关系（如天然橡胶同时供应轮胎、医用手套、避孕套行业）。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信息粒度失控</w:t>
      </w:r>
      <w:r>
        <w:rPr/>
        <w:t xml:space="preserve">：所有用户看到相同深度的分类展开，导致要么信息过载、要么信息不足。</w:t>
      </w:r>
    </w:p>
    <w:p>
      <w:pPr>
        <w:pStyle w:val="Heading3"/>
        <w:spacing w:lineRule="auto"/>
      </w:pPr>
      <w:r>
        <w:rPr/>
        <w:t xml:space="preserve">1.2 产品定位</w:t>
      </w:r>
    </w:p>
    <w:p>
      <w:pPr>
        <w:spacing w:lineRule="auto"/>
      </w:pPr>
      <w:r>
        <w:rPr/>
        <w:t xml:space="preserve">构建以**"搜索即溯源"**为核心理念的工业品B2B电商平台。通过三泳道（成品、加工、原材料）动态分类系统，让用户在一次搜索中先看到可交易的成品商品，再向下查看该成品涉及的加工工艺和原材料类目，实现从成品到原材料的全链路透视。</w:t>
      </w:r>
    </w:p>
    <w:p>
      <w:pPr>
        <w:spacing w:lineRule="auto"/>
      </w:pPr>
      <w:r>
        <w:rPr>
          <w:b/>
        </w:rPr>
        <w:t xml:space="preserve">核心业务约束：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成品泳道永远优先</w:t>
      </w:r>
      <w:r>
        <w:rPr/>
        <w:t xml:space="preserve">：搜索、产业链入口、关联实体跳转的默认展开 Tab 固定为成品泳道。意图识别只决定召回、筛选和推荐逻辑，不改变默认激活 Tab。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上架商品均视为成品</w:t>
      </w:r>
      <w:r>
        <w:rPr/>
        <w:t xml:space="preserve">：商家发布的所有商品统一进入成品泳道；原材料和加工不作为商品发布时的主泳道。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发布商品必须绑定原材料类目</w:t>
      </w:r>
      <w:r>
        <w:rPr/>
        <w:t xml:space="preserve">：商家上架成品时，需要选择该成品生产/组成所需的原材料类目。平台可按成品分类自动推荐原材料类目，商家确认或补充后提交审核。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原材料泳道是溯源维度</w:t>
      </w:r>
      <w:r>
        <w:rPr/>
        <w:t xml:space="preserve">：原材料泳道用于解释成品所需材料、规格、成本占比、供应来源和跨行业差异，不抢占搜索首屏。</w:t>
      </w:r>
    </w:p>
    <w:p>
      <w:pPr>
        <w:pStyle w:val="Heading3"/>
        <w:spacing w:lineRule="auto"/>
      </w:pPr>
      <w:r>
        <w:rPr/>
        <w:t xml:space="preserve">1.3 目标用户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典型画像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核心诉求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采购商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制造企业采购经理、供应链总监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快速找到合格供应商，了解上游成本结构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贸易商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外贸公司业务员、行业中间商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发现产业链上下游商机，建立供应网络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制造商/供应商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工厂销售人员、企业主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精准触达目标客户，展示供应能力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平台运营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五金商城运营团队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维护分类体系，管控数据质量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1.4 核心价值主张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价值维度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描述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搜索即溯源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一次搜索透视全产业链，告别反复查询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智能意图识别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系统识别搜索词对应的成品、材料或工艺语义，用于成品召回、关系反查和推荐排序；默认展示仍固定为成品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动态粒度适配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根据用户行为路径自动调整信息展示深度，避免信息过载或不足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跨行业关联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同一原材料在不同行业的应用自动关联，提示标准差异和互换风险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二、系统架构</w:t>
      </w:r>
    </w:p>
    <w:p>
      <w:pPr>
        <w:pStyle w:val="Heading3"/>
        <w:spacing w:lineRule="auto"/>
      </w:pPr>
      <w:r>
        <w:rPr/>
        <w:t xml:space="preserve">2.1 整体架构概览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┌─────────────────────────────────────────────────────────┐ │                    用户交互层                            │ │  ┌──────────┐  ┌──────────┐  ┌─────────────────────┐   │ │  │ 微信小程序│  │ 商家小程序│  │ PC运营后台管理系统    │   │ │  │ (C端寻源) │  │ (B端管理) │  │ (平台运营)           │   │ │  └──────────┘  └──────────┘  └─────────────────────┘   │ ├─────────────────────────────────────────────────────────┤ │                   业务逻辑层                             │ │  ┌──────────┐  ┌──────────┐  ┌──────────┐             │ │  │ 搜索引擎  │  │意图识别引擎│  │ 粒度控制器│             │ │  └──────────┘  └──────────┘  └──────────┘             │ │  ┌──────────┐  ┌──────────┐  ┌──────────┐             │ │  │产业链图谱  │  │分类映射引擎│  │跨行业关联器│            │ │  └──────────┘  └──────────┘  └──────────┘             │ ├─────────────────────────────────────────────────────────┤ │                   数据层                                │ │  ┌──────────┐  ┌────────────────────────────────┐     │ │  │ 实体关系库 │  │ 三套分类树（成品/加工/原材料）    │     │ │  └──────────┘  └────────────────────────────────┘     │ │  ┌──────────┐  ┌──────────┐  ┌──────────┐            │ │  │ 商品库    │  │ 商家库    │  │ 行为日志库│            │ │  └──────────┘  └──────────┘  └──────────┘            │ └─────────────────────────────────────────────────────────┘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2.2 三泳道模型定义</w:t>
      </w:r>
    </w:p>
    <w:p>
      <w:pPr>
        <w:spacing w:lineRule="auto"/>
      </w:pPr>
      <w:r>
        <w:rPr/>
        <w:t xml:space="preserve">三泳道是系统的核心概念模型，将工业品世界抽象为三个维度：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泳道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典型实体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用户关注点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成品泳道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平台所有可上架、可交易的商品承载泳道，也是搜索和产业链页面的默认首屏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汽车轮胎、医用手套、钢钉、可售标准胶商品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品牌、规格、价格、供应商资质、成交线索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加工泳道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成品生产过程中涉及的工艺、工序或加工服务能力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硫化工艺、浸渍工艺、CNC加工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加工参数、设备要求、工艺认证、可服务商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原材料泳道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成品生产/组成所需的上游材料类目和材料规格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天然橡胶、炭黑、钢丝帘线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材质标准、规格差异、成本占比、适用行业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泳道使用原则：</w:t>
      </w:r>
    </w:p>
    <w:p>
      <w:pPr>
        <w:numPr>
          <w:ilvl w:val="0"/>
          <w:numId w:val="3"/>
        </w:numPr>
        <w:spacing w:lineRule="auto"/>
      </w:pPr>
      <w:r>
        <w:rPr/>
        <w:t xml:space="preserve">商品发布、商品搜索、商品详情入口均固定落在成品泳道。</w:t>
      </w:r>
    </w:p>
    <w:p>
      <w:pPr>
        <w:numPr>
          <w:ilvl w:val="0"/>
          <w:numId w:val="3"/>
        </w:numPr>
        <w:spacing w:lineRule="auto"/>
      </w:pPr>
      <w:r>
        <w:rPr/>
        <w:t xml:space="preserve">加工泳道和原材料泳道不作为商品发布的默认归属，只作为成品的产业链关联维度。</w:t>
      </w:r>
    </w:p>
    <w:p>
      <w:pPr>
        <w:numPr>
          <w:ilvl w:val="0"/>
          <w:numId w:val="3"/>
        </w:numPr>
        <w:spacing w:lineRule="auto"/>
      </w:pPr>
      <w:r>
        <w:rPr/>
        <w:t xml:space="preserve">当搜索词命中材料或工艺时，系统仍先展示成品泳道：优先召回名称直接匹配的成品商品，以及使用该材料/工艺的成品商品；用户可再切换到原材料或加工 Tab 查看溯源明细。</w:t>
      </w:r>
    </w:p>
    <w:p>
      <w:pPr>
        <w:numPr>
          <w:ilvl w:val="0"/>
          <w:numId w:val="3"/>
        </w:numPr>
        <w:spacing w:lineRule="auto"/>
      </w:pPr>
      <w:r>
        <w:rPr/>
        <w:t xml:space="preserve">同一语义实体可以出现在图谱中，但“商品上架记录”和“产业链实体/类目”分开建模，避免把原材料类目误当成商品主泳道。</w:t>
      </w:r>
    </w:p>
    <w:p>
      <w:pPr>
        <w:pStyle w:val="Heading3"/>
        <w:spacing w:lineRule="auto"/>
      </w:pPr>
      <w:r>
        <w:rPr/>
        <w:t xml:space="preserve">2.3 实体关系网络（ERN）</w:t>
      </w:r>
    </w:p>
    <w:p>
      <w:pPr>
        <w:spacing w:lineRule="auto"/>
      </w:pPr>
      <w:r>
        <w:rPr/>
        <w:t xml:space="preserve">产业链的核心数据结构是一张有向无环图（DAG），描述实体间的上下游关系：</w:t>
      </w:r>
    </w:p>
    <w:p>
      <w:pPr>
        <w:spacing w:lineRule="auto"/>
      </w:pPr>
      <w:r>
        <w:rPr>
          <w:rFonts w:ascii="Courier" w:hAnsi="Courier"/>
        </w:rPr>
        <w:t xml:space="preserve">实体（Entity） ├── entity_id         // 全局唯一标识 ├── name              // 实体名称（如"天然橡胶"） ├── lane_type         // 语义泳道（成品/加工/原材料），用于图谱和分类展示 ├── is_sellable       // 是否存在可交易商品；若为 true，商品记录仍展示在成品泳道 ├── category_path     // 分类路径（如"橡胶材料&gt;天然橡胶&gt;STR20"） ├── industry_tags[]   // 行业标签（如["轮胎","医用制品"]） └── upstream_edges[]  // 上游关系边     ├── target_entity_id  // 上游实体ID     ├── relation_type     // 关系类型（需要材料/需要工艺/需要设备）     ├── weight            // 重要性权重（0-1）     └── industry_context  // 适用行业上下文 </w:t>
      </w:r>
    </w:p>
    <w:p>
      <w:pPr>
        <w:spacing w:lineRule="auto"/>
      </w:pPr>
      <w:r>
        <w:rPr>
          <w:b/>
        </w:rPr>
        <w:t xml:space="preserve">轮胎产业链示例：</w:t>
      </w:r>
    </w:p>
    <w:p>
      <w:pPr>
        <w:spacing w:lineRule="auto"/>
      </w:pPr>
      <w:r>
        <w:rPr>
          <w:rFonts w:ascii="Courier" w:hAnsi="Courier"/>
        </w:rPr>
        <w:t xml:space="preserve">汽车轮胎(成品 E_001) ├── 需要 → 硫化工艺(加工 E_104) ⭐核心 │   ├── 需要设备 → 硫化机(设备 E_301) │   ├── 需要辅料 → 硫化剂(材料 E_204a) │   └── 需要辅料 → 促进剂(材料 E_204b) ├── 需要 → 混炼工艺(加工 E_101) ├── 需要 → 天然橡胶(材料 E_201) 占比~28% │   ├── 规格 → STR20标准胶(E_2011) │   ├── 规格 → RSS3烟片胶(E_2012) │   └── 上游 → 橡胶树胶乳(E_501) │       └── 上游 → 橡胶树种植(E_601) ├── 需要 → 炭黑(材料 E_203) 占比~26% │   └── 上游 → 石油焦(E_503) ├── 需要 → 钢丝帘线(材料 E_202) 占比~18% └── 需要 → 化工助剂(材料 E_204) 占比~15% </w:t>
      </w:r>
    </w:p>
    <w:p>
      <w:pPr>
        <w:pStyle w:val="Heading4"/>
        <w:spacing w:lineRule="auto"/>
      </w:pPr>
      <w:r>
        <w:rPr/>
        <w:t xml:space="preserve">样例数据（21个实体 + 25条关系边）</w:t>
      </w:r>
    </w:p>
    <w:p>
      <w:pPr>
        <w:ind w:left="284"/>
        <w:jc w:val="both"/>
        <w:spacing w:lineRule="auto"/>
      </w:pPr>
      <w:r>
        <w:rPr/>
        <w:t xml:space="preserve">以下为轮胎 / 医用手套 / 输送带三条产业链的交叉样例数据，用于说明实体关系网络（ERN）的数据结构与跨泳道关联。 完整可交互的 DAG 关系图可打开同目录 </w:t>
      </w:r>
      <w:r>
        <w:rPr/>
        <w:t xml:space="preserve">sample_data_visualization.html</w:t>
      </w:r>
      <w:r>
        <w:rPr/>
        <w:t xml:space="preserve"> 查看。</w:t>
      </w:r>
    </w:p>
    <w:p>
      <w:pPr>
        <w:spacing w:lineRule="auto"/>
      </w:pPr>
      <w:r>
        <w:rPr>
          <w:b/>
        </w:rPr>
        <w:t xml:space="preserve">实体样例表：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语义泳道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可售商品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分类路径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行业标签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汽车轮胎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汽车配件 &gt; 轮胎 &gt; 乘用车轮胎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汽车制造, 交通运输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核心成品，依赖9条上游关系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医用乳胶手套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医疗器械 &gt; 一次性耗材 &gt; 乳胶手套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医疗器械, 防护用品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与轮胎共享天然橡胶上游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输送带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工业配件 &gt; 传动件 &gt; 输送带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矿业, 物流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同样依赖天然橡胶+硫化工艺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E_101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混炼工艺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橡胶加工 &gt; 混炼工艺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轮胎, 橡胶制品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将生胶与配合剂均匀混合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E_102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压延工艺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橡胶加工 &gt; 压延工艺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轮胎, 输送带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将胶料压成薄片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E_103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成型工艺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橡胶加工 &gt; 成型工艺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各部件贴合组装为轮胎胎胚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E_104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硫化工艺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橡胶加工 &gt; 硫化工艺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轮胎, 橡胶制品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⭐核心工艺：高温高压交联定型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E_105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浸渍工艺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橡胶加工 &gt; 浸渍工艺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医用制品, 防护用品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模具浸入胶乳制成薄膜制品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E_201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天然橡胶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橡胶材料 &gt; 天然橡胶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轮胎, 医用制品, 输送带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⭐交汇点实体：被3个行业共用；如有商家销售，商品仍在成品泳道展示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E_2011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STR20 标准胶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橡胶材料 &gt; 天然橡胶 &gt; STR20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轮胎, 输送带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泰标胶，杂质≤0.05%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E_2012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RSS3 烟片胶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橡胶材料 &gt; 天然橡胶 &gt; RSS3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期货交割品质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E_2013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浓缩胶乳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橡胶材料 &gt; 天然橡胶 &gt; SVR3L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医用制品, 防护用品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蛋白≤0.5%，FDA认证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E_202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钢丝帘线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骨架材料 &gt; 钢丝帘线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增强轮胎骨架结构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E_203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炭黑 N330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炭黑 &gt; N330 通用型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轮胎, 橡胶制品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通用型增强炭黑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E_204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硫化剂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化工助剂 &gt; 硫化剂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轮胎, 橡胶制品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硫磺基，促使橡胶交联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E_205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促进剂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化工助剂 &gt; 促进剂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轮胎, 橡胶制品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加速硫化反应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E_206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合成橡胶(丁苯)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橡胶材料 &gt; 合成橡胶 &gt; 丁苯橡胶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轮胎, 输送带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常与天然橡胶并用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E_501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橡胶树胶乳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天然原料 &gt; 橡胶树胶乳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橡胶种植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橡胶树直接割取的天然乳液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E_503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石油焦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石化原料 &gt; 石油焦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石化, 炭黑生产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炭黑的上游原料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E_301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硫化机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橡胶设备 &gt; 硫化设备 &gt; 硫化机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轮胎, 橡胶制品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可售设备类成品，提供高温高压硫化环境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E_302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密炼机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橡胶设备 &gt; 混炼设备 &gt; 密炼机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轮胎, 橡胶制品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可售设备类成品，密闭式混炼用设备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关系边样例表（25条）：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下游(源)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关系类型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上游(目标)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权重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成本占比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适用行业</w:t>
            </w:r>
          </w:p>
        </w:tc>
      </w:t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汽车轮胎 E_001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硫化工艺 E_104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汽车轮胎 E_001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成型工艺 E_103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汽车轮胎 E_001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压延工艺 E_102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汽车轮胎 E_001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混炼工艺 E_101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汽车轮胎 E_001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天然橡胶 E_201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汽车轮胎 E_001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炭黑N330 E_203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汽车轮胎 E_001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钢丝帘线 E_202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汽车轮胎 E_001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硫化剂 E_204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汽车轮胎 E_001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合成橡胶 E_206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医用手套 E_002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浸渍工艺 E_105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医用制品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医用手套 E_002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浓缩胶乳 E_2013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医用制品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输送带 E_003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混炼工艺 E_101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输送带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输送带 E_003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需要工艺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硫化工艺 E_104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输送带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输送带 E_003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天然橡胶 E_201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输送带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输送带 E_003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合成橡胶 E_206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输送带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硫化工艺 E_104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需要设备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硫化机 E_301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硫化工艺 E_104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硫化剂 E_204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硫化工艺 E_104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促进剂 E_205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混炼工艺 E_101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需要设备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密炼机 E_302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天然橡胶 E_201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STR20标准胶 E_2011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天然橡胶 E_201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RSS3烟片胶 E_2012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天然橡胶 E_201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浓缩胶乳 E_2013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医用制品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天然橡胶 E_201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橡胶树胶乳 E_501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炭黑N330 E_203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石油焦 E_503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通用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产业链DAG关系图（三泳道视角）：</w:t>
      </w:r>
    </w:p>
    <w:p>
      <w:pPr>
        <w:spacing w:lineRule="auto"/>
      </w:pPr>
      <w:r>
        <w:rPr>
          <w:rFonts w:ascii="Courier" w:hAnsi="Courier"/>
        </w:rPr>
        <w:t xml:space="preserve">graph TD     subgraph 成品泳道         E_001["🚗 汽车轮胎&lt;br/&gt;&lt;small&gt;E_001 · 成品&lt;/small&gt;"]         E_002["🧤 医用乳胶手套&lt;br/&gt;&lt;small&gt;E_002 · 成品&lt;/small&gt;"]         E_003["⛓️ 输送带&lt;br/&gt;&lt;small&gt;E_003 · 成品&lt;/small&gt;"]     end      subgraph 加工泳道         E_101["⚙️ 混炼工艺&lt;br/&gt;&lt;small&gt;E_101&lt;/small&gt;"]         E_102["⚙️ 压延工艺&lt;br/&gt;&lt;small&gt;E_102&lt;/small&gt;"]         E_103["⚙️ 成型工艺&lt;br/&gt;&lt;small&gt;E_103&lt;/small&gt;"]         E_104["⚙️ 硫化工艺&lt;br/&gt;&lt;small&gt;E_104 · ⭐核心&lt;/small&gt;"]         E_105["⚙️ 浸渍工艺&lt;br/&gt;&lt;small&gt;E_105&lt;/small&gt;"]     end      subgraph 原材料泳道         E_201["🌿 天然橡胶&lt;br/&gt;&lt;small&gt;E_201 · ⭐交汇点&lt;/small&gt;"]         E_2011["📦 STR20标准胶&lt;br/&gt;&lt;small&gt;E_2011&lt;/small&gt;"]         E_2012["📦 RSS3烟片胶&lt;br/&gt;&lt;small&gt;E_2012&lt;/small&gt;"]         E_2013["📦 浓缩胶乳&lt;br/&gt;&lt;small&gt;E_2013 · 医用级&lt;/small&gt;"]         E_202["🔩 钢丝帘线&lt;br/&gt;&lt;small&gt;E_202&lt;/small&gt;"]         E_203["⬛ 炭黑N330&lt;br/&gt;&lt;small&gt;E_203&lt;/small&gt;"]         E_204["🧪 硫化剂&lt;br/&gt;&lt;small&gt;E_204&lt;/small&gt;"]         E_205["🧪 促进剂&lt;br/&gt;&lt;small&gt;E_205&lt;/small&gt;"]         E_206["🔬 合成橡胶&lt;br/&gt;&lt;small&gt;E_206&lt;/small&gt;"]     end      subgraph 上游原料         E_501["🌳 橡胶树胶乳&lt;br/&gt;&lt;small&gt;E_501&lt;/small&gt;"]         E_503["🛢️ 石油焦&lt;br/&gt;&lt;small&gt;E_503&lt;/small&gt;"]     end      subgraph 成品泳道（设备类）         E_301["🏭 硫化机&lt;br/&gt;&lt;small&gt;E_301 · 成品&lt;/small&gt;"]         E_302["🏭 密炼机&lt;br/&gt;&lt;small&gt;E_302 · 成品&lt;/small&gt;"]     end      %% 汽车轮胎的关系     E_001 --&gt;|"需要工艺 w=0.95"| E_104     E_001 --&gt;|"需要工艺 w=0.90"| E_103     E_001 --&gt;|"需要工艺 w=0.80"| E_102     E_001 --&gt;|"需要工艺 w=0.85"| E_101     E_001 --&gt;|"需要材料 28%"| E_201     E_001 --&gt;|"需要材料 26%"| E_203     E_001 --&gt;|"需要材料 18%"| E_202     E_001 --&gt;|"需要材料 8%"| E_204     E_001 --&gt;|"需要材料 15%"| E_206      %% 医用手套的关系     E_002 --&gt;|"需要工艺 w=0.95"| E_105     E_002 --&gt;|"需要材料 85%"| E_2013      %% 输送带的关系     E_003 --&gt;|"需要工艺"| E_101     E_003 --&gt;|"需要工艺"| E_104     E_003 --&gt;|"需要材料 35%"| E_201     E_003 --&gt;|"需要材料 25%"| E_206      %% 工艺的上游     E_104 --&gt;|"需要设备"| E_301     E_104 --&gt;|"需要材料"| E_204     E_104 --&gt;|"需要材料"| E_205     E_101 --&gt;|"需要设备"| E_302      %% 天然橡胶的规格与上游     E_201 --&gt;|"规格"| E_2011     E_201 --&gt;|"规格"| E_2012     E_201 --&gt;|"规格"| E_2013     E_201 --&gt;|"上游原料"| E_501      %% 炭黑上游     E_203 --&gt;|"上游原料"| E_503      %% 样式     style E_001 fill:#1e3a5f,stroke:#3b82f6,color:#fff     style E_002 fill:#1e3a5f,stroke:#3b82f6,color:#fff     style E_003 fill:#1e3a5f,stroke:#3b82f6,color:#fff     style E_101 fill:#3d2e0a,stroke:#f59e0b,color:#fff     style E_102 fill:#3d2e0a,stroke:#f59e0b,color:#fff     style E_103 fill:#3d2e0a,stroke:#f59e0b,color:#fff     style E_104 fill:#3d2e0a,stroke:#f59e0b,color:#fff     style E_105 fill:#3d2e0a,stroke:#f59e0b,color:#fff     style E_201 fill:#0a3d2e,stroke:#10b981,color:#fff     style E_2011 fill:#0a3d2e,stroke:#10b981,color:#fff     style E_2012 fill:#0a3d2e,stroke:#10b981,color:#fff     style E_2013 fill:#0a3d2e,stroke:#10b981,color:#fff     style E_202 fill:#0a3d2e,stroke:#10b981,color:#fff     style E_203 fill:#0a3d2e,stroke:#10b981,color:#fff     style E_204 fill:#0a3d2e,stroke:#10b981,color:#fff     style E_205 fill:#0a3d2e,stroke:#10b981,color:#fff     style E_206 fill:#0a3d2e,stroke:#10b981,color:#fff     style E_501 fill:#0a3d2e,stroke:#10b981,color:#fff     style E_503 fill:#0a3d2e,stroke:#10b981,color:#fff     style E_301 fill:#2d1f5e,stroke:#8b5cf6,color:#fff     style E_302 fill:#2d1f5e,stroke:#8b5cf6,color:#fff </w:t>
      </w:r>
    </w:p>
    <w:p>
      <w:pPr>
        <w:spacing w:lineRule="auto"/>
      </w:pPr>
      <w:r>
        <w:rPr>
          <w:b/>
        </w:rPr>
        <w:t xml:space="preserve">交汇点实体说明 — 天然橡胶 (E_201)：</w:t>
      </w:r>
    </w:p>
    <w:p>
      <w:pPr>
        <w:spacing w:lineRule="auto"/>
      </w:pPr>
      <w:r>
        <w:rPr/>
        <w:t xml:space="preserve">天然橡胶是本样例中最典型的**交汇点（Junction Point）**实体，被 3 个行业共用但标准完全不同：</w:t>
      </w:r>
    </w:p>
    <w:p>
      <w:pPr>
        <w:spacing w:lineRule="auto"/>
      </w:pPr>
      <w:r>
        <w:rPr>
          <w:rFonts w:ascii="Courier" w:hAnsi="Courier"/>
        </w:rPr>
        <w:t xml:space="preserve">              ┌─── 轮胎行业 ────── STR20标准胶 (杂质≤0.05%, 机械强度优先)               │   天然橡胶 ───┼─── 输送带行业 ──── STR20/丁苯并用 (耐磨性优先)   (E_201)     │               └─── 医用制品行业 ── 浓缩胶乳 (蛋白≤0.5%, FDA认证, 生物相容性优先)    ⚠️ 三种规格不可互换！轮胎用STR20因杂质含量高，严禁用于医用制品。 </w:t>
      </w:r>
    </w:p>
    <w:p>
      <w:pPr>
        <w:spacing w:lineRule="auto"/>
      </w:pPr>
      <w:r>
        <w:rPr>
          <w:b/>
        </w:rPr>
        <w:t xml:space="preserve">JSON 示例 — 汽车轮胎 (E_001) 的完整实体数据：</w:t>
      </w:r>
    </w:p>
    <w:p>
      <w:pPr>
        <w:spacing w:lineRule="auto"/>
      </w:pPr>
      <w:r>
        <w:rPr>
          <w:rFonts w:ascii="Courier" w:hAnsi="Courier"/>
        </w:rPr>
        <w:t xml:space="preserve">{   "entity_id": "E_001",   "name": "汽车轮胎",   "lane_type": "成品",   "is_sellable": true,   "category_path": "汽车配件 &gt; 轮胎 &gt; 乘用车轮胎",   "industry_tags": ["汽车制造", "交通运输"],   "upstream_edges": [     {       "target_entity_id": "E_104",       "target_name": "硫化工艺",       "relation_type": "需要工艺",       "weight": 0.95,       "industry_context": "轮胎"     },     {       "target_entity_id": "E_201",       "target_name": "天然橡胶",       "relation_type": "需要材料",       "weight": 0.90,       "cost_ratio": 0.28,       "industry_context": "轮胎"     },     {       "target_entity_id": "E_203",       "target_name": "炭黑N330",       "relation_type": "需要材料",       "weight": 0.80,       "cost_ratio": 0.26,       "industry_context": "轮胎"     },     {       "target_entity_id": "E_202",       "target_name": "钢丝帘线",       "relation_type": "需要材料",       "weight": 0.75,       "cost_ratio": 0.18,       "industry_context": "轮胎"     },     {       "target_entity_id": "E_206",       "target_name": "合成橡胶(丁苯)",       "relation_type": "需要材料",       "weight": 0.70,       "cost_ratio": 0.15,       "industry_context": "轮胎"     }   ] } </w:t>
      </w:r>
    </w:p>
    <w:p>
      <w:pPr>
        <w:pStyle w:val="Heading2"/>
        <w:spacing w:lineRule="auto"/>
      </w:pPr>
      <w:r>
        <w:rPr/>
        <w:t xml:space="preserve">三、功能需求详述</w:t>
      </w:r>
    </w:p>
    <w:p>
      <w:pPr>
        <w:pStyle w:val="Heading3"/>
        <w:spacing w:lineRule="auto"/>
      </w:pPr>
      <w:r>
        <w:rPr/>
        <w:t xml:space="preserve">3.1 F01 — 智能搜索与意图识别</w:t>
      </w:r>
    </w:p>
    <w:p>
      <w:pPr>
        <w:pStyle w:val="Heading4"/>
        <w:spacing w:lineRule="auto"/>
      </w:pPr>
      <w:r>
        <w:rPr/>
        <w:t xml:space="preserve">3.1.1 功能说明</w:t>
      </w:r>
    </w:p>
    <w:p>
      <w:pPr>
        <w:spacing w:lineRule="auto"/>
      </w:pPr>
      <w:r>
        <w:rPr/>
        <w:t xml:space="preserve">用户在搜索框输入关键词后，系统自动识别该关键词属于成品、原材料、加工工艺还是模糊词，并据此调整成品召回范围、推荐词和其他泳道的数量统计。</w:t>
      </w:r>
      <w:r>
        <w:rPr>
          <w:b/>
        </w:rPr>
        <w:t xml:space="preserve">搜索结果页默认激活 Tab 永远为成品泳道</w:t>
      </w:r>
      <w:r>
        <w:rPr/>
        <w:t xml:space="preserve">，不因材料词、工艺词、用户历史偏好而切换。</w:t>
      </w:r>
    </w:p>
    <w:p>
      <w:pPr>
        <w:pStyle w:val="Heading4"/>
        <w:spacing w:lineRule="auto"/>
      </w:pPr>
      <w:r>
        <w:rPr/>
        <w:t xml:space="preserve">3.1.2 意图识别规则</w:t>
      </w:r>
    </w:p>
    <w:p>
      <w:pPr>
        <w:spacing w:lineRule="auto"/>
      </w:pPr>
      <w:r>
        <w:rPr>
          <w:rFonts w:ascii="Courier" w:hAnsi="Courier"/>
        </w:rPr>
        <w:t xml:space="preserve">输入 → 意图判断逻辑：  1. 精确匹配优先：搜索词精确命中某个实体名称    → 默认展示成品泳道    → 若实体本身是成品：展示直接命中的商品列表    → 若实体是材料/工艺：展示名称直接匹配的可售商品 + 使用该材料/工艺的成品    → 示例："汽车轮胎" → 成品泳道，展示轮胎商品    → 示例："天然橡胶" → 成品泳道，展示天然橡胶可售商品及使用天然橡胶的成品  2. 品类词识别：搜索词匹配某个分类节点    → 默认展示成品泳道    → 成品分类命中：按该成品分类召回商品    → 原材料分类命中：反查绑定该原材料类目的成品商品，同时在原材料 Tab 统计该类目明细    → 加工分类命中：反查涉及该加工工艺的成品商品，同时在加工 Tab 统计工艺明细  3. 工艺词识别：搜索词包含"加工""工艺""处理"等关键特征    → 默认展示成品泳道    → 示例："硫化加工" → 成品泳道，展示涉及硫化工艺的轮胎、输送带、橡胶制品等成品    → 加工 Tab 显示硫化工艺分类、服务商能力和参数说明  4. 模糊搜索降级：无法精确匹配    → 全文检索，按相关性排序    → 默认展示成品泳道，并优先返回可交易商品 </w:t>
      </w:r>
    </w:p>
    <w:p>
      <w:pPr>
        <w:pStyle w:val="Heading4"/>
        <w:spacing w:lineRule="auto"/>
      </w:pPr>
      <w:r>
        <w:rPr/>
        <w:t xml:space="preserve">3.1.3 搜索结果页布局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┌──────────────────────────────────────────────┐ │  🔍 [搜索词]                    [搜索历史▼]  │ ├──────────────────────────────────────────────┤ │                                              │ │  ● 成品(N₁)    ○ 加工(N₂)    ○ 原材料(N₃)  │ │  ↑ 默认固定选中成品；其他泳道仅显示数量       │ │                                              │ │  ══════════════════════════════════════════  │ │                                              │ │  [当前泳道内容区域]                           │ │  - 成品泳道：商品卡片列表                     │ │  - 加工泳道：工艺分类+服务商能力列表          │ │  - 原材料泳道：材料类目+规格/供应来源列表     │ │                                              │ │  ──────────────────────────────────────────  │ │  💡 您可能还想找：[相关推荐词]                │ └──────────────────────────────────────────────┘ </w:t>
      </w:r>
    </w:p>
    <w:p>
      <w:pPr>
        <w:pStyle w:val="Heading4"/>
        <w:spacing w:lineRule="auto"/>
      </w:pPr>
      <w:r>
        <w:rPr/>
        <w:t xml:space="preserve">3.1.4 交互规则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规则编号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规则描述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SR-00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搜索提交、搜索建议点击、产业链入口进入时，默认激活 Tab 固定为成品泳道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上显示各泳道的结果数量，数量为 0 时 Tab 置灰但仍可点击；成品泳道数量为 0 时仍保持选中并展示"帮我找货"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用户手动切换 Tab 后，只在当前搜索上下文内保持；下一次新搜索仍回到成品泳道。历史偏好仅用于排序推荐和快捷入口，不覆盖默认 Tab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搜索结果为空时，展示"类似商品推荐"和"帮我找货"入口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搜索词自动补全需同时覆盖三个泳道的热词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材料/工艺词搜索时，成品泳道需展示"按材料/工艺反查成品"的筛选来源，避免用户误以为材料泳道被隐藏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F02 — 动态粒度控制引擎</w:t>
      </w:r>
    </w:p>
    <w:p>
      <w:pPr>
        <w:pStyle w:val="Heading4"/>
        <w:spacing w:lineRule="auto"/>
      </w:pPr>
      <w:r>
        <w:rPr/>
        <w:t xml:space="preserve">3.2.1 功能说明</w:t>
      </w:r>
    </w:p>
    <w:p>
      <w:pPr>
        <w:spacing w:lineRule="auto"/>
      </w:pPr>
      <w:r>
        <w:rPr/>
        <w:t xml:space="preserve">系统根据用户的访问路径（直接搜索 vs 跳转进入）和当前上下文，自动调整分类展示的层级深度（粒度G），避免信息过载或信息不足。</w:t>
      </w:r>
    </w:p>
    <w:p>
      <w:pPr>
        <w:pStyle w:val="Heading4"/>
        <w:spacing w:lineRule="auto"/>
      </w:pPr>
      <w:r>
        <w:rPr/>
        <w:t xml:space="preserve">3.2.2 粒度模型</w:t>
      </w:r>
    </w:p>
    <w:p>
      <w:pPr>
        <w:spacing w:lineRule="auto"/>
      </w:pPr>
      <w:r>
        <w:rPr/>
        <w:t xml:space="preserve">粒度等级 G ∈ {1, 2, 3}，含义如下：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展示深度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适用场景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示例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G=1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仅展示一级大类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从成品跳转看材料（快速概览）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橡胶类、骨架材料类、炭黑类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G=2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展示到二级子类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从工艺跳转看材料（适度细节）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橡胶类 → 天然橡胶、合成橡胶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G=3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展示到最细规格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用户已进入原材料 Tab 并直接查看该材料（完整信息）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天然橡胶 → STR20、RSS3、SVR3L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3.2.3 粒度计算规则</w:t>
      </w:r>
    </w:p>
    <w:p>
      <w:pPr>
        <w:spacing w:lineRule="auto"/>
      </w:pPr>
      <w:r>
        <w:rPr>
          <w:rFonts w:ascii="Courier" w:hAnsi="Courier"/>
        </w:rPr>
        <w:t xml:space="preserve">function calculateGranularity(entryPath, currentLane, targetCategory):      // 规则0：直接搜索首屏固定为成品泳道，成品分类按商品列表可读性控制     if entryPath == "DIRECT_SEARCH" &amp;&amp; currentLane == "成品":         return min(targetCategory.max_display_depth, G=2)      // 规则1：直接搜索后用户主动切到原材料/加工 → 展示足够细节     if entryPath == "DIRECT_SEARCH" &amp;&amp; currentLane in ["原材料", "加工"]:         return G=3      // 规则2：从成品跳转到材料 → 最小粒度（概览）     if entryPath.sourceLane == "成品" &amp;&amp; currentLane == "原材料":         return G=1      // 规则3：从加工跳转到材料 → 中等粒度     if entryPath.sourceLane == "加工" &amp;&amp; currentLane == "原材料":         return G=2      // 规则4：子类数量自适应修正     childCount = targetCategory.children.length     if childCount &gt; 50 &amp;&amp; G &gt; 2:         return G=2    // 子类过多，降粒度防止信息过载     if childCount &lt; 5 &amp;&amp; G == 1:         return G=2    // 子类过少，升粒度补充信息量      // 规则5：默认     return G=2 </w:t>
      </w:r>
    </w:p>
    <w:p>
      <w:pPr>
        <w:pStyle w:val="Heading4"/>
        <w:spacing w:lineRule="auto"/>
      </w:pPr>
      <w:r>
        <w:rPr/>
        <w:t xml:space="preserve">3.2.4 运营后台可配置项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配置项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默认值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成品泳道最大层级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成品分类展开的最大层数；搜索首屏固定使用成品泳道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加工泳道最大层级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工艺分类展开的最大层数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原材料泳道动态层级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根据场景自动切换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智能调整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特殊行业覆盖规则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如"医疗器械行业原材料强制展示2层"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按行业配置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3.3 F03 — 产业链可视化导航</w:t>
      </w:r>
    </w:p>
    <w:p>
      <w:pPr>
        <w:pStyle w:val="Heading4"/>
        <w:spacing w:lineRule="auto"/>
      </w:pPr>
      <w:r>
        <w:rPr/>
        <w:t xml:space="preserve">3.3.1 功能说明</w:t>
      </w:r>
    </w:p>
    <w:p>
      <w:pPr>
        <w:spacing w:lineRule="auto"/>
      </w:pPr>
      <w:r>
        <w:rPr/>
        <w:t xml:space="preserve">以思维导图/树状图形式展示产业链的上下游结构，用户可交互式探索。这是当前小程序"产业链"Tab页的核心功能升级。</w:t>
      </w:r>
    </w:p>
    <w:p>
      <w:pPr>
        <w:pStyle w:val="Heading4"/>
        <w:spacing w:lineRule="auto"/>
      </w:pPr>
      <w:r>
        <w:rPr/>
        <w:t xml:space="preserve">3.3.2 现状分析与改进方向</w:t>
      </w:r>
    </w:p>
    <w:p>
      <w:pPr>
        <w:spacing w:lineRule="auto"/>
      </w:pPr>
      <w:r>
        <w:rPr>
          <w:b/>
        </w:rPr>
        <w:t xml:space="preserve">当前问题（来自截图及需求跟踪文档分析）：</w:t>
      </w:r>
    </w:p>
    <w:p>
      <w:pPr>
        <w:numPr>
          <w:ilvl w:val="0"/>
          <w:numId w:val="4"/>
        </w:numPr>
        <w:spacing w:lineRule="auto"/>
      </w:pPr>
      <w:r>
        <w:rPr/>
        <w:t xml:space="preserve">产业链页面以纯思维导图展示全量分类节点，信息密度过高、可读性差</w:t>
      </w:r>
    </w:p>
    <w:p>
      <w:pPr>
        <w:numPr>
          <w:ilvl w:val="0"/>
          <w:numId w:val="4"/>
        </w:numPr>
        <w:spacing w:lineRule="auto"/>
      </w:pPr>
      <w:r>
        <w:rPr/>
        <w:t xml:space="preserve">搜索结果直接在思维导图上高亮，交互体验不自然</w:t>
      </w:r>
    </w:p>
    <w:p>
      <w:pPr>
        <w:numPr>
          <w:ilvl w:val="0"/>
          <w:numId w:val="4"/>
        </w:numPr>
        <w:spacing w:lineRule="auto"/>
      </w:pPr>
      <w:r>
        <w:rPr/>
        <w:t xml:space="preserve">点击分类节点只能展开下级节点，无法直接跳转到商品列表</w:t>
      </w:r>
    </w:p>
    <w:p>
      <w:pPr>
        <w:numPr>
          <w:ilvl w:val="0"/>
          <w:numId w:val="4"/>
        </w:numPr>
        <w:spacing w:lineRule="auto"/>
      </w:pPr>
      <w:r>
        <w:rPr/>
        <w:t xml:space="preserve">没有"成品/加工/原材料"三泳道的Tab切换概念</w:t>
      </w:r>
    </w:p>
    <w:p>
      <w:pPr>
        <w:spacing w:lineRule="auto"/>
      </w:pPr>
      <w:r>
        <w:rPr>
          <w:b/>
        </w:rPr>
        <w:t xml:space="preserve">改进方案：</w:t>
      </w:r>
    </w:p>
    <w:p>
      <w:pPr>
        <w:spacing w:lineRule="auto"/>
      </w:pPr>
      <w:r>
        <w:rPr/>
        <w:t xml:space="preserve">将产业链页面重构为</w:t>
      </w:r>
      <w:r>
        <w:rPr>
          <w:b/>
        </w:rPr>
        <w:t xml:space="preserve">搜索驱动 + 成品优先三泳道Tab + 列表/卡片视图</w:t>
      </w:r>
      <w:r>
        <w:rPr/>
        <w:t xml:space="preserve">，思维导图作为辅助的"全景视图"保留但降低优先级。页面首次进入、搜索提交、从其他页面跳入时均默认展开成品泳道；加工和原材料作为可切换的溯源视图。</w:t>
      </w:r>
    </w:p>
    <w:p>
      <w:pPr>
        <w:pStyle w:val="Heading4"/>
        <w:spacing w:lineRule="auto"/>
      </w:pPr>
      <w:r>
        <w:rPr/>
        <w:t xml:space="preserve">3.3.3 页面结构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┌──────────────────────────────────────────────┐ │  产业链                                  ···  │ ├──────────────────────────────────────────────┤ │  🔍 [搜索产品/材料/工艺]           [搜索]    │ ├──────────────────────────────────────────────┤ │                                              │ │  [列表视图●] [图谱视图○]                     │  ← 新增视图切换 │                                              │ │  ● 成品(N)  ○ 加工(N)  ○ 原材料(N)          │  ← 三泳道Tab，默认固定成品 │                                              │ │  ┌────────────────────────────────────────┐  │ │  │  [当前泳道内容]                         │  │ │  │                                        │  │ │  │  列表视图：分类树 + 商品/商家卡片列表    │  │ │  │  图谱视图：交互式思维导图（当前功能）    │  │ │  │                                        │  │ │  └────────────────────────────────────────┘  │ │                                              │ ├──────────────────────────────────────────────┤ │  寻源   ● 产业链   消息   广场   我的        │ └──────────────────────────────────────────────┘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3.4 F04 — 跨泳道跳转与上下文保持</w:t>
      </w:r>
    </w:p>
    <w:p>
      <w:pPr>
        <w:pStyle w:val="Heading4"/>
        <w:spacing w:lineRule="auto"/>
      </w:pPr>
      <w:r>
        <w:rPr/>
        <w:t xml:space="preserve">3.4.1 功能说明</w:t>
      </w:r>
    </w:p>
    <w:p>
      <w:pPr>
        <w:spacing w:lineRule="auto"/>
      </w:pPr>
      <w:r>
        <w:rPr/>
        <w:t xml:space="preserve">用户在任一泳道内点击关联实体时，可无缝跳转到相关泳道的对应内容页，并保留导航上下文（面包屑/返回路径）。</w:t>
      </w:r>
    </w:p>
    <w:p>
      <w:pPr>
        <w:pStyle w:val="Heading4"/>
        <w:spacing w:lineRule="auto"/>
      </w:pPr>
      <w:r>
        <w:rPr/>
        <w:t xml:space="preserve">3.4.2 跳转场景矩阵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起点泳道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终点泳道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触发操作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行为描述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 → 原材料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点击"查看原材料"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切换到原材料，粒度设为 G=1（大类概览）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 → 加工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点击"查看加工工艺"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切换到加工，展示该成品相关工艺列表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 → 成品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点击某材料的"下游成品"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以该材料为上游约束，过滤展示使用该材料的成品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 → 加工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点击"相关加工工艺"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展示加工该材料所需的工艺列表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加工 → 原材料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点击"所需材料"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展示该工艺消耗的材料列表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加工 → 成品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点击"产出成品"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展示该工艺加工生产的成品列表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3.4.3 上下文导航</w:t>
      </w:r>
    </w:p>
    <w:p>
      <w:pPr>
        <w:spacing w:lineRule="auto"/>
      </w:pPr>
      <w:r>
        <w:rPr/>
        <w:t xml:space="preserve">跳转后页面顶部显示导航路径，支持一键回退：</w:t>
      </w:r>
    </w:p>
    <w:p>
      <w:pPr>
        <w:spacing w:lineRule="auto"/>
      </w:pPr>
      <w:r>
        <w:rPr>
          <w:rFonts w:ascii="Courier" w:hAnsi="Courier"/>
        </w:rPr>
        <w:t xml:space="preserve">← 返回轮胎原材料    🔍 天然橡胶（来自：轮胎 → 橡胶类）  【上下文提示】 您从"轮胎"的原材料列表进入，现在查看"天然橡胶"的详细信息 [返回轮胎]  [查看天然橡胶的加工工艺]  [查看天然橡胶的上游原料] </w:t>
      </w:r>
    </w:p>
    <w:p>
      <w:pPr>
        <w:spacing w:lineRule="auto"/>
      </w:pPr>
      <w:r>
        <w:rPr>
          <w:b/>
        </w:rPr>
        <w:t xml:space="preserve">规则：</w:t>
      </w:r>
    </w:p>
    <w:p>
      <w:pPr>
        <w:numPr>
          <w:ilvl w:val="0"/>
          <w:numId w:val="5"/>
        </w:numPr>
        <w:spacing w:lineRule="auto"/>
      </w:pPr>
      <w:r>
        <w:rPr/>
        <w:t xml:space="preserve">最多保留 3 层跳转历史（超出时折叠中间步骤）</w:t>
      </w:r>
    </w:p>
    <w:p>
      <w:pPr>
        <w:numPr>
          <w:ilvl w:val="0"/>
          <w:numId w:val="5"/>
        </w:numPr>
        <w:spacing w:lineRule="auto"/>
      </w:pPr>
      <w:r>
        <w:rPr/>
        <w:t xml:space="preserve">每次跳转记录 </w:t>
      </w:r>
      <w:r>
        <w:rPr/>
        <w:t xml:space="preserve">{来源实体, 来源泳道, 目标实体, 目标泳道}</w:t>
      </w:r>
      <w:r>
        <w:rPr/>
        <w:t xml:space="preserve"> 四元组</w:t>
      </w:r>
    </w:p>
    <w:p>
      <w:pPr>
        <w:numPr>
          <w:ilvl w:val="0"/>
          <w:numId w:val="5"/>
        </w:numPr>
        <w:spacing w:lineRule="auto"/>
      </w:pPr>
      <w:r>
        <w:rPr/>
        <w:t xml:space="preserve">用户主动搜索时清空跳转历史，视为新的探索起点，并默认回到成品泳道</w:t>
      </w:r>
    </w:p>
    <w:p>
      <w:pPr>
        <w:numPr>
          <w:ilvl w:val="0"/>
          <w:numId w:val="5"/>
        </w:numPr>
        <w:spacing w:lineRule="auto"/>
      </w:pPr>
      <w:r>
        <w:rPr/>
        <w:t xml:space="preserve">从原材料/加工泳道点击"查看下游/相关成品"时，目标页固定选中成品泳道；从成品泳道点击"查看原材料/加工工艺"时，才在当前上下文内切换到对应溯源泳道</w:t>
      </w:r>
    </w:p>
    <w:p>
      <w:pPr>
        <w:pStyle w:val="Heading3"/>
        <w:spacing w:lineRule="auto"/>
      </w:pPr>
      <w:r>
        <w:rPr/>
        <w:t xml:space="preserve">3.5 F05 — 跨行业智能关联与差异提示</w:t>
      </w:r>
    </w:p>
    <w:p>
      <w:pPr>
        <w:pStyle w:val="Heading4"/>
        <w:spacing w:lineRule="auto"/>
      </w:pPr>
      <w:r>
        <w:rPr/>
        <w:t xml:space="preserve">3.5.1 功能说明</w:t>
      </w:r>
    </w:p>
    <w:p>
      <w:pPr>
        <w:spacing w:lineRule="auto"/>
      </w:pPr>
      <w:r>
        <w:rPr/>
        <w:t xml:space="preserve">当同一材料/工艺被多个行业使用时，系统自动识别行业差异并给出风险提示，防止采购错误。</w:t>
      </w:r>
    </w:p>
    <w:p>
      <w:pPr>
        <w:pStyle w:val="Heading4"/>
        <w:spacing w:lineRule="auto"/>
      </w:pPr>
      <w:r>
        <w:rPr/>
        <w:t xml:space="preserve">3.5.2 核心场景</w:t>
      </w:r>
    </w:p>
    <w:p>
      <w:pPr>
        <w:spacing w:lineRule="auto"/>
      </w:pPr>
      <w:r>
        <w:rPr>
          <w:b/>
        </w:rPr>
        <w:t xml:space="preserve">场景：搜索"天然橡胶"，默认先展示成品泳道；当用户查看材料详情或相关成品的材料构成时，系统检测到该材料被轮胎和医用手套行业共用</w:t>
      </w:r>
    </w:p>
    <w:p>
      <w:pPr>
        <w:spacing w:lineRule="auto"/>
      </w:pPr>
      <w:r>
        <w:rPr>
          <w:rFonts w:ascii="Courier" w:hAnsi="Courier"/>
        </w:rPr>
        <w:t xml:space="preserve">⚠️ 【跨行业差异提示】天然橡胶在不同行业的标准差异  ┌─────────────────────────────────────────────────────────┐ │  行业         │ 规格要求        │ 关键指标              │ ├─────────────────────────────────────────────────────────┤ │  轮胎制造     │ STR20标准胶     │ 杂质≤0.05%、机械强度高 │ │  医用手套     │ 浓缩胶乳       │ 蛋白≤0.5%、FDA/CE认证  │ │  避孕套       │ 超高纯胶乳     │ 蛋白≤0.1%、极致纯度    │ ├─────────────────────────────────────────────────────────┤ │  ⚠️ 风险提示：以上规格不可互换                          │ │  轮胎用STR20因杂质含量高，严禁用于医用制品              │ └─────────────────────────────────────────────────────────┘  [查看详细对比]  [寻找同时供应多标准的厂商] </w:t>
      </w:r>
    </w:p>
    <w:p>
      <w:pPr>
        <w:pStyle w:val="Heading4"/>
        <w:spacing w:lineRule="auto"/>
      </w:pPr>
      <w:r>
        <w:rPr/>
        <w:t xml:space="preserve">3.5.3 关联规则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交汇点实体识别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 ≥2 个行业引用的实体标记为"交汇点"，展示时附加行业差异信息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不可互换警告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当两个行业对同一材料的标准差异超过阈值时，强制展示警告信息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跨行业供应商推荐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推荐同时持有多行业认证的供应商，标注"多标准供应商"标签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上下文感知展示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从轮胎页面进入天然橡胶，优先展示轮胎级材料；从医用手套进入则优先展示医用级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3.6 F06 — 三套分类树管理（运营后台）</w:t>
      </w:r>
    </w:p>
    <w:p>
      <w:pPr>
        <w:pStyle w:val="Heading4"/>
        <w:spacing w:lineRule="auto"/>
      </w:pPr>
      <w:r>
        <w:rPr/>
        <w:t xml:space="preserve">3.6.1 功能说明</w:t>
      </w:r>
    </w:p>
    <w:p>
      <w:pPr>
        <w:spacing w:lineRule="auto"/>
      </w:pPr>
      <w:r>
        <w:rPr/>
        <w:t xml:space="preserve">运营后台维护成品、加工、原材料三套独立分类树，支持分类间的映射关系管理。</w:t>
      </w:r>
    </w:p>
    <w:p>
      <w:pPr>
        <w:pStyle w:val="Heading4"/>
        <w:spacing w:lineRule="auto"/>
      </w:pPr>
      <w:r>
        <w:rPr/>
        <w:t xml:space="preserve">3.6.2 分类树结构</w:t>
      </w:r>
    </w:p>
    <w:p>
      <w:pPr>
        <w:spacing w:lineRule="auto"/>
      </w:pPr>
      <w:r>
        <w:rPr>
          <w:b/>
        </w:rPr>
        <w:t xml:space="preserve">成品分类树（示例）：</w:t>
      </w:r>
    </w:p>
    <w:p>
      <w:pPr>
        <w:spacing w:lineRule="auto"/>
      </w:pPr>
      <w:r>
        <w:rPr>
          <w:rFonts w:ascii="Courier" w:hAnsi="Courier"/>
        </w:rPr>
        <w:t xml:space="preserve">汽车配件 ├── 轮胎 │   ├── 乘用车轮胎 │   ├── 商用车轮胎 │   └── 工程轮胎 ├── 制动系统 └── 传动系统  医疗器械 ├── 一次性耗材 │   ├── 医用手套 │   │   ├── 乳胶手套（灭菌/非灭菌） │   │   └── 丁腈手套 │   └── 注射器 └── 诊断设备 </w:t>
      </w:r>
    </w:p>
    <w:p>
      <w:pPr>
        <w:spacing w:lineRule="auto"/>
      </w:pPr>
      <w:r>
        <w:rPr>
          <w:b/>
        </w:rPr>
        <w:t xml:space="preserve">原材料分类树（示例）：</w:t>
      </w:r>
    </w:p>
    <w:p>
      <w:pPr>
        <w:spacing w:lineRule="auto"/>
      </w:pPr>
      <w:r>
        <w:rPr>
          <w:rFonts w:ascii="Courier" w:hAnsi="Courier"/>
        </w:rPr>
        <w:t xml:space="preserve">橡胶材料 ├── 天然橡胶 │   ├── STR20 标准胶 │   ├── RSS3 烟片胶 │   ├── SVR3L 浓缩胶乳 │   └── 烟片胶 ├── 合成橡胶 │   ├── 丁苯橡胶 │   └── 顺丁橡胶 └── 再生橡胶  炭黑 ├── N330 通用型 ├── N550 快压出型 └── N660 通用型 </w:t>
      </w:r>
    </w:p>
    <w:p>
      <w:pPr>
        <w:spacing w:lineRule="auto"/>
      </w:pPr>
      <w:r>
        <w:rPr>
          <w:b/>
        </w:rPr>
        <w:t xml:space="preserve">加工工艺分类树（示例）：</w:t>
      </w:r>
    </w:p>
    <w:p>
      <w:pPr>
        <w:spacing w:lineRule="auto"/>
      </w:pPr>
      <w:r>
        <w:rPr>
          <w:rFonts w:ascii="Courier" w:hAnsi="Courier"/>
        </w:rPr>
        <w:t xml:space="preserve">橡胶加工 ├── 硫化工艺 │   ├── 低温硫化 │   └── 高温硫化 ├── 混炼工艺 ├── 压延工艺 └── 成型工艺  金属加工 ├── CNC加工 ├── 冲压 └── 铸造 </w:t>
      </w:r>
    </w:p>
    <w:p>
      <w:pPr>
        <w:pStyle w:val="Heading4"/>
        <w:spacing w:lineRule="auto"/>
      </w:pPr>
      <w:r>
        <w:rPr/>
        <w:t xml:space="preserve">3.6.3 分类管理后台功能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分类树增删改查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三套分类树独立管理，支持无限层级（建议不超过4层）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映射关系管理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配置成品分类→原材料分类的关联关系（如轮胎需要哪些大类材料）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粒度阈值配置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为每条泳道、每个行业设置展示层级上限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商品发布约束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商品上架时只能选择成品分类；原材料分类和加工分类通过"该成品需要什么"进行绑定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同名/映射冲突处理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当材料、工艺、成品存在同名或多重映射时，配置召回权重和审核规则，但不改变成品泳道默认优先级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批量导入导出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支持 Excel 模板批量导入分类数据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3.7 F07 — 商家成品原材料申报与审核</w:t>
      </w:r>
    </w:p>
    <w:p>
      <w:pPr>
        <w:pStyle w:val="Heading4"/>
        <w:spacing w:lineRule="auto"/>
      </w:pPr>
      <w:r>
        <w:rPr/>
        <w:t xml:space="preserve">3.7.1 功能说明</w:t>
      </w:r>
    </w:p>
    <w:p>
      <w:pPr>
        <w:spacing w:lineRule="auto"/>
      </w:pPr>
      <w:r>
        <w:rPr/>
        <w:t xml:space="preserve">商家入驻时或日常运营中，需要为已上架或待上架的成品商品申报其生产/组成所需的原材料类目，并可补充加工工艺、成本占比、适用行业等信息。平台运营人员审核后，关系数据进入产业链知识图谱，用于搜索反查、原材料 Tab 展示和跨行业差异提示。</w:t>
      </w:r>
    </w:p>
    <w:p>
      <w:pPr>
        <w:pStyle w:val="Heading4"/>
        <w:spacing w:lineRule="auto"/>
      </w:pPr>
      <w:r>
        <w:rPr/>
        <w:t xml:space="preserve">3.7.2 商家端操作流程</w:t>
      </w:r>
    </w:p>
    <w:p>
      <w:pPr>
        <w:spacing w:lineRule="auto"/>
      </w:pPr>
      <w:r>
        <w:rPr>
          <w:rFonts w:ascii="Courier" w:hAnsi="Courier"/>
        </w:rPr>
        <w:t xml:space="preserve">商家后台 → 商品管理 → 产业链关系  步骤1：选择成品商品（如"高耐磨乘用车轮胎 205/55R16"） 步骤2：确认成品分类   └── 汽车配件 &gt; 轮胎 &gt; 乘用车轮胎 步骤3：选择该成品需要的原材料类目（必填）   ├── 橡胶材料 &gt; 天然橡胶（核心材料，成本占比28%）   ├── 炭黑 &gt; N330通用型（补强材料，成本占比26%）   ├── 骨架材料 &gt; 钢丝帘线（结构材料，成本占比18%）   └── 化工助剂 &gt; 硫化剂/促进剂（辅料，成本占比8%） 步骤4：补充加工工艺（可选但推荐）   └── 混炼工艺、成型工艺、硫化工艺 步骤5：提交审核 </w:t>
      </w:r>
    </w:p>
    <w:p>
      <w:pPr>
        <w:pStyle w:val="Heading4"/>
        <w:spacing w:lineRule="auto"/>
      </w:pPr>
      <w:r>
        <w:rPr/>
        <w:t xml:space="preserve">3.7.3 运营审核流程</w:t>
      </w:r>
    </w:p>
    <w:p>
      <w:pPr>
        <w:spacing w:lineRule="auto"/>
      </w:pPr>
      <w:r>
        <w:rPr>
          <w:rFonts w:ascii="Courier" w:hAnsi="Courier"/>
        </w:rPr>
        <w:t xml:space="preserve">商家提交 → 系统初筛 → 运营审核 → 网络生效  系统初筛规则： ├── 检查上下游实体是否已存在 ├── 匹配相似实体（&gt;80%相似度提示合并） ├── 校验关系逻辑合理性（商品必须为成品分类；原材料类目只能作为成品所需材料绑定） ├── 校验必填原材料类目是否完整（至少选择1个材料大类；核心成品类目按模板校验必选项） └── 标记异常关系提交人工审核  运营审核界面： ┌────────────────────────────────────────────────────────┐ │  【待审核关系】#20260115001                              │ ├────────────────────────────────────────────────────────┤ │  提交商家：青岛双星轮胎有限公司                           │ │  提交时间：2026-01-15 09:23                              │ │                                                        │ │  主张关系：汽车轮胎 → 需要 → [特种炭黑N990]              │ │                                                        │ │  【系统分析】                                            │ │  ├─ 相似现有实体：炭黑N990（E_2033）相似度95%            │ │  ├─ 行业常规：轮胎通常使用N330/N550，N990为特种用途      │ │  └─ 风险提示：N990与常规炭黑标准差异较大，需确认          │ │                                                        │ │  【运营决策】                                            │ │  ○ 确认为新实体（创建新节点）                            │ │  ● 修正为现有实体（合并到E_2033）                        │ │  ○ 驳回，要求商家补充                                   │ │                                                        │ │  [确认] [驳回] [联系商家]                                │ └────────────────────────────────────────────────────────┘ </w:t>
      </w:r>
    </w:p>
    <w:p>
      <w:pPr>
        <w:pStyle w:val="Heading4"/>
        <w:spacing w:lineRule="auto"/>
      </w:pPr>
      <w:r>
        <w:rPr/>
        <w:t xml:space="preserve">3.7.4 激励机制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措施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关系完善度评分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商品完善原材料类目和加工工艺关系后，获得"产业链完善度"分数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流量倾斜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完善度高的商家在搜索结果中获得排序加权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标杆展示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关系网络完善的商家获得"产业链标杆"标签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一键导入工具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提供Excel模板和API接口，降低商家操作成本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3.8 F08 — 寻源频道（客服聊天集成）</w:t>
      </w:r>
    </w:p>
    <w:p>
      <w:pPr>
        <w:pStyle w:val="Heading4"/>
        <w:spacing w:lineRule="auto"/>
      </w:pPr>
      <w:r>
        <w:rPr/>
        <w:t xml:space="preserve">3.8.1 功能说明</w:t>
      </w:r>
    </w:p>
    <w:p>
      <w:pPr>
        <w:spacing w:lineRule="auto"/>
      </w:pPr>
      <w:r>
        <w:rPr/>
        <w:t xml:space="preserve">基于当前已实现的客服聊天功能（参见截图中的报价弹窗），在产业链展示中集成"一键寻源"功能。默认从成品商品发起询价或聊天；当用户在原材料/加工泳道查看材料类目或工艺能力时，系统将其转化为寻源条件，匹配对应成品供应商、材料供应来源或加工服务商响应。</w:t>
      </w:r>
    </w:p>
    <w:p>
      <w:pPr>
        <w:pStyle w:val="Heading4"/>
        <w:spacing w:lineRule="auto"/>
      </w:pPr>
      <w:r>
        <w:rPr/>
        <w:t xml:space="preserve">3.8.2 交互流程</w:t>
      </w:r>
    </w:p>
    <w:p>
      <w:pPr>
        <w:spacing w:lineRule="auto"/>
      </w:pPr>
      <w:r>
        <w:rPr>
          <w:rFonts w:ascii="Courier" w:hAnsi="Courier"/>
        </w:rPr>
        <w:t xml:space="preserve">用户浏览成品泳道 → 点击任意商品卡片 ├── [查看详情] → 跳转商品详情页 ├── [联系供应商] → 打开客服聊天窗口 │   └── 自动携带上下文（商品名称、规格、当前搜索路径） └── [一键寻源] → 发布寻源需求     └── 匹配相关供应商主动响应 </w:t>
      </w:r>
    </w:p>
    <w:p>
      <w:pPr>
        <w:pStyle w:val="Heading3"/>
        <w:spacing w:lineRule="auto"/>
      </w:pPr>
      <w:r>
        <w:rPr/>
        <w:t xml:space="preserve">3.9 F09 — 平台类目全生命周期管理</w:t>
      </w:r>
    </w:p>
    <w:p>
      <w:pPr>
        <w:pStyle w:val="Heading4"/>
        <w:spacing w:lineRule="auto"/>
      </w:pPr>
      <w:r>
        <w:rPr/>
        <w:t xml:space="preserve">3.9.1 功能说明</w:t>
      </w:r>
    </w:p>
    <w:p>
      <w:pPr>
        <w:spacing w:lineRule="auto"/>
      </w:pPr>
      <w:r>
        <w:rPr/>
        <w:t xml:space="preserve">运营团队对三套分类树（成品/加工/原材料）的日常维护工作，包括类目新建、调整、映射、合并、下线全流程，以及类目健康度监控和变更影响分析。</w:t>
      </w:r>
    </w:p>
    <w:p>
      <w:pPr>
        <w:pStyle w:val="Heading4"/>
        <w:spacing w:lineRule="auto"/>
      </w:pPr>
      <w:r>
        <w:rPr/>
        <w:t xml:space="preserve">3.9.2 类目维护全流程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┌─────────────────────────────────────────────────────────────────────┐ │                     平台类目维护工作流                               │ ├─────────────────────────────────────────────────────────────────────┤ │                                                                     │ │  ① 需求发起          ② 影响评估           ③ 审批执行               │ │  ┌──────────┐      ┌──────────────┐      ┌──────────────┐          │ │  │ 运营提出  │─────→│ 系统自动分析  │─────→│ 主管审批    │          │ │  │ 新增/调整 │      │ 影响范围      │      │ 并执行变更  │          │ │  └──────────┘      └──────────────┘      └──────────────┘          │ │       │                   │                      │                  │ │       ▼                   ▼                      ▼                  │ │  ┌──────────┐      ┌──────────────┐      ┌──────────────┐          │ │  │ 商家反馈  │      │ 变更影响报告  │      │ 商家通知    │          │ │  │ 行业需求  │      │ • 涉及商品数  │      │ 分类迁移    │          │ │  │ 数据分析  │      │ • 涉及商家数  │      │ 搜索热更新  │          │ │  └──────────┘      │ • 搜索影响    │      └──────────────┘          │ │                    │ • 映射影响    │                                 │ │                    └──────────────┘                                 │ └─────────────────────────────────────────────────────────────────────┘ </w:t>
      </w:r>
    </w:p>
    <w:p>
      <w:pPr>
        <w:pStyle w:val="Heading4"/>
        <w:spacing w:lineRule="auto"/>
      </w:pPr>
      <w:r>
        <w:rPr/>
        <w:t xml:space="preserve">3.9.3 新增类目操作流程</w:t>
      </w:r>
    </w:p>
    <w:p>
      <w:pPr>
        <w:spacing w:lineRule="auto"/>
      </w:pPr>
      <w:r>
        <w:rPr>
          <w:b/>
        </w:rPr>
        <w:t xml:space="preserve">场景：运营需要新增「医用导管」成品分类</w:t>
      </w:r>
    </w:p>
    <w:p>
      <w:pPr>
        <w:spacing w:lineRule="auto"/>
      </w:pPr>
      <w:r>
        <w:rPr>
          <w:rFonts w:ascii="Courier" w:hAnsi="Courier"/>
        </w:rPr>
        <w:t xml:space="preserve">运营后台 → 分类管理 → 成品分类树  步骤1：选择父分类   └── 医疗器械 &gt; 一次性耗材 → [新增子分类]  步骤2：填写分类信息   ┌────────────────────────────────────────────────────────┐   │  新增分类节点                                           │   ├────────────────────────────────────────────────────────┤   │                                                        │   │  所属泳道：  [成品 ▼]（不可修改，继承父分类）           │   │  父分类：    医疗器械 &gt; 一次性耗材                      │   │  分类名称：  [医用导管                ]                 │   │  分类编码：  [系统自动生成: CP-YL-YC-DG]                │   │  排序权重：  [50   ]（同级排序，数值越大越靠前）        │   │                                                        │   │  ── 展示控制 ──                                        │   │  最大展示深度：  [3 ▼]                                 │   │  前端是否可见：  [● 是  ○ 否]                          │   │                                                        │   │  ── 行业标签（可多选） ──                              │   │  [✓] 医疗器械  [✓] 介入治疗  [ ] 汽车  [ ] 化工       │   │                                                        │   │  ── 关键词别名（辅助搜索命中） ──                      │   │  [导管] [catheter] [介入导管] [+添加]                   │   │                                                        │   │  [下一步：配置跨泳道映射 →]                            │   └────────────────────────────────────────────────────────┘  步骤3：配置跨泳道映射关系   ┌────────────────────────────────────────────────────────┐   │  跨泳道映射配置 — 医用导管                              │   ├────────────────────────────────────────────────────────┤   │                                                        │   │  该成品分类需要哪些原材料大类？                         │   │  ┌──────────────────────────────────────────┐          │   │  │ [✓] 高分子材料 &gt; 硅橡胶      权重 [0.85]│          │   │  │ [✓] 高分子材料 &gt; 聚氨酯      权重 [0.70]│          │   │  │ [✓] 金属材料 &gt; 不锈钢丝      权重 [0.60]│          │   │  │ [ ] 搜索其他原材料分类...                │          │   │  └──────────────────────────────────────────┘          │   │                                                        │   │  该成品分类涉及哪些加工工艺？                          │   │  ┌──────────────────────────────────────────┐          │   │  │ [✓] 高分子加工 &gt; 挤出成型    权重 [0.90]│          │   │  │ [✓] 表面处理 &gt; 涂层工艺      权重 [0.65]│          │   │  │ [ ] 搜索其他加工分类...                  │          │   │  └──────────────────────────────────────────┘          │   │                                                        │   │  [提交审批]  [保存草稿]                                │   └────────────────────────────────────────────────────────┘  步骤4：主管审批   └── 审批通过 → 分类节点生效 → 搜索索引热更新（≤5分钟）       └── 系统自动通知已有该行业标签的商家：           "平台新增「医用导管」分类，如您有相关产品可前往发布" </w:t>
      </w:r>
    </w:p>
    <w:p>
      <w:pPr>
        <w:pStyle w:val="Heading4"/>
        <w:spacing w:lineRule="auto"/>
      </w:pPr>
      <w:r>
        <w:rPr/>
        <w:t xml:space="preserve">3.9.4 类目调整与合并</w:t>
      </w:r>
    </w:p>
    <w:p>
      <w:pPr>
        <w:spacing w:lineRule="auto"/>
      </w:pPr>
      <w:r>
        <w:rPr>
          <w:b/>
        </w:rPr>
        <w:t xml:space="preserve">场景A：类目拆分 — 将「橡胶加工」拆分为「天然橡胶加工」和「合成橡胶加工」</w:t>
      </w:r>
    </w:p>
    <w:p>
      <w:pPr>
        <w:spacing w:lineRule="auto"/>
      </w:pPr>
      <w:r>
        <w:rPr>
          <w:rFonts w:ascii="Courier" w:hAnsi="Courier"/>
        </w:rPr>
        <w:t xml:space="preserve">步骤1：运营发起拆分申请   ├── 选择目标分类：加工泳道 &gt; 橡胶加工   ├── 拆分方式：[按材料类型拆分]   └── 新建子分类：       ├── 天然橡胶加工（继承原分类下：硫化/混炼/压延/成型工艺）       └── 合成橡胶加工（继承原分类下：混炼/注塑/挤出工艺）  步骤2：系统自动生成影响报告   ┌────────────────────────────────────────────────────────┐   │  【变更影响分析报告】                                   │   ├────────────────────────────────────────────────────────┤   │  涉及成品关系绑定：128件（需重新确认工艺归属）          │   │  涉及商家：     35家                                    │   │  涉及实体关系： 42条（需确认拆分归属）                  │   │  搜索影响：     搜索「橡胶加工」将展示两个子分类        │   │  映射影响：     3条跨泳道映射需要更新                   │   │                                                        │   │  【自动迁移建议】                                       │   │  • 成品材料含「天然橡胶」→ 绑定至「天然橡胶加工」      │   │  • 成品材料含「合成橡胶/丁苯/顺丁」→ 绑定至            │   │    「合成橡胶加工」                                     │   │  • 无法自动判断的 12 条关系 → 标记为待人工确认          │   │                                                        │   │  [确认拆分并批量迁移]  [修改方案]  [取消]               │   └────────────────────────────────────────────────────────┘  步骤3：执行拆分   ├── 批量迁移相关成品关系绑定   ├── 更新实体关系边指向   ├── 保留原分类作为搜索别名（6个月后失效）   └── 通知受影响商家确认商品分类变更 </w:t>
      </w:r>
    </w:p>
    <w:p>
      <w:pPr>
        <w:spacing w:lineRule="auto"/>
      </w:pPr>
      <w:r>
        <w:rPr>
          <w:b/>
        </w:rPr>
        <w:t xml:space="preserve">场景B：类目合并 — 将重复的「N330通用型」和「N330高耐磨型」合并</w:t>
      </w:r>
    </w:p>
    <w:p>
      <w:pPr>
        <w:spacing w:lineRule="auto"/>
      </w:pPr>
      <w:r>
        <w:rPr>
          <w:rFonts w:ascii="Courier" w:hAnsi="Courier"/>
        </w:rPr>
        <w:t xml:space="preserve">步骤1：发起合并   ├── 主分类（保留）：炭黑 &gt; N330 通用型   ├── 被合并分类：    炭黑 &gt; N330 高耐磨型   └── 合并原因：[属性重叠，行业内不常区分]  步骤2：系统检查   ├── 被合并分类下关系绑定：23条 → 自动迁移到主分类   ├── 被合并分类别名：「N330HAF」→ 添加到主分类的搜索别名   └── 关系边迁移：5条 → 指向主分类的实体  步骤3：审批 → 执行 → 被合并分类标记为「已废弃」，保留重定向6个月 </w:t>
      </w:r>
    </w:p>
    <w:p>
      <w:pPr>
        <w:pStyle w:val="Heading4"/>
        <w:spacing w:lineRule="auto"/>
      </w:pPr>
      <w:r>
        <w:rPr/>
        <w:t xml:space="preserve">3.9.5 类目健康度监控面板</w:t>
      </w:r>
    </w:p>
    <w:p>
      <w:pPr>
        <w:spacing w:lineRule="auto"/>
      </w:pPr>
      <w:r>
        <w:rPr/>
        <w:t xml:space="preserve">运营后台首页展示类目体系的健康状况：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┌─────────────────────────────────────────────────────────────────────┐ │  📊 类目健康度监控                                   [本月] [本周]  │ ├─────────────────────────────────────────────────────────────────────┤ │                                                                     │ │  ┌─────────────┐  ┌─────────────┐  ┌─────────────┐                │ │  │  成品分类树  │  │  加工分类树  │  │ 原材料分类树 │                │ │  │   186 个节点 │  │   94 个节点  │  │  215 个节点  │                │ │  │   4 层深度   │  │   3 层深度   │  │   4 层深度   │                │ │  │  ✅ 健康     │  │  ⚠️ 待优化  │  │  ✅ 健康     │                │ │  └─────────────┘  └─────────────┘  └─────────────┘                │ │                                                                     │ │  ⚠️ 异常提示（3项）                                                │ │  ├─ 加工分类「金属加工&gt;CNC加工」已30天无成品关系绑定，建议确认    │ │  ├─ 原材料「化工助剂」下子分类过多（68个），建议拆分二级分类      │ │  └─ 成品分类「五金工具」与「五金配件」存在语义重叠，建议合并       │ │                                                                     │ │  📈 关键指标                                                        │ │  ├─ 空分类/空关系：成品无商品 12个 | 加工无绑定 8个 | 原材料无绑定5个│ │  ├─ 未配置跨泳道映射的分类：23个                                   │ │  ├─ 本月新增分类：+8 | 合并/下线：-3                               │ │  └─ 商家反馈待处理：5条（"找不到合适分类"类型）                    │ │                                                                     │ │  [查看详细报告]  [导出分类树]  [一键修复建议]                      │ └─────────────────────────────────────────────────────────────────────┘ </w:t>
      </w:r>
    </w:p>
    <w:p>
      <w:pPr>
        <w:pStyle w:val="Heading4"/>
        <w:spacing w:lineRule="auto"/>
      </w:pPr>
      <w:r>
        <w:rPr/>
        <w:t xml:space="preserve">3.9.6 权限与审批矩阵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执行角色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审批要求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新增末级分类（叶子节点）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运营专员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无需审批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最低级别的分类新增，日常操作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新增非末级分类（中间节点）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运营专员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运营主管审批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涉及分类结构调整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修改分类名称/别名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运营专员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无需审批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自动记录变更日志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配置跨泳道映射关系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运营专员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无需审批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映射关系变更实时生效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分类拆分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运营主管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产品经理审批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影响范围大，需影响评估报告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分类合并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运营主管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产品经理审批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涉及商品迁移和搜索重定向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分类下线/删除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运营主管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产品经理 + 技术主管审批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高风险操作，成品分类需确认无商品挂靠；原材料/加工分类需确认无关系绑定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批量导入分类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运营主管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产品经理审批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新行业上线时批量创建分类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修改粒度展示阈值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运营专员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无需审批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影响前端分类展示深度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行业特殊覆盖规则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运营主管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产品经理审批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如"医疗器械原材料强制展示2层"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3.9.7 分类数据冷启动 — 新行业上线SOP</w:t>
      </w:r>
    </w:p>
    <w:p>
      <w:pPr>
        <w:spacing w:lineRule="auto"/>
      </w:pPr>
      <w:r>
        <w:rPr/>
        <w:t xml:space="preserve">当平台需要上线一个全新行业（如「电子元器件」）时的标准操作流程：</w:t>
      </w:r>
    </w:p>
    <w:p>
      <w:pPr>
        <w:spacing w:lineRule="auto"/>
      </w:pPr>
      <w:r>
        <w:rPr>
          <w:rFonts w:ascii="Courier" w:hAnsi="Courier"/>
        </w:rPr>
        <w:t xml:space="preserve">Phase 1：行业调研（1-2周） ├── 运营收集该行业的标准分类体系（如国标/行标） ├── 参考竞品平台的分类结构 ├── 与3-5家该行业标杆商家访谈确认分类合理性 └── 产出《行业分类草案》Excel  Phase 2：分类树搭建（2-3天） ├── 使用批量导入工具上传三套分类树 │   ├── 成品分类树（Excel模板：编码/名称/父级/层级/排序） │   ├── 加工分类树 │   └── 原材料分类树 ├── 配置三套分类树之间的跨泳道映射关系 ├── 配置行业标签和搜索别名 └── 配置粒度展示阈值  Phase 3：种子实体录入（3-5天） ├── 创建核心实体节点（每个行业至少50个实体） ├── 建立实体间关系边（上下游、需要工艺、需要设备） ├── 配置跨行业差异信息（交汇点实体） └── 运营主管审核实体数据质量  Phase 4：灰度上线（1周） ├── 邀请标杆商家入驻并上传商品 ├── 内部测试搜索→三泳道展示效果 ├── 收集商家反馈，微调分类结构 └── 确认搜索命中率≥85%  Phase 5：正式上线 ├── 开放该行业的商家入驻 ├── 搜索建议词库更新 └── 运营定期巡检该行业分类使用情况 </w:t>
      </w:r>
    </w:p>
    <w:p>
      <w:pPr>
        <w:pStyle w:val="Heading3"/>
        <w:spacing w:lineRule="auto"/>
      </w:pPr>
      <w:r>
        <w:rPr/>
        <w:t xml:space="preserve">3.10 F10 — 商家发布商品与产业链关联</w:t>
      </w:r>
    </w:p>
    <w:p>
      <w:pPr>
        <w:pStyle w:val="Heading4"/>
        <w:spacing w:lineRule="auto"/>
      </w:pPr>
      <w:r>
        <w:rPr/>
        <w:t xml:space="preserve">3.10.1 功能说明</w:t>
      </w:r>
    </w:p>
    <w:p>
      <w:pPr>
        <w:spacing w:lineRule="auto"/>
      </w:pPr>
      <w:r>
        <w:rPr/>
        <w:t xml:space="preserve">商家在平台发布商品时，除了填写常规商品信息（名称、价格、规格等），还必须将商品挂靠到</w:t>
      </w:r>
      <w:r>
        <w:rPr>
          <w:b/>
        </w:rPr>
        <w:t xml:space="preserve">成品分类</w:t>
      </w:r>
      <w:r>
        <w:rPr/>
        <w:t xml:space="preserve">，并选择该成品生产/组成所需的</w:t>
      </w:r>
      <w:r>
        <w:rPr>
          <w:b/>
        </w:rPr>
        <w:t xml:space="preserve">原材料类目</w:t>
      </w:r>
      <w:r>
        <w:rPr/>
        <w:t xml:space="preserve">。系统根据成品分类自动推荐原材料类目和加工工艺，商家确认或补充后提交审核。商品发布流程不提供"原材料主泳道"或"加工主泳道"选择，所有上架商品统一进入成品泳道。</w:t>
      </w:r>
    </w:p>
    <w:p>
      <w:pPr>
        <w:pStyle w:val="Heading4"/>
        <w:spacing w:lineRule="auto"/>
      </w:pPr>
      <w:r>
        <w:rPr/>
        <w:t xml:space="preserve">3.10.2 商品发布全流程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┌─────────────────────────────────────────────────────────────────────┐ │                     商家发布商品完整流程                              │ ├─────────────────────────────────────────────────────────────────────┤ │                                                                     │ │  ①基础信息    ②成品分类     ③原材料/工艺    ④审核上架              │ │  ┌────────┐  ┌──────────┐  ┌──────────┐  ┌──────────┐             │ │  │商品名称│→ │固定成品  │→ │选择材料  │→ │平台审核  │             │ │  │价格规格│  │选择分类  │  │选择工艺  │  │商品上架  │             │ │  │图片描述│  │打行业标签│  │填写占比  │  │关系生效  │             │ │  └────────┘  └──────────┘  └──────────┘  └──────────┘             │ │      │             │              │              │                  │ │      │        成品类目推荐    原材料类目推荐   系统初筛+人工审核     │ │      │         (AI辅助)       (图谱推荐)      (两步审核)           │ └─────────────────────────────────────────────────────────────────────┘ </w:t>
      </w:r>
    </w:p>
    <w:p>
      <w:pPr>
        <w:pStyle w:val="Heading4"/>
        <w:spacing w:lineRule="auto"/>
      </w:pPr>
      <w:r>
        <w:rPr/>
        <w:t xml:space="preserve">3.10.3 步骤一：商品基础信息填写</w:t>
      </w:r>
    </w:p>
    <w:p>
      <w:pPr>
        <w:spacing w:lineRule="auto"/>
      </w:pPr>
      <w:r>
        <w:rPr/>
        <w:t xml:space="preserve">商家在商家后台/商家小程序中发布商品：</w:t>
      </w:r>
    </w:p>
    <w:p>
      <w:pPr>
        <w:spacing w:lineRule="auto"/>
      </w:pPr>
      <w:r>
        <w:rPr>
          <w:rFonts w:ascii="Courier" w:hAnsi="Courier"/>
        </w:rPr>
        <w:t xml:space="preserve">商家后台 → 商品管理 → 发布新商品  ┌────────────────────────────────────────────────────────────┐ │  发布商品 — 基础信息                              步骤 1/4 │ ├────────────────────────────────────────────────────────────┤ │                                                            │ │  商品名称*：[高耐磨乘用车轮胎 205/55R16             ]     │ │                                                            │ │  💡 系统识别：                                             │ │  命中关键词「乘用车轮胎」「205/55R16」，建议成品分类：    │ │  → 成品泳道 &gt; 汽车配件 &gt; 轮胎 &gt; 乘用车轮胎                │ │  [采纳建议]  [手动选择]                                    │ │                                                            │ │  商品发布规则：所有上架商品默认进入「成品泳道」            │ │  计量单位*：  [条 ▼]                                       │ │  价格*：      ¥ [368      ] /条                             │ │  最小起订量*：[20 ] 条                                     │ │  供货能力：   [5000] 条/月                                 │ │                                                            │ │  商品图片*：  [上传主图] [上传细节图1-5]                    │ │                                                            │ │  规格参数：                                                │ │  ├── 规格：      [205/55R16 ]                              │ │  ├── 载重指数：  [91V       ]                              │ │  ├── 胎面花纹：  [静音耐磨  ]                              │ │  ├── 适用车型：  [乘用车    ]                              │ │  ├── 产地：      [山东青岛 ▼]                              │ │  └── 认证：      [✓] CCC  [✓] ISO/TS16949  [ ] DOT        │ │                                                            │ │  [下一步：选择分类 →]                                      │ └────────────────────────────────────────────────────────────┘ </w:t>
      </w:r>
    </w:p>
    <w:p>
      <w:pPr>
        <w:pStyle w:val="Heading4"/>
        <w:spacing w:lineRule="auto"/>
      </w:pPr>
      <w:r>
        <w:rPr/>
        <w:t xml:space="preserve">3.10.4 步骤二：成品分类归属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┌────────────────────────────────────────────────────────────┐ │  发布商品 — 成品分类                              步骤 2/4 │ ├────────────────────────────────────────────────────────────┤ │                                                            │ │  ── 泳道规则 ──                                           │ │  主泳道：成品（系统固定，不可修改）                        │ │  说明：所有上架商品均作为成品商品展示，原材料/加工仅作为    │ │       该成品的产业链关联信息维护。                         │ │                                                            │ │  💡 系统建议成品分类：                                     │ │  汽车配件 &gt; 轮胎 &gt; 乘用车轮胎（置信度94%）                 │ │                                                            │ │  ── 分类选择 ──                                           │ │  成品分类树：                                              │ │  ▼ 汽车配件                                               │ │    ▼ 轮胎                                                  │ │      ● 乘用车轮胎  ← 系统推荐                              │ │        商用车轮胎                                          │ │        工程轮胎                                            │ │    ▶ 制动系统                                              │ │    ▶ 传动系统                                              │ │                                                            │ │  ── 行业标签 ──                                           │ │  该商品适用于哪些行业？（可多选）                          │ │  [✓] 汽车后市场  [✓] 交通运输  [ ] 工程机械               │ │  [ ] 出口贸易    [ ] 整车配套  [+自定义行业]               │ │                                                            │ │  ⚠️ 下一步必须选择该成品需要的原材料类目，未选择不可提交  │ │                                                            │ │  [← 上一步]  [下一步：产业链关联 →]                       │ └────────────────────────────────────────────────────────────┘ </w:t>
      </w:r>
    </w:p>
    <w:p>
      <w:pPr>
        <w:pStyle w:val="Heading4"/>
        <w:spacing w:lineRule="auto"/>
      </w:pPr>
      <w:r>
        <w:rPr/>
        <w:t xml:space="preserve">3.10.5 步骤三：原材料类目与加工工艺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┌────────────────────────────────────────────────────────────┐ │  发布商品 — 原材料/工艺                          步骤 3/4 │ ├────────────────────────────────────────────────────────────┤ │                                                            │ │  💡 完善产业链关系可获得搜索排名加权和「产业链标杆」标签  │ │  ├── 当前完善度：████░░░░░░ 40%                           │ │  └── 完善度≥80%可获得流量加权                              │ │                                                            │ │  ═══════════════════════════════════════════════════       │ │  📥 必填：该成品需要哪些原材料类目？                        │ │  ═══════════════════════════════════════════════════       │ │                                                            │ │  系统智能推荐（基于成品分类「乘用车轮胎」）：               │ │  ┌──────────────────────────────────────────────┐         │ │  │ [✓] 橡胶材料 &gt; 天然橡胶                      │         │ │  │     关系类型：需要材料 | 建议占比：28%        │         │ │  │     [调整规格] [修改占比] [不使用]             │         │ │  ├──────────────────────────────────────────────┤         │ │  │ [✓] 炭黑 &gt; N330通用型                         │         │ │  │     关系类型：补强材料 | 建议占比：26%        │         │ │  ├──────────────────────────────────────────────┤         │ │  │ [✓] 骨架材料 &gt; 钢丝帘线                       │         │ │  │     关系类型：结构材料 | 建议占比：18%        │         │ │  ├──────────────────────────────────────────────┤         │ │  │ [✓] 化工助剂 &gt; 硫化剂                         │         │ │  │     关系类型：辅料 | 建议占比：8%             │         │ │  └──────────────────────────────────────────────┘         │ │                                                            │ │  [+ 搜索并添加其他原材料类目]                              │ │  ┌──────────────────────────────────────────────┐         │ │  │ 搜索材料类目：[输入材料/规格名称...     ] 🔍 │         │ │  │ 若搜索不到，可申请新增原材料类目：           │         │ │  │ 名称：[                ]  说明：[        ]   │         │ │  │ [提交新增申请（需平台审核）]                  │         │ │  └──────────────────────────────────────────────┘         │ │                                                            │ │  ═══════════════════════════════════════════════════       │ │  ⚙️ 可选：该成品涉及哪些加工工艺？                         │ │  ═══════════════════════════════════════════════════       │ │                                                            │ │  [✓] 混炼工艺 (E_101)                                     │ │  [✓] 硫化工艺 (E_104)                                     │ │  [✓] 成型工艺 (E_103)                                     │ │  [ ] 压延工艺 (E_102)                                     │ │  [+ 搜索更多工艺]                                          │ │                                                            │ │  ── 完善度更新 ──                                         │ │  ├── 当前完善度：████████░░ 80% ✅                         │ │  └── 🎉 恭喜！完善度达标，将获得搜索排名加权              │ │                                                            │ │  [← 上一步]  [下一步：提交审核 →]                         │ └────────────────────────────────────────────────────────────┘ </w:t>
      </w:r>
    </w:p>
    <w:p>
      <w:pPr>
        <w:pStyle w:val="Heading4"/>
        <w:spacing w:lineRule="auto"/>
      </w:pPr>
      <w:r>
        <w:rPr/>
        <w:t xml:space="preserve">3.10.6 步骤四：审核与上架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┌────────────────────────────────────────────────────────────┐ │  发布商品 — 提交审核                              步骤 4/4 │ ├────────────────────────────────────────────────────────────┤ │                                                            │ │  📋 发布预览                                               │ │                                                            │ │  商品名称：高耐磨乘用车轮胎 205/55R16                     │ │  主泳道：  成品（系统固定）                                │ │  成品分类：汽车配件 &gt; 轮胎 &gt; 乘用车轮胎                    │ │  行业：    汽车后市场, 交通运输                             │ │  价格：    ¥368/条                                          │ │                                                            │ │  产业链关系：                                              │ │  ├── 原材料类目：天然橡胶(28%) | 炭黑N330(26%)            │ │  │              钢丝帘线(18%) | 硫化剂/促进剂(8%)         │ │  └── 加工工艺：混炼工艺 | 成型工艺 | 硫化工艺             │ │  产业链完善度：80%                                          │ │                                                            │ │  ── 审核说明 ──                                            │ │  商品信息审核（1-2个工作日）：                             │ │  ├── 商品基础信息 → 自动初筛 + 人工审核                   │ │  ├── 成品分类 → 自动校验（与智能推荐一致则免审）          │ │  └── 原材料/工艺关系：                                     │ │      ├── 选择已有类目且符合模板 → 自动通过                 │ │      ├── 申请新增类目 → 运营人工审核                       │ │      └── 与现有图谱矛盾的占比/关系 → 运营人工审核          │ │                                                            │ │  [提交审核]  [保存草稿]  [← 修改]                          │ └────────────────────────────────────────────────────────────┘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>
          <w:b/>
        </w:rPr>
        <w:t xml:space="preserve">审核后状态流转：</w:t>
      </w:r>
    </w:p>
    <w:p>
      <w:pPr>
        <w:spacing w:lineRule="auto"/>
      </w:pPr>
      <w:r>
        <w:rPr>
          <w:rFonts w:ascii="Courier" w:hAnsi="Courier"/>
        </w:rPr>
        <w:t xml:space="preserve">商家提交   │   ▼ ┌──────────┐    基础信息合规?     ┌──────────┐ │  待审核  │───── 是 ──────────→ │ 分类校验 │ │          │                     │          │ └──────────┘                     └────┬─────┘   │ 否                                │   ▼                                   │ 成品分类与材料模板一致? ┌──────────┐                          │ │ 审核驳回 │←──── 不合规 ─────────────┤ │ (通知商家│                          │ 是 │  修改)   │                     ┌────▼─────┐ └──────────┘                     │ 关系审核 │                                  │          │                                  └────┬─────┘                                       │                         ┌─────────────┼─────────────┐                         │             │             │                    全部自动通过   含新增类目    含矛盾关系                         │             │             │                         ▼             ▼             ▼                    ┌─────────┐  ┌─────────┐  ┌─────────┐                    │ 商品上架│  │运营审核  │  │运营审核  │                    │ 关系生效│  │关系部分  │  │关系部分  │                    │         │  │ 待审核   │  │ 待审核   │                    └─────────┘  └─────────┘  └─────────┘                                      │             │                                      ▼             ▼                                ┌──────────────────────┐                                │ 商品先上架，关系待审核│                                │ 审核通过后关系生效    │                                └──────────────────────┘ </w:t>
      </w:r>
    </w:p>
    <w:p>
      <w:pPr>
        <w:pStyle w:val="Heading4"/>
        <w:spacing w:lineRule="auto"/>
      </w:pPr>
      <w:r>
        <w:rPr/>
        <w:t xml:space="preserve">3.10.7 批量导入商品与关系</w:t>
      </w:r>
    </w:p>
    <w:p>
      <w:pPr>
        <w:spacing w:lineRule="auto"/>
      </w:pPr>
      <w:r>
        <w:rPr/>
        <w:t xml:space="preserve">对于有大量商品的商家，提供 Excel 批量导入功能：</w:t>
      </w:r>
    </w:p>
    <w:p>
      <w:pPr>
        <w:spacing w:lineRule="auto"/>
      </w:pPr>
      <w:r>
        <w:rPr>
          <w:rFonts w:ascii="Courier" w:hAnsi="Courier"/>
        </w:rPr>
        <w:t xml:space="preserve">商家后台 → 商品管理 → 批量导入  步骤1：下载模板   ├── 模板A：商品基础信息模板.xlsx   │   └── 列：商品名称|成品分类路径|价格|单位|规格参数(JSON)|图片URL   ├── 模板B：原材料类目关系模板.xlsx   │   └── 列：商品名称|原材料类目路径|关系类型|权重|成本占比|行业   └── 模板C：一体化模板.xlsx（合并A+B）  步骤2：填写并上传   ├── 系统预校验（上传后立即反馈）：   │   ├── ✅ 格式检查通过   │   ├── ⚠️ 第12行：商品名称与已有商品重复，请确认   │   ├── ⚠️ 第28行：原材料类目「特种硫化剂X」未在系统中找到   │   │   └── 建议匹配：硫化剂(E_204) 相似度72%   │   ├── ❌ 第35行：缺少成品分类路径，请修正   │   └── ❌ 第36行：未填写任何原材料类目，请修正   └── 修正后重新上传  步骤3：确认导入   ├── 成功导入：45件商品   ├── 自动匹配原材料关系：38条（直接生效）   ├── 需审核关系：7条（含新增原材料类目申请）   └── 导入失败：0件  步骤4：导入结果通知   └── 系统推送：「您本次批量导入45件商品，38条产业链关系已生效，        7条关系待平台审核（预计1-2个工作日）」 </w:t>
      </w:r>
    </w:p>
    <w:p>
      <w:pPr>
        <w:pStyle w:val="Heading4"/>
        <w:spacing w:lineRule="auto"/>
      </w:pPr>
      <w:r>
        <w:rPr/>
        <w:t xml:space="preserve">3.10.8 商品-实体绑定生命周期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┌────────────────────────────────────────────────────────────────────┐ │                     商品-实体绑定生命周期                           │ ├────────────────────────────────────────────────────────────────────┤ │                                                                    │ │  商品创建        商品发布期         商品运营期         商品下架     │ │                                                                    │ │  ┌─────┐       ┌─────────┐       ┌───────────┐     ┌──────┐     │ │  │草稿 │──────→│审核上架  │──────→│在售运营    │────→│下架   │     │ │  └─────┘       └─────────┘       └───────────┘     └──────┘     │ │    │               │                   │                │         │ │    ▼               ▼                   ▼                ▼         │ │  无材料关系    材料/工艺关系     关系可随时编辑     保留关系数据   │ │               待审核/部分生效    ├─ 新增原材料类目  (标记为历史)  │ │                                  ├─ 调整权重/占比                 │ │                                  ├─ 删除无效关系                  │ │                                  └─ 响应平台分类                  │ │                                     调整通知                      │ │                                                                    │ │  运营期关系变更规则：                                              │ │  ├── 确认已有实体 → 立即生效                                     │ │  ├── 新增类目/关系 → 需审核（商品不受影响，继续在售）             │ │  └── 删除关系 → 立即生效，但保留历史记录                         │ └────────────────────────────────────────────────────────────────────┘ </w:t>
      </w:r>
    </w:p>
    <w:p>
      <w:pPr>
        <w:pStyle w:val="Heading4"/>
        <w:spacing w:lineRule="auto"/>
      </w:pPr>
      <w:r>
        <w:rPr/>
        <w:t xml:space="preserve">3.10.9 商家常见问题处理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商家操作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系统处理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运营介入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找不到合适的成品分类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点击「建议新增分类」→ 描述需要的分类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生成工单到运营后台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运营评估后新增或引导选择现有成品分类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不知道该选哪些原材料类目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先采纳系统推荐，再补充实际材料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按成品分类模板推荐必选/可选材料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对低置信度材料组合进行人工辅助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原材料类目找不到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手动填写信息并提交新增类目申请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相似度匹配提示合并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审核新增类目或引导合并到现有类目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商品跨多个行业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多选行业标签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自动检测是否触发跨行业差异规则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跨行业实体标记为交汇点，补充差异信息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竞品商家恶意申报关系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同一关系被多个商家否认时触发复核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运营核实后冻结恶意账号的关系申报权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分类调整影响已发布商品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收到通知后确认成品分类或原材料类目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自动迁移建议 + 30天过渡期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过渡期后未确认的商品标记为待整理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四、用户场景完整推演</w:t>
      </w:r>
    </w:p>
    <w:p>
      <w:pPr>
        <w:pStyle w:val="Heading3"/>
        <w:spacing w:lineRule="auto"/>
      </w:pPr>
      <w:r>
        <w:rPr/>
        <w:t xml:space="preserve">4.1 场景A：直接搜索"天然橡胶"</w:t>
      </w:r>
    </w:p>
    <w:p>
      <w:pPr>
        <w:spacing w:lineRule="auto"/>
      </w:pPr>
      <w:r>
        <w:rPr>
          <w:b/>
        </w:rPr>
        <w:t xml:space="preserve">用户意图</w:t>
      </w:r>
      <w:r>
        <w:rPr/>
        <w:t xml:space="preserve">：采购经理输入材料词，可能想采购天然橡胶商品，也可能想了解哪些成品使用天然橡胶</w:t>
      </w:r>
    </w:p>
    <w:p>
      <w:pPr>
        <w:spacing w:lineRule="auto"/>
      </w:pPr>
      <w:r>
        <w:rPr>
          <w:b/>
        </w:rPr>
        <w:t xml:space="preserve">系统行为</w:t>
      </w:r>
      <w:r>
        <w:rPr/>
        <w:t xml:space="preserve">：</w:t>
      </w:r>
    </w:p>
    <w:p>
      <w:pPr>
        <w:numPr>
          <w:ilvl w:val="0"/>
          <w:numId w:val="6"/>
        </w:numPr>
        <w:spacing w:lineRule="auto"/>
      </w:pPr>
      <w:r>
        <w:rPr/>
        <w:t xml:space="preserve">识别"天然橡胶"命中原材料类目，并存在部分名称直接匹配的可售商品</w:t>
      </w:r>
    </w:p>
    <w:p>
      <w:pPr>
        <w:numPr>
          <w:ilvl w:val="0"/>
          <w:numId w:val="6"/>
        </w:numPr>
        <w:spacing w:lineRule="auto"/>
      </w:pPr>
      <w:r>
        <w:rPr/>
        <w:t xml:space="preserve">默认展示</w:t>
      </w:r>
      <w:r>
        <w:rPr>
          <w:b/>
        </w:rPr>
        <w:t xml:space="preserve">成品泳道</w:t>
      </w:r>
      <w:r>
        <w:rPr/>
        <w:t xml:space="preserve">，不自动切换到原材料 Tab</w:t>
      </w:r>
    </w:p>
    <w:p>
      <w:pPr>
        <w:numPr>
          <w:ilvl w:val="0"/>
          <w:numId w:val="6"/>
        </w:numPr>
        <w:spacing w:lineRule="auto"/>
      </w:pPr>
      <w:r>
        <w:rPr/>
        <w:t xml:space="preserve">成品泳道先展示名称直接匹配的可售商品，再展示绑定"天然橡胶"类目的相关成品</w:t>
      </w:r>
    </w:p>
    <w:p>
      <w:pPr>
        <w:numPr>
          <w:ilvl w:val="0"/>
          <w:numId w:val="6"/>
        </w:numPr>
        <w:spacing w:lineRule="auto"/>
      </w:pPr>
      <w:r>
        <w:rPr/>
        <w:t xml:space="preserve">原材料 Tab 同步展示材料类目明细，用户主动切换后粒度设为 G=3</w:t>
      </w:r>
    </w:p>
    <w:p>
      <w:pPr>
        <w:spacing w:lineRule="auto"/>
      </w:pPr>
      <w:r>
        <w:rPr>
          <w:b/>
        </w:rPr>
        <w:t xml:space="preserve">展示结果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成品泳道（默认选中）：  【直接匹配商品】 ▼ 泰国天然橡胶标准胶商品（89家供应商）   ├─ 泰国STR20 标准胶   │   ¥12,500/吨 | 泰国宏曼历 | SGS认证 | 库存200吨   │   [用于：汽车轮胎、输送带等156个产品]   │   ├─ 泰国RSS3 烟片胶   │   ¥13,200/吨 | 泰国泰华树胶 | 期货交割品质   │   └─ 泰国SVR3L 浓缩胶乳       ¥11,800/吨 | 医用级专用 | FDA认证  ▼ 马来西亚天然橡胶（45家供应商）   ├─ 马来西亚SMR20 标准胶   └─ ...  【使用该材料的成品】 ▼ 汽车轮胎（156件商品） ▼ 输送带（48件商品） ▼ 医用乳胶手套（23件商品）  💡 您可能还想找： [合成橡胶] [橡胶加工] [橡胶树种植] [切换到原材料Tab查看规格] </w:t>
      </w:r>
    </w:p>
    <w:p>
      <w:pPr>
        <w:pStyle w:val="Heading3"/>
        <w:spacing w:lineRule="auto"/>
      </w:pPr>
      <w:r>
        <w:rPr/>
        <w:t xml:space="preserve">4.2 场景B：搜索"轮胎" → 切换到"原材料"Tab</w:t>
      </w:r>
    </w:p>
    <w:p>
      <w:pPr>
        <w:spacing w:lineRule="auto"/>
      </w:pPr>
      <w:r>
        <w:rPr>
          <w:b/>
        </w:rPr>
        <w:t xml:space="preserve">用户意图</w:t>
      </w:r>
      <w:r>
        <w:rPr/>
        <w:t xml:space="preserve">：了解轮胎制造需要哪些大类原材料</w:t>
      </w:r>
    </w:p>
    <w:p>
      <w:pPr>
        <w:spacing w:lineRule="auto"/>
      </w:pPr>
      <w:r>
        <w:rPr>
          <w:b/>
        </w:rPr>
        <w:t xml:space="preserve">系统行为</w:t>
      </w:r>
      <w:r>
        <w:rPr/>
        <w:t xml:space="preserve">：</w:t>
      </w:r>
    </w:p>
    <w:p>
      <w:pPr>
        <w:numPr>
          <w:ilvl w:val="0"/>
          <w:numId w:val="7"/>
        </w:numPr>
        <w:spacing w:lineRule="auto"/>
      </w:pPr>
      <w:r>
        <w:rPr/>
        <w:t xml:space="preserve">默认展示成品泳道（轮胎商品列表）</w:t>
      </w:r>
    </w:p>
    <w:p>
      <w:pPr>
        <w:numPr>
          <w:ilvl w:val="0"/>
          <w:numId w:val="7"/>
        </w:numPr>
        <w:spacing w:lineRule="auto"/>
      </w:pPr>
      <w:r>
        <w:rPr/>
        <w:t xml:space="preserve">用户点击"原材料"Tab → 粒度自动设为 G=1（从成品跳转，只展示大类）</w:t>
      </w:r>
    </w:p>
    <w:p>
      <w:pPr>
        <w:numPr>
          <w:ilvl w:val="0"/>
          <w:numId w:val="7"/>
        </w:numPr>
        <w:spacing w:lineRule="auto"/>
      </w:pPr>
      <w:r>
        <w:rPr/>
        <w:t xml:space="preserve">识别轮胎的原材料构成，按占比排序</w:t>
      </w:r>
    </w:p>
    <w:p>
      <w:pPr>
        <w:spacing w:lineRule="auto"/>
      </w:pPr>
      <w:r>
        <w:rPr>
          <w:b/>
        </w:rPr>
        <w:t xml:space="preserve">展示结果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原材料泳道：  🔥 橡胶类（占比~28%，核心材料）     [查看全部85个供应商 ➤] ├─ 天然橡胶（45家） ← 点击后进入场景A ├─ 合成橡胶（40家） └─ 再生橡胶（12家）  ⚙️ 骨架材料类（占比~18%，增强结构） [查看全部32个供应商 ➤] ├─ 钢丝帘线（18家） ├─ 聚酯帘线（10家） └─ 尼龙帘线（4家）  ⬛ 炭黑类（占比~26%，填充补强）     [查看全部25个供应商 ➤] ├─ N330通用型（10家） ├─ N550快压出型（8家） └─ N660通用型（7家）  📊 材料成本占比：橡胶28% | 炭黑26% | 骨架18% | 助剂15% | 其他13% 💡 点击任意材料类别，查看该材料的所有规格和供应商 </w:t>
      </w:r>
    </w:p>
    <w:p>
      <w:pPr>
        <w:spacing w:lineRule="auto"/>
      </w:pPr>
      <w:r>
        <w:rPr>
          <w:b/>
        </w:rPr>
        <w:t xml:space="preserve">关键设计决策</w:t>
      </w:r>
      <w:r>
        <w:rPr/>
        <w:t xml:space="preserve">：只展示到一级大类（橡胶类/骨架材料类/炭黑类），不展开 STR20 等细节。因为用户的意图是"了解轮胎需要什么材料"，而不是"采购某种具体规格的材料"。</w:t>
      </w:r>
    </w:p>
    <w:p>
      <w:pPr>
        <w:pStyle w:val="Heading3"/>
        <w:spacing w:lineRule="auto"/>
      </w:pPr>
      <w:r>
        <w:rPr/>
        <w:t xml:space="preserve">4.3 场景C：从场景B点击"天然橡胶" → 跳转详情</w:t>
      </w:r>
    </w:p>
    <w:p>
      <w:pPr>
        <w:spacing w:lineRule="auto"/>
      </w:pPr>
      <w:r>
        <w:rPr>
          <w:b/>
        </w:rPr>
        <w:t xml:space="preserve">用户意图</w:t>
      </w:r>
      <w:r>
        <w:rPr/>
        <w:t xml:space="preserve">：对某一类材料深入了解</w:t>
      </w:r>
    </w:p>
    <w:p>
      <w:pPr>
        <w:spacing w:lineRule="auto"/>
      </w:pPr>
      <w:r>
        <w:rPr>
          <w:b/>
        </w:rPr>
        <w:t xml:space="preserve">系统行为</w:t>
      </w:r>
      <w:r>
        <w:rPr/>
        <w:t xml:space="preserve">：</w:t>
      </w:r>
    </w:p>
    <w:p>
      <w:pPr>
        <w:numPr>
          <w:ilvl w:val="0"/>
          <w:numId w:val="8"/>
        </w:numPr>
        <w:spacing w:lineRule="auto"/>
      </w:pPr>
      <w:r>
        <w:rPr/>
        <w:t xml:space="preserve">识别跳转路径：轮胎(成品) → 橡胶类(大类) → 天然橡胶</w:t>
      </w:r>
    </w:p>
    <w:p>
      <w:pPr>
        <w:numPr>
          <w:ilvl w:val="0"/>
          <w:numId w:val="8"/>
        </w:numPr>
        <w:spacing w:lineRule="auto"/>
      </w:pPr>
      <w:r>
        <w:rPr/>
        <w:t xml:space="preserve">以"天然橡胶"为新的搜索起点，切换到成品泳道</w:t>
      </w:r>
    </w:p>
    <w:p>
      <w:pPr>
        <w:numPr>
          <w:ilvl w:val="0"/>
          <w:numId w:val="8"/>
        </w:numPr>
        <w:spacing w:lineRule="auto"/>
      </w:pPr>
      <w:r>
        <w:rPr/>
        <w:t xml:space="preserve">粒度设为 G=3（进入详情，展示所有规格）</w:t>
      </w:r>
    </w:p>
    <w:p>
      <w:pPr>
        <w:numPr>
          <w:ilvl w:val="0"/>
          <w:numId w:val="8"/>
        </w:numPr>
        <w:spacing w:lineRule="auto"/>
      </w:pPr>
      <w:r>
        <w:rPr/>
        <w:t xml:space="preserve">顶部保留导航上下文</w:t>
      </w:r>
    </w:p>
    <w:p>
      <w:pPr>
        <w:spacing w:lineRule="auto"/>
      </w:pPr>
      <w:r>
        <w:rPr>
          <w:b/>
        </w:rPr>
        <w:t xml:space="preserve">展示结果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← 返回轮胎原材料    🔍 天然橡胶（来自：轮胎 → 橡胶类）  【上下文提示】 您从"轮胎"的原材料列表进入，现在查看"天然橡胶"的详细信息 [返回轮胎]  [查看天然橡胶的加工工艺]  [查看天然橡胶的上游原料]  （以下内容同场景A，展示STR20/RSS3/SVR3L等规格） ▼ 泰国天然橡胶（89家供应商）... </w:t>
      </w:r>
    </w:p>
    <w:p>
      <w:pPr>
        <w:pStyle w:val="Heading3"/>
        <w:spacing w:lineRule="auto"/>
      </w:pPr>
      <w:r>
        <w:rPr/>
        <w:t xml:space="preserve">4.4 场景D：搜索"医用乳胶手套" → 查看原材料（跨行业对比）</w:t>
      </w:r>
    </w:p>
    <w:p>
      <w:pPr>
        <w:spacing w:lineRule="auto"/>
      </w:pPr>
      <w:r>
        <w:rPr>
          <w:b/>
        </w:rPr>
        <w:t xml:space="preserve">用户意图</w:t>
      </w:r>
      <w:r>
        <w:rPr/>
        <w:t xml:space="preserve">：了解医用手套需要的材料及其特殊要求</w:t>
      </w:r>
    </w:p>
    <w:p>
      <w:pPr>
        <w:spacing w:lineRule="auto"/>
      </w:pPr>
      <w:r>
        <w:rPr>
          <w:b/>
        </w:rPr>
        <w:t xml:space="preserve">系统行为</w:t>
      </w:r>
      <w:r>
        <w:rPr/>
        <w:t xml:space="preserve">：</w:t>
      </w:r>
    </w:p>
    <w:p>
      <w:pPr>
        <w:numPr>
          <w:ilvl w:val="0"/>
          <w:numId w:val="9"/>
        </w:numPr>
        <w:spacing w:lineRule="auto"/>
      </w:pPr>
      <w:r>
        <w:rPr/>
        <w:t xml:space="preserve">识别"医用乳胶手套"为成品</w:t>
      </w:r>
    </w:p>
    <w:p>
      <w:pPr>
        <w:numPr>
          <w:ilvl w:val="0"/>
          <w:numId w:val="9"/>
        </w:numPr>
        <w:spacing w:lineRule="auto"/>
      </w:pPr>
      <w:r>
        <w:rPr/>
        <w:t xml:space="preserve">用户切换到原材料Tab → G=1，但因医疗器械行业强制 G≥2，实际 G=2</w:t>
      </w:r>
    </w:p>
    <w:p>
      <w:pPr>
        <w:numPr>
          <w:ilvl w:val="0"/>
          <w:numId w:val="9"/>
        </w:numPr>
        <w:spacing w:lineRule="auto"/>
      </w:pPr>
      <w:r>
        <w:rPr/>
        <w:t xml:space="preserve">检测到核心材料"天然橡胶"同时被轮胎行业使用→触发跨行业差异提示</w:t>
      </w:r>
    </w:p>
    <w:p>
      <w:pPr>
        <w:spacing w:lineRule="auto"/>
      </w:pPr>
      <w:r>
        <w:rPr>
          <w:b/>
        </w:rPr>
        <w:t xml:space="preserve">展示结果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原材料泳道：  🏥 乳胶材料类（占比~85%，核心材料） ├─ 天然橡胶浓缩胶乳（18家） │   ⚠️ 医用级专用，非轮胎用STR20 │   关键指标：蛋白质含量&lt;0.5%，无过敏原，FDA/CE认证 │ ├─ 合成聚异戊二烯橡胶（5家） │   替代方案，完全无过敏风险 │ └─ [对比轮胎用天然橡胶]     "轮胎用STR20天然橡胶因杂质含量高，不可用于医用手套"  ⚠️ 【行业差异提示】医用乳胶 vs 轮胎用橡胶 ├─ 相同上游：都来自橡胶树胶乳 ├─ 不同标准：医用要求生物相容性，轮胎要求机械强度 └─ 不可互换：轮胎用橡胶杂质高，医用橡胶纯度要求高  [查看两种标准的详细对比]  [寻找同时供应两种标准的厂商] </w:t>
      </w:r>
    </w:p>
    <w:p>
      <w:pPr>
        <w:pStyle w:val="Heading2"/>
        <w:spacing w:lineRule="auto"/>
      </w:pPr>
      <w:r>
        <w:rPr/>
        <w:t xml:space="preserve">五、数据模型设计</w:t>
      </w:r>
    </w:p>
    <w:p>
      <w:pPr>
        <w:pStyle w:val="Heading3"/>
        <w:spacing w:lineRule="auto"/>
      </w:pPr>
      <w:r>
        <w:rPr/>
        <w:t xml:space="preserve">5.1 核心实体表</w:t>
      </w:r>
    </w:p>
    <w:p>
      <w:pPr>
        <w:spacing w:lineRule="auto"/>
      </w:pPr>
      <w:r>
        <w:rPr>
          <w:rFonts w:ascii="Courier" w:hAnsi="Courier"/>
        </w:rPr>
        <w:t xml:space="preserve">-- 实体表（统一管理所有实体） CREATE TABLE chain_entity (     id                BIGINT PRIMARY KEY AUTO_INCREMENT,     entity_code       VARCHAR(32)  UNIQUE NOT NULL COMMENT '实体编码，如E_001',     name              VARCHAR(128) NOT NULL COMMENT '实体名称',     lane_type         TINYINT      NOT NULL COMMENT '语义泳道：1=成品 2=加工 3=原材料',     is_sellable       TINYINT      DEFAULT 0 COMMENT '是否存在可售商品：0=否 1=是；可售商品仍在成品泳道展示',     category_id       BIGINT       COMMENT '所属分类ID',     industry_tags     JSON         COMMENT '适用行业标签',     network_weight    DECIMAL(3,2) DEFAULT 0.00 COMMENT '网络重要度（交汇点权重）',     status            TINYINT      DEFAULT 1 COMMENT '状态：0=草稿 1=生效 2=下架',     created_at        DATETIME     DEFAULT CURRENT_TIMESTAMP,     updated_at        DATETIME     DEFAULT CURRENT_TIMESTAMP ON UPDATE CURRENT_TIMESTAMP ) COMMENT '产业链实体';  -- 实体关系表 CREATE TABLE chain_entity_relation (     id                BIGINT PRIMARY KEY AUTO_INCREMENT,     source_entity_id  BIGINT       NOT NULL COMMENT '下游实体ID',     target_entity_id  BIGINT       NOT NULL COMMENT '上游实体ID',     relation_type     TINYINT      NOT NULL COMMENT '关系类型：1=需要材料 2=需要工艺 3=需要设备',     weight            DECIMAL(3,2) DEFAULT 0.50 COMMENT '关系权重（重要性）',     cost_ratio        DECIMAL(5,2) COMMENT '成本占比（百分比）',     industry_context  VARCHAR(64)  COMMENT '适用行业上下文',     submitted_by      BIGINT       COMMENT '提交商家ID',     audit_status      TINYINT      DEFAULT 0 COMMENT '审核状态：0=待审 1=通过 2=驳回',     audited_by        BIGINT       COMMENT '审核人ID',     audited_at        DATETIME,     created_at        DATETIME     DEFAULT CURRENT_TIMESTAMP ) COMMENT '实体上下游关系';  -- 三套分类树（统一表，用 lane_type 区分） CREATE TABLE chain_category (     id                BIGINT PRIMARY KEY AUTO_INCREMENT,     lane_type         TINYINT      NOT NULL COMMENT '泳道类型：1=成品 2=加工 3=原材料',     parent_id         BIGINT       DEFAULT 0 COMMENT '父分类ID',     name              VARCHAR(128) NOT NULL,     level             TINYINT      NOT NULL COMMENT '层级深度，从1开始',     sort_order        INT          DEFAULT 0,     max_display_depth TINYINT      DEFAULT 3 COMMENT '最大展示深度（运营可配）',     industry_override JSON         COMMENT '行业特殊配置',     status            TINYINT      DEFAULT 1,     created_at        DATETIME     DEFAULT CURRENT_TIMESTAMP,     updated_at        DATETIME     DEFAULT CURRENT_TIMESTAMP ON UPDATE CURRENT_TIMESTAMP ) COMMENT '三泳道分类树';  -- 分类间映射关系（跨泳道映射） CREATE TABLE chain_category_mapping (     id                   BIGINT PRIMARY KEY AUTO_INCREMENT,     source_category_id   BIGINT NOT NULL COMMENT '来源分类ID，通常为成品分类',     target_category_id   BIGINT NOT NULL COMMENT '目标分类ID，通常为原材料或加工分类',     mapping_type         TINYINT COMMENT '映射类型：1=需要材料 2=需要工艺 3=可替代',     created_at           DATETIME DEFAULT CURRENT_TIMESTAMP ) COMMENT '跨泳道分类映射';  -- 商品产业链绑定表（商品上架的核心约束） CREATE TABLE mall_product_chain_profile (     id                    BIGINT PRIMARY KEY AUTO_INCREMENT,     product_id            BIGINT      NOT NULL COMMENT '商品ID，所有商品均视为成品商品',     finished_category_id  BIGINT      NOT NULL COMMENT '成品分类ID，只允许 lane_type=1',     material_category_ids JSON        NOT NULL COMMENT '该成品需要的原材料类目ID列表，至少1个',     process_category_ids  JSON        COMMENT '该成品涉及的加工工艺类目ID列表，可选',     material_cost_profile JSON        COMMENT '原材料成本占比、权重、适用行业等结构化信息',     completeness_score    DECIMAL(5,2) DEFAULT 0.00 COMMENT '产业链完善度',     audit_status          TINYINT     DEFAULT 0 COMMENT '审核状态：0=待审 1=通过 2=驳回 3=部分通过',     created_at            DATETIME    DEFAULT CURRENT_TIMESTAMP,     updated_at            DATETIME    DEFAULT CURRENT_TIMESTAMP ON UPDATE CURRENT_TIMESTAMP ) COMMENT '商品成品分类与原材料/工艺类目绑定';  -- 跨行业差异配置 CREATE TABLE chain_cross_industry_diff (     id                BIGINT PRIMARY KEY AUTO_INCREMENT,     entity_id         BIGINT       NOT NULL COMMENT '实体ID',     industry_a        VARCHAR(64)  NOT NULL COMMENT '行业A',     industry_b        VARCHAR(64)  NOT NULL COMMENT '行业B',     diff_description  TEXT         COMMENT '差异说明',     is_interchangeable TINYINT     DEFAULT 0 COMMENT '是否可互换：0=不可 1=可',     risk_level        TINYINT      DEFAULT 1 COMMENT '风险等级：1=低 2=中 3=高',     created_at        DATETIME     DEFAULT CURRENT_TIMESTAMP ) COMMENT '跨行业差异配置'; </w:t>
      </w:r>
    </w:p>
    <w:p>
      <w:pPr>
        <w:pStyle w:val="Heading3"/>
        <w:spacing w:lineRule="auto"/>
      </w:pPr>
      <w:r>
        <w:rPr/>
        <w:t xml:space="preserve">5.2 搜索与推荐相关表</w:t>
      </w:r>
    </w:p>
    <w:p>
      <w:pPr>
        <w:spacing w:lineRule="auto"/>
      </w:pPr>
      <w:r>
        <w:rPr>
          <w:rFonts w:ascii="Courier" w:hAnsi="Courier"/>
        </w:rPr>
        <w:t xml:space="preserve">-- 搜索行为日志 CREATE TABLE chain_search_log (     id             BIGINT PRIMARY KEY AUTO_INCREMENT,     user_id        BIGINT,     search_keyword VARCHAR(256) NOT NULL,     intent_type    TINYINT      COMMENT '识别语义：1=成品 2=加工 3=原材料 4=模糊',     default_lane   TINYINT      DEFAULT 1 COMMENT '默认展示泳道，固定为1=成品',     result_count   INT,     clicked_tabs   JSON         COMMENT '用户点击了哪些Tab',     jump_path      JSON         COMMENT '跳转路径记录',     created_at     DATETIME     DEFAULT CURRENT_TIMESTAMP ) COMMENT '搜索行为日志';  -- 用户探索偏好（不用于覆盖默认Tab，仅用于排序和快捷入口） CREATE TABLE chain_user_lane_exploration_preference (     id             BIGINT PRIMARY KEY AUTO_INCREMENT,     user_id        BIGINT       NOT NULL,     category_id    BIGINT,     preferred_lane TINYINT      NOT NULL COMMENT '偏好查看的溯源泳道',     confidence     DECIMAL(3,2) DEFAULT 0.50 COMMENT '置信度',     updated_at     DATETIME     DEFAULT CURRENT_TIMESTAMP ON UPDATE CURRENT_TIMESTAMP ) COMMENT '用户溯源探索偏好'; </w:t>
      </w:r>
    </w:p>
    <w:p>
      <w:pPr>
        <w:pStyle w:val="Heading2"/>
        <w:spacing w:lineRule="auto"/>
      </w:pPr>
      <w:r>
        <w:rPr/>
        <w:t xml:space="preserve">六、非功能需求</w:t>
      </w:r>
    </w:p>
    <w:p>
      <w:pPr>
        <w:pStyle w:val="Heading3"/>
        <w:spacing w:lineRule="auto"/>
      </w:pPr>
      <w:r>
        <w:rPr/>
        <w:t xml:space="preserve">6.1 性能要求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指标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搜索响应时间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含意图识别 + 三泳道计数 + 首屏内容加载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泳道Tab切换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1秒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异步加载，预取可能切换的泳道数据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产业链图谱渲染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3秒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思维导图模式，首屏渲染目标节点±2层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跨泳道跳转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1.5秒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含粒度计算 + 新泳道内容加载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6.2 性能优化策略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策略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热点数据缓存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高频搜索词的三泳道计数结果缓存（Redis，TTL=5min）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预计算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定时任务预计算每个实体的上下游关系深度、供应商数量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分级加载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首次只加载当前泳道数据，其他泳道的数量异步获取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产业链图谱懒加载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思维导图只加载目标节点±2层，滚动/展开时动态加载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6.3 可靠性要求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指标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目标值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系统可用性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99.5%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数据一致性检查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每日定时校验三套分类树的映射完整性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审核积压告警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待审核关系 &gt; 100条时自动告警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6.4 安全要求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要求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商家数据隔离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商家只能查看和编辑自己提交的关系数据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运营权限分级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分类树编辑需要高级运营权限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操作审计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所有分类树修改、关系审核操作记录审计日志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七、风险控制</w:t>
      </w:r>
    </w:p>
    <w:p>
      <w:pPr>
        <w:pStyle w:val="Heading3"/>
        <w:spacing w:lineRule="auto"/>
      </w:pPr>
      <w:r>
        <w:rPr/>
        <w:t xml:space="preserve">7.1 技术风险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风险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影响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概率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应对措施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三套分类树数据不同步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搜索结果不准确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建立分类映射关系表 + 定期一致性检查 + 变更联动更新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动态粒度计算导致响应慢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用户体验下降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热点缓存 + 预计算 + 分级加载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产业链图谱节点过多导致渲染卡顿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小程序崩溃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限制首屏节点数量（≤100个），超出时提示"收起部分节点"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实体关系环路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系统死循环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写入时校验DAG特性，拒绝环路关系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7.2 业务风险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风险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影响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概率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应对措施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商家不愿完善原材料类目关系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产业链数据稀疏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关系完善度与流量分配挂钩 + 一键导入工具 + 标杆商家展示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用户不理解三泳道逻辑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功能使用率低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新手引导 + 渐进式披露 + 智能默认值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原材料/加工词命中后用户找不到商品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搜索转化下降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首屏固定成品泳道，并明确展示"按材料/工艺反查成品"的筛选来源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商家未选择原材料类目或乱选类目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产业链关系失真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上架必填材料类目 + 成品类目模板校验 + 异常组合人工审核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跨行业差异数据维护成本高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差异提示不准确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先覆盖核心行业（橡胶/金属/化工），逐步扩展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7.3 成品优先召回算法</w:t>
      </w:r>
    </w:p>
    <w:p>
      <w:pPr>
        <w:spacing w:lineRule="auto"/>
      </w:pPr>
      <w:r>
        <w:rPr>
          <w:rFonts w:ascii="Courier" w:hAnsi="Courier"/>
        </w:rPr>
        <w:t xml:space="preserve">def build_search_result(keyword, user_context):     """     搜索结果永远默认打开成品泳道；意图识别只影响召回来源和排序。     """     intent = detect_intent(keyword)  # product / material / process / fuzzy     result = {         "default_lane": "成品",         "active_tab": "成品",         "tabs": calculate_lane_counts(keyword, intent),     }      product_hits = search_products_by_name_or_category(keyword)      if intent == "material":         material_categories = match_material_categories(keyword)         product_hits += find_products_bound_to_materials(material_categories)      if intent == "process":         process_categories = match_process_categories(keyword)         product_hits += find_products_bound_to_processes(process_categories)      # 用户偏好只影响排序，不改变 active_tab     result["products"] = rank_products(product_hits, user_context)     return result </w:t>
      </w:r>
    </w:p>
    <w:p>
      <w:pPr>
        <w:pStyle w:val="Heading2"/>
        <w:spacing w:lineRule="auto"/>
      </w:pPr>
      <w:r>
        <w:rPr/>
        <w:t xml:space="preserve">八、实施规划</w:t>
      </w:r>
    </w:p>
    <w:p>
      <w:pPr>
        <w:pStyle w:val="Heading3"/>
        <w:spacing w:lineRule="auto"/>
      </w:pPr>
      <w:r>
        <w:rPr/>
        <w:t xml:space="preserve">8.1 分期路线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周期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核心交付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P0 — 基础框架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三套分类树管理后台 + 分类数据导入 + 实体关系表设计与实现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P1 — 搜索升级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成品泳道默认搜索结果页 + 基础意图识别 + 材料/工艺反查成品 + 粒度G=1/2/3实现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P2 — 产业链重构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产业链页面重构（列表视图+三泳道Tab）+ 跨泳道跳转 + 上下文导航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P3 — 商家关系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商家成品原材料类目申报 + 运营审核流程 + 激励机制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P4 — 智能增强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跨行业差异提示 + 成品优先召回优化 + 材料/工艺反查推荐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P5 — 数据运营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持续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核心行业分类数据填充 + 运营SOP建立 + 指标监控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8.2 P0 优先级排序</w:t>
      </w:r>
    </w:p>
    <w:p>
      <w:pPr>
        <w:numPr>
          <w:ilvl w:val="0"/>
          <w:numId w:val="10"/>
        </w:numPr>
        <w:spacing w:lineRule="auto"/>
      </w:pPr>
      <w:r>
        <w:rPr/>
        <w:t xml:space="preserve">chain_category</w:t>
      </w:r>
      <w:r>
        <w:rPr/>
        <w:t xml:space="preserve"> 表与分类树 CRUD API</w:t>
      </w:r>
    </w:p>
    <w:p>
      <w:pPr>
        <w:numPr>
          <w:ilvl w:val="0"/>
          <w:numId w:val="10"/>
        </w:numPr>
        <w:spacing w:lineRule="auto"/>
      </w:pPr>
      <w:r>
        <w:rPr/>
        <w:t xml:space="preserve">chain_entity</w:t>
      </w:r>
      <w:r>
        <w:rPr/>
        <w:t xml:space="preserve"> 表与实体管理 API</w:t>
      </w:r>
    </w:p>
    <w:p>
      <w:pPr>
        <w:numPr>
          <w:ilvl w:val="0"/>
          <w:numId w:val="10"/>
        </w:numPr>
        <w:spacing w:lineRule="auto"/>
      </w:pPr>
      <w:r>
        <w:rPr/>
        <w:t xml:space="preserve">mall_product_chain_profile</w:t>
      </w:r>
      <w:r>
        <w:rPr/>
        <w:t xml:space="preserve"> 表与商品成品分类/原材料类目绑定 API</w:t>
      </w:r>
    </w:p>
    <w:p>
      <w:pPr>
        <w:numPr>
          <w:ilvl w:val="0"/>
          <w:numId w:val="10"/>
        </w:numPr>
        <w:spacing w:lineRule="auto"/>
      </w:pPr>
      <w:r>
        <w:rPr/>
        <w:t xml:space="preserve">chain_entity_relation</w:t>
      </w:r>
      <w:r>
        <w:rPr/>
        <w:t xml:space="preserve"> 表与关系管理 API</w:t>
      </w:r>
    </w:p>
    <w:p>
      <w:pPr>
        <w:numPr>
          <w:ilvl w:val="0"/>
          <w:numId w:val="10"/>
        </w:numPr>
        <w:spacing w:lineRule="auto"/>
      </w:pPr>
      <w:r>
        <w:rPr/>
        <w:t xml:space="preserve">运营后台分类树管理页面</w:t>
      </w:r>
    </w:p>
    <w:p>
      <w:pPr>
        <w:numPr>
          <w:ilvl w:val="0"/>
          <w:numId w:val="10"/>
        </w:numPr>
        <w:spacing w:lineRule="auto"/>
      </w:pPr>
      <w:r>
        <w:rPr/>
        <w:t xml:space="preserve">种子数据导入（橡胶/五金/化工 三个核心行业）</w:t>
      </w:r>
    </w:p>
    <w:p>
      <w:pPr>
        <w:pStyle w:val="Heading3"/>
        <w:spacing w:lineRule="auto"/>
      </w:pPr>
      <w:r>
        <w:rPr/>
        <w:t xml:space="preserve">8.3 数据冷启动策略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策略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初始阶段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运营手动录入核心行业（轮胎/五金/化工）的3层分类树和关键实体关系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成长阶段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引导商家补充成品所需原材料类目和加工工艺，流量激励驱动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成熟阶段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基于搜索行为和交易数据，AI辅助推荐新的实体关系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九、成功指标</w:t>
      </w:r>
    </w:p>
    <w:p>
      <w:pPr>
        <w:pStyle w:val="Heading3"/>
        <w:spacing w:lineRule="auto"/>
      </w:pPr>
      <w:r>
        <w:rPr/>
        <w:t xml:space="preserve">9.1 核心指标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指标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计算方式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搜索满意度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4.5/5.0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搜索后随机弹出评价问卷（1%采样）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产业链查看率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搜索后切换到非默认泳道Tab的用户比例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跨泳道跳转率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在泳道内点击关联实体跳转到其他泳道的用户比例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成品优先召回准确率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运营抽样评估成品首屏结果是否符合搜索词语义和材料/工艺反查关系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搜索响应时间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P95 搜索接口响应时间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9.2 业务指标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指标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商家关系完善率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至少为1个成品商品声明原材料类目关系的商家比例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寻源转化率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从产业链浏览到发起询价/聊天的转化率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新供应商发现率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通过产业链跳转发现的新供应商（非直接搜索）占比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十、附录</w:t>
      </w:r>
    </w:p>
    <w:p>
      <w:pPr>
        <w:pStyle w:val="Heading3"/>
        <w:spacing w:lineRule="auto"/>
      </w:pPr>
      <w:r>
        <w:rPr/>
        <w:t xml:space="preserve">10.1 术语表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术语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定义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泳道（Lane）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成品、加工、原材料三个平行维度，用Tab形式展示；默认激活永远为成品泳道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成品商品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平台所有可上架、可交易的商品统称，发布时必须选择成品分类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原材料类目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成品生产/组成所需的材料分类，发布商品时必选，用于溯源和反查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粒度（Granularity, G）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分类展示的层级深度，G∈{1,2,3}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交汇点（Junction Point）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被多个行业/产业链共用的实体节点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实体（Entity）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产业链中的任意语义节点，包括产品、材料、工艺等；不等同于商品上架记录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Entity Relationship Network，实体关系网络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Directed Acyclic Graph，有向无环图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10.2 参考文档</w:t>
      </w:r>
    </w:p>
    <w:p>
      <w:pPr>
        <w:numPr>
          <w:ilvl w:val="0"/>
          <w:numId w:val="11"/>
        </w:numPr>
        <w:spacing w:lineRule="auto"/>
      </w:pPr>
      <w:r>
        <w:rPr/>
        <w:t xml:space="preserve">五金商城功能清单（三端整合）</w:t>
      </w:r>
    </w:p>
    <w:p>
      <w:pPr>
        <w:numPr>
          <w:ilvl w:val="0"/>
          <w:numId w:val="11"/>
        </w:numPr>
        <w:spacing w:lineRule="auto"/>
      </w:pPr>
      <w:r>
        <w:rPr/>
        <w:t xml:space="preserve">飞书Wiki：三泳道动态分类系统技术方案</w:t>
      </w:r>
    </w:p>
    <w:p>
      <w:pPr>
        <w:numPr>
          <w:ilvl w:val="0"/>
          <w:numId w:val="11"/>
        </w:numPr>
        <w:spacing w:lineRule="auto"/>
      </w:pPr>
      <w:r>
        <w:rPr/>
        <w:t xml:space="preserve">需求跟踪文档（语音会议纪要）</w:t>
      </w:r>
    </w:p>
    <w:p>
      <w:pPr>
        <w:pStyle w:val="Heading3"/>
        <w:spacing w:lineRule="auto"/>
      </w:pPr>
      <w:r>
        <w:rPr/>
        <w:t xml:space="preserve">10.3 变更记录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版本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变更说明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2026-04-01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初稿，基于飞书技术方案和需求跟踪文档整合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2026-05-26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按"成品泳道永远优先、上架商品均为成品、发布时必须绑定原材料类目"重写搜索、发布、类目和数据模型规则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PRD_三泳道动态分类与产业链溯源系统</dc:title>
  <dc:subject/>
  <dc:creator>html-to-docx</dc:creator>
  <cp:keywords>html-to-docx</cp:keywords>
  <dc:description/>
  <cp:lastModifiedBy>html-to-docx</cp:lastModifiedBy>
  <cp:revision>1</cp:revision>
  <dcterms:created xsi:type="dcterms:W3CDTF">2026-05-26T03:12:12.843Z</dcterms:created>
  <dcterms:modified xsi:type="dcterms:W3CDTF">2026-05-26T03:12:12.843Z</dcterms:modified>
</cp:coreProperties>
</file>