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86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29、刺客</w:t>
      </w:r>
    </w:p>
    <w:p w14:paraId="54F4073E">
      <w:pPr>
        <w:spacing w:before="0" w:after="12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思路：抓一个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刺客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。三条线：货郎王二（被逼）、内应户曹掾（同样被逼）、一个没露面的人——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真正的刺客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。</w:t>
      </w:r>
    </w:p>
    <w:p w14:paraId="06211EB9">
      <w:pPr>
        <w:spacing w:before="120" w:after="8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起（2500 字）：回城受命、市井排摸、锁定货郎。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4C7391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377B94E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3EEAA43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05E4A0C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440EEF3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501179E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7F58B6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747339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起1</w:t>
            </w:r>
          </w:p>
        </w:tc>
        <w:tc>
          <w:tcPr>
            <w:tcW w:w="3300" w:type="dxa"/>
            <w:vAlign w:val="center"/>
          </w:tcPr>
          <w:p w14:paraId="786DC3A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寇封带着木牌回新野见夏侯兰；军正案上摊着流民名册和三张作废的传符。</w:t>
            </w:r>
          </w:p>
        </w:tc>
        <w:tc>
          <w:tcPr>
            <w:tcW w:w="2000" w:type="dxa"/>
            <w:vAlign w:val="center"/>
          </w:tcPr>
          <w:p w14:paraId="0117D3E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定任务、定时限、立夏侯兰</w:t>
            </w:r>
          </w:p>
        </w:tc>
        <w:tc>
          <w:tcPr>
            <w:tcW w:w="600" w:type="dxa"/>
            <w:vAlign w:val="center"/>
          </w:tcPr>
          <w:p w14:paraId="644E19C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19583E48">
            <w:pPr>
              <w:spacing w:before="0" w:after="0" w:line="300" w:lineRule="auto"/>
            </w:pPr>
          </w:p>
        </w:tc>
      </w:tr>
      <w:tr w14:paraId="51E6DB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6CCB73D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起2</w:t>
            </w:r>
          </w:p>
        </w:tc>
        <w:tc>
          <w:tcPr>
            <w:tcW w:w="3300" w:type="dxa"/>
            <w:vAlign w:val="center"/>
          </w:tcPr>
          <w:p w14:paraId="7DB4F82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市门击鼓开市，寇封换布衣混进坊市，用“看鞋看手看眼”筛出三个可疑人。</w:t>
            </w:r>
          </w:p>
        </w:tc>
        <w:tc>
          <w:tcPr>
            <w:tcW w:w="2000" w:type="dxa"/>
            <w:vAlign w:val="center"/>
          </w:tcPr>
          <w:p w14:paraId="60BB723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市井铺陈＋方法展示</w:t>
            </w:r>
          </w:p>
        </w:tc>
        <w:tc>
          <w:tcPr>
            <w:tcW w:w="600" w:type="dxa"/>
            <w:vAlign w:val="center"/>
          </w:tcPr>
          <w:p w14:paraId="16C9AE7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800</w:t>
            </w:r>
          </w:p>
        </w:tc>
        <w:tc>
          <w:tcPr>
            <w:tcW w:w="1800" w:type="dxa"/>
            <w:vAlign w:val="center"/>
          </w:tcPr>
          <w:p w14:paraId="17405A13">
            <w:pPr>
              <w:spacing w:before="0" w:after="0" w:line="300" w:lineRule="auto"/>
            </w:pPr>
          </w:p>
        </w:tc>
      </w:tr>
      <w:tr w14:paraId="416189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E10172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起3</w:t>
            </w:r>
          </w:p>
        </w:tc>
        <w:tc>
          <w:tcPr>
            <w:tcW w:w="3300" w:type="dxa"/>
            <w:vAlign w:val="center"/>
          </w:tcPr>
          <w:p w14:paraId="7332F6F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货郎的铜镜、目光的三个落点、反跟踪；寇封故意在他面前露一次破绽。</w:t>
            </w:r>
          </w:p>
        </w:tc>
        <w:tc>
          <w:tcPr>
            <w:tcW w:w="2000" w:type="dxa"/>
            <w:vAlign w:val="center"/>
          </w:tcPr>
          <w:p w14:paraId="3B40380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锁定目标；第一次交锋</w:t>
            </w:r>
          </w:p>
        </w:tc>
        <w:tc>
          <w:tcPr>
            <w:tcW w:w="600" w:type="dxa"/>
            <w:vAlign w:val="center"/>
          </w:tcPr>
          <w:p w14:paraId="7A99F72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16FF16C6">
            <w:pPr>
              <w:spacing w:before="0" w:after="0" w:line="300" w:lineRule="auto"/>
            </w:pPr>
          </w:p>
        </w:tc>
      </w:tr>
      <w:tr w14:paraId="3C82B2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9218BA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起4</w:t>
            </w:r>
          </w:p>
        </w:tc>
        <w:tc>
          <w:tcPr>
            <w:tcW w:w="3300" w:type="dxa"/>
            <w:vAlign w:val="center"/>
          </w:tcPr>
          <w:p w14:paraId="72F474B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天黑货郎出城，不走官道走田垄，寇封远远缀在后面。</w:t>
            </w:r>
          </w:p>
        </w:tc>
        <w:tc>
          <w:tcPr>
            <w:tcW w:w="2000" w:type="dxa"/>
            <w:vAlign w:val="center"/>
          </w:tcPr>
          <w:p w14:paraId="183D3F6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卷末钩子</w:t>
            </w:r>
          </w:p>
        </w:tc>
        <w:tc>
          <w:tcPr>
            <w:tcW w:w="600" w:type="dxa"/>
            <w:vAlign w:val="center"/>
          </w:tcPr>
          <w:p w14:paraId="524C9CE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300</w:t>
            </w:r>
          </w:p>
        </w:tc>
        <w:tc>
          <w:tcPr>
            <w:tcW w:w="1800" w:type="dxa"/>
            <w:vAlign w:val="center"/>
          </w:tcPr>
          <w:p w14:paraId="64D8A784">
            <w:pPr>
              <w:spacing w:before="0" w:after="0" w:line="300" w:lineRule="auto"/>
            </w:pPr>
          </w:p>
        </w:tc>
      </w:tr>
    </w:tbl>
    <w:p w14:paraId="77CC8526">
      <w:pPr>
        <w:spacing w:before="0" w:after="0" w:line="360" w:lineRule="auto"/>
      </w:pPr>
    </w:p>
    <w:p w14:paraId="1F4B174F">
      <w:pPr>
        <w:spacing w:before="120" w:after="8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承（2600 字）：夜探接头点、内应疑云、老程退场。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6D649B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30679CE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2228CE2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0FAF9A9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7B7BAC4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50EC59F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467A79B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7E565C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承5</w:t>
            </w:r>
          </w:p>
        </w:tc>
        <w:tc>
          <w:tcPr>
            <w:tcW w:w="3300" w:type="dxa"/>
            <w:vAlign w:val="center"/>
          </w:tcPr>
          <w:p w14:paraId="293FE61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老槐树下翻土，挖出一小块烧焦的松木片；寇封闻出这是 28 章夜里闻过的味道。</w:t>
            </w:r>
          </w:p>
        </w:tc>
        <w:tc>
          <w:tcPr>
            <w:tcW w:w="2000" w:type="dxa"/>
            <w:vAlign w:val="center"/>
          </w:tcPr>
          <w:p w14:paraId="5D63016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两章勾连；确认同一伙人</w:t>
            </w:r>
          </w:p>
        </w:tc>
        <w:tc>
          <w:tcPr>
            <w:tcW w:w="600" w:type="dxa"/>
            <w:vAlign w:val="center"/>
          </w:tcPr>
          <w:p w14:paraId="651AF60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600</w:t>
            </w:r>
          </w:p>
        </w:tc>
        <w:tc>
          <w:tcPr>
            <w:tcW w:w="1800" w:type="dxa"/>
            <w:vAlign w:val="center"/>
          </w:tcPr>
          <w:p w14:paraId="0949CD14">
            <w:pPr>
              <w:spacing w:before="0" w:after="0" w:line="300" w:lineRule="auto"/>
            </w:pPr>
          </w:p>
        </w:tc>
      </w:tr>
      <w:tr w14:paraId="3268F0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2A7163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承6</w:t>
            </w:r>
          </w:p>
        </w:tc>
        <w:tc>
          <w:tcPr>
            <w:tcW w:w="3300" w:type="dxa"/>
            <w:vAlign w:val="center"/>
          </w:tcPr>
          <w:p w14:paraId="795C011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林子边马蹄往叶县去，后蹄印深于前蹄；寇封与老程比对曹军斥候的蹄铁。</w:t>
            </w:r>
          </w:p>
        </w:tc>
        <w:tc>
          <w:tcPr>
            <w:tcW w:w="2000" w:type="dxa"/>
            <w:vAlign w:val="center"/>
          </w:tcPr>
          <w:p w14:paraId="458752C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物证链；细节破案</w:t>
            </w:r>
          </w:p>
        </w:tc>
        <w:tc>
          <w:tcPr>
            <w:tcW w:w="600" w:type="dxa"/>
            <w:vAlign w:val="center"/>
          </w:tcPr>
          <w:p w14:paraId="34964ED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70C9DBB4">
            <w:pPr>
              <w:spacing w:before="0" w:after="0" w:line="300" w:lineRule="auto"/>
            </w:pPr>
          </w:p>
        </w:tc>
      </w:tr>
      <w:tr w14:paraId="4397FA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1F1BA88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承7</w:t>
            </w:r>
          </w:p>
        </w:tc>
        <w:tc>
          <w:tcPr>
            <w:tcW w:w="3300" w:type="dxa"/>
            <w:vAlign w:val="center"/>
          </w:tcPr>
          <w:p w14:paraId="7375B5A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草帛上的粮仓位置太准，夏侯兰断定城里有内应：门候、仓吏、户曹，三选一。</w:t>
            </w:r>
          </w:p>
        </w:tc>
        <w:tc>
          <w:tcPr>
            <w:tcW w:w="2000" w:type="dxa"/>
            <w:vAlign w:val="center"/>
          </w:tcPr>
          <w:p w14:paraId="50CA509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内应疑云；读者开始猜</w:t>
            </w:r>
          </w:p>
        </w:tc>
        <w:tc>
          <w:tcPr>
            <w:tcW w:w="600" w:type="dxa"/>
            <w:vAlign w:val="center"/>
          </w:tcPr>
          <w:p w14:paraId="44F5C14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3ED15FF2">
            <w:pPr>
              <w:spacing w:before="0" w:after="0" w:line="300" w:lineRule="auto"/>
            </w:pPr>
          </w:p>
        </w:tc>
      </w:tr>
      <w:tr w14:paraId="23BB51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09299BA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承8</w:t>
            </w:r>
          </w:p>
        </w:tc>
        <w:tc>
          <w:tcPr>
            <w:tcW w:w="3300" w:type="dxa"/>
            <w:vAlign w:val="center"/>
          </w:tcPr>
          <w:p w14:paraId="277394F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阳群要立刻抓人，夏侯兰要放长线；寇封夹在中间，第一次看见“抓”和“用”的分歧。</w:t>
            </w:r>
          </w:p>
        </w:tc>
        <w:tc>
          <w:tcPr>
            <w:tcW w:w="2000" w:type="dxa"/>
            <w:vAlign w:val="center"/>
          </w:tcPr>
          <w:p w14:paraId="372D311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路线冲突；为反间铺垫</w:t>
            </w:r>
          </w:p>
        </w:tc>
        <w:tc>
          <w:tcPr>
            <w:tcW w:w="600" w:type="dxa"/>
            <w:vAlign w:val="center"/>
          </w:tcPr>
          <w:p w14:paraId="2ACA6B9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0261B7FA">
            <w:pPr>
              <w:spacing w:before="0" w:after="0" w:line="300" w:lineRule="auto"/>
            </w:pPr>
          </w:p>
        </w:tc>
      </w:tr>
      <w:tr w14:paraId="3CAF32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4DD9D8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承9</w:t>
            </w:r>
          </w:p>
        </w:tc>
        <w:tc>
          <w:tcPr>
            <w:tcW w:w="3300" w:type="dxa"/>
            <w:vAlign w:val="center"/>
          </w:tcPr>
          <w:p w14:paraId="2C81C95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曹军斥候再上山，老程掩护寇封负伤；他把水囊塞给寇封：接下来的路你自己走。</w:t>
            </w:r>
          </w:p>
        </w:tc>
        <w:tc>
          <w:tcPr>
            <w:tcW w:w="2000" w:type="dxa"/>
            <w:vAlign w:val="center"/>
          </w:tcPr>
          <w:p w14:paraId="3923456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代价；老程退场（见待定）</w:t>
            </w:r>
          </w:p>
        </w:tc>
        <w:tc>
          <w:tcPr>
            <w:tcW w:w="600" w:type="dxa"/>
            <w:vAlign w:val="center"/>
          </w:tcPr>
          <w:p w14:paraId="438310D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300</w:t>
            </w:r>
          </w:p>
        </w:tc>
        <w:tc>
          <w:tcPr>
            <w:tcW w:w="1800" w:type="dxa"/>
            <w:vAlign w:val="center"/>
          </w:tcPr>
          <w:p w14:paraId="2B866AF4">
            <w:pPr>
              <w:spacing w:before="0" w:after="0" w:line="300" w:lineRule="auto"/>
            </w:pPr>
          </w:p>
        </w:tc>
      </w:tr>
    </w:tbl>
    <w:p w14:paraId="791F67E9">
      <w:pPr>
        <w:spacing w:before="0" w:after="0" w:line="360" w:lineRule="auto"/>
      </w:pPr>
    </w:p>
    <w:p w14:paraId="6F0FC82A">
      <w:pPr>
        <w:spacing w:before="120" w:after="8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转（2800 字）：市集抓捕、三轮审讯、反间定计。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02302D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795B9DE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152BA70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15B06DD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124A99E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39DAA8E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71852D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51FF7B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转10</w:t>
            </w:r>
          </w:p>
        </w:tc>
        <w:tc>
          <w:tcPr>
            <w:tcW w:w="3300" w:type="dxa"/>
            <w:vAlign w:val="center"/>
          </w:tcPr>
          <w:p w14:paraId="319D3E5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市集抓捕：货郎本可跑却不动，弩从布袋里露出来。</w:t>
            </w:r>
          </w:p>
        </w:tc>
        <w:tc>
          <w:tcPr>
            <w:tcW w:w="2000" w:type="dxa"/>
            <w:vAlign w:val="center"/>
          </w:tcPr>
          <w:p w14:paraId="16C5D63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反转：他早就想被抓</w:t>
            </w:r>
          </w:p>
        </w:tc>
        <w:tc>
          <w:tcPr>
            <w:tcW w:w="600" w:type="dxa"/>
            <w:vAlign w:val="center"/>
          </w:tcPr>
          <w:p w14:paraId="48AA9AA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4B33E1E8">
            <w:pPr>
              <w:spacing w:before="0" w:after="0" w:line="300" w:lineRule="auto"/>
            </w:pPr>
          </w:p>
        </w:tc>
      </w:tr>
      <w:tr w14:paraId="2483C4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31EAA3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转11</w:t>
            </w:r>
          </w:p>
        </w:tc>
        <w:tc>
          <w:tcPr>
            <w:tcW w:w="3300" w:type="dxa"/>
            <w:vAlign w:val="center"/>
          </w:tcPr>
          <w:p w14:paraId="0D80ED7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三轮审讯：证据（硬）→ 一碗水一个饼（软）→ 家人（破防）；王二说出“曹将军不会放过我的家人”。</w:t>
            </w:r>
          </w:p>
        </w:tc>
        <w:tc>
          <w:tcPr>
            <w:tcW w:w="2000" w:type="dxa"/>
            <w:vAlign w:val="center"/>
          </w:tcPr>
          <w:p w14:paraId="6D6DD8D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审讯戏主体；立住反派之外的人</w:t>
            </w:r>
          </w:p>
        </w:tc>
        <w:tc>
          <w:tcPr>
            <w:tcW w:w="600" w:type="dxa"/>
            <w:vAlign w:val="center"/>
          </w:tcPr>
          <w:p w14:paraId="47296D5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1800" w:type="dxa"/>
            <w:vAlign w:val="center"/>
          </w:tcPr>
          <w:p w14:paraId="792E8C7E">
            <w:pPr>
              <w:spacing w:before="0" w:after="0" w:line="300" w:lineRule="auto"/>
            </w:pPr>
          </w:p>
        </w:tc>
      </w:tr>
      <w:tr w14:paraId="2A0910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F07E16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转12</w:t>
            </w:r>
          </w:p>
        </w:tc>
        <w:tc>
          <w:tcPr>
            <w:tcW w:w="3300" w:type="dxa"/>
            <w:vAlign w:val="center"/>
          </w:tcPr>
          <w:p w14:paraId="3FEF0D8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夏侯兰定反间：放王二回叶县，传“新野兵不满千、粮只够半月”；阳群主张斩。</w:t>
            </w:r>
          </w:p>
        </w:tc>
        <w:tc>
          <w:tcPr>
            <w:tcW w:w="2000" w:type="dxa"/>
            <w:vAlign w:val="center"/>
          </w:tcPr>
          <w:p w14:paraId="0B99CB9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全章高潮；两种军法的冲突</w:t>
            </w:r>
          </w:p>
        </w:tc>
        <w:tc>
          <w:tcPr>
            <w:tcW w:w="600" w:type="dxa"/>
            <w:vAlign w:val="center"/>
          </w:tcPr>
          <w:p w14:paraId="54C5FA7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6510AA82">
            <w:pPr>
              <w:spacing w:before="0" w:after="0" w:line="300" w:lineRule="auto"/>
            </w:pPr>
          </w:p>
        </w:tc>
      </w:tr>
      <w:tr w14:paraId="402DF6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E9F404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转13</w:t>
            </w:r>
          </w:p>
        </w:tc>
        <w:tc>
          <w:tcPr>
            <w:tcW w:w="3300" w:type="dxa"/>
            <w:vAlign w:val="center"/>
          </w:tcPr>
          <w:p w14:paraId="5714ED8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寇封争取去送；城门洞下门候一句“三天前出城，鞋底是新的”。</w:t>
            </w:r>
          </w:p>
        </w:tc>
        <w:tc>
          <w:tcPr>
            <w:tcW w:w="2000" w:type="dxa"/>
            <w:vAlign w:val="center"/>
          </w:tcPr>
          <w:p w14:paraId="3E99361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钩子；门候是第三个？</w:t>
            </w:r>
          </w:p>
        </w:tc>
        <w:tc>
          <w:tcPr>
            <w:tcW w:w="600" w:type="dxa"/>
            <w:vAlign w:val="center"/>
          </w:tcPr>
          <w:p w14:paraId="5FD835C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38096547">
            <w:pPr>
              <w:spacing w:before="0" w:after="0" w:line="300" w:lineRule="auto"/>
            </w:pPr>
          </w:p>
        </w:tc>
      </w:tr>
    </w:tbl>
    <w:p w14:paraId="48CB2348">
      <w:pPr>
        <w:spacing w:before="0" w:after="0" w:line="360" w:lineRule="auto"/>
      </w:pPr>
    </w:p>
    <w:p w14:paraId="6A55078B">
      <w:pPr>
        <w:spacing w:before="120" w:after="8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合（2100 字）：收网、王二的回声、名字。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75C53D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4C64398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1E20804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7ED0A73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7BBD764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08FDB70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0B8B42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1A0D90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合14</w:t>
            </w:r>
          </w:p>
        </w:tc>
        <w:tc>
          <w:tcPr>
            <w:tcW w:w="3300" w:type="dxa"/>
            <w:vAlign w:val="center"/>
          </w:tcPr>
          <w:p w14:paraId="50A6D9E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收网：户曹掾开假传符的记录被翻出，抓人；他与王二互为镜像，家人同样在曹军手里。</w:t>
            </w:r>
          </w:p>
        </w:tc>
        <w:tc>
          <w:tcPr>
            <w:tcW w:w="2000" w:type="dxa"/>
            <w:vAlign w:val="center"/>
          </w:tcPr>
          <w:p w14:paraId="7C294E7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内应揭晓；主题对照</w:t>
            </w:r>
          </w:p>
        </w:tc>
        <w:tc>
          <w:tcPr>
            <w:tcW w:w="600" w:type="dxa"/>
            <w:vAlign w:val="center"/>
          </w:tcPr>
          <w:p w14:paraId="2655F47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3F96B3E6">
            <w:pPr>
              <w:spacing w:before="0" w:after="0" w:line="300" w:lineRule="auto"/>
            </w:pPr>
          </w:p>
        </w:tc>
      </w:tr>
      <w:tr w14:paraId="551638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62612C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合15</w:t>
            </w:r>
          </w:p>
        </w:tc>
        <w:tc>
          <w:tcPr>
            <w:tcW w:w="3300" w:type="dxa"/>
            <w:vAlign w:val="center"/>
          </w:tcPr>
          <w:p w14:paraId="09217AE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王二没回来；三天后，一个流民送来一双磨破的草鞋。</w:t>
            </w:r>
          </w:p>
        </w:tc>
        <w:tc>
          <w:tcPr>
            <w:tcW w:w="2000" w:type="dxa"/>
            <w:vAlign w:val="center"/>
          </w:tcPr>
          <w:p w14:paraId="5290327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代价；不写死而写回声</w:t>
            </w:r>
          </w:p>
        </w:tc>
        <w:tc>
          <w:tcPr>
            <w:tcW w:w="600" w:type="dxa"/>
            <w:vAlign w:val="center"/>
          </w:tcPr>
          <w:p w14:paraId="026B083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4A05420A">
            <w:pPr>
              <w:spacing w:before="0" w:after="0" w:line="300" w:lineRule="auto"/>
            </w:pPr>
          </w:p>
        </w:tc>
      </w:tr>
      <w:tr w14:paraId="6C0A0F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501B34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合16</w:t>
            </w:r>
          </w:p>
        </w:tc>
        <w:tc>
          <w:tcPr>
            <w:tcW w:w="3300" w:type="dxa"/>
            <w:vAlign w:val="center"/>
          </w:tcPr>
          <w:p w14:paraId="13B2EC7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张飞问：“那个细作，叫什么名字？”寇封答：“王阿二。”</w:t>
            </w:r>
          </w:p>
        </w:tc>
        <w:tc>
          <w:tcPr>
            <w:tcW w:w="2000" w:type="dxa"/>
            <w:vAlign w:val="center"/>
          </w:tcPr>
          <w:p w14:paraId="4DA25F2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主题落点：第一次替别人落笔</w:t>
            </w:r>
          </w:p>
        </w:tc>
        <w:tc>
          <w:tcPr>
            <w:tcW w:w="600" w:type="dxa"/>
            <w:vAlign w:val="center"/>
          </w:tcPr>
          <w:p w14:paraId="1B25BC5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0464E89A">
            <w:pPr>
              <w:spacing w:before="0" w:after="0" w:line="300" w:lineRule="auto"/>
            </w:pPr>
          </w:p>
        </w:tc>
      </w:tr>
      <w:tr w14:paraId="4092F43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078A35C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合17</w:t>
            </w:r>
          </w:p>
        </w:tc>
        <w:tc>
          <w:tcPr>
            <w:tcW w:w="3300" w:type="dxa"/>
            <w:vAlign w:val="center"/>
          </w:tcPr>
          <w:p w14:paraId="29D2CC2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三个人里，还剩一个没找出来。</w:t>
            </w:r>
          </w:p>
        </w:tc>
        <w:tc>
          <w:tcPr>
            <w:tcW w:w="2000" w:type="dxa"/>
            <w:vAlign w:val="center"/>
          </w:tcPr>
          <w:p w14:paraId="2E18D0A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长线钩子</w:t>
            </w:r>
          </w:p>
        </w:tc>
        <w:tc>
          <w:tcPr>
            <w:tcW w:w="600" w:type="dxa"/>
            <w:vAlign w:val="center"/>
          </w:tcPr>
          <w:p w14:paraId="0EE7FBF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400</w:t>
            </w:r>
          </w:p>
        </w:tc>
        <w:tc>
          <w:tcPr>
            <w:tcW w:w="1800" w:type="dxa"/>
            <w:vAlign w:val="center"/>
          </w:tcPr>
          <w:p w14:paraId="210DA5D0">
            <w:pPr>
              <w:spacing w:before="0" w:after="0" w:line="300" w:lineRule="auto"/>
            </w:pPr>
          </w:p>
        </w:tc>
      </w:tr>
    </w:tbl>
    <w:p w14:paraId="179B72BA">
      <w:pPr>
        <w:spacing w:before="0" w:after="0" w:line="360" w:lineRule="auto"/>
      </w:pPr>
    </w:p>
    <w:p w14:paraId="20667426">
      <w:pPr>
        <w:spacing w:before="0" w:after="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</w:t>
      </w:r>
      <w:bookmarkStart w:id="0" w:name="_GoBack"/>
      <w:bookmarkEnd w:id="0"/>
      <w:r>
        <w:rPr>
          <w:rFonts w:hint="eastAsia"/>
          <w:lang w:val="en-US" w:eastAsia="zh-CN"/>
        </w:rPr>
        <w:t>原来29、细作的设定。我需要改一下，改成29、刺客。</w:t>
      </w:r>
    </w:p>
    <w:p w14:paraId="212D4453">
      <w:pPr>
        <w:spacing w:before="0" w:after="0" w:line="360" w:lineRule="auto"/>
      </w:pPr>
      <w:r>
        <w:rPr>
          <w:rFonts w:hint="eastAsia"/>
          <w:lang w:val="en-US" w:eastAsia="zh-CN"/>
        </w:rPr>
        <w:t>主线是：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思路：抓一个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刺客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。三条线：货郎王二（被逼）、内应户曹掾（同样被逼）、一个没露面的人——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真正的刺客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。</w:t>
      </w:r>
    </w:p>
    <w:p w14:paraId="390005B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其中：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货郎王二（被逼）、内应户曹掾（同样被逼）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是明线。</w:t>
      </w:r>
    </w:p>
    <w:p w14:paraId="503E501B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刺客是暗线。</w:t>
      </w:r>
    </w:p>
    <w:p w14:paraId="13441B8A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从明线的追查中，转折，发现暗线。</w:t>
      </w:r>
    </w:p>
    <w:p w14:paraId="7477A17E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刺客的真正目标正是夏侯兰。因为夏侯兰知晓曹军前沿太过机密。并导致曹军多次排出来的细作皆被夏侯兰抓出来，于是不惜重金请出杀手组织的高手来刺杀夏侯兰。</w:t>
      </w:r>
    </w:p>
    <w:p w14:paraId="5D7D2BA6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杀手也是一个极其机敏的人，利用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货郎王二（被逼）、内应户曹掾（同样被逼）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把众人的目光往细作放心引出，并以手段单独叫出夏侯兰，杀之。</w:t>
      </w:r>
    </w:p>
    <w:p w14:paraId="3C8D020D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这是最后一部分的收尾：寇封急忙赶到夏侯兰屋内，屋内没人，夏侯兰不见踪影。</w:t>
      </w:r>
    </w:p>
    <w:p w14:paraId="20DCB4D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寇封正准备离开，眼角余光在案上瞟到一张麻纸。</w:t>
      </w:r>
    </w:p>
    <w:p w14:paraId="1C459E7C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是一张未署名的信笺，约夏侯兰与城东北茅草坡相见。</w:t>
      </w:r>
    </w:p>
    <w:p w14:paraId="47760BA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寇封顿感到不妙，急忙朝城东北茅草坡赶去。</w:t>
      </w:r>
    </w:p>
    <w:p w14:paraId="72D6CF8D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当寇封感到茅草坡，坡上站着一个人，身着赭褐紧身衣，以布遮脸。夏侯兰已经躺在了地上，不知身死。</w:t>
      </w:r>
    </w:p>
    <w:p w14:paraId="22F8D3E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寇封拔剑急上，被一招秒掉。</w:t>
      </w:r>
    </w:p>
    <w:p w14:paraId="4EA0BE5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那人竟然使出了剑气。</w:t>
      </w:r>
    </w:p>
    <w:p w14:paraId="513B5901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寇封虽然未到炼气境，但是他知道剑气只有炼气境以上才能发出。</w:t>
      </w:r>
    </w:p>
    <w:p w14:paraId="373BA017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那人看了寇封一眼，冷哼一声，竟扬长而去。</w:t>
      </w:r>
    </w:p>
    <w:p w14:paraId="79418595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寇封不解，问道：你为何不杀我？</w:t>
      </w:r>
    </w:p>
    <w:p w14:paraId="14A5EDFA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那人道：主家没给杀你的钱。</w:t>
      </w:r>
    </w:p>
    <w:p w14:paraId="47F1A0C2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夏侯兰临死前道：我之前在曹军中，有一个至交好友，今天他以好友生死挟持，我不得不来。</w:t>
      </w:r>
    </w:p>
    <w:p w14:paraId="196EBCDA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夏侯兰又道：我与好友的关系极为隐秘，曹军中无人知晓，此人竟然全都知道，我怀疑，他是冢虎会的人。</w:t>
      </w:r>
    </w:p>
    <w:p w14:paraId="47822A19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寇封：冢虎会？</w:t>
      </w:r>
    </w:p>
    <w:p w14:paraId="73856FE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夏侯兰：黄巾之后，江湖出现一个及其严密的情报，杀手组织，经过我这么多年多方打探，发现一家名叫冢虎会的情报，应该是河内那边的，其下有天地玄黄四个层级。你以后要当心。</w:t>
      </w:r>
    </w:p>
    <w:p w14:paraId="2A3E1C5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夏侯兰又道：我与子龙同乡，自从博望被子龙俘获。我折服于刘皇叔，便立誓效命，今日竟然早死，实不甘心。你要用心辅助皇叔，造福百姓。这封信是我留给皇叔的，你便与我转交吧。</w:t>
      </w:r>
    </w:p>
    <w:p w14:paraId="28A7668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新野，城东。</w:t>
      </w:r>
    </w:p>
    <w:p w14:paraId="032F5C68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地上堆起干柴，赵云抱着夏侯兰的尸身，置于柴堆之上。（火化的叙事，执行者为赵云。）</w:t>
      </w:r>
    </w:p>
    <w:p w14:paraId="437935CB">
      <w:pPr>
        <w:spacing w:before="0" w:after="0" w:line="360" w:lineRule="auto"/>
        <w:rPr>
          <w:rFonts w:hint="default" w:ascii="仿宋" w:hAnsi="仿宋" w:eastAsia="仿宋" w:cs="仿宋"/>
          <w:color w:val="0F1115"/>
          <w:sz w:val="24"/>
          <w:szCs w:val="24"/>
          <w:lang w:val="en-US" w:eastAsia="zh-CN"/>
        </w:rPr>
      </w:pPr>
    </w:p>
    <w:p w14:paraId="5BD70386">
      <w:pPr>
        <w:spacing w:before="0" w:after="0" w:line="300" w:lineRule="auto"/>
        <w:rPr>
          <w:rFonts w:hint="eastAsia" w:ascii="仿宋" w:hAnsi="仿宋" w:eastAsia="仿宋" w:cs="仿宋"/>
        </w:rPr>
      </w:pPr>
      <w:r>
        <w:rPr>
          <w:rFonts w:hint="eastAsia"/>
          <w:lang w:val="en-US" w:eastAsia="zh-CN"/>
        </w:rPr>
        <w:t>夏侯兰：</w:t>
      </w:r>
      <w:r>
        <w:rPr>
          <w:rFonts w:hint="eastAsia" w:ascii="仿宋" w:hAnsi="仿宋" w:eastAsia="仿宋" w:cs="仿宋"/>
        </w:rPr>
        <w:t>面皮微黄带风霜褶痕，目光冷峻如深潭。身着深青色束身服，</w:t>
      </w:r>
    </w:p>
    <w:p w14:paraId="2EBF69A2">
      <w:pPr>
        <w:spacing w:before="0" w:after="0" w:line="36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声调平缓但引经据典极为缜密。</w:t>
      </w:r>
    </w:p>
    <w:p w14:paraId="28BECA69">
      <w:pPr>
        <w:spacing w:before="0" w:after="0" w:line="360" w:lineRule="auto"/>
        <w:rPr>
          <w:rFonts w:hint="eastAsia" w:ascii="仿宋" w:hAnsi="仿宋" w:eastAsia="仿宋" w:cs="仿宋"/>
        </w:rPr>
      </w:pPr>
    </w:p>
    <w:p w14:paraId="7CF17B90">
      <w:r>
        <w:rPr>
          <w:rFonts w:hint="eastAsia" w:ascii="仿宋" w:hAnsi="仿宋" w:eastAsia="仿宋" w:cs="仿宋"/>
          <w:lang w:val="en-US" w:eastAsia="zh-CN"/>
        </w:rPr>
        <w:t>请你根据以上要素，再从其他小说、网文等书籍中借鉴，设定这么一个剧情线。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46DBF"/>
    <w:rsid w:val="3AD2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1846</Words>
  <Characters>1904</Characters>
  <Lines>0</Lines>
  <Paragraphs>0</Paragraphs>
  <TotalTime>0</TotalTime>
  <ScaleCrop>false</ScaleCrop>
  <LinksUpToDate>false</LinksUpToDate>
  <CharactersWithSpaces>1912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2026-10-24T06:04:00Z</dcterms:created>
  <dc:creator>Administrator</dc:creator>
  <cp:lastModifiedBy>罗选龙</cp:lastModifiedBy>
  <dcterms:modified xsi:type="dcterms:W3CDTF">2026-10-24T06:07:54Z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eyJoZGlkIjoiM2U0NjdlZWIzZGVkOTA4NzhkMTYxNzJmYjE0MWQwYjgiLCJ1c2VySWQiOiIxMDIwNTQzMTM1In0=</vt:lpwstr>
  </property>
  <property fmtid="{D5CDD505-2E9C-101B-9397-08002B2CF9AE}" pid="4" name="ICV">
    <vt:lpwstr>0E1C16C1743A4777BAE4249823545CB6_12</vt:lpwstr>
  </property>
</Properties>
</file>