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E7" w:rsidRDefault="003162E7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JF-2008-042</w:t>
      </w:r>
    </w:p>
    <w:p w:rsidR="003162E7" w:rsidRDefault="003162E7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3162E7" w:rsidRDefault="003162E7" w:rsidP="003162E7">
      <w:pPr>
        <w:pStyle w:val="30"/>
      </w:pPr>
      <w:bookmarkStart w:id="0" w:name="_GoBack"/>
      <w:r>
        <w:rPr>
          <w:rFonts w:hint="eastAsia"/>
        </w:rPr>
        <w:t>天津市水泥买卖合同</w:t>
      </w:r>
    </w:p>
    <w:bookmarkEnd w:id="0"/>
    <w:p w:rsidR="003162E7" w:rsidRPr="00A22D68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签订时间：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签订地点：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</w:t>
      </w:r>
    </w:p>
    <w:p w:rsidR="003162E7" w:rsidRDefault="003162E7" w:rsidP="00A22D68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根据《中华人民共和国合同法》及其他有关法律、行政法规的规定，买卖双方在平等、自愿、公平、诚实信用的基础上，就水泥买卖事宜达成协议如下：</w:t>
      </w:r>
    </w:p>
    <w:p w:rsidR="003162E7" w:rsidRPr="00A22D68" w:rsidRDefault="003162E7" w:rsidP="00A22D68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A22D68">
        <w:rPr>
          <w:rFonts w:ascii="宋体" w:hAnsi="宋体" w:cs="宋体" w:hint="eastAsia"/>
          <w:b/>
          <w:sz w:val="24"/>
        </w:rPr>
        <w:t>第一条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所购水泥基本情况</w:t>
      </w:r>
    </w:p>
    <w:p w:rsidR="003162E7" w:rsidRPr="00A22D68" w:rsidRDefault="003162E7" w:rsidP="00A22D68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9"/>
        <w:gridCol w:w="702"/>
        <w:gridCol w:w="630"/>
        <w:gridCol w:w="1122"/>
        <w:gridCol w:w="810"/>
        <w:gridCol w:w="810"/>
        <w:gridCol w:w="810"/>
        <w:gridCol w:w="597"/>
        <w:gridCol w:w="830"/>
        <w:gridCol w:w="826"/>
      </w:tblGrid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品种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标号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69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23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8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7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8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6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0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合计人民币（大写）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</w:t>
            </w:r>
            <w:r w:rsidRPr="00D853F2">
              <w:rPr>
                <w:rFonts w:ascii="宋体" w:hAnsi="宋体" w:cs="宋体" w:hint="eastAsia"/>
                <w:sz w:val="24"/>
              </w:rPr>
              <w:t>万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</w:t>
            </w:r>
            <w:r w:rsidRPr="00D853F2">
              <w:rPr>
                <w:rFonts w:ascii="宋体" w:hAnsi="宋体" w:cs="宋体" w:hint="eastAsia"/>
                <w:sz w:val="24"/>
              </w:rPr>
              <w:t>仟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</w:t>
            </w:r>
            <w:r w:rsidRPr="00D853F2">
              <w:rPr>
                <w:rFonts w:ascii="宋体" w:hAnsi="宋体" w:cs="宋体" w:hint="eastAsia"/>
                <w:sz w:val="24"/>
              </w:rPr>
              <w:t>佰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</w:t>
            </w:r>
            <w:r w:rsidRPr="00D853F2">
              <w:rPr>
                <w:rFonts w:ascii="宋体" w:hAnsi="宋体" w:cs="宋体" w:hint="eastAsia"/>
                <w:sz w:val="24"/>
              </w:rPr>
              <w:t>拾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</w:t>
            </w:r>
            <w:r w:rsidRPr="00D853F2">
              <w:rPr>
                <w:rFonts w:ascii="宋体" w:hAnsi="宋体" w:cs="宋体" w:hint="eastAsia"/>
                <w:sz w:val="24"/>
              </w:rPr>
              <w:t>元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</w:t>
            </w:r>
            <w:r w:rsidRPr="00D853F2">
              <w:rPr>
                <w:rFonts w:ascii="宋体" w:hAnsi="宋体" w:cs="宋体" w:hint="eastAsia"/>
                <w:sz w:val="24"/>
              </w:rPr>
              <w:t>角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</w:t>
            </w:r>
            <w:r w:rsidRPr="00D853F2">
              <w:rPr>
                <w:rFonts w:ascii="宋体" w:hAnsi="宋体" w:cs="宋体" w:hint="eastAsia"/>
                <w:sz w:val="24"/>
              </w:rPr>
              <w:t>分（小写）：￥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     </w:t>
            </w:r>
            <w:r w:rsidRPr="00D853F2">
              <w:rPr>
                <w:rFonts w:ascii="宋体" w:hAnsi="宋体" w:cs="宋体" w:hint="eastAsia"/>
                <w:sz w:val="24"/>
              </w:rPr>
              <w:t>元</w:t>
            </w:r>
          </w:p>
        </w:tc>
      </w:tr>
    </w:tbl>
    <w:p w:rsidR="003162E7" w:rsidRPr="00A22D68" w:rsidRDefault="003162E7" w:rsidP="00A22D68">
      <w:pPr>
        <w:snapToGrid w:val="0"/>
        <w:spacing w:beforeLines="100" w:before="312"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22D68">
        <w:rPr>
          <w:rStyle w:val="2Char"/>
          <w:rFonts w:eastAsia="宋体" w:hAnsi="宋体" w:cs="宋体" w:hint="eastAsia"/>
          <w:b/>
        </w:rPr>
        <w:t>第二条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质量标准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</w:t>
      </w:r>
    </w:p>
    <w:p w:rsidR="003162E7" w:rsidRPr="00A22D68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22D68">
        <w:rPr>
          <w:rStyle w:val="2Char"/>
          <w:rFonts w:eastAsia="宋体" w:hAnsi="宋体" w:cs="宋体" w:hint="eastAsia"/>
          <w:b/>
        </w:rPr>
        <w:t>第三条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交货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5"/>
        <w:gridCol w:w="1470"/>
        <w:gridCol w:w="689"/>
        <w:gridCol w:w="808"/>
        <w:gridCol w:w="1077"/>
        <w:gridCol w:w="808"/>
        <w:gridCol w:w="808"/>
        <w:gridCol w:w="808"/>
        <w:gridCol w:w="808"/>
        <w:gridCol w:w="645"/>
      </w:tblGrid>
      <w:tr w:rsidR="003162E7" w:rsidRPr="00D853F2" w:rsidTr="00F36353">
        <w:trPr>
          <w:trHeight w:val="312"/>
        </w:trPr>
        <w:tc>
          <w:tcPr>
            <w:tcW w:w="1112" w:type="pct"/>
            <w:gridSpan w:val="2"/>
            <w:vMerge w:val="restar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收货单位</w:t>
            </w:r>
          </w:p>
        </w:tc>
        <w:tc>
          <w:tcPr>
            <w:tcW w:w="1551" w:type="pct"/>
            <w:gridSpan w:val="3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到</w:t>
            </w:r>
            <w:r w:rsidRPr="00D853F2">
              <w:rPr>
                <w:rFonts w:ascii="宋体" w:hAnsi="宋体" w:cs="宋体" w:hint="eastAsia"/>
                <w:sz w:val="24"/>
              </w:rPr>
              <w:t xml:space="preserve">       </w:t>
            </w:r>
            <w:r w:rsidRPr="00D853F2">
              <w:rPr>
                <w:rFonts w:ascii="宋体" w:hAnsi="宋体" w:cs="宋体" w:hint="eastAsia"/>
                <w:sz w:val="24"/>
              </w:rPr>
              <w:t>站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时间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487" w:type="pct"/>
            <w:vMerge w:val="restar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地点</w:t>
            </w:r>
          </w:p>
        </w:tc>
        <w:tc>
          <w:tcPr>
            <w:tcW w:w="877" w:type="pct"/>
            <w:gridSpan w:val="2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方式</w:t>
            </w:r>
          </w:p>
        </w:tc>
      </w:tr>
      <w:tr w:rsidR="003162E7" w:rsidRPr="00D853F2" w:rsidTr="00F36353">
        <w:trPr>
          <w:trHeight w:val="312"/>
        </w:trPr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路局</w:t>
            </w: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车站</w:t>
            </w: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专用线</w:t>
            </w: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vMerge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送货</w:t>
            </w: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自提</w:t>
            </w:r>
          </w:p>
        </w:tc>
      </w:tr>
      <w:tr w:rsidR="003162E7" w:rsidRPr="00D853F2" w:rsidTr="00F36353">
        <w:trPr>
          <w:trHeight w:val="312"/>
        </w:trPr>
        <w:tc>
          <w:tcPr>
            <w:tcW w:w="22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22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22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3162E7" w:rsidRPr="00D853F2" w:rsidTr="00F36353">
        <w:trPr>
          <w:trHeight w:val="312"/>
        </w:trPr>
        <w:tc>
          <w:tcPr>
            <w:tcW w:w="22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D853F2"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886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15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3162E7" w:rsidRPr="00D853F2" w:rsidRDefault="003162E7" w:rsidP="00D853F2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3162E7" w:rsidRDefault="003162E7" w:rsidP="00A22D68">
      <w:pPr>
        <w:snapToGrid w:val="0"/>
        <w:spacing w:beforeLines="100" w:before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包装标准及包装物的供应与回收：</w:t>
      </w:r>
    </w:p>
    <w:p w:rsidR="003162E7" w:rsidRDefault="003162E7" w:rsidP="00381CD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</w:t>
      </w:r>
    </w:p>
    <w:p w:rsidR="003162E7" w:rsidRPr="00A22D68" w:rsidRDefault="003162E7" w:rsidP="00A22D68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A22D68">
        <w:rPr>
          <w:rFonts w:ascii="宋体" w:hAnsi="宋体" w:cs="宋体" w:hint="eastAsia"/>
          <w:b/>
          <w:sz w:val="24"/>
        </w:rPr>
        <w:t>第四条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验收</w:t>
      </w:r>
    </w:p>
    <w:p w:rsidR="003162E7" w:rsidRPr="00A22D68" w:rsidRDefault="003162E7" w:rsidP="00A22D68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22D68"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对于水泥产品的规格型号、数量、标号等与约定不符或有其他质量问题的，买方异议期为卖方交货后</w:t>
      </w:r>
      <w:r w:rsidRPr="00A22D68">
        <w:rPr>
          <w:rFonts w:ascii="宋体" w:hAnsi="宋体" w:cs="宋体" w:hint="eastAsia"/>
          <w:sz w:val="24"/>
          <w:u w:val="single"/>
        </w:rPr>
        <w:t xml:space="preserve">        </w:t>
      </w:r>
      <w:r w:rsidRPr="00A22D68">
        <w:rPr>
          <w:rFonts w:ascii="宋体" w:hAnsi="宋体" w:cs="宋体" w:hint="eastAsia"/>
          <w:sz w:val="24"/>
        </w:rPr>
        <w:t>日内，异议经核实，卖方应无条件补足或换货。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验收标准：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</w:t>
      </w:r>
    </w:p>
    <w:p w:rsidR="003162E7" w:rsidRPr="00A22D68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22D68">
        <w:rPr>
          <w:rStyle w:val="2Char"/>
          <w:rFonts w:eastAsia="宋体" w:hAnsi="宋体" w:cs="宋体" w:hint="eastAsia"/>
          <w:b/>
        </w:rPr>
        <w:t>第五条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付款方式及时间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双方约定以第</w:t>
      </w:r>
      <w:r w:rsidRPr="00A22D68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种方式支付价款。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 </w:t>
      </w:r>
      <w:r>
        <w:rPr>
          <w:rFonts w:ascii="宋体" w:hAnsi="宋体" w:cs="宋体" w:hint="eastAsia"/>
          <w:sz w:val="24"/>
        </w:rPr>
        <w:t>签定合同时，买方支付（□定金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□预付款）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元（定金不得超过总价款的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2.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3162E7" w:rsidRPr="00A22D68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A22D68">
        <w:rPr>
          <w:rStyle w:val="2Char"/>
          <w:rFonts w:eastAsia="宋体" w:hAnsi="宋体" w:cs="宋体" w:hint="eastAsia"/>
          <w:b/>
        </w:rPr>
        <w:t>第六条</w:t>
      </w:r>
      <w:r w:rsidRPr="00A22D68">
        <w:rPr>
          <w:rFonts w:ascii="宋体" w:hAnsi="宋体" w:cs="宋体" w:hint="eastAsia"/>
          <w:b/>
          <w:sz w:val="24"/>
        </w:rPr>
        <w:t xml:space="preserve">  </w:t>
      </w:r>
      <w:r w:rsidRPr="00A22D68">
        <w:rPr>
          <w:rFonts w:ascii="宋体" w:hAnsi="宋体" w:cs="宋体" w:hint="eastAsia"/>
          <w:b/>
          <w:sz w:val="24"/>
        </w:rPr>
        <w:t>违约责任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（一）卖方违约责任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．水泥产品经专业机构检测不符合国家标准或合同约定质量标准的，卖方应无条件换、退货，或赔偿买方由此受到的损失。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>
        <w:rPr>
          <w:rFonts w:ascii="宋体" w:hAnsi="宋体" w:cs="宋体" w:hint="eastAsia"/>
          <w:sz w:val="24"/>
        </w:rPr>
        <w:t>卖方迟延交货的，每日应向买方支付迟延部分价款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日的，除支付违约金外，买方还有权解除合同。卖方已收取定金、预付款或价款应全部返还，但买方在不收取违约金的情况下，有权要求卖方双倍返还定金。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（二）买方违约责任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、买方迟延提货的，每日应向卖方支付迟延部分价款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、买方无正当理由单方解除合同的，应赔偿由此给卖方造成的损失，已支付定金的无权要求返还。</w:t>
      </w:r>
    </w:p>
    <w:p w:rsidR="003162E7" w:rsidRPr="005C18D0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b/>
          <w:sz w:val="24"/>
        </w:rPr>
      </w:pPr>
      <w:r w:rsidRPr="005C18D0">
        <w:rPr>
          <w:rStyle w:val="2Char"/>
          <w:rFonts w:eastAsia="宋体" w:hAnsi="宋体" w:cs="宋体" w:hint="eastAsia"/>
          <w:b/>
        </w:rPr>
        <w:t>第七条</w:t>
      </w:r>
      <w:r w:rsidRPr="005C18D0">
        <w:rPr>
          <w:rFonts w:ascii="宋体" w:hAnsi="宋体" w:cs="宋体" w:hint="eastAsia"/>
          <w:b/>
          <w:sz w:val="24"/>
        </w:rPr>
        <w:t xml:space="preserve">  </w:t>
      </w:r>
      <w:r w:rsidRPr="005C18D0">
        <w:rPr>
          <w:rFonts w:ascii="宋体" w:hAnsi="宋体" w:cs="宋体" w:hint="eastAsia"/>
          <w:b/>
          <w:sz w:val="24"/>
        </w:rPr>
        <w:t>争议解决方式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本合同在履行过程中发生的争议，由双方当事人协商解决；协商不成的，按</w:t>
      </w:r>
      <w:r>
        <w:rPr>
          <w:rFonts w:ascii="宋体" w:hAnsi="宋体" w:cs="宋体" w:hint="eastAsia"/>
          <w:sz w:val="24"/>
        </w:rPr>
        <w:lastRenderedPageBreak/>
        <w:t>下列第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种方式解决：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3162E7" w:rsidRDefault="003162E7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（二）依法向人民法院起诉。</w:t>
      </w:r>
    </w:p>
    <w:p w:rsidR="003162E7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5C18D0">
        <w:rPr>
          <w:rStyle w:val="2Char"/>
          <w:rFonts w:eastAsia="宋体" w:hAnsi="宋体" w:cs="宋体" w:hint="eastAsia"/>
          <w:b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</w:p>
    <w:p w:rsidR="003162E7" w:rsidRDefault="003162E7">
      <w:pPr>
        <w:snapToGrid w:val="0"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3162E7" w:rsidRDefault="003162E7">
      <w:pPr>
        <w:snapToGrid w:val="0"/>
        <w:spacing w:line="360" w:lineRule="auto"/>
        <w:ind w:firstLineChars="200" w:firstLine="482"/>
        <w:rPr>
          <w:rFonts w:ascii="宋体" w:hAnsi="宋体" w:cs="宋体"/>
          <w:sz w:val="24"/>
        </w:rPr>
      </w:pPr>
      <w:r w:rsidRPr="005C18D0">
        <w:rPr>
          <w:rStyle w:val="2Char"/>
          <w:rFonts w:eastAsia="宋体" w:hAnsi="宋体" w:cs="宋体" w:hint="eastAsia"/>
          <w:b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对本合同的变更或补充不合理地减轻或免除卖方应承担的责任的，仍以本合同为准。</w:t>
      </w:r>
    </w:p>
    <w:p w:rsidR="003162E7" w:rsidRDefault="003162E7" w:rsidP="005C18D0">
      <w:pPr>
        <w:snapToGrid w:val="0"/>
        <w:spacing w:afterLines="100" w:after="312" w:line="360" w:lineRule="auto"/>
        <w:ind w:firstLineChars="200" w:firstLine="482"/>
        <w:rPr>
          <w:rFonts w:ascii="宋体" w:hAnsi="宋体" w:cs="宋体"/>
          <w:sz w:val="24"/>
        </w:rPr>
      </w:pPr>
      <w:r w:rsidRPr="005C18D0">
        <w:rPr>
          <w:rStyle w:val="2Char"/>
          <w:rFonts w:eastAsia="宋体" w:hAnsi="宋体" w:cs="宋体" w:hint="eastAsia"/>
          <w:b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本合同未定事项，双方可协商签定补充协议。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买方（章）：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卖方（章）：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帐号：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帐号：</w:t>
            </w:r>
          </w:p>
        </w:tc>
      </w:tr>
      <w:tr w:rsidR="003162E7" w:rsidTr="00F36353"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E-Mail</w:t>
            </w:r>
            <w:r w:rsidRPr="00D853F2">
              <w:rPr>
                <w:rFonts w:ascii="宋体" w:hAnsi="宋体" w:cs="宋体" w:hint="eastAsia"/>
                <w:sz w:val="24"/>
              </w:rPr>
              <w:t>：</w:t>
            </w:r>
          </w:p>
        </w:tc>
        <w:tc>
          <w:tcPr>
            <w:tcW w:w="2500" w:type="pct"/>
            <w:shd w:val="clear" w:color="auto" w:fill="auto"/>
          </w:tcPr>
          <w:p w:rsidR="003162E7" w:rsidRDefault="003162E7" w:rsidP="00D853F2">
            <w:pPr>
              <w:snapToGrid w:val="0"/>
              <w:spacing w:line="360" w:lineRule="auto"/>
            </w:pPr>
            <w:r w:rsidRPr="00D853F2">
              <w:rPr>
                <w:rFonts w:ascii="宋体" w:hAnsi="宋体" w:cs="宋体" w:hint="eastAsia"/>
                <w:sz w:val="24"/>
              </w:rPr>
              <w:t>E-Mail</w:t>
            </w:r>
            <w:r w:rsidRPr="00D853F2">
              <w:rPr>
                <w:rFonts w:ascii="宋体" w:hAnsi="宋体" w:cs="宋体" w:hint="eastAsia"/>
                <w:sz w:val="24"/>
              </w:rPr>
              <w:t>：</w:t>
            </w:r>
          </w:p>
        </w:tc>
      </w:tr>
    </w:tbl>
    <w:p w:rsidR="003162E7" w:rsidRDefault="003162E7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3162E7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162E7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3162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3162E7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7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28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29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7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29"/>
  </w:num>
  <w:num w:numId="11">
    <w:abstractNumId w:val="20"/>
  </w:num>
  <w:num w:numId="12">
    <w:abstractNumId w:val="25"/>
  </w:num>
  <w:num w:numId="13">
    <w:abstractNumId w:val="26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1252CA"/>
    <w:rsid w:val="0022060C"/>
    <w:rsid w:val="002B3025"/>
    <w:rsid w:val="002D31B6"/>
    <w:rsid w:val="003162E7"/>
    <w:rsid w:val="00380476"/>
    <w:rsid w:val="003C2963"/>
    <w:rsid w:val="00412777"/>
    <w:rsid w:val="00487955"/>
    <w:rsid w:val="005442BF"/>
    <w:rsid w:val="005530C5"/>
    <w:rsid w:val="005D4777"/>
    <w:rsid w:val="00620682"/>
    <w:rsid w:val="00751005"/>
    <w:rsid w:val="00765371"/>
    <w:rsid w:val="007B6C57"/>
    <w:rsid w:val="007C6539"/>
    <w:rsid w:val="008656FC"/>
    <w:rsid w:val="00875DE7"/>
    <w:rsid w:val="0090631D"/>
    <w:rsid w:val="00910B46"/>
    <w:rsid w:val="009F2840"/>
    <w:rsid w:val="00A7207C"/>
    <w:rsid w:val="00A76313"/>
    <w:rsid w:val="00B06F1E"/>
    <w:rsid w:val="00B11011"/>
    <w:rsid w:val="00B11947"/>
    <w:rsid w:val="00CA722B"/>
    <w:rsid w:val="00D61B1E"/>
    <w:rsid w:val="00E16CD8"/>
    <w:rsid w:val="00E44E51"/>
    <w:rsid w:val="00F411D9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iPriority w:val="9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uiPriority w:val="99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uiPriority w:val="99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61B1E"/>
    <w:rPr>
      <w:sz w:val="18"/>
      <w:szCs w:val="18"/>
    </w:rPr>
  </w:style>
  <w:style w:type="paragraph" w:styleId="33">
    <w:name w:val="Body Text Indent 3"/>
    <w:basedOn w:val="a"/>
    <w:link w:val="34"/>
    <w:uiPriority w:val="99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uiPriority w:val="99"/>
    <w:rsid w:val="00D61B1E"/>
  </w:style>
  <w:style w:type="table" w:styleId="aa">
    <w:name w:val="Table Grid"/>
    <w:basedOn w:val="a1"/>
    <w:uiPriority w:val="3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uiPriority w:val="99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uiPriority w:val="99"/>
    <w:rsid w:val="005D4777"/>
    <w:rPr>
      <w:color w:val="0000FF"/>
      <w:u w:val="single"/>
    </w:rPr>
  </w:style>
  <w:style w:type="paragraph" w:styleId="21">
    <w:name w:val="Body Text Indent 2"/>
    <w:basedOn w:val="a"/>
    <w:link w:val="22"/>
    <w:uiPriority w:val="99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uiPriority w:val="99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2019-03-18T00:31:00Z</dcterms:created>
  <dcterms:modified xsi:type="dcterms:W3CDTF">2019-03-18T00:31:00Z</dcterms:modified>
</cp:coreProperties>
</file>