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E1" w:rsidRPr="00F35377" w:rsidRDefault="000A6DE1" w:rsidP="000A6DE1">
      <w:pPr>
        <w:pStyle w:val="3"/>
      </w:pPr>
      <w:bookmarkStart w:id="0" w:name="_GoBack"/>
      <w:r w:rsidRPr="00F35377">
        <w:t>湖北省肥料买卖合同</w:t>
      </w:r>
    </w:p>
    <w:bookmarkEnd w:id="0"/>
    <w:p w:rsidR="000A6DE1" w:rsidRPr="00F35377" w:rsidRDefault="000A6DE1">
      <w:pPr>
        <w:pStyle w:val="a7"/>
        <w:spacing w:before="196" w:beforeAutospacing="0" w:after="196" w:afterAutospacing="0" w:line="360" w:lineRule="auto"/>
        <w:jc w:val="right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>合同编号：</w:t>
      </w:r>
      <w:r w:rsidRPr="00F35377">
        <w:rPr>
          <w:rFonts w:asciiTheme="minorEastAsia" w:hAnsiTheme="minorEastAsia" w:cstheme="minorEastAsia" w:hint="eastAsia"/>
        </w:rPr>
        <w:t>_______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甲方（卖方）：</w:t>
      </w:r>
      <w:r w:rsidRPr="00F35377">
        <w:rPr>
          <w:rFonts w:asciiTheme="minorEastAsia" w:hAnsiTheme="minorEastAsia" w:cstheme="minorEastAsia" w:hint="eastAsia"/>
        </w:rPr>
        <w:t>_____________________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乙方（买方）：</w:t>
      </w:r>
      <w:r w:rsidRPr="00F35377">
        <w:rPr>
          <w:rFonts w:asciiTheme="minorEastAsia" w:hAnsiTheme="minorEastAsia" w:cstheme="minorEastAsia" w:hint="eastAsia"/>
        </w:rPr>
        <w:t>_____________________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根据《中华人民共和国合同法》，甲乙双方经协商一致签订本合同。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第一条　甲方保证具有合法经营资质，所出售的肥料有合法证明。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第二条　乙方购买的肥料名称、类型、数量、价格如下：</w:t>
      </w:r>
    </w:p>
    <w:tbl>
      <w:tblPr>
        <w:tblW w:w="8519" w:type="dxa"/>
        <w:tblInd w:w="-4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973"/>
        <w:gridCol w:w="683"/>
        <w:gridCol w:w="683"/>
        <w:gridCol w:w="683"/>
        <w:gridCol w:w="683"/>
        <w:gridCol w:w="1119"/>
        <w:gridCol w:w="973"/>
        <w:gridCol w:w="828"/>
        <w:gridCol w:w="830"/>
      </w:tblGrid>
      <w:tr w:rsidR="000A6DE1" w:rsidRPr="00F35377">
        <w:trPr>
          <w:trHeight w:val="760"/>
        </w:trPr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肥料名称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登记号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备案号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品牌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商标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含量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肥料类型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日期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生产商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（千克）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单价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总价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</w:tr>
      <w:tr w:rsidR="000A6DE1" w:rsidRPr="00F35377">
        <w:trPr>
          <w:trHeight w:val="318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A6DE1" w:rsidRPr="00F35377">
        <w:trPr>
          <w:trHeight w:val="302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A6DE1" w:rsidRPr="00F35377">
        <w:trPr>
          <w:trHeight w:val="318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A6DE1" w:rsidRPr="00F35377">
        <w:trPr>
          <w:trHeight w:val="588"/>
        </w:trPr>
        <w:tc>
          <w:tcPr>
            <w:tcW w:w="8519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合计人民币金额（大写）    万   仟   佰   拾   元   角   分                                         </w:t>
            </w:r>
          </w:p>
        </w:tc>
      </w:tr>
    </w:tbl>
    <w:p w:rsidR="000A6DE1" w:rsidRPr="00F35377" w:rsidRDefault="000A6DE1" w:rsidP="00F35377">
      <w:pPr>
        <w:pStyle w:val="a7"/>
        <w:spacing w:before="196" w:beforeAutospacing="0" w:after="196" w:afterAutospacing="0" w:line="360" w:lineRule="auto"/>
        <w:ind w:firstLineChars="200" w:firstLine="480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>第三条　肥料质量标准执行（</w:t>
      </w:r>
      <w:r w:rsidRPr="00F35377">
        <w:rPr>
          <w:rFonts w:asciiTheme="minorEastAsia" w:hAnsiTheme="minorEastAsia" w:cstheme="minorEastAsia" w:hint="eastAsia"/>
        </w:rPr>
        <w:t xml:space="preserve">  </w:t>
      </w:r>
      <w:r w:rsidRPr="00F35377">
        <w:rPr>
          <w:rFonts w:asciiTheme="minorEastAsia" w:hAnsiTheme="minorEastAsia" w:cstheme="minorEastAsia" w:hint="eastAsia"/>
        </w:rPr>
        <w:t>）国家标准，（</w:t>
      </w:r>
      <w:r w:rsidRPr="00F35377">
        <w:rPr>
          <w:rFonts w:asciiTheme="minorEastAsia" w:hAnsiTheme="minorEastAsia" w:cstheme="minorEastAsia" w:hint="eastAsia"/>
        </w:rPr>
        <w:t xml:space="preserve">  </w:t>
      </w:r>
      <w:r w:rsidRPr="00F35377">
        <w:rPr>
          <w:rFonts w:asciiTheme="minorEastAsia" w:hAnsiTheme="minorEastAsia" w:cstheme="minorEastAsia" w:hint="eastAsia"/>
        </w:rPr>
        <w:t>）行业标准，（</w:t>
      </w:r>
      <w:r w:rsidRPr="00F35377">
        <w:rPr>
          <w:rFonts w:asciiTheme="minorEastAsia" w:hAnsiTheme="minorEastAsia" w:cstheme="minorEastAsia" w:hint="eastAsia"/>
        </w:rPr>
        <w:t xml:space="preserve">  </w:t>
      </w:r>
      <w:r w:rsidRPr="00F35377">
        <w:rPr>
          <w:rFonts w:asciiTheme="minorEastAsia" w:hAnsiTheme="minorEastAsia" w:cstheme="minorEastAsia" w:hint="eastAsia"/>
        </w:rPr>
        <w:t>）地方标准，双方约定：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（约定标准不得低于国家标准）。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lastRenderedPageBreak/>
        <w:t xml:space="preserve">　　第四条　肥料包装使用材料：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，每件包装肥料重量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千克。肥料包装应附标签、说明书、产品合格证。标签应注明：肥料名称、产品批号、有效成份及含量、重量、企业名称、生产许可证号、肥料登记证号和注意事项等。说明书应阐明肥料性能、用途、使用方法、存储条件及方式等。产品合格证应注明肥料生产日期、有效期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第五条　肥料交付期限为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年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月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日至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年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月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交付地点为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交付方式为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运输及相关费用由</w:t>
      </w:r>
      <w:r w:rsidRPr="00F35377">
        <w:rPr>
          <w:rFonts w:asciiTheme="minorEastAsia" w:hAnsiTheme="minorEastAsia" w:cstheme="minorEastAsia" w:hint="eastAsia"/>
        </w:rPr>
        <w:t>_________</w:t>
      </w:r>
      <w:r w:rsidRPr="00F35377">
        <w:rPr>
          <w:rFonts w:asciiTheme="minorEastAsia" w:hAnsiTheme="minorEastAsia" w:cstheme="minorEastAsia" w:hint="eastAsia"/>
        </w:rPr>
        <w:t>方承担。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第六条　乙方自收到肥料之日起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日内完成验收。验收有异议的，应在验收完毕之日起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日内向甲方提出，逾期未提出异议视为验收合格。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第七条　乙方于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年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月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日前向甲方支付预付款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元，结算时，预付款冲抵首批货款。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第八条　</w:t>
      </w:r>
      <w:proofErr w:type="gramStart"/>
      <w:r w:rsidRPr="00F35377">
        <w:rPr>
          <w:rFonts w:asciiTheme="minorEastAsia" w:hAnsiTheme="minorEastAsia" w:cstheme="minorEastAsia" w:hint="eastAsia"/>
        </w:rPr>
        <w:t>结算按</w:t>
      </w:r>
      <w:proofErr w:type="gramEnd"/>
      <w:r w:rsidRPr="00F35377">
        <w:rPr>
          <w:rFonts w:asciiTheme="minorEastAsia" w:hAnsiTheme="minorEastAsia" w:cstheme="minorEastAsia" w:hint="eastAsia"/>
        </w:rPr>
        <w:t>下列第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项办理：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（一）乙方自收到肥料之日起</w:t>
      </w:r>
      <w:r w:rsidRPr="00F35377">
        <w:rPr>
          <w:rFonts w:asciiTheme="minorEastAsia" w:hAnsiTheme="minorEastAsia" w:cstheme="minorEastAsia" w:hint="eastAsia"/>
        </w:rPr>
        <w:t>__________</w:t>
      </w:r>
      <w:r w:rsidRPr="00F35377">
        <w:rPr>
          <w:rFonts w:asciiTheme="minorEastAsia" w:hAnsiTheme="minorEastAsia" w:cstheme="minorEastAsia" w:hint="eastAsia"/>
        </w:rPr>
        <w:t>日内向甲方支付首批货款（大写）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元，验收合格后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日内向甲方支付剩余货款（大写）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元。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lastRenderedPageBreak/>
        <w:t xml:space="preserve">　　（二）乙方自收到肥料之日起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日内向甲方指定</w:t>
      </w:r>
      <w:proofErr w:type="gramStart"/>
      <w:r w:rsidRPr="00F35377">
        <w:rPr>
          <w:rFonts w:asciiTheme="minorEastAsia" w:hAnsiTheme="minorEastAsia" w:cstheme="minorEastAsia" w:hint="eastAsia"/>
        </w:rPr>
        <w:t>帐户</w:t>
      </w:r>
      <w:proofErr w:type="gramEnd"/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汇入首批货款（大写）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元，验收合格后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日内向甲方汇入剩余货款（大写）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元。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第九条　甲方交付的肥料不符合合同约定的，甲方应按乙方要求予以补足、更换或退货；甲方迟延交付肥料的，按“延迟时间（天）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迟延肥料价款（元）</w:t>
      </w:r>
      <w:r w:rsidRPr="00F35377">
        <w:rPr>
          <w:rFonts w:asciiTheme="minorEastAsia" w:hAnsiTheme="minorEastAsia" w:cstheme="minorEastAsia" w:hint="eastAsia"/>
        </w:rPr>
        <w:t>_____</w:t>
      </w:r>
      <w:r w:rsidRPr="00F35377">
        <w:rPr>
          <w:rFonts w:asciiTheme="minorEastAsia" w:hAnsiTheme="minorEastAsia" w:cstheme="minorEastAsia" w:hint="eastAsia"/>
        </w:rPr>
        <w:t>％”向对方支付违约金；如因肥料质量问题或者甲方延迟交货给乙方造成损失的，甲方赔偿其损失。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乙方迟延支付价款的，按“延迟时间（天）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迟延价款（元）</w:t>
      </w:r>
      <w:r w:rsidRPr="00F35377">
        <w:rPr>
          <w:rFonts w:asciiTheme="minorEastAsia" w:hAnsiTheme="minorEastAsia" w:cstheme="minorEastAsia" w:hint="eastAsia"/>
        </w:rPr>
        <w:t>_____</w:t>
      </w:r>
      <w:r w:rsidRPr="00F35377">
        <w:rPr>
          <w:rFonts w:asciiTheme="minorEastAsia" w:hAnsiTheme="minorEastAsia" w:cstheme="minorEastAsia" w:hint="eastAsia"/>
        </w:rPr>
        <w:t>％向甲方支付违约金；因延迟支付价款给甲方造成损失的，乙方赔偿其损失。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第十条　本合同发生争议，由双方协商解决，或请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工商行政管理局调解；协商、调解不成的，按下列第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项办理：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（一）提交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仲裁委员会仲裁。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（二）向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人民法院起诉。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第十一条　本合同一式两份，甲乙双方各执一份。自甲乙双方签字或盖章时生效。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甲方（签章）：</w:t>
            </w:r>
            <w:r w:rsidRPr="00F35377">
              <w:rPr>
                <w:rFonts w:asciiTheme="minorEastAsia" w:hAnsiTheme="minorEastAsia" w:cstheme="minorEastAsia" w:hint="eastAsia"/>
              </w:rPr>
              <w:t>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乙方（签章）：</w:t>
            </w:r>
            <w:r w:rsidRPr="00F35377">
              <w:rPr>
                <w:rFonts w:asciiTheme="minorEastAsia" w:hAnsiTheme="minorEastAsia" w:cstheme="minorEastAsia" w:hint="eastAsia"/>
              </w:rPr>
              <w:t>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法定代表人：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法定代表人：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委托代表人：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委托代表人：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lastRenderedPageBreak/>
              <w:t>地址：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地址：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邮编：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邮编：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签订时间：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签订时间：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</w:t>
            </w:r>
          </w:p>
        </w:tc>
      </w:tr>
    </w:tbl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</w:p>
    <w:sectPr w:rsidR="000A6DE1" w:rsidRPr="00F35377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A6DE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0A6DE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A6DE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0A6DE1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C5B24"/>
    <w:rsid w:val="00562A42"/>
    <w:rsid w:val="005A4426"/>
    <w:rsid w:val="006451EA"/>
    <w:rsid w:val="00702D1A"/>
    <w:rsid w:val="00723F69"/>
    <w:rsid w:val="007A014A"/>
    <w:rsid w:val="008038B2"/>
    <w:rsid w:val="00832986"/>
    <w:rsid w:val="008723C7"/>
    <w:rsid w:val="008C59E4"/>
    <w:rsid w:val="009527A2"/>
    <w:rsid w:val="00960B1D"/>
    <w:rsid w:val="009921E5"/>
    <w:rsid w:val="00992FA2"/>
    <w:rsid w:val="009C1E7A"/>
    <w:rsid w:val="009C4241"/>
    <w:rsid w:val="009D7807"/>
    <w:rsid w:val="00AD6B3E"/>
    <w:rsid w:val="00B7336C"/>
    <w:rsid w:val="00B778F1"/>
    <w:rsid w:val="00C22AC6"/>
    <w:rsid w:val="00C85FE8"/>
    <w:rsid w:val="00CE1FEC"/>
    <w:rsid w:val="00D10FB9"/>
    <w:rsid w:val="00D367CB"/>
    <w:rsid w:val="00DD700F"/>
    <w:rsid w:val="00E67252"/>
    <w:rsid w:val="00EA5CE7"/>
    <w:rsid w:val="00EB529E"/>
    <w:rsid w:val="00EC0054"/>
    <w:rsid w:val="00EC11D2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2019-03-22T10:46:00Z</dcterms:created>
  <dcterms:modified xsi:type="dcterms:W3CDTF">2019-03-22T10:46:00Z</dcterms:modified>
</cp:coreProperties>
</file>