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0AF" w:rsidRDefault="006000AF">
      <w:pPr>
        <w:snapToGrid w:val="0"/>
        <w:spacing w:line="360" w:lineRule="auto"/>
        <w:rPr>
          <w:rFonts w:ascii="宋体" w:hAnsi="宋体" w:cs="宋体"/>
          <w:sz w:val="24"/>
        </w:rPr>
      </w:pPr>
      <w:r>
        <w:rPr>
          <w:rFonts w:ascii="宋体" w:hAnsi="宋体" w:cs="宋体" w:hint="eastAsia"/>
          <w:sz w:val="24"/>
        </w:rPr>
        <w:t>GF-2000-0211</w:t>
      </w:r>
    </w:p>
    <w:p w:rsidR="006000AF" w:rsidRDefault="006000AF" w:rsidP="006000AF">
      <w:pPr>
        <w:pStyle w:val="30"/>
      </w:pPr>
      <w:bookmarkStart w:id="0" w:name="_GoBack"/>
      <w:r>
        <w:rPr>
          <w:rFonts w:hint="eastAsia"/>
        </w:rPr>
        <w:t>水利工程建设监理合同书</w:t>
      </w:r>
    </w:p>
    <w:bookmarkEnd w:id="0"/>
    <w:p w:rsidR="006000AF" w:rsidRDefault="006000AF">
      <w:pPr>
        <w:snapToGrid w:val="0"/>
        <w:spacing w:line="360" w:lineRule="auto"/>
        <w:rPr>
          <w:rFonts w:ascii="宋体" w:hAnsi="宋体" w:cs="宋体"/>
          <w:sz w:val="24"/>
        </w:rPr>
      </w:pPr>
      <w:r>
        <w:rPr>
          <w:rFonts w:ascii="宋体" w:hAnsi="宋体" w:cs="宋体" w:hint="eastAsia"/>
          <w:sz w:val="24"/>
        </w:rPr>
        <w:t>发包人：</w:t>
      </w:r>
      <w:r>
        <w:rPr>
          <w:rFonts w:ascii="宋体" w:hAnsi="宋体" w:cs="宋体" w:hint="eastAsia"/>
          <w:sz w:val="24"/>
          <w:u w:val="single"/>
        </w:rPr>
        <w:t xml:space="preserve">                    </w:t>
      </w:r>
      <w:r>
        <w:rPr>
          <w:rFonts w:ascii="宋体" w:hAnsi="宋体" w:cs="宋体" w:hint="eastAsia"/>
          <w:sz w:val="24"/>
        </w:rPr>
        <w:t>合同编号：</w:t>
      </w:r>
      <w:r>
        <w:rPr>
          <w:rFonts w:ascii="宋体" w:hAnsi="宋体" w:cs="宋体" w:hint="eastAsia"/>
          <w:sz w:val="24"/>
          <w:u w:val="single"/>
        </w:rPr>
        <w:t xml:space="preserve">             </w:t>
      </w:r>
    </w:p>
    <w:p w:rsidR="006000AF" w:rsidRDefault="006000AF">
      <w:pPr>
        <w:snapToGrid w:val="0"/>
        <w:spacing w:line="360" w:lineRule="auto"/>
        <w:rPr>
          <w:rFonts w:ascii="宋体" w:hAnsi="宋体" w:cs="宋体"/>
          <w:sz w:val="24"/>
        </w:rPr>
      </w:pPr>
      <w:r>
        <w:rPr>
          <w:rFonts w:ascii="宋体" w:hAnsi="宋体" w:cs="宋体" w:hint="eastAsia"/>
          <w:sz w:val="24"/>
        </w:rPr>
        <w:t>监理人：</w:t>
      </w:r>
      <w:r>
        <w:rPr>
          <w:rFonts w:ascii="宋体" w:hAnsi="宋体" w:cs="宋体" w:hint="eastAsia"/>
          <w:sz w:val="24"/>
          <w:u w:val="single"/>
        </w:rPr>
        <w:t xml:space="preserve">                    </w:t>
      </w:r>
      <w:r>
        <w:rPr>
          <w:rFonts w:ascii="宋体" w:hAnsi="宋体" w:cs="宋体" w:hint="eastAsia"/>
          <w:sz w:val="24"/>
        </w:rPr>
        <w:t>签订地点：</w:t>
      </w:r>
      <w:r>
        <w:rPr>
          <w:rFonts w:ascii="宋体" w:hAnsi="宋体" w:cs="宋体" w:hint="eastAsia"/>
          <w:sz w:val="24"/>
          <w:u w:val="single"/>
        </w:rPr>
        <w:t xml:space="preserve">             </w:t>
      </w:r>
    </w:p>
    <w:p w:rsidR="006000AF" w:rsidRDefault="006000AF" w:rsidP="006A4A7A">
      <w:pPr>
        <w:snapToGrid w:val="0"/>
        <w:spacing w:line="360" w:lineRule="auto"/>
        <w:jc w:val="left"/>
        <w:rPr>
          <w:rFonts w:ascii="宋体" w:hAnsi="宋体" w:cs="宋体"/>
          <w:sz w:val="24"/>
        </w:rPr>
      </w:pPr>
      <w:r>
        <w:rPr>
          <w:rFonts w:ascii="宋体" w:hAnsi="宋体" w:cs="宋体" w:hint="eastAsia"/>
          <w:sz w:val="24"/>
        </w:rPr>
        <w:t>签订时间：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6000AF" w:rsidRDefault="006000AF" w:rsidP="006A4A7A">
      <w:pPr>
        <w:snapToGrid w:val="0"/>
        <w:spacing w:beforeLines="100" w:before="312" w:afterLines="100" w:after="312" w:line="360" w:lineRule="auto"/>
        <w:ind w:firstLineChars="200" w:firstLine="480"/>
        <w:rPr>
          <w:rFonts w:ascii="宋体" w:hAnsi="宋体" w:cs="宋体"/>
          <w:sz w:val="24"/>
        </w:rPr>
      </w:pPr>
      <w:r>
        <w:rPr>
          <w:rFonts w:ascii="宋体" w:hAnsi="宋体" w:cs="宋体" w:hint="eastAsia"/>
          <w:sz w:val="24"/>
        </w:rPr>
        <w:t>依据《中华人民共和国合同法》，</w:t>
      </w:r>
      <w:r>
        <w:rPr>
          <w:rFonts w:ascii="宋体" w:hAnsi="宋体" w:cs="宋体" w:hint="eastAsia"/>
          <w:sz w:val="24"/>
          <w:u w:val="single"/>
        </w:rPr>
        <w:t xml:space="preserve">              </w:t>
      </w:r>
      <w:r>
        <w:rPr>
          <w:rFonts w:ascii="宋体" w:hAnsi="宋体" w:cs="宋体" w:hint="eastAsia"/>
          <w:sz w:val="24"/>
        </w:rPr>
        <w:t>（以下简称发包人）与</w:t>
      </w:r>
      <w:r>
        <w:rPr>
          <w:rFonts w:ascii="宋体" w:hAnsi="宋体" w:cs="宋体" w:hint="eastAsia"/>
          <w:sz w:val="24"/>
          <w:u w:val="single"/>
        </w:rPr>
        <w:t xml:space="preserve">              </w:t>
      </w:r>
      <w:r>
        <w:rPr>
          <w:rFonts w:ascii="宋体" w:hAnsi="宋体" w:cs="宋体" w:hint="eastAsia"/>
          <w:sz w:val="24"/>
        </w:rPr>
        <w:t>（以下简称监理人），就本项工程建设有关事项，经双方协商一致，订立本合同。</w:t>
      </w:r>
    </w:p>
    <w:p w:rsidR="006000AF" w:rsidRDefault="006000AF" w:rsidP="006A4A7A">
      <w:pPr>
        <w:snapToGrid w:val="0"/>
        <w:spacing w:line="360" w:lineRule="auto"/>
        <w:ind w:firstLineChars="200" w:firstLine="480"/>
        <w:rPr>
          <w:rFonts w:ascii="宋体" w:hAnsi="宋体" w:cs="宋体"/>
          <w:sz w:val="24"/>
        </w:rPr>
      </w:pPr>
      <w:r w:rsidRPr="006A4A7A">
        <w:rPr>
          <w:rFonts w:ascii="宋体" w:hAnsi="宋体" w:cs="宋体" w:hint="eastAsia"/>
          <w:b/>
          <w:sz w:val="24"/>
        </w:rPr>
        <w:t>一、</w:t>
      </w:r>
      <w:r>
        <w:rPr>
          <w:rFonts w:ascii="宋体" w:hAnsi="宋体" w:cs="宋体" w:hint="eastAsia"/>
          <w:sz w:val="24"/>
        </w:rPr>
        <w:t>发包人委托监理人按</w:t>
      </w:r>
      <w:proofErr w:type="gramStart"/>
      <w:r>
        <w:rPr>
          <w:rFonts w:ascii="宋体" w:hAnsi="宋体" w:cs="宋体" w:hint="eastAsia"/>
          <w:sz w:val="24"/>
        </w:rPr>
        <w:t>本建设</w:t>
      </w:r>
      <w:proofErr w:type="gramEnd"/>
      <w:r>
        <w:rPr>
          <w:rFonts w:ascii="宋体" w:hAnsi="宋体" w:cs="宋体" w:hint="eastAsia"/>
          <w:sz w:val="24"/>
        </w:rPr>
        <w:t>监理合同要求进行项目的建设监理。</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（一）工程概况：</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．工程名称：</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．工程地点：</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．工程规模及特性：</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．工程总投资：</w:t>
      </w:r>
    </w:p>
    <w:p w:rsidR="006000AF" w:rsidRPr="006A4A7A" w:rsidRDefault="006000AF" w:rsidP="006A4A7A">
      <w:pPr>
        <w:snapToGrid w:val="0"/>
        <w:spacing w:line="360" w:lineRule="auto"/>
        <w:ind w:firstLineChars="200" w:firstLine="480"/>
        <w:rPr>
          <w:rFonts w:ascii="宋体" w:hAnsi="宋体" w:cs="宋体"/>
          <w:sz w:val="24"/>
          <w:u w:val="single"/>
        </w:rPr>
      </w:pPr>
      <w:r>
        <w:rPr>
          <w:rFonts w:ascii="宋体" w:hAnsi="宋体" w:cs="宋体" w:hint="eastAsia"/>
          <w:sz w:val="24"/>
        </w:rPr>
        <w:t>静态：</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动态：</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．工程总工期：</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（二）监理范围：按照专用合同条款中约定的范围承担监理业务。</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（三）监理内容：按照专用合同条款中约定的内容承担监理业务。</w:t>
      </w:r>
    </w:p>
    <w:p w:rsidR="006000AF" w:rsidRDefault="006000AF" w:rsidP="00F927D4">
      <w:pPr>
        <w:snapToGrid w:val="0"/>
        <w:spacing w:line="360" w:lineRule="auto"/>
        <w:ind w:firstLineChars="200" w:firstLine="480"/>
        <w:rPr>
          <w:rFonts w:ascii="宋体" w:hAnsi="宋体" w:cs="宋体"/>
          <w:sz w:val="24"/>
        </w:rPr>
      </w:pPr>
      <w:r>
        <w:rPr>
          <w:rFonts w:ascii="宋体" w:hAnsi="宋体" w:cs="宋体" w:hint="eastAsia"/>
          <w:sz w:val="24"/>
        </w:rPr>
        <w:t>（四）工程建设监理的期限：</w:t>
      </w:r>
    </w:p>
    <w:p w:rsidR="006000AF" w:rsidRDefault="006000AF" w:rsidP="00F927D4">
      <w:pPr>
        <w:snapToGrid w:val="0"/>
        <w:spacing w:line="360" w:lineRule="auto"/>
        <w:ind w:firstLineChars="200" w:firstLine="480"/>
        <w:rPr>
          <w:rFonts w:ascii="宋体" w:hAnsi="宋体" w:cs="宋体"/>
          <w:sz w:val="24"/>
        </w:rPr>
      </w:pPr>
      <w:r>
        <w:rPr>
          <w:rFonts w:ascii="宋体" w:hAnsi="宋体" w:cs="宋体" w:hint="eastAsia"/>
          <w:sz w:val="24"/>
        </w:rPr>
        <w:t>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（五）建设监理报酬为（大写）</w:t>
      </w:r>
      <w:r>
        <w:rPr>
          <w:rFonts w:ascii="宋体" w:hAnsi="宋体" w:cs="宋体" w:hint="eastAsia"/>
          <w:sz w:val="24"/>
          <w:u w:val="single"/>
        </w:rPr>
        <w:t xml:space="preserve">           </w:t>
      </w:r>
      <w:r>
        <w:rPr>
          <w:rFonts w:ascii="宋体" w:hAnsi="宋体" w:cs="宋体" w:hint="eastAsia"/>
          <w:sz w:val="24"/>
        </w:rPr>
        <w:t>元，由发包人按本专用合同条款约定的方式、时间向监理人结算支付。</w:t>
      </w:r>
    </w:p>
    <w:p w:rsidR="006000AF" w:rsidRDefault="006000AF" w:rsidP="006A4A7A">
      <w:pPr>
        <w:snapToGrid w:val="0"/>
        <w:spacing w:line="360" w:lineRule="auto"/>
        <w:ind w:firstLineChars="200" w:firstLine="480"/>
        <w:rPr>
          <w:rFonts w:ascii="宋体" w:hAnsi="宋体" w:cs="宋体"/>
          <w:sz w:val="24"/>
        </w:rPr>
      </w:pPr>
      <w:r w:rsidRPr="006A4A7A">
        <w:rPr>
          <w:rFonts w:ascii="宋体" w:hAnsi="宋体" w:cs="宋体" w:hint="eastAsia"/>
          <w:b/>
          <w:sz w:val="24"/>
        </w:rPr>
        <w:t>二、</w:t>
      </w:r>
      <w:r>
        <w:rPr>
          <w:rFonts w:ascii="宋体" w:hAnsi="宋体" w:cs="宋体" w:hint="eastAsia"/>
          <w:sz w:val="24"/>
        </w:rPr>
        <w:t>建设监理合同的组成文件及解释顺序。</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（一）监理委托函或中标函。</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（二）监理合同书。</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lastRenderedPageBreak/>
        <w:t>（三）监理实施过程中双方共同签署的补充文件。</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（四）专用合同条款。</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（五）通用合同条款。</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（六）监理招标书（或委托书）。</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（七）监理投标书（或监理大纲）。</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上列合同文件为一整体，代替了本合同书签署前双方签署的所有的协议、会谈记录以及有关相互承诺的一切文件。</w:t>
      </w:r>
    </w:p>
    <w:p w:rsidR="006000AF" w:rsidRPr="00B4705D" w:rsidRDefault="006000AF" w:rsidP="006A4A7A">
      <w:pPr>
        <w:snapToGrid w:val="0"/>
        <w:spacing w:line="360" w:lineRule="auto"/>
        <w:ind w:firstLineChars="200" w:firstLine="480"/>
        <w:rPr>
          <w:rFonts w:ascii="宋体" w:hAnsi="宋体" w:cs="宋体"/>
          <w:sz w:val="24"/>
        </w:rPr>
      </w:pPr>
      <w:r w:rsidRPr="006A4A7A">
        <w:rPr>
          <w:rFonts w:ascii="宋体" w:hAnsi="宋体" w:cs="宋体" w:hint="eastAsia"/>
          <w:b/>
          <w:sz w:val="24"/>
        </w:rPr>
        <w:t>三、</w:t>
      </w:r>
      <w:r>
        <w:rPr>
          <w:rFonts w:ascii="宋体" w:hAnsi="宋体" w:cs="宋体" w:hint="eastAsia"/>
          <w:sz w:val="24"/>
        </w:rPr>
        <w:t>本合同书经双方法定代表人或其委托代理人签字（盖章）并加盖本单位公章后</w:t>
      </w:r>
      <w:r w:rsidRPr="00B4705D">
        <w:rPr>
          <w:rFonts w:ascii="宋体" w:hAnsi="宋体" w:cs="宋体" w:hint="eastAsia"/>
          <w:sz w:val="24"/>
        </w:rPr>
        <w:t>生效。</w:t>
      </w:r>
    </w:p>
    <w:p w:rsidR="006000AF" w:rsidRPr="00B4705D" w:rsidRDefault="006000AF" w:rsidP="00A33A77">
      <w:pPr>
        <w:snapToGrid w:val="0"/>
        <w:spacing w:afterLines="100" w:after="312" w:line="360" w:lineRule="auto"/>
        <w:ind w:firstLineChars="200" w:firstLine="480"/>
        <w:rPr>
          <w:rFonts w:ascii="宋体" w:hAnsi="宋体" w:cs="宋体"/>
          <w:sz w:val="24"/>
        </w:rPr>
      </w:pPr>
      <w:r w:rsidRPr="00B4705D">
        <w:rPr>
          <w:rFonts w:ascii="宋体" w:hAnsi="宋体" w:cs="宋体" w:hint="eastAsia"/>
          <w:sz w:val="24"/>
        </w:rPr>
        <w:t>四、本合同书正本一式两份，具有同等法律效力，由双方各执一份；副本</w:t>
      </w:r>
      <w:r w:rsidRPr="00B4705D">
        <w:rPr>
          <w:rFonts w:ascii="宋体" w:hAnsi="宋体" w:cs="宋体" w:hint="eastAsia"/>
          <w:sz w:val="24"/>
          <w:u w:val="single"/>
        </w:rPr>
        <w:t xml:space="preserve">      </w:t>
      </w:r>
      <w:r w:rsidRPr="00B4705D">
        <w:rPr>
          <w:rFonts w:ascii="宋体" w:hAnsi="宋体" w:cs="宋体" w:hint="eastAsia"/>
          <w:sz w:val="24"/>
        </w:rPr>
        <w:t>份，各执</w:t>
      </w:r>
      <w:r w:rsidRPr="00B4705D">
        <w:rPr>
          <w:rFonts w:ascii="宋体" w:hAnsi="宋体" w:cs="宋体" w:hint="eastAsia"/>
          <w:sz w:val="24"/>
          <w:u w:val="single"/>
        </w:rPr>
        <w:t xml:space="preserve">      </w:t>
      </w:r>
      <w:r w:rsidRPr="00B4705D">
        <w:rPr>
          <w:rFonts w:ascii="宋体" w:hAnsi="宋体" w:cs="宋体" w:hint="eastAsia"/>
          <w:sz w:val="24"/>
        </w:rPr>
        <w:t>份。</w:t>
      </w:r>
    </w:p>
    <w:tbl>
      <w:tblPr>
        <w:tblW w:w="5000" w:type="pct"/>
        <w:tblLook w:val="04A0" w:firstRow="1" w:lastRow="0" w:firstColumn="1" w:lastColumn="0" w:noHBand="0" w:noVBand="1"/>
      </w:tblPr>
      <w:tblGrid>
        <w:gridCol w:w="4153"/>
        <w:gridCol w:w="4153"/>
      </w:tblGrid>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发包人：</w:t>
            </w:r>
            <w:r w:rsidRPr="00F77825">
              <w:rPr>
                <w:rFonts w:ascii="宋体" w:hAnsi="宋体" w:cs="宋体" w:hint="eastAsia"/>
                <w:sz w:val="24"/>
                <w:u w:val="single"/>
              </w:rPr>
              <w:t xml:space="preserve">           </w:t>
            </w:r>
            <w:r w:rsidRPr="00F77825">
              <w:rPr>
                <w:rFonts w:ascii="宋体" w:hAnsi="宋体" w:cs="宋体" w:hint="eastAsia"/>
                <w:sz w:val="24"/>
              </w:rPr>
              <w:t>（盖章）</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监理人：</w:t>
            </w:r>
            <w:r w:rsidRPr="00F77825">
              <w:rPr>
                <w:rFonts w:ascii="宋体" w:hAnsi="宋体" w:cs="宋体" w:hint="eastAsia"/>
                <w:sz w:val="24"/>
                <w:u w:val="single"/>
              </w:rPr>
              <w:t xml:space="preserve">           </w:t>
            </w:r>
            <w:r w:rsidRPr="00F77825">
              <w:rPr>
                <w:rFonts w:ascii="宋体" w:hAnsi="宋体" w:cs="宋体" w:hint="eastAsia"/>
                <w:sz w:val="24"/>
              </w:rPr>
              <w:t>（盖章）</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法定代表人：</w:t>
            </w:r>
            <w:r w:rsidRPr="00F77825">
              <w:rPr>
                <w:rFonts w:ascii="宋体" w:hAnsi="宋体" w:cs="宋体" w:hint="eastAsia"/>
                <w:sz w:val="24"/>
                <w:u w:val="single"/>
              </w:rPr>
              <w:t xml:space="preserve">        </w:t>
            </w:r>
            <w:r w:rsidRPr="00F77825">
              <w:rPr>
                <w:rFonts w:ascii="宋体" w:hAnsi="宋体" w:cs="宋体" w:hint="eastAsia"/>
                <w:sz w:val="24"/>
              </w:rPr>
              <w:t>（签章）</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法定代表人：</w:t>
            </w:r>
            <w:r w:rsidRPr="00F77825">
              <w:rPr>
                <w:rFonts w:ascii="宋体" w:hAnsi="宋体" w:cs="宋体" w:hint="eastAsia"/>
                <w:sz w:val="24"/>
                <w:u w:val="single"/>
              </w:rPr>
              <w:t xml:space="preserve">        </w:t>
            </w:r>
            <w:r w:rsidRPr="00F77825">
              <w:rPr>
                <w:rFonts w:ascii="宋体" w:hAnsi="宋体" w:cs="宋体" w:hint="eastAsia"/>
                <w:sz w:val="24"/>
              </w:rPr>
              <w:t>（签章）</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委托代理人：</w:t>
            </w:r>
            <w:r w:rsidRPr="00F77825">
              <w:rPr>
                <w:rFonts w:ascii="宋体" w:hAnsi="宋体" w:cs="宋体" w:hint="eastAsia"/>
                <w:sz w:val="24"/>
                <w:u w:val="single"/>
              </w:rPr>
              <w:t xml:space="preserve">        </w:t>
            </w:r>
            <w:r w:rsidRPr="00F77825">
              <w:rPr>
                <w:rFonts w:ascii="宋体" w:hAnsi="宋体" w:cs="宋体" w:hint="eastAsia"/>
                <w:sz w:val="24"/>
              </w:rPr>
              <w:t>（签章）</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委托代理人：</w:t>
            </w:r>
            <w:r w:rsidRPr="00F77825">
              <w:rPr>
                <w:rFonts w:ascii="宋体" w:hAnsi="宋体" w:cs="宋体" w:hint="eastAsia"/>
                <w:sz w:val="24"/>
                <w:u w:val="single"/>
              </w:rPr>
              <w:t xml:space="preserve">        </w:t>
            </w:r>
            <w:r w:rsidRPr="00F77825">
              <w:rPr>
                <w:rFonts w:ascii="宋体" w:hAnsi="宋体" w:cs="宋体" w:hint="eastAsia"/>
                <w:sz w:val="24"/>
              </w:rPr>
              <w:t>（签章）</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邮编：</w:t>
            </w:r>
            <w:r w:rsidRPr="00F77825">
              <w:rPr>
                <w:rFonts w:ascii="宋体" w:hAnsi="宋体" w:cs="宋体" w:hint="eastAsia"/>
                <w:sz w:val="24"/>
                <w:u w:val="single"/>
              </w:rPr>
              <w:t xml:space="preserve">                   </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邮编：</w:t>
            </w:r>
            <w:r w:rsidRPr="00F77825">
              <w:rPr>
                <w:rFonts w:ascii="宋体" w:hAnsi="宋体" w:cs="宋体" w:hint="eastAsia"/>
                <w:sz w:val="24"/>
                <w:u w:val="single"/>
              </w:rPr>
              <w:t xml:space="preserve">                   </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电话：</w:t>
            </w:r>
            <w:r w:rsidRPr="00F77825">
              <w:rPr>
                <w:rFonts w:ascii="宋体" w:hAnsi="宋体" w:cs="宋体" w:hint="eastAsia"/>
                <w:sz w:val="24"/>
                <w:u w:val="single"/>
              </w:rPr>
              <w:t xml:space="preserve">                   </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电话：</w:t>
            </w:r>
            <w:r w:rsidRPr="00F77825">
              <w:rPr>
                <w:rFonts w:ascii="宋体" w:hAnsi="宋体" w:cs="宋体" w:hint="eastAsia"/>
                <w:sz w:val="24"/>
                <w:u w:val="single"/>
              </w:rPr>
              <w:t xml:space="preserve">                   </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传真：</w:t>
            </w:r>
            <w:r w:rsidRPr="00F77825">
              <w:rPr>
                <w:rFonts w:ascii="宋体" w:hAnsi="宋体" w:cs="宋体" w:hint="eastAsia"/>
                <w:sz w:val="24"/>
                <w:u w:val="single"/>
              </w:rPr>
              <w:t xml:space="preserve">                   </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传真：</w:t>
            </w:r>
            <w:r w:rsidRPr="00F77825">
              <w:rPr>
                <w:rFonts w:ascii="宋体" w:hAnsi="宋体" w:cs="宋体" w:hint="eastAsia"/>
                <w:sz w:val="24"/>
                <w:u w:val="single"/>
              </w:rPr>
              <w:t xml:space="preserve">                   </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开户银行：</w:t>
            </w:r>
            <w:r w:rsidRPr="00F77825">
              <w:rPr>
                <w:rFonts w:ascii="宋体" w:hAnsi="宋体" w:cs="宋体" w:hint="eastAsia"/>
                <w:sz w:val="24"/>
                <w:u w:val="single"/>
              </w:rPr>
              <w:t xml:space="preserve">               </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开户银行：</w:t>
            </w:r>
            <w:r w:rsidRPr="00F77825">
              <w:rPr>
                <w:rFonts w:ascii="宋体" w:hAnsi="宋体" w:cs="宋体" w:hint="eastAsia"/>
                <w:sz w:val="24"/>
                <w:u w:val="single"/>
              </w:rPr>
              <w:t xml:space="preserve">               </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账号：</w:t>
            </w:r>
            <w:r w:rsidRPr="00F77825">
              <w:rPr>
                <w:rFonts w:ascii="宋体" w:hAnsi="宋体" w:cs="宋体" w:hint="eastAsia"/>
                <w:sz w:val="24"/>
                <w:u w:val="single"/>
              </w:rPr>
              <w:t xml:space="preserve">                   </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账号：</w:t>
            </w:r>
            <w:r w:rsidRPr="00F77825">
              <w:rPr>
                <w:rFonts w:ascii="宋体" w:hAnsi="宋体" w:cs="宋体" w:hint="eastAsia"/>
                <w:sz w:val="24"/>
                <w:u w:val="single"/>
              </w:rPr>
              <w:t xml:space="preserve">                   </w:t>
            </w:r>
          </w:p>
        </w:tc>
      </w:tr>
    </w:tbl>
    <w:p w:rsidR="006000AF" w:rsidRPr="00B835B8" w:rsidRDefault="006000AF" w:rsidP="000F7435">
      <w:pPr>
        <w:snapToGrid w:val="0"/>
        <w:spacing w:beforeLines="100" w:before="312" w:line="360" w:lineRule="auto"/>
        <w:jc w:val="center"/>
        <w:rPr>
          <w:rFonts w:ascii="宋体" w:hAnsi="宋体" w:cs="宋体"/>
          <w:sz w:val="24"/>
        </w:rPr>
      </w:pPr>
      <w:r w:rsidRPr="00B835B8">
        <w:rPr>
          <w:rFonts w:ascii="宋体" w:hAnsi="宋体" w:cs="宋体" w:hint="eastAsia"/>
          <w:sz w:val="24"/>
        </w:rPr>
        <w:t>通用合同条款</w:t>
      </w:r>
    </w:p>
    <w:p w:rsidR="006000AF" w:rsidRPr="000F7435" w:rsidRDefault="006000AF" w:rsidP="000F7435">
      <w:pPr>
        <w:snapToGrid w:val="0"/>
        <w:spacing w:beforeLines="100" w:before="312" w:line="360" w:lineRule="auto"/>
        <w:jc w:val="center"/>
        <w:rPr>
          <w:rFonts w:ascii="宋体" w:hAnsi="宋体" w:cs="宋体"/>
          <w:sz w:val="24"/>
        </w:rPr>
      </w:pPr>
      <w:r w:rsidRPr="000F7435">
        <w:rPr>
          <w:rFonts w:ascii="宋体" w:hAnsi="宋体" w:cs="宋体" w:hint="eastAsia"/>
          <w:sz w:val="24"/>
        </w:rPr>
        <w:t>词语涵义及适用语言</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第一条</w:t>
      </w:r>
      <w:r>
        <w:rPr>
          <w:rFonts w:ascii="宋体" w:hAnsi="宋体" w:cs="宋体" w:hint="eastAsia"/>
          <w:sz w:val="24"/>
        </w:rPr>
        <w:t xml:space="preserve">  </w:t>
      </w:r>
      <w:r>
        <w:rPr>
          <w:rFonts w:ascii="宋体" w:hAnsi="宋体" w:cs="宋体" w:hint="eastAsia"/>
          <w:sz w:val="24"/>
        </w:rPr>
        <w:t>下列名词和用语，除上下文另有规定外，具有本条所赋予的涵义：</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一、“工程项目”是指发包人委托监理人实施建设监理的工程建设项目。</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二、“发包人”是指承担直接投资责任的、委托监理业务的法人以及其合法继承人。</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三、“监理人”是指承担监理业务和监理责任的法人以及其合法继承人。</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lastRenderedPageBreak/>
        <w:t>四、“监理机构”是监理人派驻本工程项目现场直接承担监理业务实施的组织，由总监理工程师、监理工程师和监理员以及其他人员组成。</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五、“建设工程监理”是监理工程师根据本合同约定履行其职责，包括正常的监理工作和额外的监理工作。</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六、“总监理工程师”是由监理人提名并经发包人同意后，委派到监理机构履行本合同的现场负责人。</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七、“承包人”是指与发包人签订工程建设合同的施工人。</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八、“天”是指任何一个午夜至下一个午夜之前的时间段。</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九、“月”是根据公历从一个月份中的任何一天开始到下一个月相应日期的前一天的时段。</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十、“本合同”指经双方签署并生效的本监理合同。</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十一、“工程建设合同”是指发包人与承包人所签署并生效的有关本工程项目建设的合同。</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十二、“进驻”是指监理机构和监理人员进入工地，开始实施或准备实施监理业务的行为。</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十三、“现场”是指建设项目实施的场所。</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十四、“地方法规和规章”是指省级人民代表大会或常务委员会和人民政府所制定的法规和规章。</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第二条</w:t>
      </w:r>
      <w:r>
        <w:rPr>
          <w:rFonts w:ascii="宋体" w:hAnsi="宋体" w:cs="宋体" w:hint="eastAsia"/>
          <w:sz w:val="24"/>
        </w:rPr>
        <w:t xml:space="preserve">  </w:t>
      </w:r>
      <w:r>
        <w:rPr>
          <w:rFonts w:ascii="宋体" w:hAnsi="宋体" w:cs="宋体" w:hint="eastAsia"/>
          <w:sz w:val="24"/>
        </w:rPr>
        <w:t>本合同适用的语言文字为汉语文字。</w:t>
      </w:r>
    </w:p>
    <w:p w:rsidR="006000AF" w:rsidRDefault="006000AF" w:rsidP="000F7435">
      <w:pPr>
        <w:snapToGrid w:val="0"/>
        <w:spacing w:beforeLines="100" w:before="312" w:line="360" w:lineRule="auto"/>
        <w:jc w:val="center"/>
        <w:rPr>
          <w:rFonts w:ascii="宋体" w:hAnsi="宋体" w:cs="宋体"/>
          <w:sz w:val="24"/>
        </w:rPr>
      </w:pPr>
      <w:r>
        <w:rPr>
          <w:rFonts w:ascii="宋体" w:hAnsi="宋体" w:cs="宋体" w:hint="eastAsia"/>
          <w:sz w:val="24"/>
        </w:rPr>
        <w:t>适用法律、法规、规章和监理依据</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第三条</w:t>
      </w:r>
      <w:r>
        <w:rPr>
          <w:rFonts w:ascii="宋体" w:hAnsi="宋体" w:cs="宋体" w:hint="eastAsia"/>
          <w:sz w:val="24"/>
        </w:rPr>
        <w:t xml:space="preserve">  </w:t>
      </w:r>
      <w:r>
        <w:rPr>
          <w:rFonts w:ascii="宋体" w:hAnsi="宋体" w:cs="宋体" w:hint="eastAsia"/>
          <w:sz w:val="24"/>
        </w:rPr>
        <w:t>适用于本合同的法律、法规和规章是中华人民共和国法律、行政法规以及国务院有关部门的规章和工程所在地的地方法规和规章。</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第四条</w:t>
      </w:r>
      <w:r>
        <w:rPr>
          <w:rFonts w:ascii="宋体" w:hAnsi="宋体" w:cs="宋体" w:hint="eastAsia"/>
          <w:sz w:val="24"/>
        </w:rPr>
        <w:t xml:space="preserve">  </w:t>
      </w:r>
      <w:r>
        <w:rPr>
          <w:rFonts w:ascii="宋体" w:hAnsi="宋体" w:cs="宋体" w:hint="eastAsia"/>
          <w:sz w:val="24"/>
        </w:rPr>
        <w:t>监理工作的依据是国家的法律、法规、规章和技术标准、经有关部门批准的工程项目建设文件以及工程建设合同文件和本合同文件。</w:t>
      </w:r>
    </w:p>
    <w:p w:rsidR="006000AF" w:rsidRDefault="006000AF" w:rsidP="000F7435">
      <w:pPr>
        <w:snapToGrid w:val="0"/>
        <w:spacing w:beforeLines="100" w:before="312" w:line="360" w:lineRule="auto"/>
        <w:jc w:val="center"/>
        <w:rPr>
          <w:rFonts w:ascii="宋体" w:hAnsi="宋体" w:cs="宋体"/>
          <w:sz w:val="24"/>
        </w:rPr>
      </w:pPr>
      <w:r>
        <w:rPr>
          <w:rFonts w:ascii="宋体" w:hAnsi="宋体" w:cs="宋体" w:hint="eastAsia"/>
          <w:sz w:val="24"/>
        </w:rPr>
        <w:t>通知和联系</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第五条</w:t>
      </w:r>
      <w:r>
        <w:rPr>
          <w:rFonts w:ascii="宋体" w:hAnsi="宋体" w:cs="宋体" w:hint="eastAsia"/>
          <w:sz w:val="24"/>
        </w:rPr>
        <w:t xml:space="preserve">  </w:t>
      </w:r>
      <w:r>
        <w:rPr>
          <w:rFonts w:ascii="宋体" w:hAnsi="宋体" w:cs="宋体" w:hint="eastAsia"/>
          <w:sz w:val="24"/>
        </w:rPr>
        <w:t>发包人应授权一名熟悉本工程情况、对工程建设中的一些重大问</w:t>
      </w:r>
      <w:r>
        <w:rPr>
          <w:rFonts w:ascii="宋体" w:hAnsi="宋体" w:cs="宋体" w:hint="eastAsia"/>
          <w:sz w:val="24"/>
        </w:rPr>
        <w:lastRenderedPageBreak/>
        <w:t>题能迅速</w:t>
      </w:r>
      <w:proofErr w:type="gramStart"/>
      <w:r>
        <w:rPr>
          <w:rFonts w:ascii="宋体" w:hAnsi="宋体" w:cs="宋体" w:hint="eastAsia"/>
          <w:sz w:val="24"/>
        </w:rPr>
        <w:t>作出</w:t>
      </w:r>
      <w:proofErr w:type="gramEnd"/>
      <w:r>
        <w:rPr>
          <w:rFonts w:ascii="宋体" w:hAnsi="宋体" w:cs="宋体" w:hint="eastAsia"/>
          <w:sz w:val="24"/>
        </w:rPr>
        <w:t>决定的常驻代表，负责与监理机构联系。更换常驻代表时，应提前通知监理人。</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第六条</w:t>
      </w:r>
      <w:r>
        <w:rPr>
          <w:rFonts w:ascii="宋体" w:hAnsi="宋体" w:cs="宋体" w:hint="eastAsia"/>
          <w:sz w:val="24"/>
        </w:rPr>
        <w:t xml:space="preserve">  </w:t>
      </w:r>
      <w:r>
        <w:rPr>
          <w:rFonts w:ascii="宋体" w:hAnsi="宋体" w:cs="宋体" w:hint="eastAsia"/>
          <w:sz w:val="24"/>
        </w:rPr>
        <w:t>在合同实施过程中，双方的联系均应以书面函件为准。在不做出紧急处理即可能导致人身、设备或工程事故的情况下可先口头或电话通知，事后应在４８小时内补做书面通知。</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第七条</w:t>
      </w:r>
      <w:r>
        <w:rPr>
          <w:rFonts w:ascii="宋体" w:hAnsi="宋体" w:cs="宋体" w:hint="eastAsia"/>
          <w:sz w:val="24"/>
        </w:rPr>
        <w:t xml:space="preserve">  </w:t>
      </w:r>
      <w:r>
        <w:rPr>
          <w:rFonts w:ascii="宋体" w:hAnsi="宋体" w:cs="宋体" w:hint="eastAsia"/>
          <w:sz w:val="24"/>
        </w:rPr>
        <w:t>发包人对工程项目实施的意见和决策，应通过监理机构下达实施；承包人应从监理机构取得工程建设的通知、指令、变更等各种工程实施命令。</w:t>
      </w:r>
    </w:p>
    <w:p w:rsidR="006000AF" w:rsidRDefault="006000AF" w:rsidP="000F7435">
      <w:pPr>
        <w:snapToGrid w:val="0"/>
        <w:spacing w:beforeLines="100" w:before="312" w:line="360" w:lineRule="auto"/>
        <w:jc w:val="center"/>
        <w:rPr>
          <w:rFonts w:ascii="宋体" w:hAnsi="宋体" w:cs="宋体"/>
          <w:sz w:val="24"/>
        </w:rPr>
      </w:pPr>
      <w:r>
        <w:rPr>
          <w:rFonts w:ascii="宋体" w:hAnsi="宋体" w:cs="宋体" w:hint="eastAsia"/>
          <w:sz w:val="24"/>
        </w:rPr>
        <w:t>监理人的义务和责任</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第八条</w:t>
      </w:r>
      <w:r>
        <w:rPr>
          <w:rFonts w:ascii="宋体" w:hAnsi="宋体" w:cs="宋体" w:hint="eastAsia"/>
          <w:sz w:val="24"/>
        </w:rPr>
        <w:t xml:space="preserve">  </w:t>
      </w:r>
      <w:r>
        <w:rPr>
          <w:rFonts w:ascii="宋体" w:hAnsi="宋体" w:cs="宋体" w:hint="eastAsia"/>
          <w:sz w:val="24"/>
        </w:rPr>
        <w:t>监理人应在专用合同条款约定的时间内，向发包人提交监理规划、监理机构以及委派的总监理工程师和主要监理人员的名单、简历。</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第九条</w:t>
      </w:r>
      <w:r>
        <w:rPr>
          <w:rFonts w:ascii="宋体" w:hAnsi="宋体" w:cs="宋体" w:hint="eastAsia"/>
          <w:sz w:val="24"/>
        </w:rPr>
        <w:t xml:space="preserve">  </w:t>
      </w:r>
      <w:r>
        <w:rPr>
          <w:rFonts w:ascii="宋体" w:hAnsi="宋体" w:cs="宋体" w:hint="eastAsia"/>
          <w:sz w:val="24"/>
        </w:rPr>
        <w:t>监理人应按照专用合同条款约定的监理范围和内容，在约定的时间内，按监理规划派出专业配套、符合资格条件的监理人员进驻施工现场，组建监理机构，编制监理细则，并正常有序地开展监理工作，完成本合同所约定的监理任务，并承担相应的监理责任。</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第十条</w:t>
      </w:r>
      <w:r>
        <w:rPr>
          <w:rFonts w:ascii="宋体" w:hAnsi="宋体" w:cs="宋体" w:hint="eastAsia"/>
          <w:sz w:val="24"/>
        </w:rPr>
        <w:t xml:space="preserve">  </w:t>
      </w:r>
      <w:r>
        <w:rPr>
          <w:rFonts w:ascii="宋体" w:hAnsi="宋体" w:cs="宋体" w:hint="eastAsia"/>
          <w:sz w:val="24"/>
        </w:rPr>
        <w:t>在监理期限内，监理人可根据工程进展情况和监理业务量的大小，对监理机构和人员进行合理的调整。</w:t>
      </w:r>
      <w:proofErr w:type="gramStart"/>
      <w:r>
        <w:rPr>
          <w:rFonts w:ascii="宋体" w:hAnsi="宋体" w:cs="宋体" w:hint="eastAsia"/>
          <w:sz w:val="24"/>
        </w:rPr>
        <w:t>更换总</w:t>
      </w:r>
      <w:proofErr w:type="gramEnd"/>
      <w:r>
        <w:rPr>
          <w:rFonts w:ascii="宋体" w:hAnsi="宋体" w:cs="宋体" w:hint="eastAsia"/>
          <w:sz w:val="24"/>
        </w:rPr>
        <w:t>监理工程师须经发包人同意，同时应保持其他主要监理人员的相对稳定，如有调整应报发包人备案。</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第十一条</w:t>
      </w:r>
      <w:r>
        <w:rPr>
          <w:rFonts w:ascii="宋体" w:hAnsi="宋体" w:cs="宋体" w:hint="eastAsia"/>
          <w:sz w:val="24"/>
        </w:rPr>
        <w:t xml:space="preserve">  </w:t>
      </w:r>
      <w:r>
        <w:rPr>
          <w:rFonts w:ascii="宋体" w:hAnsi="宋体" w:cs="宋体" w:hint="eastAsia"/>
          <w:sz w:val="24"/>
        </w:rPr>
        <w:t>监理人应按照国家的有关规定，建立监理岗位责任制和工程质量终身负责制。</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第十二条</w:t>
      </w:r>
      <w:r>
        <w:rPr>
          <w:rFonts w:ascii="宋体" w:hAnsi="宋体" w:cs="宋体" w:hint="eastAsia"/>
          <w:sz w:val="24"/>
        </w:rPr>
        <w:t xml:space="preserve">  </w:t>
      </w:r>
      <w:r>
        <w:rPr>
          <w:rFonts w:ascii="宋体" w:hAnsi="宋体" w:cs="宋体" w:hint="eastAsia"/>
          <w:sz w:val="24"/>
        </w:rPr>
        <w:t>在监理期间，监理人员必须遵守监理工作的职业道德和行为规范，运用合理的技能提供优质服务；应坚持“守法、诚信、公正、科学”的原则，勤奋、高效、独立自主地开展监理服务，维护发包人的利益和承包人的合法权益。监理人员不得受雇于承包人或接受其利益。</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第十三条</w:t>
      </w:r>
      <w:r>
        <w:rPr>
          <w:rFonts w:ascii="宋体" w:hAnsi="宋体" w:cs="宋体" w:hint="eastAsia"/>
          <w:sz w:val="24"/>
        </w:rPr>
        <w:t xml:space="preserve">  </w:t>
      </w:r>
      <w:r>
        <w:rPr>
          <w:rFonts w:ascii="宋体" w:hAnsi="宋体" w:cs="宋体" w:hint="eastAsia"/>
          <w:sz w:val="24"/>
        </w:rPr>
        <w:t>现场监理人员应按照施工作业程序及时到位，对工程建设进行动态跟踪监理，工程的关键部位、关键工序应进行旁站监理。</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第十四条</w:t>
      </w:r>
      <w:r>
        <w:rPr>
          <w:rFonts w:ascii="宋体" w:hAnsi="宋体" w:cs="宋体" w:hint="eastAsia"/>
          <w:sz w:val="24"/>
        </w:rPr>
        <w:t xml:space="preserve">  </w:t>
      </w:r>
      <w:r>
        <w:rPr>
          <w:rFonts w:ascii="宋体" w:hAnsi="宋体" w:cs="宋体" w:hint="eastAsia"/>
          <w:sz w:val="24"/>
        </w:rPr>
        <w:t>监理人员必须采取有效的手段，作好工程实施阶段各种信息的收集、整理和归档，并保证现场记录、试验、检验以及质量检查等资料的完整性</w:t>
      </w:r>
      <w:r>
        <w:rPr>
          <w:rFonts w:ascii="宋体" w:hAnsi="宋体" w:cs="宋体" w:hint="eastAsia"/>
          <w:sz w:val="24"/>
        </w:rPr>
        <w:lastRenderedPageBreak/>
        <w:t>和准确性。</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第十五条</w:t>
      </w:r>
      <w:r>
        <w:rPr>
          <w:rFonts w:ascii="宋体" w:hAnsi="宋体" w:cs="宋体" w:hint="eastAsia"/>
          <w:sz w:val="24"/>
        </w:rPr>
        <w:t xml:space="preserve">  </w:t>
      </w:r>
      <w:r>
        <w:rPr>
          <w:rFonts w:ascii="宋体" w:hAnsi="宋体" w:cs="宋体" w:hint="eastAsia"/>
          <w:sz w:val="24"/>
        </w:rPr>
        <w:t>监理机构应认真作好《监理日记》，保持其及时性、完整性和连续性；应向发包人提交监理工作月度报告及监理业务范围内的专题报告。</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第十六条</w:t>
      </w:r>
      <w:r>
        <w:rPr>
          <w:rFonts w:ascii="宋体" w:hAnsi="宋体" w:cs="宋体" w:hint="eastAsia"/>
          <w:sz w:val="24"/>
        </w:rPr>
        <w:t xml:space="preserve">  </w:t>
      </w:r>
      <w:r>
        <w:rPr>
          <w:rFonts w:ascii="宋体" w:hAnsi="宋体" w:cs="宋体" w:hint="eastAsia"/>
          <w:sz w:val="24"/>
        </w:rPr>
        <w:t>监理机构所使用的发包人提供的设备、设施，除有特殊规定外，产权属于发包人。在本合同终止后，应按照专用合同条款的规定移交给发包人。</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第十七条</w:t>
      </w:r>
      <w:r>
        <w:rPr>
          <w:rFonts w:ascii="宋体" w:hAnsi="宋体" w:cs="宋体" w:hint="eastAsia"/>
          <w:sz w:val="24"/>
        </w:rPr>
        <w:t xml:space="preserve">  </w:t>
      </w:r>
      <w:r>
        <w:rPr>
          <w:rFonts w:ascii="宋体" w:hAnsi="宋体" w:cs="宋体" w:hint="eastAsia"/>
          <w:sz w:val="24"/>
        </w:rPr>
        <w:t>在本合同期限内或合同终止后，未征得发包人同意，监理机构和所有监理人员不得泄露与本合同业务有关的技术、商务等资料；并应妥善作好发包人所提供的工程建设文件资料的保存、回收及保密工作。</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第十八条</w:t>
      </w:r>
      <w:r>
        <w:rPr>
          <w:rFonts w:ascii="宋体" w:hAnsi="宋体" w:cs="宋体" w:hint="eastAsia"/>
          <w:sz w:val="24"/>
        </w:rPr>
        <w:t xml:space="preserve">  </w:t>
      </w:r>
      <w:r>
        <w:rPr>
          <w:rFonts w:ascii="宋体" w:hAnsi="宋体" w:cs="宋体" w:hint="eastAsia"/>
          <w:sz w:val="24"/>
        </w:rPr>
        <w:t>如因工程建设进度的推迟或延误超过本监理合同约定的期限，监理人应就延长监理期限与发包人协商并签订补充协议。</w:t>
      </w:r>
    </w:p>
    <w:p w:rsidR="006000AF" w:rsidRDefault="006000AF" w:rsidP="000F7435">
      <w:pPr>
        <w:snapToGrid w:val="0"/>
        <w:spacing w:line="360" w:lineRule="auto"/>
        <w:ind w:firstLineChars="200" w:firstLine="482"/>
        <w:rPr>
          <w:rFonts w:ascii="宋体" w:hAnsi="宋体" w:cs="宋体"/>
          <w:sz w:val="24"/>
        </w:rPr>
      </w:pPr>
      <w:r w:rsidRPr="0062622E">
        <w:rPr>
          <w:rStyle w:val="2Char"/>
          <w:rFonts w:ascii="宋体" w:eastAsia="宋体" w:hAnsi="宋体" w:cs="宋体" w:hint="eastAsia"/>
          <w:b/>
        </w:rPr>
        <w:t>第十九条</w:t>
      </w:r>
      <w:r>
        <w:rPr>
          <w:rFonts w:ascii="宋体" w:hAnsi="宋体" w:cs="宋体" w:hint="eastAsia"/>
          <w:sz w:val="24"/>
        </w:rPr>
        <w:t xml:space="preserve">  </w:t>
      </w:r>
      <w:r>
        <w:rPr>
          <w:rFonts w:ascii="宋体" w:hAnsi="宋体" w:cs="宋体" w:hint="eastAsia"/>
          <w:sz w:val="24"/>
        </w:rPr>
        <w:t>在本合同约定的期限内，如因监理人和监理人员违约或自身的过失造成工程质量问题或发包人的直接经济损失，监理人应按本专用合同条款的规定承担相应的经济责任。</w:t>
      </w:r>
    </w:p>
    <w:p w:rsidR="006000AF" w:rsidRDefault="006000AF" w:rsidP="000F7435">
      <w:pPr>
        <w:snapToGrid w:val="0"/>
        <w:spacing w:line="360" w:lineRule="auto"/>
        <w:ind w:firstLineChars="200" w:firstLine="482"/>
        <w:rPr>
          <w:rFonts w:ascii="宋体" w:hAnsi="宋体" w:cs="宋体"/>
          <w:sz w:val="24"/>
        </w:rPr>
      </w:pPr>
      <w:r w:rsidRPr="0062622E">
        <w:rPr>
          <w:rStyle w:val="2Char"/>
          <w:rFonts w:ascii="宋体" w:eastAsia="宋体" w:hAnsi="宋体" w:cs="宋体" w:hint="eastAsia"/>
          <w:b/>
        </w:rPr>
        <w:t>第二十条</w:t>
      </w:r>
      <w:r>
        <w:rPr>
          <w:rFonts w:ascii="宋体" w:hAnsi="宋体" w:cs="宋体" w:hint="eastAsia"/>
          <w:sz w:val="24"/>
        </w:rPr>
        <w:t xml:space="preserve">  </w:t>
      </w:r>
      <w:r>
        <w:rPr>
          <w:rFonts w:ascii="宋体" w:hAnsi="宋体" w:cs="宋体" w:hint="eastAsia"/>
          <w:sz w:val="24"/>
        </w:rPr>
        <w:t>监理人因不可抗力的原因导致本合同不能履行或不能全部履行，监理人不承担责任。</w:t>
      </w:r>
    </w:p>
    <w:p w:rsidR="006000AF" w:rsidRDefault="006000AF" w:rsidP="000F7435">
      <w:pPr>
        <w:snapToGrid w:val="0"/>
        <w:spacing w:line="360" w:lineRule="auto"/>
        <w:ind w:firstLineChars="200" w:firstLine="482"/>
        <w:rPr>
          <w:rFonts w:ascii="宋体" w:hAnsi="宋体" w:cs="宋体"/>
          <w:sz w:val="24"/>
        </w:rPr>
      </w:pPr>
      <w:r w:rsidRPr="0062622E">
        <w:rPr>
          <w:rStyle w:val="2Char"/>
          <w:rFonts w:ascii="宋体" w:eastAsia="宋体" w:hAnsi="宋体" w:cs="宋体" w:hint="eastAsia"/>
          <w:b/>
        </w:rPr>
        <w:t>第二十一条</w:t>
      </w:r>
      <w:r>
        <w:rPr>
          <w:rFonts w:ascii="宋体" w:hAnsi="宋体" w:cs="宋体" w:hint="eastAsia"/>
          <w:sz w:val="24"/>
        </w:rPr>
        <w:t xml:space="preserve">  </w:t>
      </w:r>
      <w:r>
        <w:rPr>
          <w:rFonts w:ascii="宋体" w:hAnsi="宋体" w:cs="宋体" w:hint="eastAsia"/>
          <w:sz w:val="24"/>
        </w:rPr>
        <w:t>监理人对承包人因违反有关工程建设合同规定而造成的质量事故和完工（交图、交货、交工）时限的延期不承担责任。</w:t>
      </w:r>
    </w:p>
    <w:p w:rsidR="006000AF" w:rsidRDefault="006000AF" w:rsidP="00944E2A">
      <w:pPr>
        <w:snapToGrid w:val="0"/>
        <w:spacing w:beforeLines="100" w:before="312" w:line="360" w:lineRule="auto"/>
        <w:jc w:val="center"/>
        <w:rPr>
          <w:rFonts w:ascii="宋体" w:hAnsi="宋体" w:cs="宋体"/>
          <w:sz w:val="24"/>
        </w:rPr>
      </w:pPr>
      <w:r>
        <w:rPr>
          <w:rFonts w:ascii="宋体" w:hAnsi="宋体" w:cs="宋体" w:hint="eastAsia"/>
          <w:sz w:val="24"/>
        </w:rPr>
        <w:t>发包人的义务和责任</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第二十二条</w:t>
      </w:r>
      <w:r>
        <w:rPr>
          <w:rFonts w:ascii="宋体" w:hAnsi="宋体" w:cs="宋体" w:hint="eastAsia"/>
          <w:sz w:val="24"/>
        </w:rPr>
        <w:t xml:space="preserve">  </w:t>
      </w:r>
      <w:r>
        <w:rPr>
          <w:rFonts w:ascii="宋体" w:hAnsi="宋体" w:cs="宋体" w:hint="eastAsia"/>
          <w:sz w:val="24"/>
        </w:rPr>
        <w:t>发包人应负责作好工程建设外部环境的协调工作，为监理工作提供必要的工作环境和外部条件。</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第二十三条</w:t>
      </w:r>
      <w:r>
        <w:rPr>
          <w:rFonts w:ascii="宋体" w:hAnsi="宋体" w:cs="宋体" w:hint="eastAsia"/>
          <w:sz w:val="24"/>
        </w:rPr>
        <w:t xml:space="preserve">  </w:t>
      </w:r>
      <w:r>
        <w:rPr>
          <w:rFonts w:ascii="宋体" w:hAnsi="宋体" w:cs="宋体" w:hint="eastAsia"/>
          <w:sz w:val="24"/>
        </w:rPr>
        <w:t>发包人应按专用合同条款约定的时间、数量、方式，向监理机构提供开展监理业务所需要的有关工程建设的文件资料。</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第二十四条</w:t>
      </w:r>
      <w:r>
        <w:rPr>
          <w:rFonts w:ascii="宋体" w:hAnsi="宋体" w:cs="宋体" w:hint="eastAsia"/>
          <w:sz w:val="24"/>
        </w:rPr>
        <w:t xml:space="preserve">  </w:t>
      </w:r>
      <w:r>
        <w:rPr>
          <w:rFonts w:ascii="宋体" w:hAnsi="宋体" w:cs="宋体" w:hint="eastAsia"/>
          <w:sz w:val="24"/>
        </w:rPr>
        <w:t>发包人应在专用合同条款约定的时间内，就监理机构书面提交并要求</w:t>
      </w:r>
      <w:proofErr w:type="gramStart"/>
      <w:r>
        <w:rPr>
          <w:rFonts w:ascii="宋体" w:hAnsi="宋体" w:cs="宋体" w:hint="eastAsia"/>
          <w:sz w:val="24"/>
        </w:rPr>
        <w:t>作出</w:t>
      </w:r>
      <w:proofErr w:type="gramEnd"/>
      <w:r>
        <w:rPr>
          <w:rFonts w:ascii="宋体" w:hAnsi="宋体" w:cs="宋体" w:hint="eastAsia"/>
          <w:sz w:val="24"/>
        </w:rPr>
        <w:t>决定的事宜</w:t>
      </w:r>
      <w:proofErr w:type="gramStart"/>
      <w:r>
        <w:rPr>
          <w:rFonts w:ascii="宋体" w:hAnsi="宋体" w:cs="宋体" w:hint="eastAsia"/>
          <w:sz w:val="24"/>
        </w:rPr>
        <w:t>作</w:t>
      </w:r>
      <w:proofErr w:type="gramEnd"/>
      <w:r>
        <w:rPr>
          <w:rFonts w:ascii="宋体" w:hAnsi="宋体" w:cs="宋体" w:hint="eastAsia"/>
          <w:sz w:val="24"/>
        </w:rPr>
        <w:t>出书面决定，并及时送达监理机构。超过约定的时间，监理机构未收到发包人的书面决定，监理机构可认为发包人对其提出的事宜已无不同意见，无须再作确认。</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第二十五条</w:t>
      </w:r>
      <w:r>
        <w:rPr>
          <w:rFonts w:ascii="宋体" w:hAnsi="宋体" w:cs="宋体" w:hint="eastAsia"/>
          <w:sz w:val="24"/>
        </w:rPr>
        <w:t xml:space="preserve">  </w:t>
      </w:r>
      <w:r>
        <w:rPr>
          <w:rFonts w:ascii="宋体" w:hAnsi="宋体" w:cs="宋体" w:hint="eastAsia"/>
          <w:sz w:val="24"/>
        </w:rPr>
        <w:t>发包人应将总监理工程师和主要管理人员名单以及赋予监理</w:t>
      </w:r>
      <w:r>
        <w:rPr>
          <w:rFonts w:ascii="宋体" w:hAnsi="宋体" w:cs="宋体" w:hint="eastAsia"/>
          <w:sz w:val="24"/>
        </w:rPr>
        <w:lastRenderedPageBreak/>
        <w:t>机构的权限等内容，在工程开工前书面通知工程建设的承包人。</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第二十六条</w:t>
      </w:r>
      <w:r>
        <w:rPr>
          <w:rFonts w:ascii="宋体" w:hAnsi="宋体" w:cs="宋体" w:hint="eastAsia"/>
          <w:sz w:val="24"/>
        </w:rPr>
        <w:t xml:space="preserve">  </w:t>
      </w:r>
      <w:r>
        <w:rPr>
          <w:rFonts w:ascii="宋体" w:hAnsi="宋体" w:cs="宋体" w:hint="eastAsia"/>
          <w:sz w:val="24"/>
        </w:rPr>
        <w:t>发包人应向监理机构提供开展监理业务所必须的工作、生活条件，提供上述条件应在专用合同条款中明确。发包人不能提供生活、工作条件的应给予补偿。补偿的费用应在专用合同条款中明确。</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第二十七条</w:t>
      </w:r>
      <w:r>
        <w:rPr>
          <w:rFonts w:ascii="宋体" w:hAnsi="宋体" w:cs="宋体" w:hint="eastAsia"/>
          <w:sz w:val="24"/>
        </w:rPr>
        <w:t xml:space="preserve">  </w:t>
      </w:r>
      <w:r>
        <w:rPr>
          <w:rFonts w:ascii="宋体" w:hAnsi="宋体" w:cs="宋体" w:hint="eastAsia"/>
          <w:sz w:val="24"/>
        </w:rPr>
        <w:t>如双方约定，发包人免费向监理机构提供工作人员，应在专用合同条款中明确。所有这类人员均应被视为监理机构的成员并接受监理机构的统一安排和使用。</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第二十八条</w:t>
      </w:r>
      <w:r>
        <w:rPr>
          <w:rFonts w:ascii="宋体" w:hAnsi="宋体" w:cs="宋体" w:hint="eastAsia"/>
          <w:sz w:val="24"/>
        </w:rPr>
        <w:t xml:space="preserve">  </w:t>
      </w:r>
      <w:r>
        <w:rPr>
          <w:rFonts w:ascii="宋体" w:hAnsi="宋体" w:cs="宋体" w:hint="eastAsia"/>
          <w:sz w:val="24"/>
        </w:rPr>
        <w:t>发包人应当维护监理机构工作的独立性，不干涉监理机构监理业务的开展。</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第二十九条</w:t>
      </w:r>
      <w:r>
        <w:rPr>
          <w:rFonts w:ascii="宋体" w:hAnsi="宋体" w:cs="宋体" w:hint="eastAsia"/>
          <w:sz w:val="24"/>
        </w:rPr>
        <w:t xml:space="preserve">  </w:t>
      </w:r>
      <w:r>
        <w:rPr>
          <w:rFonts w:ascii="宋体" w:hAnsi="宋体" w:cs="宋体" w:hint="eastAsia"/>
          <w:sz w:val="24"/>
        </w:rPr>
        <w:t>如因非监理原因使工程建设的进度推迟或延误而超过监理合同约定的服务期限，发包人应接受监理人相应增加监理报酬的要求，并就服务期的延长和增加的监理报酬尽快签订补充协议。</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第三十条</w:t>
      </w:r>
      <w:r>
        <w:rPr>
          <w:rFonts w:ascii="宋体" w:hAnsi="宋体" w:cs="宋体" w:hint="eastAsia"/>
          <w:sz w:val="24"/>
        </w:rPr>
        <w:t xml:space="preserve">  </w:t>
      </w:r>
      <w:r>
        <w:rPr>
          <w:rFonts w:ascii="宋体" w:hAnsi="宋体" w:cs="宋体" w:hint="eastAsia"/>
          <w:sz w:val="24"/>
        </w:rPr>
        <w:t>发包人应当履行监理合同约定的责任、义务，如有违约，应赔偿因违约给监理人造成的经济损失。</w:t>
      </w:r>
    </w:p>
    <w:p w:rsidR="006000AF" w:rsidRDefault="006000AF" w:rsidP="00EA13B1">
      <w:pPr>
        <w:snapToGrid w:val="0"/>
        <w:spacing w:beforeLines="100" w:before="312" w:line="360" w:lineRule="auto"/>
        <w:jc w:val="center"/>
        <w:rPr>
          <w:rFonts w:ascii="宋体" w:hAnsi="宋体" w:cs="宋体"/>
          <w:sz w:val="24"/>
        </w:rPr>
      </w:pPr>
      <w:r>
        <w:rPr>
          <w:rFonts w:ascii="宋体" w:hAnsi="宋体" w:cs="宋体" w:hint="eastAsia"/>
          <w:sz w:val="24"/>
        </w:rPr>
        <w:t>监理人的权利</w:t>
      </w:r>
    </w:p>
    <w:p w:rsidR="006000AF" w:rsidRDefault="006000AF">
      <w:pPr>
        <w:snapToGrid w:val="0"/>
        <w:spacing w:line="360" w:lineRule="auto"/>
        <w:ind w:firstLineChars="200" w:firstLine="482"/>
        <w:rPr>
          <w:rFonts w:ascii="宋体" w:hAnsi="宋体" w:cs="宋体"/>
          <w:sz w:val="24"/>
        </w:rPr>
      </w:pPr>
      <w:r w:rsidRPr="00EA13B1">
        <w:rPr>
          <w:rStyle w:val="2Char"/>
          <w:rFonts w:ascii="宋体" w:eastAsia="宋体" w:hAnsi="宋体" w:cs="宋体" w:hint="eastAsia"/>
          <w:b/>
        </w:rPr>
        <w:t>第三十一条</w:t>
      </w:r>
      <w:r>
        <w:rPr>
          <w:rFonts w:ascii="宋体" w:hAnsi="宋体" w:cs="宋体" w:hint="eastAsia"/>
          <w:sz w:val="24"/>
        </w:rPr>
        <w:t xml:space="preserve">  </w:t>
      </w:r>
      <w:r>
        <w:rPr>
          <w:rFonts w:ascii="宋体" w:hAnsi="宋体" w:cs="宋体" w:hint="eastAsia"/>
          <w:sz w:val="24"/>
        </w:rPr>
        <w:t>监理人有如下权利：</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一、选择工程施工、设备和材料供应等单位的建议权。</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二、对承包人选择的分包项目和分包单位的确认权和否认权。</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三、协助发包人签订工程建设合同。</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四、工程建设实施设计文件的审核确认权。只有经监理机构审核确认并加盖公章的工程师图纸和设计文件，才能成为有效的施工依据。</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五、工程施工组织设计、施工措施、施工计划和施工技术方案的审批权。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六、按照专用合同条款规定的金额范围内，设计变更现场的处置权。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七、按照安全和优化的原则，对工程实施中的重大技术问题自主向设计单位提出建议意见，并向发包人提出书面报告。</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八、组织协调工程建设有关各方关系的主持权。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九、按工程建设合同规定发布开</w:t>
      </w:r>
      <w:proofErr w:type="gramStart"/>
      <w:r>
        <w:rPr>
          <w:rFonts w:ascii="宋体" w:hAnsi="宋体" w:cs="宋体" w:hint="eastAsia"/>
          <w:sz w:val="24"/>
        </w:rPr>
        <w:t>工令</w:t>
      </w:r>
      <w:proofErr w:type="gramEnd"/>
      <w:r>
        <w:rPr>
          <w:rFonts w:ascii="宋体" w:hAnsi="宋体" w:cs="宋体" w:hint="eastAsia"/>
          <w:sz w:val="24"/>
        </w:rPr>
        <w:t>、停工令、返工令和</w:t>
      </w:r>
      <w:proofErr w:type="gramStart"/>
      <w:r>
        <w:rPr>
          <w:rFonts w:ascii="宋体" w:hAnsi="宋体" w:cs="宋体" w:hint="eastAsia"/>
          <w:sz w:val="24"/>
        </w:rPr>
        <w:t>复工</w:t>
      </w:r>
      <w:proofErr w:type="gramEnd"/>
      <w:r>
        <w:rPr>
          <w:rFonts w:ascii="宋体" w:hAnsi="宋体" w:cs="宋体" w:hint="eastAsia"/>
          <w:sz w:val="24"/>
        </w:rPr>
        <w:t>令，发布停工</w:t>
      </w:r>
      <w:r>
        <w:rPr>
          <w:rFonts w:ascii="宋体" w:hAnsi="宋体" w:cs="宋体" w:hint="eastAsia"/>
          <w:sz w:val="24"/>
        </w:rPr>
        <w:lastRenderedPageBreak/>
        <w:t>令、复</w:t>
      </w:r>
      <w:proofErr w:type="gramStart"/>
      <w:r>
        <w:rPr>
          <w:rFonts w:ascii="宋体" w:hAnsi="宋体" w:cs="宋体" w:hint="eastAsia"/>
          <w:sz w:val="24"/>
        </w:rPr>
        <w:t>工</w:t>
      </w:r>
      <w:proofErr w:type="gramEnd"/>
      <w:r>
        <w:rPr>
          <w:rFonts w:ascii="宋体" w:hAnsi="宋体" w:cs="宋体" w:hint="eastAsia"/>
          <w:sz w:val="24"/>
        </w:rPr>
        <w:t>令应事先征得发包人同意。</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十、对全部工程的所有部位及其任何一项工艺、材料、构件和工程设备的检查、检验权。但上述的一切检查、检验</w:t>
      </w:r>
      <w:proofErr w:type="gramStart"/>
      <w:r>
        <w:rPr>
          <w:rFonts w:ascii="宋体" w:hAnsi="宋体" w:cs="宋体" w:hint="eastAsia"/>
          <w:sz w:val="24"/>
        </w:rPr>
        <w:t>不</w:t>
      </w:r>
      <w:proofErr w:type="gramEnd"/>
      <w:r>
        <w:rPr>
          <w:rFonts w:ascii="宋体" w:hAnsi="宋体" w:cs="宋体" w:hint="eastAsia"/>
          <w:sz w:val="24"/>
        </w:rPr>
        <w:t>免除承包人按有关合同规定应负的责任。</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十一、对全部工程的施工质量和工程上使用的材料、设备的检验权和确认权；安全生产和文明施工的监督权。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十二、工程施工进度的检查、监督权以及工程建设合同工期的签认权。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十三、对承包人设计和施工的临时工程的审查和监督权。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十四、工程款支付的审核和签认权，工程结算的复核确认和否认权。未经监理机构签字确认，发包人不支付任何工程款项。</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十五、有权要求承包人撤换不称职的现场施工和管理人员。</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十六、有权要求承包人增加和更换施工设备，由此增加的费用和工期延误责任由承包人自己承担。</w:t>
      </w:r>
    </w:p>
    <w:p w:rsidR="006000AF" w:rsidRDefault="006000AF" w:rsidP="0050685D">
      <w:pPr>
        <w:snapToGrid w:val="0"/>
        <w:spacing w:beforeLines="100" w:before="312" w:line="360" w:lineRule="auto"/>
        <w:jc w:val="center"/>
        <w:rPr>
          <w:rFonts w:ascii="宋体" w:hAnsi="宋体" w:cs="宋体"/>
          <w:sz w:val="24"/>
        </w:rPr>
      </w:pPr>
      <w:r>
        <w:rPr>
          <w:rFonts w:ascii="宋体" w:hAnsi="宋体" w:cs="宋体" w:hint="eastAsia"/>
          <w:sz w:val="24"/>
        </w:rPr>
        <w:t>发包人的权利</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第三十二条</w:t>
      </w:r>
      <w:r>
        <w:rPr>
          <w:rFonts w:ascii="宋体" w:hAnsi="宋体" w:cs="宋体" w:hint="eastAsia"/>
          <w:sz w:val="24"/>
        </w:rPr>
        <w:t xml:space="preserve">  </w:t>
      </w:r>
      <w:r>
        <w:rPr>
          <w:rFonts w:ascii="宋体" w:hAnsi="宋体" w:cs="宋体" w:hint="eastAsia"/>
          <w:sz w:val="24"/>
        </w:rPr>
        <w:t>有权依据本合同对监理机构和监理人员的监理工作进行检查。</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第三十三条</w:t>
      </w:r>
      <w:r>
        <w:rPr>
          <w:rFonts w:ascii="宋体" w:hAnsi="宋体" w:cs="宋体" w:hint="eastAsia"/>
          <w:sz w:val="24"/>
        </w:rPr>
        <w:t xml:space="preserve">  </w:t>
      </w:r>
      <w:r>
        <w:rPr>
          <w:rFonts w:ascii="宋体" w:hAnsi="宋体" w:cs="宋体" w:hint="eastAsia"/>
          <w:sz w:val="24"/>
        </w:rPr>
        <w:t>有权选定工程设计单位和承建单位。</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第三十四条</w:t>
      </w:r>
      <w:r>
        <w:rPr>
          <w:rFonts w:ascii="宋体" w:hAnsi="宋体" w:cs="宋体" w:hint="eastAsia"/>
          <w:sz w:val="24"/>
        </w:rPr>
        <w:t xml:space="preserve">  </w:t>
      </w:r>
      <w:r>
        <w:rPr>
          <w:rFonts w:ascii="宋体" w:hAnsi="宋体" w:cs="宋体" w:hint="eastAsia"/>
          <w:sz w:val="24"/>
        </w:rPr>
        <w:t>有对工程设计变更的审批权。对工程建设中质量、进度、投资方面的重大问题的最终决定权。</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第三十五条</w:t>
      </w:r>
      <w:r>
        <w:rPr>
          <w:rFonts w:ascii="宋体" w:hAnsi="宋体" w:cs="宋体" w:hint="eastAsia"/>
          <w:sz w:val="24"/>
        </w:rPr>
        <w:t xml:space="preserve">  </w:t>
      </w:r>
      <w:r>
        <w:rPr>
          <w:rFonts w:ascii="宋体" w:hAnsi="宋体" w:cs="宋体" w:hint="eastAsia"/>
          <w:sz w:val="24"/>
        </w:rPr>
        <w:t>有对工程款支付、结算的最终决定权。</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第三十六条</w:t>
      </w:r>
      <w:r>
        <w:rPr>
          <w:rFonts w:ascii="宋体" w:hAnsi="宋体" w:cs="宋体" w:hint="eastAsia"/>
          <w:sz w:val="24"/>
        </w:rPr>
        <w:t xml:space="preserve">  </w:t>
      </w:r>
      <w:r>
        <w:rPr>
          <w:rFonts w:ascii="宋体" w:hAnsi="宋体" w:cs="宋体" w:hint="eastAsia"/>
          <w:sz w:val="24"/>
        </w:rPr>
        <w:t>监理人</w:t>
      </w:r>
      <w:proofErr w:type="gramStart"/>
      <w:r>
        <w:rPr>
          <w:rFonts w:ascii="宋体" w:hAnsi="宋体" w:cs="宋体" w:hint="eastAsia"/>
          <w:sz w:val="24"/>
        </w:rPr>
        <w:t>更换总</w:t>
      </w:r>
      <w:proofErr w:type="gramEnd"/>
      <w:r>
        <w:rPr>
          <w:rFonts w:ascii="宋体" w:hAnsi="宋体" w:cs="宋体" w:hint="eastAsia"/>
          <w:sz w:val="24"/>
        </w:rPr>
        <w:t>监理工程师须事前经发包人同意，并有权要求监理人更换不称职的监理人员，直至合同终止。</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第三十七条</w:t>
      </w:r>
      <w:r>
        <w:rPr>
          <w:rFonts w:ascii="宋体" w:hAnsi="宋体" w:cs="宋体" w:hint="eastAsia"/>
          <w:sz w:val="24"/>
        </w:rPr>
        <w:t xml:space="preserve">  </w:t>
      </w:r>
      <w:r>
        <w:rPr>
          <w:rFonts w:ascii="宋体" w:hAnsi="宋体" w:cs="宋体" w:hint="eastAsia"/>
          <w:sz w:val="24"/>
        </w:rPr>
        <w:t>有权要求监理人提交监理月报和监理工作范围内的专题报告。</w:t>
      </w:r>
    </w:p>
    <w:p w:rsidR="006000AF" w:rsidRDefault="006000AF" w:rsidP="0050685D">
      <w:pPr>
        <w:snapToGrid w:val="0"/>
        <w:spacing w:beforeLines="100" w:before="312" w:line="360" w:lineRule="auto"/>
        <w:jc w:val="center"/>
        <w:rPr>
          <w:rFonts w:ascii="宋体" w:hAnsi="宋体" w:cs="宋体"/>
          <w:sz w:val="24"/>
        </w:rPr>
      </w:pPr>
      <w:r>
        <w:rPr>
          <w:rFonts w:ascii="宋体" w:hAnsi="宋体" w:cs="宋体" w:hint="eastAsia"/>
          <w:sz w:val="24"/>
        </w:rPr>
        <w:t>合同生效、变更与终止</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第三十八条</w:t>
      </w:r>
      <w:r>
        <w:rPr>
          <w:rFonts w:ascii="宋体" w:hAnsi="宋体" w:cs="宋体" w:hint="eastAsia"/>
          <w:sz w:val="24"/>
        </w:rPr>
        <w:t xml:space="preserve">  </w:t>
      </w:r>
      <w:r>
        <w:rPr>
          <w:rFonts w:ascii="宋体" w:hAnsi="宋体" w:cs="宋体" w:hint="eastAsia"/>
          <w:sz w:val="24"/>
        </w:rPr>
        <w:t>本合同在监理期限届满并结清监理报酬后即终止。</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第三十九条</w:t>
      </w:r>
      <w:r>
        <w:rPr>
          <w:rFonts w:ascii="宋体" w:hAnsi="宋体" w:cs="宋体" w:hint="eastAsia"/>
          <w:sz w:val="24"/>
        </w:rPr>
        <w:t xml:space="preserve">  </w:t>
      </w:r>
      <w:r>
        <w:rPr>
          <w:rFonts w:ascii="宋体" w:hAnsi="宋体" w:cs="宋体" w:hint="eastAsia"/>
          <w:sz w:val="24"/>
        </w:rPr>
        <w:t>因非监理人原因，出现以下情况而由此增加的监理工作量和工作时间的延长，均应视为监理机构的额外工作，监理人有权要求得到额外报酬并相应延长期限：</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lastRenderedPageBreak/>
        <w:t>一、由于发包人、承包人和不可抗力等非监理原因使监理工作受到阻碍或延误，以致增加了监理工作量或持续时间。</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二、在本合同履行过程中，发包人要求监理机构完成监理合同约定范围以外的工作。</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三、由于非监理原因暂停或终止监理业务时，其善后工作或恢复执行监理业务的工作。</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第四十条</w:t>
      </w:r>
      <w:r>
        <w:rPr>
          <w:rFonts w:ascii="宋体" w:hAnsi="宋体" w:cs="宋体" w:hint="eastAsia"/>
          <w:sz w:val="24"/>
        </w:rPr>
        <w:t xml:space="preserve">  </w:t>
      </w:r>
      <w:r>
        <w:rPr>
          <w:rFonts w:ascii="宋体" w:hAnsi="宋体" w:cs="宋体" w:hint="eastAsia"/>
          <w:sz w:val="24"/>
        </w:rPr>
        <w:t>本合同适用的国家有关法律、法规、规章和标准发生变化时，签约双方应在充分协商后对包括监理报酬计取在内的合同有关条款做出相应的调整和变更。</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第四十一条</w:t>
      </w:r>
      <w:r>
        <w:rPr>
          <w:rFonts w:ascii="宋体" w:hAnsi="宋体" w:cs="宋体" w:hint="eastAsia"/>
          <w:sz w:val="24"/>
        </w:rPr>
        <w:t xml:space="preserve">  </w:t>
      </w:r>
      <w:r>
        <w:rPr>
          <w:rFonts w:ascii="宋体" w:hAnsi="宋体" w:cs="宋体" w:hint="eastAsia"/>
          <w:sz w:val="24"/>
        </w:rPr>
        <w:t>在监理过程中，如因情况发生变化，本合同必须变更时，须双方协商一致，签署变更合同或补充协议。因变更产生的费用等问题的解决办法应在变更合同或补充协议中明确。</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第四十二条</w:t>
      </w:r>
      <w:r>
        <w:rPr>
          <w:rFonts w:ascii="宋体" w:hAnsi="宋体" w:cs="宋体" w:hint="eastAsia"/>
          <w:sz w:val="24"/>
        </w:rPr>
        <w:t xml:space="preserve">  </w:t>
      </w:r>
      <w:r>
        <w:rPr>
          <w:rFonts w:ascii="宋体" w:hAnsi="宋体" w:cs="宋体" w:hint="eastAsia"/>
          <w:sz w:val="24"/>
        </w:rPr>
        <w:t>发包人或者监理人要求解除合同时，应在</w:t>
      </w:r>
      <w:r>
        <w:rPr>
          <w:rFonts w:ascii="宋体" w:hAnsi="宋体" w:cs="宋体" w:hint="eastAsia"/>
          <w:sz w:val="24"/>
        </w:rPr>
        <w:t>56</w:t>
      </w:r>
      <w:r>
        <w:rPr>
          <w:rFonts w:ascii="宋体" w:hAnsi="宋体" w:cs="宋体" w:hint="eastAsia"/>
          <w:sz w:val="24"/>
        </w:rPr>
        <w:t>天前书面通知对方，若通知送达后</w:t>
      </w:r>
      <w:r>
        <w:rPr>
          <w:rFonts w:ascii="宋体" w:hAnsi="宋体" w:cs="宋体" w:hint="eastAsia"/>
          <w:sz w:val="24"/>
        </w:rPr>
        <w:t>28</w:t>
      </w:r>
      <w:r>
        <w:rPr>
          <w:rFonts w:ascii="宋体" w:hAnsi="宋体" w:cs="宋体" w:hint="eastAsia"/>
          <w:sz w:val="24"/>
        </w:rPr>
        <w:t>天内没有收到对方的答复，可在此后的</w:t>
      </w:r>
      <w:r>
        <w:rPr>
          <w:rFonts w:ascii="宋体" w:hAnsi="宋体" w:cs="宋体" w:hint="eastAsia"/>
          <w:sz w:val="24"/>
        </w:rPr>
        <w:t>14</w:t>
      </w:r>
      <w:r>
        <w:rPr>
          <w:rFonts w:ascii="宋体" w:hAnsi="宋体" w:cs="宋体" w:hint="eastAsia"/>
          <w:sz w:val="24"/>
        </w:rPr>
        <w:t>天内发出终止监理合同的通知，本合同即行终止。因解除合同遭受损失的，除依法可以免除责任的外，应由责任人负责赔偿损失。</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第四十三条</w:t>
      </w:r>
      <w:r>
        <w:rPr>
          <w:rFonts w:ascii="宋体" w:hAnsi="宋体" w:cs="宋体" w:hint="eastAsia"/>
          <w:sz w:val="24"/>
        </w:rPr>
        <w:t xml:space="preserve">  </w:t>
      </w:r>
      <w:r>
        <w:rPr>
          <w:rFonts w:ascii="宋体" w:hAnsi="宋体" w:cs="宋体" w:hint="eastAsia"/>
          <w:sz w:val="24"/>
        </w:rPr>
        <w:t>在本合同期限内，由于工程项目建设计划的重大调整或不可抗力而致使工程项目全部或部分暂停，直至不得不终止合同时，经发包人提出终止合同的书面通知，本合同终止。双方应协商解决因合同终止所产生的遗留问题。</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第四十四条</w:t>
      </w:r>
      <w:r>
        <w:rPr>
          <w:rFonts w:ascii="宋体" w:hAnsi="宋体" w:cs="宋体" w:hint="eastAsia"/>
          <w:sz w:val="24"/>
        </w:rPr>
        <w:t xml:space="preserve">  </w:t>
      </w:r>
      <w:r>
        <w:rPr>
          <w:rFonts w:ascii="宋体" w:hAnsi="宋体" w:cs="宋体" w:hint="eastAsia"/>
          <w:sz w:val="24"/>
        </w:rPr>
        <w:t>由于监理人的责任致使本合同终止时，监理人无权取得未履行监理范围的费用。</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第四十五条</w:t>
      </w:r>
      <w:r>
        <w:rPr>
          <w:rFonts w:ascii="宋体" w:hAnsi="宋体" w:cs="宋体" w:hint="eastAsia"/>
          <w:sz w:val="24"/>
        </w:rPr>
        <w:t xml:space="preserve">  </w:t>
      </w:r>
      <w:r>
        <w:rPr>
          <w:rFonts w:ascii="宋体" w:hAnsi="宋体" w:cs="宋体" w:hint="eastAsia"/>
          <w:sz w:val="24"/>
        </w:rPr>
        <w:t>本合同的终止并不影响各方应有的权利和应承担的责任。</w:t>
      </w:r>
    </w:p>
    <w:p w:rsidR="006000AF" w:rsidRDefault="006000AF" w:rsidP="003C3605">
      <w:pPr>
        <w:snapToGrid w:val="0"/>
        <w:spacing w:beforeLines="100" w:before="312" w:line="360" w:lineRule="auto"/>
        <w:jc w:val="center"/>
        <w:rPr>
          <w:rFonts w:ascii="宋体" w:hAnsi="宋体" w:cs="宋体"/>
          <w:sz w:val="24"/>
        </w:rPr>
      </w:pPr>
      <w:r>
        <w:rPr>
          <w:rFonts w:ascii="宋体" w:hAnsi="宋体" w:cs="宋体" w:hint="eastAsia"/>
          <w:sz w:val="24"/>
        </w:rPr>
        <w:t>违约行为处理</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第四十六条</w:t>
      </w:r>
      <w:r>
        <w:rPr>
          <w:rFonts w:ascii="宋体" w:hAnsi="宋体" w:cs="宋体" w:hint="eastAsia"/>
          <w:sz w:val="24"/>
        </w:rPr>
        <w:t xml:space="preserve">  </w:t>
      </w:r>
      <w:r>
        <w:rPr>
          <w:rFonts w:ascii="宋体" w:hAnsi="宋体" w:cs="宋体" w:hint="eastAsia"/>
          <w:sz w:val="24"/>
        </w:rPr>
        <w:t>发包人违约与违约责任。</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在本合同履行过程中，发包人下述行为属违约：</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一、未履行通用合同条款第二十二条、第二十三条约定的义务。</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二、未按专用合同条款第四十八条规定的期限支付监理报酬。</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lastRenderedPageBreak/>
        <w:t>对上述的违约行为，发包人应承担违约责任，按专用合同条款规定向监理人支付违约金或赔偿因此而给监理人造成的经济损失。</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第四十七条</w:t>
      </w:r>
      <w:r>
        <w:rPr>
          <w:rFonts w:ascii="宋体" w:hAnsi="宋体" w:cs="宋体" w:hint="eastAsia"/>
          <w:sz w:val="24"/>
        </w:rPr>
        <w:t xml:space="preserve">  </w:t>
      </w:r>
      <w:r>
        <w:rPr>
          <w:rFonts w:ascii="宋体" w:hAnsi="宋体" w:cs="宋体" w:hint="eastAsia"/>
          <w:sz w:val="24"/>
        </w:rPr>
        <w:t>监理人违约与违约责任。</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在本合同履行过程中，监理人或监理机构下述行为属违约：</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一、未履行通用合同条款第八条、第九条、第十一条约定义务和责任。</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二、监理人不再具有承担本工程项目监理业务的能力而终止合同，或因监理事故而给发包人造成重大的经济损失。</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对上述的违约行为，监理人应承担违约责任，按专用合同条款约定向发包人支付违约金或赔偿经济损失。</w:t>
      </w:r>
    </w:p>
    <w:p w:rsidR="006000AF" w:rsidRDefault="006000AF" w:rsidP="003C3605">
      <w:pPr>
        <w:snapToGrid w:val="0"/>
        <w:spacing w:beforeLines="100" w:before="312" w:line="360" w:lineRule="auto"/>
        <w:jc w:val="center"/>
        <w:rPr>
          <w:rFonts w:ascii="宋体" w:hAnsi="宋体" w:cs="宋体"/>
          <w:sz w:val="24"/>
        </w:rPr>
      </w:pPr>
      <w:r>
        <w:rPr>
          <w:rFonts w:ascii="宋体" w:hAnsi="宋体" w:cs="宋体" w:hint="eastAsia"/>
          <w:sz w:val="24"/>
        </w:rPr>
        <w:t>监理报酬</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第四十八条</w:t>
      </w:r>
      <w:r>
        <w:rPr>
          <w:rFonts w:ascii="宋体" w:hAnsi="宋体" w:cs="宋体" w:hint="eastAsia"/>
          <w:sz w:val="24"/>
        </w:rPr>
        <w:t xml:space="preserve">  </w:t>
      </w:r>
      <w:r>
        <w:rPr>
          <w:rFonts w:ascii="宋体" w:hAnsi="宋体" w:cs="宋体" w:hint="eastAsia"/>
          <w:sz w:val="24"/>
        </w:rPr>
        <w:t>正常的监理业务报酬，按照专用合同条款约定的方法计取，发包人应按专用合同条款约定的期限、方式支付。</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第四十九条</w:t>
      </w:r>
      <w:r>
        <w:rPr>
          <w:rFonts w:ascii="宋体" w:hAnsi="宋体" w:cs="宋体" w:hint="eastAsia"/>
          <w:sz w:val="24"/>
        </w:rPr>
        <w:t xml:space="preserve">  </w:t>
      </w:r>
      <w:r>
        <w:rPr>
          <w:rFonts w:ascii="宋体" w:hAnsi="宋体" w:cs="宋体" w:hint="eastAsia"/>
          <w:sz w:val="24"/>
        </w:rPr>
        <w:t>监理人根据发包人要求，完成额外监理工作应得到的额外报酬，或因工期延长增加的报酬，应按监理补充协议或专用合同条款约定的方法计取，其支付方式、期限等应按正常监理报酬的规定进行。</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第五十条</w:t>
      </w:r>
      <w:r>
        <w:rPr>
          <w:rFonts w:ascii="宋体" w:hAnsi="宋体" w:cs="宋体" w:hint="eastAsia"/>
          <w:sz w:val="24"/>
        </w:rPr>
        <w:t xml:space="preserve">  </w:t>
      </w:r>
      <w:r>
        <w:rPr>
          <w:rFonts w:ascii="宋体" w:hAnsi="宋体" w:cs="宋体" w:hint="eastAsia"/>
          <w:sz w:val="24"/>
        </w:rPr>
        <w:t>发包人在约定的支付期限内未支付监理报酬，自约定支付之日起到实际支付之日止，还应支付滞纳金或利息。</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第五十一条</w:t>
      </w:r>
      <w:r>
        <w:rPr>
          <w:rFonts w:ascii="宋体" w:hAnsi="宋体" w:cs="宋体" w:hint="eastAsia"/>
          <w:sz w:val="24"/>
        </w:rPr>
        <w:t xml:space="preserve">  </w:t>
      </w:r>
      <w:r>
        <w:rPr>
          <w:rFonts w:ascii="宋体" w:hAnsi="宋体" w:cs="宋体" w:hint="eastAsia"/>
          <w:sz w:val="24"/>
        </w:rPr>
        <w:t>发包人对监理人提交的监理报酬支付通知书中报酬项目有异议时，应当在收到监理人支付通知书</w:t>
      </w:r>
      <w:r>
        <w:rPr>
          <w:rFonts w:ascii="宋体" w:hAnsi="宋体" w:cs="宋体" w:hint="eastAsia"/>
          <w:sz w:val="24"/>
        </w:rPr>
        <w:t>7</w:t>
      </w:r>
      <w:r>
        <w:rPr>
          <w:rFonts w:ascii="宋体" w:hAnsi="宋体" w:cs="宋体" w:hint="eastAsia"/>
          <w:sz w:val="24"/>
        </w:rPr>
        <w:t>天内向监理人发出异议通知，由双方协商解决。无异议，按通用合同条款第四十九条的约定支付。</w:t>
      </w:r>
    </w:p>
    <w:p w:rsidR="006000AF" w:rsidRDefault="006000AF" w:rsidP="003C3605">
      <w:pPr>
        <w:snapToGrid w:val="0"/>
        <w:spacing w:beforeLines="100" w:before="312" w:line="360" w:lineRule="auto"/>
        <w:jc w:val="center"/>
        <w:rPr>
          <w:rFonts w:ascii="宋体" w:hAnsi="宋体" w:cs="宋体"/>
          <w:sz w:val="24"/>
        </w:rPr>
      </w:pPr>
      <w:r>
        <w:rPr>
          <w:rFonts w:ascii="宋体" w:hAnsi="宋体" w:cs="宋体" w:hint="eastAsia"/>
          <w:sz w:val="24"/>
        </w:rPr>
        <w:t>其他</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第五十二条</w:t>
      </w:r>
      <w:r>
        <w:rPr>
          <w:rFonts w:ascii="宋体" w:hAnsi="宋体" w:cs="宋体" w:hint="eastAsia"/>
          <w:sz w:val="24"/>
        </w:rPr>
        <w:t xml:space="preserve">  </w:t>
      </w:r>
      <w:r>
        <w:rPr>
          <w:rFonts w:ascii="宋体" w:hAnsi="宋体" w:cs="宋体" w:hint="eastAsia"/>
          <w:sz w:val="24"/>
        </w:rPr>
        <w:t>监理人员在监理业务范围内必须出外考察的，经发包人同意，其费用向发包人实报实销。</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第五十三条</w:t>
      </w:r>
      <w:r>
        <w:rPr>
          <w:rFonts w:ascii="宋体" w:hAnsi="宋体" w:cs="宋体" w:hint="eastAsia"/>
          <w:sz w:val="24"/>
        </w:rPr>
        <w:t xml:space="preserve">  </w:t>
      </w:r>
      <w:r>
        <w:rPr>
          <w:rFonts w:ascii="宋体" w:hAnsi="宋体" w:cs="宋体" w:hint="eastAsia"/>
          <w:sz w:val="24"/>
        </w:rPr>
        <w:t>在监理业务范围内，监理机构如需另聘专家咨询或帮助，其费用由监理人承担；在监理范围之外的咨询和帮助，经发包人同意，费用则由发包人承担。</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lastRenderedPageBreak/>
        <w:t>第五十四条</w:t>
      </w:r>
      <w:r>
        <w:rPr>
          <w:rFonts w:ascii="宋体" w:hAnsi="宋体" w:cs="宋体" w:hint="eastAsia"/>
          <w:sz w:val="24"/>
        </w:rPr>
        <w:t xml:space="preserve">  </w:t>
      </w:r>
      <w:r>
        <w:rPr>
          <w:rFonts w:ascii="宋体" w:hAnsi="宋体" w:cs="宋体" w:hint="eastAsia"/>
          <w:sz w:val="24"/>
        </w:rPr>
        <w:t>因监理机构在监理过程中提出的合理化建议，使发包人得到了直接的经济效益，发包人应给予监理机构合理化建议的奖励。</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第五十五条</w:t>
      </w:r>
      <w:r>
        <w:rPr>
          <w:rFonts w:ascii="宋体" w:hAnsi="宋体" w:cs="宋体" w:hint="eastAsia"/>
          <w:sz w:val="24"/>
        </w:rPr>
        <w:t xml:space="preserve">  </w:t>
      </w:r>
      <w:r>
        <w:rPr>
          <w:rFonts w:ascii="宋体" w:hAnsi="宋体" w:cs="宋体" w:hint="eastAsia"/>
          <w:sz w:val="24"/>
        </w:rPr>
        <w:t>在监理合同生效后的</w:t>
      </w:r>
      <w:r>
        <w:rPr>
          <w:rFonts w:ascii="宋体" w:hAnsi="宋体" w:cs="宋体" w:hint="eastAsia"/>
          <w:sz w:val="24"/>
        </w:rPr>
        <w:t>56</w:t>
      </w:r>
      <w:r>
        <w:rPr>
          <w:rFonts w:ascii="宋体" w:hAnsi="宋体" w:cs="宋体" w:hint="eastAsia"/>
          <w:sz w:val="24"/>
        </w:rPr>
        <w:t>天内，监理人应按照专用合同条款约定的种类办理保险，并向发包人提交保险合同的副本。保险合同的条件应符合本合同的约定。</w:t>
      </w:r>
    </w:p>
    <w:p w:rsidR="006000AF" w:rsidRDefault="006000AF" w:rsidP="003C3605">
      <w:pPr>
        <w:snapToGrid w:val="0"/>
        <w:spacing w:beforeLines="100" w:before="312" w:line="360" w:lineRule="auto"/>
        <w:jc w:val="center"/>
        <w:rPr>
          <w:rFonts w:ascii="宋体" w:hAnsi="宋体" w:cs="宋体"/>
          <w:sz w:val="24"/>
        </w:rPr>
      </w:pPr>
      <w:r>
        <w:rPr>
          <w:rFonts w:ascii="宋体" w:hAnsi="宋体" w:cs="宋体" w:hint="eastAsia"/>
          <w:sz w:val="24"/>
        </w:rPr>
        <w:t>争议的解决</w:t>
      </w:r>
    </w:p>
    <w:p w:rsidR="006000AF" w:rsidRDefault="006000AF" w:rsidP="003C3605">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第五十六条</w:t>
      </w:r>
      <w:r>
        <w:rPr>
          <w:rFonts w:ascii="宋体" w:hAnsi="宋体" w:cs="宋体" w:hint="eastAsia"/>
          <w:sz w:val="24"/>
        </w:rPr>
        <w:t xml:space="preserve">  </w:t>
      </w:r>
      <w:r>
        <w:rPr>
          <w:rFonts w:ascii="宋体" w:hAnsi="宋体" w:cs="宋体" w:hint="eastAsia"/>
          <w:sz w:val="24"/>
        </w:rPr>
        <w:t>本合同发生争议，由当事人双方协商解决；也可由工程项目主管部门或行业合同争议调解机构调解；协商或调解不成时，当事人双方同意由仲裁委员会仲裁；当事人双方未在本合同中约定仲裁机构，事后未达成书面仲裁协议的，可向人民法院起诉。</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第五十七条</w:t>
      </w:r>
      <w:r>
        <w:rPr>
          <w:rFonts w:ascii="宋体" w:hAnsi="宋体" w:cs="宋体" w:hint="eastAsia"/>
          <w:sz w:val="24"/>
        </w:rPr>
        <w:t xml:space="preserve">  </w:t>
      </w:r>
      <w:r>
        <w:rPr>
          <w:rFonts w:ascii="宋体" w:hAnsi="宋体" w:cs="宋体" w:hint="eastAsia"/>
          <w:sz w:val="24"/>
        </w:rPr>
        <w:t>在争议的协商、调解、仲裁或起诉的过程中，双方仍应继续承担监理合同约定的各自的责任和义务，保证工程建设的正常进行。</w:t>
      </w:r>
    </w:p>
    <w:p w:rsidR="006000AF" w:rsidRPr="00B835B8" w:rsidRDefault="006000AF" w:rsidP="00156D9A">
      <w:pPr>
        <w:snapToGrid w:val="0"/>
        <w:spacing w:beforeLines="100" w:before="312" w:line="360" w:lineRule="auto"/>
        <w:jc w:val="center"/>
        <w:rPr>
          <w:rFonts w:ascii="宋体" w:hAnsi="宋体" w:cs="宋体"/>
          <w:sz w:val="24"/>
        </w:rPr>
      </w:pPr>
      <w:r w:rsidRPr="00B835B8">
        <w:rPr>
          <w:rFonts w:ascii="宋体" w:hAnsi="宋体" w:cs="宋体" w:hint="eastAsia"/>
          <w:sz w:val="24"/>
        </w:rPr>
        <w:t>专用合同条款</w:t>
      </w:r>
    </w:p>
    <w:p w:rsidR="006000AF" w:rsidRDefault="006000AF" w:rsidP="003C3605">
      <w:pPr>
        <w:snapToGrid w:val="0"/>
        <w:spacing w:beforeLines="100" w:before="312" w:line="360" w:lineRule="auto"/>
        <w:jc w:val="center"/>
        <w:rPr>
          <w:rFonts w:ascii="宋体" w:hAnsi="宋体" w:cs="宋体"/>
          <w:sz w:val="24"/>
        </w:rPr>
      </w:pPr>
      <w:r>
        <w:rPr>
          <w:rFonts w:ascii="宋体" w:hAnsi="宋体" w:cs="宋体" w:hint="eastAsia"/>
          <w:sz w:val="24"/>
        </w:rPr>
        <w:t>适用法律、法规、规章和监理依据</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第三条</w:t>
      </w:r>
      <w:r>
        <w:rPr>
          <w:rFonts w:ascii="宋体" w:hAnsi="宋体" w:cs="宋体" w:hint="eastAsia"/>
          <w:sz w:val="24"/>
        </w:rPr>
        <w:t xml:space="preserve">  </w:t>
      </w:r>
      <w:r>
        <w:rPr>
          <w:rFonts w:ascii="宋体" w:hAnsi="宋体" w:cs="宋体" w:hint="eastAsia"/>
          <w:sz w:val="24"/>
        </w:rPr>
        <w:t>本合同适用的国家法律、行政法规和部门规章以及地方法规、规章为：</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第四条</w:t>
      </w:r>
      <w:r>
        <w:rPr>
          <w:rFonts w:ascii="宋体" w:hAnsi="宋体" w:cs="宋体" w:hint="eastAsia"/>
          <w:sz w:val="24"/>
        </w:rPr>
        <w:t xml:space="preserve">  </w:t>
      </w:r>
      <w:r>
        <w:rPr>
          <w:rFonts w:ascii="宋体" w:hAnsi="宋体" w:cs="宋体" w:hint="eastAsia"/>
          <w:sz w:val="24"/>
        </w:rPr>
        <w:t>本合同的监理依据为：</w:t>
      </w: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监理人的义务和责任</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第八条</w:t>
      </w:r>
      <w:r>
        <w:rPr>
          <w:rFonts w:ascii="宋体" w:hAnsi="宋体" w:cs="宋体" w:hint="eastAsia"/>
          <w:sz w:val="24"/>
        </w:rPr>
        <w:t xml:space="preserve">  </w:t>
      </w:r>
      <w:r>
        <w:rPr>
          <w:rFonts w:ascii="宋体" w:hAnsi="宋体" w:cs="宋体" w:hint="eastAsia"/>
          <w:sz w:val="24"/>
        </w:rPr>
        <w:t>监理人应在监理合同生效后的</w:t>
      </w:r>
      <w:r>
        <w:rPr>
          <w:rFonts w:ascii="宋体" w:hAnsi="宋体" w:cs="宋体" w:hint="eastAsia"/>
          <w:sz w:val="24"/>
          <w:u w:val="single"/>
        </w:rPr>
        <w:t xml:space="preserve">             </w:t>
      </w:r>
      <w:r>
        <w:rPr>
          <w:rFonts w:ascii="宋体" w:hAnsi="宋体" w:cs="宋体" w:hint="eastAsia"/>
          <w:sz w:val="24"/>
        </w:rPr>
        <w:t>天内，向发包人提交监理规划、监理机构以及委派的总监理工程师和主要监理人员的名单、简历。</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第九条</w:t>
      </w:r>
      <w:r>
        <w:rPr>
          <w:rFonts w:ascii="宋体" w:hAnsi="宋体" w:cs="宋体" w:hint="eastAsia"/>
          <w:sz w:val="24"/>
        </w:rPr>
        <w:t xml:space="preserve">  </w:t>
      </w:r>
      <w:r>
        <w:rPr>
          <w:rFonts w:ascii="宋体" w:hAnsi="宋体" w:cs="宋体" w:hint="eastAsia"/>
          <w:sz w:val="24"/>
        </w:rPr>
        <w:t>监理人的监理范围为：</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监理人的监理工作内容和主要措施：（参照合同附件中有关内容）</w:t>
      </w:r>
    </w:p>
    <w:p w:rsidR="006000AF" w:rsidRDefault="006000AF">
      <w:pPr>
        <w:snapToGrid w:val="0"/>
        <w:spacing w:line="360" w:lineRule="auto"/>
        <w:rPr>
          <w:rFonts w:ascii="宋体" w:hAnsi="宋体" w:cs="宋体"/>
          <w:sz w:val="24"/>
          <w:u w:val="single"/>
        </w:rPr>
      </w:pPr>
      <w:r>
        <w:rPr>
          <w:rFonts w:ascii="宋体" w:hAnsi="宋体" w:cs="宋体" w:hint="eastAsia"/>
          <w:sz w:val="24"/>
          <w:u w:val="single"/>
        </w:rPr>
        <w:t xml:space="preserve">                                                      </w:t>
      </w:r>
    </w:p>
    <w:p w:rsidR="006000AF" w:rsidRDefault="006000AF">
      <w:pPr>
        <w:snapToGrid w:val="0"/>
        <w:spacing w:line="360" w:lineRule="auto"/>
        <w:rPr>
          <w:rFonts w:ascii="宋体" w:hAnsi="宋体" w:cs="宋体"/>
          <w:sz w:val="24"/>
          <w:u w:val="single"/>
        </w:rPr>
      </w:pPr>
      <w:r>
        <w:rPr>
          <w:rFonts w:ascii="宋体" w:hAnsi="宋体" w:cs="宋体" w:hint="eastAsia"/>
          <w:sz w:val="24"/>
          <w:u w:val="single"/>
        </w:rPr>
        <w:t xml:space="preserve">                                                      </w:t>
      </w:r>
    </w:p>
    <w:p w:rsidR="006000AF" w:rsidRDefault="006000AF">
      <w:pPr>
        <w:snapToGrid w:val="0"/>
        <w:spacing w:line="360" w:lineRule="auto"/>
        <w:rPr>
          <w:rFonts w:ascii="宋体" w:hAnsi="宋体" w:cs="宋体"/>
          <w:sz w:val="24"/>
          <w:u w:val="single"/>
        </w:rPr>
      </w:pPr>
      <w:r>
        <w:rPr>
          <w:rFonts w:ascii="宋体" w:hAnsi="宋体" w:cs="宋体" w:hint="eastAsia"/>
          <w:sz w:val="24"/>
          <w:u w:val="single"/>
        </w:rPr>
        <w:t xml:space="preserve">                                                      </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lastRenderedPageBreak/>
        <w:t>监理人应在监理合同生效后的</w:t>
      </w:r>
      <w:r>
        <w:rPr>
          <w:rFonts w:ascii="宋体" w:hAnsi="宋体" w:cs="宋体" w:hint="eastAsia"/>
          <w:sz w:val="24"/>
          <w:u w:val="single"/>
        </w:rPr>
        <w:t xml:space="preserve">         </w:t>
      </w:r>
      <w:r>
        <w:rPr>
          <w:rFonts w:ascii="宋体" w:hAnsi="宋体" w:cs="宋体" w:hint="eastAsia"/>
          <w:sz w:val="24"/>
        </w:rPr>
        <w:t>天内，派出监理人员进驻施工现场。</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第十三条</w:t>
      </w:r>
      <w:r>
        <w:rPr>
          <w:rFonts w:ascii="宋体" w:hAnsi="宋体" w:cs="宋体" w:hint="eastAsia"/>
          <w:sz w:val="24"/>
        </w:rPr>
        <w:t xml:space="preserve">  </w:t>
      </w:r>
      <w:r>
        <w:rPr>
          <w:rFonts w:ascii="宋体" w:hAnsi="宋体" w:cs="宋体" w:hint="eastAsia"/>
          <w:sz w:val="24"/>
        </w:rPr>
        <w:t>需旁站监理的工程关键部位是：</w:t>
      </w:r>
      <w:r>
        <w:rPr>
          <w:rFonts w:ascii="宋体" w:hAnsi="宋体" w:cs="宋体" w:hint="eastAsia"/>
          <w:sz w:val="24"/>
          <w:u w:val="single"/>
        </w:rPr>
        <w:t xml:space="preserve">           </w:t>
      </w:r>
      <w:r>
        <w:rPr>
          <w:rFonts w:ascii="宋体" w:hAnsi="宋体" w:cs="宋体" w:hint="eastAsia"/>
          <w:sz w:val="24"/>
        </w:rPr>
        <w:t>。需旁站监理的关键工序是：</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第十六条</w:t>
      </w:r>
      <w:r>
        <w:rPr>
          <w:rFonts w:ascii="宋体" w:hAnsi="宋体" w:cs="宋体" w:hint="eastAsia"/>
          <w:sz w:val="24"/>
        </w:rPr>
        <w:t xml:space="preserve">  </w:t>
      </w:r>
      <w:r>
        <w:rPr>
          <w:rFonts w:ascii="宋体" w:hAnsi="宋体" w:cs="宋体" w:hint="eastAsia"/>
          <w:sz w:val="24"/>
        </w:rPr>
        <w:t>监理机构使用发包人提供的工作、生活条件的设备、设施和物品，在监理业务完成或合同终止后</w:t>
      </w:r>
      <w:r>
        <w:rPr>
          <w:rFonts w:ascii="宋体" w:hAnsi="宋体" w:cs="宋体" w:hint="eastAsia"/>
          <w:sz w:val="24"/>
          <w:u w:val="single"/>
        </w:rPr>
        <w:t xml:space="preserve">          </w:t>
      </w:r>
      <w:r>
        <w:rPr>
          <w:rFonts w:ascii="宋体" w:hAnsi="宋体" w:cs="宋体" w:hint="eastAsia"/>
          <w:sz w:val="24"/>
        </w:rPr>
        <w:t>天内移交发包人。</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第十九条</w:t>
      </w:r>
      <w:r>
        <w:rPr>
          <w:rFonts w:ascii="宋体" w:hAnsi="宋体" w:cs="宋体" w:hint="eastAsia"/>
          <w:sz w:val="24"/>
        </w:rPr>
        <w:t xml:space="preserve">  </w:t>
      </w:r>
      <w:r>
        <w:rPr>
          <w:rFonts w:ascii="宋体" w:hAnsi="宋体" w:cs="宋体" w:hint="eastAsia"/>
          <w:sz w:val="24"/>
        </w:rPr>
        <w:t>因监理人的过失造成发包人的直接经济损失，应赔偿发包人的赔偿金计算公式为：</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赔偿金＝直接经济损失×报酬（税金等各项应扣费用扣除后）比率</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发包人的义务和责任</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第二十三条</w:t>
      </w:r>
      <w:r>
        <w:rPr>
          <w:rFonts w:ascii="宋体" w:hAnsi="宋体" w:cs="宋体" w:hint="eastAsia"/>
          <w:sz w:val="24"/>
        </w:rPr>
        <w:t xml:space="preserve">  </w:t>
      </w:r>
      <w:r>
        <w:rPr>
          <w:rFonts w:ascii="宋体" w:hAnsi="宋体" w:cs="宋体" w:hint="eastAsia"/>
          <w:sz w:val="24"/>
        </w:rPr>
        <w:t>发包人向监理机构提供与工程有关的工程建设资料为：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911"/>
        <w:gridCol w:w="1306"/>
        <w:gridCol w:w="1213"/>
        <w:gridCol w:w="1530"/>
        <w:gridCol w:w="1541"/>
        <w:gridCol w:w="1795"/>
      </w:tblGrid>
      <w:tr w:rsidR="006000AF" w:rsidRPr="00F77825" w:rsidTr="00C22EA0">
        <w:trPr>
          <w:trHeight w:val="397"/>
        </w:trPr>
        <w:tc>
          <w:tcPr>
            <w:tcW w:w="549"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序号</w:t>
            </w:r>
          </w:p>
        </w:tc>
        <w:tc>
          <w:tcPr>
            <w:tcW w:w="787"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资料名称</w:t>
            </w:r>
          </w:p>
        </w:tc>
        <w:tc>
          <w:tcPr>
            <w:tcW w:w="731"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份数</w:t>
            </w:r>
          </w:p>
        </w:tc>
        <w:tc>
          <w:tcPr>
            <w:tcW w:w="922"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提供时间</w:t>
            </w:r>
          </w:p>
        </w:tc>
        <w:tc>
          <w:tcPr>
            <w:tcW w:w="929"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收回时间</w:t>
            </w:r>
          </w:p>
        </w:tc>
        <w:tc>
          <w:tcPr>
            <w:tcW w:w="1082"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保存和保密要求</w:t>
            </w:r>
          </w:p>
        </w:tc>
      </w:tr>
      <w:tr w:rsidR="006000AF" w:rsidRPr="00F77825" w:rsidTr="00C22EA0">
        <w:trPr>
          <w:trHeight w:val="397"/>
        </w:trPr>
        <w:tc>
          <w:tcPr>
            <w:tcW w:w="54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87"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31"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108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r>
      <w:tr w:rsidR="006000AF" w:rsidRPr="00F77825" w:rsidTr="00C22EA0">
        <w:trPr>
          <w:trHeight w:val="397"/>
        </w:trPr>
        <w:tc>
          <w:tcPr>
            <w:tcW w:w="54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87"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31"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108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r>
      <w:tr w:rsidR="006000AF" w:rsidRPr="00F77825" w:rsidTr="00C22EA0">
        <w:trPr>
          <w:trHeight w:val="397"/>
        </w:trPr>
        <w:tc>
          <w:tcPr>
            <w:tcW w:w="54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87"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31"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108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r>
    </w:tbl>
    <w:p w:rsidR="006000AF" w:rsidRDefault="006000AF" w:rsidP="00156D9A">
      <w:pPr>
        <w:snapToGrid w:val="0"/>
        <w:spacing w:beforeLines="100" w:before="312" w:line="360" w:lineRule="auto"/>
        <w:ind w:firstLineChars="200" w:firstLine="482"/>
        <w:rPr>
          <w:rFonts w:ascii="宋体" w:hAnsi="宋体" w:cs="宋体"/>
          <w:sz w:val="24"/>
        </w:rPr>
      </w:pPr>
      <w:r w:rsidRPr="00156D9A">
        <w:rPr>
          <w:rStyle w:val="2Char"/>
          <w:rFonts w:ascii="宋体" w:eastAsia="宋体" w:hAnsi="宋体" w:cs="宋体" w:hint="eastAsia"/>
          <w:b/>
        </w:rPr>
        <w:t>第二十四条</w:t>
      </w:r>
      <w:r>
        <w:rPr>
          <w:rFonts w:ascii="宋体" w:hAnsi="宋体" w:cs="宋体" w:hint="eastAsia"/>
          <w:sz w:val="24"/>
        </w:rPr>
        <w:t xml:space="preserve">  </w:t>
      </w:r>
      <w:r>
        <w:rPr>
          <w:rFonts w:ascii="宋体" w:hAnsi="宋体" w:cs="宋体" w:hint="eastAsia"/>
          <w:sz w:val="24"/>
        </w:rPr>
        <w:t>发包人对监理人或监理机构书面提交并要求</w:t>
      </w:r>
      <w:proofErr w:type="gramStart"/>
      <w:r>
        <w:rPr>
          <w:rFonts w:ascii="宋体" w:hAnsi="宋体" w:cs="宋体" w:hint="eastAsia"/>
          <w:sz w:val="24"/>
        </w:rPr>
        <w:t>作出</w:t>
      </w:r>
      <w:proofErr w:type="gramEnd"/>
      <w:r>
        <w:rPr>
          <w:rFonts w:ascii="宋体" w:hAnsi="宋体" w:cs="宋体" w:hint="eastAsia"/>
          <w:sz w:val="24"/>
        </w:rPr>
        <w:t>决定的事宜</w:t>
      </w:r>
      <w:proofErr w:type="gramStart"/>
      <w:r>
        <w:rPr>
          <w:rFonts w:ascii="宋体" w:hAnsi="宋体" w:cs="宋体" w:hint="eastAsia"/>
          <w:sz w:val="24"/>
        </w:rPr>
        <w:t>作</w:t>
      </w:r>
      <w:proofErr w:type="gramEnd"/>
      <w:r>
        <w:rPr>
          <w:rFonts w:ascii="宋体" w:hAnsi="宋体" w:cs="宋体" w:hint="eastAsia"/>
          <w:sz w:val="24"/>
        </w:rPr>
        <w:t>出书面决定，并送达监理人或监理机构的时限：</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一般文件</w:t>
      </w:r>
      <w:r>
        <w:rPr>
          <w:rFonts w:ascii="宋体" w:hAnsi="宋体" w:cs="宋体" w:hint="eastAsia"/>
          <w:sz w:val="24"/>
          <w:u w:val="single"/>
        </w:rPr>
        <w:t xml:space="preserve">           </w:t>
      </w:r>
      <w:r>
        <w:rPr>
          <w:rFonts w:ascii="宋体" w:hAnsi="宋体" w:cs="宋体" w:hint="eastAsia"/>
          <w:sz w:val="24"/>
        </w:rPr>
        <w:t>天；</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紧急事项、变更文件</w:t>
      </w:r>
      <w:r>
        <w:rPr>
          <w:rFonts w:ascii="宋体" w:hAnsi="宋体" w:cs="宋体" w:hint="eastAsia"/>
          <w:sz w:val="24"/>
          <w:u w:val="single"/>
        </w:rPr>
        <w:t xml:space="preserve">           </w:t>
      </w:r>
      <w:r>
        <w:rPr>
          <w:rFonts w:ascii="宋体" w:hAnsi="宋体" w:cs="宋体" w:hint="eastAsia"/>
          <w:sz w:val="24"/>
        </w:rPr>
        <w:t>天。</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第二十六条</w:t>
      </w:r>
      <w:r>
        <w:rPr>
          <w:rFonts w:ascii="宋体" w:hAnsi="宋体" w:cs="宋体" w:hint="eastAsia"/>
          <w:sz w:val="24"/>
        </w:rPr>
        <w:t xml:space="preserve">  </w:t>
      </w:r>
      <w:r>
        <w:rPr>
          <w:rFonts w:ascii="宋体" w:hAnsi="宋体" w:cs="宋体" w:hint="eastAsia"/>
          <w:sz w:val="24"/>
        </w:rPr>
        <w:t>发包人免费向监理机构提供的必要工作生活条件为：</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上述条件提供的时间：</w:t>
      </w:r>
      <w:r>
        <w:rPr>
          <w:rFonts w:ascii="宋体" w:hAnsi="宋体" w:cs="宋体" w:hint="eastAsia"/>
          <w:sz w:val="24"/>
          <w:u w:val="single"/>
        </w:rPr>
        <w:t xml:space="preserve">           </w:t>
      </w:r>
      <w:r>
        <w:rPr>
          <w:rFonts w:ascii="宋体" w:hAnsi="宋体" w:cs="宋体" w:hint="eastAsia"/>
          <w:sz w:val="24"/>
        </w:rPr>
        <w:t>。</w:t>
      </w:r>
    </w:p>
    <w:p w:rsidR="006000AF" w:rsidRPr="00D61EF3" w:rsidRDefault="006000AF" w:rsidP="00D61EF3">
      <w:pPr>
        <w:snapToGrid w:val="0"/>
        <w:spacing w:line="360" w:lineRule="auto"/>
        <w:ind w:firstLineChars="200" w:firstLine="480"/>
        <w:rPr>
          <w:rFonts w:ascii="宋体" w:hAnsi="宋体" w:cs="宋体"/>
          <w:sz w:val="24"/>
        </w:rPr>
      </w:pPr>
      <w:r>
        <w:rPr>
          <w:rFonts w:ascii="宋体" w:hAnsi="宋体" w:cs="宋体" w:hint="eastAsia"/>
          <w:sz w:val="24"/>
        </w:rPr>
        <w:t>监理人自备的，发包人给予经济补偿的设施、设备有：</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对上述设施、设备给予经济补偿的方式是：</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第二十七条</w:t>
      </w:r>
      <w:r>
        <w:rPr>
          <w:rFonts w:ascii="宋体" w:hAnsi="宋体" w:cs="宋体" w:hint="eastAsia"/>
          <w:sz w:val="24"/>
        </w:rPr>
        <w:t xml:space="preserve">  </w:t>
      </w:r>
      <w:r>
        <w:rPr>
          <w:rFonts w:ascii="宋体" w:hAnsi="宋体" w:cs="宋体" w:hint="eastAsia"/>
          <w:sz w:val="24"/>
        </w:rPr>
        <w:t>由发包人提供的工作人员名单及要求：</w:t>
      </w:r>
    </w:p>
    <w:p w:rsidR="006000AF" w:rsidRPr="00156D9A" w:rsidRDefault="006000AF" w:rsidP="00156D9A">
      <w:pPr>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监理人的权利</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lastRenderedPageBreak/>
        <w:t>第三十一条</w:t>
      </w:r>
      <w:r>
        <w:rPr>
          <w:rFonts w:ascii="宋体" w:hAnsi="宋体" w:cs="宋体" w:hint="eastAsia"/>
          <w:sz w:val="24"/>
        </w:rPr>
        <w:t xml:space="preserve">  </w:t>
      </w:r>
      <w:r>
        <w:rPr>
          <w:rFonts w:ascii="宋体" w:hAnsi="宋体" w:cs="宋体" w:hint="eastAsia"/>
          <w:sz w:val="24"/>
        </w:rPr>
        <w:t>第六款独立处理设计变更处置权的金额为：</w:t>
      </w: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违约行为处理</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第四十六条</w:t>
      </w:r>
      <w:r>
        <w:rPr>
          <w:rFonts w:ascii="宋体" w:hAnsi="宋体" w:cs="宋体" w:hint="eastAsia"/>
          <w:sz w:val="24"/>
        </w:rPr>
        <w:t xml:space="preserve">  </w:t>
      </w:r>
      <w:r>
        <w:rPr>
          <w:rFonts w:ascii="宋体" w:hAnsi="宋体" w:cs="宋体" w:hint="eastAsia"/>
          <w:sz w:val="24"/>
        </w:rPr>
        <w:t>发包人违约，应支付给监理人违约金或赔偿经济损失，计算办法：</w:t>
      </w:r>
    </w:p>
    <w:p w:rsidR="006000AF" w:rsidRDefault="006000AF" w:rsidP="006000AF">
      <w:pPr>
        <w:numPr>
          <w:ilvl w:val="0"/>
          <w:numId w:val="40"/>
        </w:numPr>
        <w:snapToGrid w:val="0"/>
        <w:spacing w:line="360" w:lineRule="auto"/>
        <w:ind w:firstLineChars="200" w:firstLine="480"/>
        <w:rPr>
          <w:rFonts w:ascii="宋体" w:hAnsi="宋体" w:cs="宋体"/>
          <w:sz w:val="24"/>
        </w:rPr>
      </w:pPr>
      <w:r>
        <w:rPr>
          <w:rFonts w:ascii="宋体" w:hAnsi="宋体" w:cs="宋体" w:hint="eastAsia"/>
          <w:sz w:val="24"/>
        </w:rPr>
        <w:t>违约金：</w:t>
      </w:r>
      <w:r>
        <w:rPr>
          <w:rFonts w:ascii="宋体" w:hAnsi="宋体" w:cs="宋体" w:hint="eastAsia"/>
          <w:sz w:val="24"/>
          <w:u w:val="single"/>
        </w:rPr>
        <w:t xml:space="preserve">                                      </w:t>
      </w:r>
      <w:r>
        <w:rPr>
          <w:rFonts w:ascii="宋体" w:hAnsi="宋体" w:cs="宋体" w:hint="eastAsia"/>
          <w:sz w:val="24"/>
        </w:rPr>
        <w:t>。</w:t>
      </w:r>
    </w:p>
    <w:p w:rsidR="006000AF" w:rsidRDefault="006000AF" w:rsidP="006000AF">
      <w:pPr>
        <w:numPr>
          <w:ilvl w:val="0"/>
          <w:numId w:val="40"/>
        </w:numPr>
        <w:snapToGrid w:val="0"/>
        <w:spacing w:line="360" w:lineRule="auto"/>
        <w:ind w:firstLineChars="200" w:firstLine="480"/>
        <w:rPr>
          <w:rFonts w:ascii="宋体" w:hAnsi="宋体" w:cs="宋体"/>
          <w:sz w:val="24"/>
        </w:rPr>
      </w:pPr>
      <w:r>
        <w:rPr>
          <w:rFonts w:ascii="宋体" w:hAnsi="宋体" w:cs="宋体" w:hint="eastAsia"/>
          <w:sz w:val="24"/>
        </w:rPr>
        <w:t>经济损失：</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第四十七条</w:t>
      </w:r>
      <w:r>
        <w:rPr>
          <w:rFonts w:ascii="宋体" w:hAnsi="宋体" w:cs="宋体" w:hint="eastAsia"/>
          <w:sz w:val="24"/>
        </w:rPr>
        <w:t xml:space="preserve">  </w:t>
      </w:r>
      <w:r>
        <w:rPr>
          <w:rFonts w:ascii="宋体" w:hAnsi="宋体" w:cs="宋体" w:hint="eastAsia"/>
          <w:sz w:val="24"/>
        </w:rPr>
        <w:t>监理人违约，应支付发包人违约金和赔偿经济损失，计算办法：</w:t>
      </w:r>
    </w:p>
    <w:p w:rsidR="006000AF" w:rsidRDefault="006000AF" w:rsidP="006000AF">
      <w:pPr>
        <w:numPr>
          <w:ilvl w:val="0"/>
          <w:numId w:val="41"/>
        </w:numPr>
        <w:snapToGrid w:val="0"/>
        <w:spacing w:line="360" w:lineRule="auto"/>
        <w:ind w:firstLineChars="200" w:firstLine="480"/>
        <w:rPr>
          <w:rFonts w:ascii="宋体" w:hAnsi="宋体" w:cs="宋体"/>
          <w:sz w:val="24"/>
        </w:rPr>
      </w:pPr>
      <w:r>
        <w:rPr>
          <w:rFonts w:ascii="宋体" w:hAnsi="宋体" w:cs="宋体" w:hint="eastAsia"/>
          <w:sz w:val="24"/>
        </w:rPr>
        <w:t>违约金：</w:t>
      </w: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line="360" w:lineRule="auto"/>
        <w:ind w:firstLineChars="200" w:firstLine="480"/>
        <w:rPr>
          <w:rFonts w:ascii="宋体" w:hAnsi="宋体" w:cs="宋体"/>
          <w:sz w:val="24"/>
        </w:rPr>
      </w:pPr>
      <w:r>
        <w:rPr>
          <w:rFonts w:ascii="宋体" w:hAnsi="宋体" w:cs="宋体" w:hint="eastAsia"/>
          <w:sz w:val="24"/>
        </w:rPr>
        <w:t>二、经济损失：</w:t>
      </w: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 xml:space="preserve"> </w:t>
      </w:r>
      <w:r>
        <w:rPr>
          <w:rFonts w:ascii="宋体" w:hAnsi="宋体" w:cs="宋体" w:hint="eastAsia"/>
          <w:sz w:val="24"/>
        </w:rPr>
        <w:t>监理报酬</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第四十八条</w:t>
      </w:r>
      <w:r>
        <w:rPr>
          <w:rFonts w:ascii="宋体" w:hAnsi="宋体" w:cs="宋体" w:hint="eastAsia"/>
          <w:sz w:val="24"/>
        </w:rPr>
        <w:t xml:space="preserve">  </w:t>
      </w:r>
      <w:r>
        <w:rPr>
          <w:rFonts w:ascii="宋体" w:hAnsi="宋体" w:cs="宋体" w:hint="eastAsia"/>
          <w:sz w:val="24"/>
        </w:rPr>
        <w:t>双方同意按如下方法计取并支付监理报酬：</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一、监理报酬的组成及计算方法和计算公式为：</w:t>
      </w:r>
    </w:p>
    <w:p w:rsidR="006000AF" w:rsidRPr="00156D9A" w:rsidRDefault="006000AF" w:rsidP="00156D9A">
      <w:pPr>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line="360" w:lineRule="auto"/>
        <w:ind w:firstLineChars="200" w:firstLine="480"/>
        <w:rPr>
          <w:rFonts w:ascii="宋体" w:hAnsi="宋体" w:cs="宋体"/>
          <w:sz w:val="24"/>
        </w:rPr>
      </w:pPr>
      <w:r>
        <w:rPr>
          <w:rFonts w:ascii="宋体" w:hAnsi="宋体" w:cs="宋体" w:hint="eastAsia"/>
          <w:sz w:val="24"/>
        </w:rPr>
        <w:t>二、监理报酬的调整与</w:t>
      </w:r>
      <w:proofErr w:type="gramStart"/>
      <w:r>
        <w:rPr>
          <w:rFonts w:ascii="宋体" w:hAnsi="宋体" w:cs="宋体" w:hint="eastAsia"/>
          <w:sz w:val="24"/>
        </w:rPr>
        <w:t>调差方法</w:t>
      </w:r>
      <w:proofErr w:type="gramEnd"/>
      <w:r>
        <w:rPr>
          <w:rFonts w:ascii="宋体" w:hAnsi="宋体" w:cs="宋体" w:hint="eastAsia"/>
          <w:sz w:val="24"/>
        </w:rPr>
        <w:t>和计算公式为：</w:t>
      </w:r>
    </w:p>
    <w:p w:rsidR="006000AF" w:rsidRPr="00156D9A" w:rsidRDefault="006000AF" w:rsidP="00156D9A">
      <w:pPr>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（以上两项均需注明具体的计算方法和计算公式）</w:t>
      </w:r>
    </w:p>
    <w:p w:rsidR="006000AF" w:rsidRDefault="006000AF" w:rsidP="006000AF">
      <w:pPr>
        <w:numPr>
          <w:ilvl w:val="0"/>
          <w:numId w:val="42"/>
        </w:numPr>
        <w:snapToGrid w:val="0"/>
        <w:spacing w:line="360" w:lineRule="auto"/>
        <w:ind w:firstLineChars="200" w:firstLine="480"/>
        <w:rPr>
          <w:rFonts w:ascii="宋体" w:hAnsi="宋体" w:cs="宋体"/>
          <w:sz w:val="24"/>
        </w:rPr>
      </w:pPr>
      <w:r>
        <w:rPr>
          <w:rFonts w:ascii="宋体" w:hAnsi="宋体" w:cs="宋体" w:hint="eastAsia"/>
          <w:sz w:val="24"/>
        </w:rPr>
        <w:t>监理报酬的支付方式为：</w:t>
      </w:r>
      <w:r>
        <w:rPr>
          <w:rFonts w:ascii="宋体" w:hAnsi="宋体" w:cs="宋体" w:hint="eastAsia"/>
          <w:sz w:val="24"/>
          <w:u w:val="single"/>
        </w:rPr>
        <w:t xml:space="preserve">                        </w:t>
      </w:r>
      <w:r>
        <w:rPr>
          <w:rFonts w:ascii="宋体" w:hAnsi="宋体" w:cs="宋体" w:hint="eastAsia"/>
          <w:sz w:val="24"/>
        </w:rPr>
        <w:t>。</w:t>
      </w:r>
    </w:p>
    <w:p w:rsidR="006000AF" w:rsidRDefault="006000AF" w:rsidP="006000AF">
      <w:pPr>
        <w:numPr>
          <w:ilvl w:val="0"/>
          <w:numId w:val="42"/>
        </w:numPr>
        <w:snapToGrid w:val="0"/>
        <w:spacing w:line="360" w:lineRule="auto"/>
        <w:ind w:firstLineChars="200" w:firstLine="480"/>
        <w:rPr>
          <w:rFonts w:ascii="宋体" w:hAnsi="宋体" w:cs="宋体"/>
          <w:sz w:val="24"/>
        </w:rPr>
      </w:pPr>
      <w:r>
        <w:rPr>
          <w:rFonts w:ascii="宋体" w:hAnsi="宋体" w:cs="宋体" w:hint="eastAsia"/>
          <w:sz w:val="24"/>
        </w:rPr>
        <w:t>监理报酬的支付时间为：</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第四十九条</w:t>
      </w:r>
      <w:r>
        <w:rPr>
          <w:rFonts w:ascii="宋体" w:hAnsi="宋体" w:cs="宋体" w:hint="eastAsia"/>
          <w:sz w:val="24"/>
        </w:rPr>
        <w:t xml:space="preserve">  </w:t>
      </w:r>
      <w:r>
        <w:rPr>
          <w:rFonts w:ascii="宋体" w:hAnsi="宋体" w:cs="宋体" w:hint="eastAsia"/>
          <w:sz w:val="24"/>
        </w:rPr>
        <w:t>双方同意按如下方法计取额外监理工作的监理报酬：</w:t>
      </w:r>
    </w:p>
    <w:p w:rsidR="006000AF" w:rsidRPr="00156D9A" w:rsidRDefault="006000AF" w:rsidP="00156D9A">
      <w:pPr>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第五十条</w:t>
      </w:r>
      <w:r>
        <w:rPr>
          <w:rFonts w:ascii="宋体" w:hAnsi="宋体" w:cs="宋体" w:hint="eastAsia"/>
          <w:sz w:val="24"/>
        </w:rPr>
        <w:t xml:space="preserve">  </w:t>
      </w:r>
      <w:r>
        <w:rPr>
          <w:rFonts w:ascii="宋体" w:hAnsi="宋体" w:cs="宋体" w:hint="eastAsia"/>
          <w:sz w:val="24"/>
        </w:rPr>
        <w:t>发包人延期支付监理酬金应向监理人支付利息的利率为：</w:t>
      </w:r>
    </w:p>
    <w:p w:rsidR="006000AF" w:rsidRPr="00156D9A" w:rsidRDefault="006000AF" w:rsidP="00156D9A">
      <w:pPr>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其他</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第五十四条</w:t>
      </w:r>
      <w:r>
        <w:rPr>
          <w:rFonts w:ascii="宋体" w:hAnsi="宋体" w:cs="宋体" w:hint="eastAsia"/>
          <w:sz w:val="24"/>
        </w:rPr>
        <w:t xml:space="preserve">  </w:t>
      </w:r>
      <w:r>
        <w:rPr>
          <w:rFonts w:ascii="宋体" w:hAnsi="宋体" w:cs="宋体" w:hint="eastAsia"/>
          <w:sz w:val="24"/>
        </w:rPr>
        <w:t>合理化建议的奖励：</w:t>
      </w:r>
    </w:p>
    <w:p w:rsidR="006000AF" w:rsidRDefault="006000AF" w:rsidP="006000AF">
      <w:pPr>
        <w:numPr>
          <w:ilvl w:val="0"/>
          <w:numId w:val="43"/>
        </w:numPr>
        <w:snapToGrid w:val="0"/>
        <w:spacing w:line="360" w:lineRule="auto"/>
        <w:ind w:firstLineChars="200" w:firstLine="480"/>
        <w:rPr>
          <w:rFonts w:ascii="宋体" w:hAnsi="宋体" w:cs="宋体"/>
          <w:sz w:val="24"/>
        </w:rPr>
      </w:pPr>
      <w:r>
        <w:rPr>
          <w:rFonts w:ascii="宋体" w:hAnsi="宋体" w:cs="宋体" w:hint="eastAsia"/>
          <w:sz w:val="24"/>
        </w:rPr>
        <w:t>经济效益的计算方法：</w:t>
      </w:r>
      <w:r>
        <w:rPr>
          <w:rFonts w:ascii="宋体" w:hAnsi="宋体" w:cs="宋体" w:hint="eastAsia"/>
          <w:sz w:val="24"/>
          <w:u w:val="single"/>
        </w:rPr>
        <w:t xml:space="preserve">                         </w:t>
      </w:r>
      <w:r>
        <w:rPr>
          <w:rFonts w:ascii="宋体" w:hAnsi="宋体" w:cs="宋体" w:hint="eastAsia"/>
          <w:sz w:val="24"/>
        </w:rPr>
        <w:t>。</w:t>
      </w:r>
    </w:p>
    <w:p w:rsidR="006000AF" w:rsidRDefault="006000AF" w:rsidP="006000AF">
      <w:pPr>
        <w:numPr>
          <w:ilvl w:val="0"/>
          <w:numId w:val="43"/>
        </w:numPr>
        <w:snapToGrid w:val="0"/>
        <w:spacing w:line="360" w:lineRule="auto"/>
        <w:ind w:firstLineChars="200" w:firstLine="480"/>
        <w:rPr>
          <w:rFonts w:ascii="宋体" w:hAnsi="宋体" w:cs="宋体"/>
          <w:sz w:val="24"/>
        </w:rPr>
      </w:pPr>
      <w:r>
        <w:rPr>
          <w:rFonts w:ascii="宋体" w:hAnsi="宋体" w:cs="宋体" w:hint="eastAsia"/>
          <w:sz w:val="24"/>
        </w:rPr>
        <w:lastRenderedPageBreak/>
        <w:t>奖励金额的计算方法：</w:t>
      </w:r>
      <w:r>
        <w:rPr>
          <w:rFonts w:ascii="宋体" w:hAnsi="宋体" w:cs="宋体" w:hint="eastAsia"/>
          <w:sz w:val="24"/>
          <w:u w:val="single"/>
        </w:rPr>
        <w:t xml:space="preserve">                         </w:t>
      </w:r>
      <w:r>
        <w:rPr>
          <w:rFonts w:ascii="宋体" w:hAnsi="宋体" w:cs="宋体" w:hint="eastAsia"/>
          <w:sz w:val="24"/>
        </w:rPr>
        <w:t>。</w:t>
      </w:r>
    </w:p>
    <w:p w:rsidR="006000AF" w:rsidRDefault="006000AF" w:rsidP="006000AF">
      <w:pPr>
        <w:numPr>
          <w:ilvl w:val="0"/>
          <w:numId w:val="43"/>
        </w:numPr>
        <w:snapToGrid w:val="0"/>
        <w:spacing w:line="360" w:lineRule="auto"/>
        <w:ind w:firstLineChars="200" w:firstLine="480"/>
        <w:rPr>
          <w:rFonts w:ascii="宋体" w:hAnsi="宋体" w:cs="宋体"/>
          <w:sz w:val="24"/>
        </w:rPr>
      </w:pPr>
      <w:r>
        <w:rPr>
          <w:rFonts w:ascii="宋体" w:hAnsi="宋体" w:cs="宋体" w:hint="eastAsia"/>
          <w:sz w:val="24"/>
        </w:rPr>
        <w:t>奖励的支付方式：</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第五十五条</w:t>
      </w:r>
      <w:r>
        <w:rPr>
          <w:rFonts w:ascii="宋体" w:hAnsi="宋体" w:cs="宋体" w:hint="eastAsia"/>
          <w:sz w:val="24"/>
        </w:rPr>
        <w:t xml:space="preserve">  </w:t>
      </w:r>
      <w:r>
        <w:rPr>
          <w:rFonts w:ascii="宋体" w:hAnsi="宋体" w:cs="宋体" w:hint="eastAsia"/>
          <w:sz w:val="24"/>
        </w:rPr>
        <w:t>监理人需参加保险的种类：</w:t>
      </w: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争议的解决</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第五十六条</w:t>
      </w:r>
      <w:r>
        <w:rPr>
          <w:rFonts w:ascii="宋体" w:hAnsi="宋体" w:cs="宋体" w:hint="eastAsia"/>
          <w:sz w:val="24"/>
        </w:rPr>
        <w:t xml:space="preserve">  </w:t>
      </w:r>
      <w:r>
        <w:rPr>
          <w:rFonts w:ascii="宋体" w:hAnsi="宋体" w:cs="宋体" w:hint="eastAsia"/>
          <w:sz w:val="24"/>
        </w:rPr>
        <w:t>合同争议的调解和仲裁机构。</w:t>
      </w:r>
    </w:p>
    <w:p w:rsidR="006000AF" w:rsidRDefault="006000AF" w:rsidP="006000AF">
      <w:pPr>
        <w:numPr>
          <w:ilvl w:val="0"/>
          <w:numId w:val="44"/>
        </w:numPr>
        <w:snapToGrid w:val="0"/>
        <w:spacing w:line="360" w:lineRule="auto"/>
        <w:ind w:firstLineChars="200" w:firstLine="480"/>
        <w:rPr>
          <w:rFonts w:ascii="宋体" w:hAnsi="宋体" w:cs="宋体"/>
          <w:sz w:val="24"/>
        </w:rPr>
      </w:pPr>
      <w:r>
        <w:rPr>
          <w:rFonts w:ascii="宋体" w:hAnsi="宋体" w:cs="宋体" w:hint="eastAsia"/>
          <w:sz w:val="24"/>
        </w:rPr>
        <w:t>双方约定的调解机构为：</w:t>
      </w:r>
      <w:r>
        <w:rPr>
          <w:rFonts w:ascii="宋体" w:hAnsi="宋体" w:cs="宋体" w:hint="eastAsia"/>
          <w:sz w:val="24"/>
          <w:u w:val="single"/>
        </w:rPr>
        <w:t xml:space="preserve">                       </w:t>
      </w:r>
      <w:r>
        <w:rPr>
          <w:rFonts w:ascii="宋体" w:hAnsi="宋体" w:cs="宋体" w:hint="eastAsia"/>
          <w:sz w:val="24"/>
        </w:rPr>
        <w:t>。</w:t>
      </w:r>
    </w:p>
    <w:p w:rsidR="006000AF" w:rsidRDefault="006000AF" w:rsidP="006000AF">
      <w:pPr>
        <w:numPr>
          <w:ilvl w:val="0"/>
          <w:numId w:val="44"/>
        </w:numPr>
        <w:snapToGrid w:val="0"/>
        <w:spacing w:line="360" w:lineRule="auto"/>
        <w:ind w:firstLineChars="200" w:firstLine="480"/>
        <w:rPr>
          <w:rFonts w:ascii="宋体" w:hAnsi="宋体" w:cs="宋体"/>
          <w:sz w:val="24"/>
        </w:rPr>
      </w:pPr>
      <w:r>
        <w:rPr>
          <w:rFonts w:ascii="宋体" w:hAnsi="宋体" w:cs="宋体" w:hint="eastAsia"/>
          <w:sz w:val="24"/>
        </w:rPr>
        <w:t>双方约定的仲裁机构为：</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附加协议条款：</w:t>
      </w:r>
      <w:r>
        <w:rPr>
          <w:rFonts w:ascii="宋体" w:hAnsi="宋体" w:cs="宋体" w:hint="eastAsia"/>
          <w:sz w:val="24"/>
          <w:u w:val="single"/>
        </w:rPr>
        <w:t xml:space="preserve">                                   </w:t>
      </w:r>
      <w:r>
        <w:rPr>
          <w:rFonts w:ascii="宋体" w:hAnsi="宋体" w:cs="宋体" w:hint="eastAsia"/>
          <w:sz w:val="24"/>
        </w:rPr>
        <w:t>。</w:t>
      </w:r>
    </w:p>
    <w:p w:rsidR="006000AF" w:rsidRPr="00156D9A" w:rsidRDefault="006000AF" w:rsidP="00156D9A">
      <w:pPr>
        <w:snapToGrid w:val="0"/>
        <w:spacing w:beforeLines="100" w:before="312" w:line="360" w:lineRule="auto"/>
        <w:jc w:val="center"/>
        <w:rPr>
          <w:rFonts w:ascii="宋体" w:hAnsi="宋体" w:cs="宋体"/>
          <w:b/>
          <w:sz w:val="24"/>
        </w:rPr>
      </w:pPr>
      <w:r w:rsidRPr="00156D9A">
        <w:rPr>
          <w:rFonts w:ascii="宋体" w:hAnsi="宋体" w:cs="宋体" w:hint="eastAsia"/>
          <w:b/>
          <w:sz w:val="24"/>
        </w:rPr>
        <w:t xml:space="preserve"> </w:t>
      </w:r>
      <w:r w:rsidRPr="00156D9A">
        <w:rPr>
          <w:rFonts w:ascii="宋体" w:hAnsi="宋体" w:cs="宋体" w:hint="eastAsia"/>
          <w:b/>
          <w:sz w:val="24"/>
        </w:rPr>
        <w:t>合同附件</w:t>
      </w:r>
    </w:p>
    <w:p w:rsidR="006000AF" w:rsidRDefault="006000AF">
      <w:pPr>
        <w:snapToGrid w:val="0"/>
        <w:spacing w:line="360" w:lineRule="auto"/>
        <w:ind w:firstLineChars="200" w:firstLine="480"/>
        <w:rPr>
          <w:rFonts w:ascii="宋体" w:hAnsi="宋体" w:cs="宋体"/>
          <w:sz w:val="24"/>
        </w:rPr>
      </w:pPr>
      <w:r w:rsidRPr="00B835B8">
        <w:rPr>
          <w:rFonts w:ascii="宋体" w:hAnsi="宋体" w:cs="宋体" w:hint="eastAsia"/>
          <w:b/>
          <w:sz w:val="24"/>
        </w:rPr>
        <w:t>一、监理内容</w:t>
      </w:r>
      <w:r>
        <w:rPr>
          <w:rFonts w:ascii="宋体" w:hAnsi="宋体" w:cs="宋体" w:hint="eastAsia"/>
          <w:sz w:val="24"/>
        </w:rPr>
        <w:t>（以下内容供发包人、监理人双方签订合同时参照采用，可由发包人或监理人提出，双方协商决定）</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（一）设计方面</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．协助发包人与勘测设计、科研单位签订勘测设计、科研试验及施工图供图协议。</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．管理发包人与设计人签订的有关合同、协议，督促设计人按合同和协议的要求及时供应合格的设计文件。</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．熟悉设计文件内容，审查设计文件（包括：设计说明、施工措施、技术要求、操作规程、设计修改通知等）是否符合批准的设计任务书和原审批意见，以及是否符合勘测设计合同规定。</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．代表发包人核查设计文件和各项设计变更，提出意见与优化建议。</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．及时向施工人签发设计文件，发现问题及时与设计人联系，重大问题向发包人报告。</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．组织设计人进行现场设计交底。</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．协助发包人会同设计人对重大技术问题和优化设计进行专题讨论。</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．审核施工人对设计文件的意见和建议，会同设计人进行研究，并督促设计人尽快给予答复。</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lastRenderedPageBreak/>
        <w:t>9</w:t>
      </w:r>
      <w:r>
        <w:rPr>
          <w:rFonts w:ascii="宋体" w:hAnsi="宋体" w:cs="宋体" w:hint="eastAsia"/>
          <w:sz w:val="24"/>
        </w:rPr>
        <w:t>．代表发包人</w:t>
      </w:r>
      <w:proofErr w:type="gramStart"/>
      <w:r>
        <w:rPr>
          <w:rFonts w:ascii="宋体" w:hAnsi="宋体" w:cs="宋体" w:hint="eastAsia"/>
          <w:sz w:val="24"/>
        </w:rPr>
        <w:t>审核按</w:t>
      </w:r>
      <w:proofErr w:type="gramEnd"/>
      <w:r>
        <w:rPr>
          <w:rFonts w:ascii="宋体" w:hAnsi="宋体" w:cs="宋体" w:hint="eastAsia"/>
          <w:sz w:val="24"/>
        </w:rPr>
        <w:t>工程建设合同文件规定应由施工人提交的设计文件。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．保管所有设计文件及过程资料。</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．其他相关业务。</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（二）采购方面</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．协助发包人进行采购招标工作。</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．管理采购合同，并对采购计划进度进行监督与控制。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．设备监造并催交主要永久工程设备（监造合同另行议定）。</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．协助或代表发包人对进场的永久工程设备进行质量检验与到货验收。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．其他相关业务。</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（三）施工方面</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．协助发包人进行工程招标和签订工程建设合同。</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．全面管理工程建设合同，就施工人选择的分包单位资格进行审查批准。</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．督促发包人按工程建设合同的规定，落实必须提供的施工条件，检查工程施工单位的开工准备工作，并在检查与审查合格后签发工程开</w:t>
      </w:r>
      <w:proofErr w:type="gramStart"/>
      <w:r>
        <w:rPr>
          <w:rFonts w:ascii="宋体" w:hAnsi="宋体" w:cs="宋体" w:hint="eastAsia"/>
          <w:sz w:val="24"/>
        </w:rPr>
        <w:t>工令</w:t>
      </w:r>
      <w:proofErr w:type="gramEnd"/>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．审批承包人提交的施工组织设计、施工进度计划、施工技术措施、作业规程、工艺试验成果、临建工程设计以及使用的原材料等。</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．签发补充设计文件、技术规范等，答复工程施工单位提出的建议和意见。</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工程进度控制：根据工程建设合同总进度计划，编制控制性进度目标和年度施工计划，并审查批准施工人提出的施工实施进度计划和检查其实施情况。督促施工人采取确实措施，实现合同的工期目标要求。当实施进度发生较大偏差时，及时向发包人提出调整控制性进度计划的建议意见，经发包人批准后，完成进度计划的调整。</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施工质量控制：审查施工单位的质量保证体系和措施，核实质量文件；依据工程建设合同文件、设计文件、技术标准，对施工的全过程进行检查，对重要工程部位和主要工序进行跟踪监督。以单元工程为基础，按水利部《水利水电基本建设工程单元工程质量等级评定标准》和《水利水电工程施工质量评定规程》的要求，对施工单位评定的工程质量等级进行复核。</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lastRenderedPageBreak/>
        <w:t>8</w:t>
      </w:r>
      <w:r>
        <w:rPr>
          <w:rFonts w:ascii="宋体" w:hAnsi="宋体" w:cs="宋体" w:hint="eastAsia"/>
          <w:sz w:val="24"/>
        </w:rPr>
        <w:t>．工程投资控制：协助发包人编制投资控制目标和分年度投资计划；审查施工单位提交的资金流计划；审核施工单位完成的工程量和单价费用，并签发计量和支付凭证；受理索赔申请，进行索赔调查和谈判，并提出处理意见；处理工程变更，下达工程变更令。</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．施工安全监督：检查施工安全措施、劳动防护和环境保护措施，并提出建议；检查防洪度汛措施并提出建议；参加重大的安全事故调查。</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．主持监理合同授权范围内工程建设各方的协调工作，编制施工协调会议纪要。</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．协助发包人按国家规定进行工程各阶段验收及竣工验收，审查设计单位和施工单位编制的竣工图纸和资料。</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12</w:t>
      </w:r>
      <w:r>
        <w:rPr>
          <w:rFonts w:ascii="宋体" w:hAnsi="宋体" w:cs="宋体" w:hint="eastAsia"/>
          <w:sz w:val="24"/>
        </w:rPr>
        <w:t>．信息管理：做好施工现场记录与信息反馈；按照监理合同附件的要求编制监理月、年报；按期整编工程资料和工程档案，做好文、录、表、单的日常管理，并在期限届满时移交发包人。</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13</w:t>
      </w:r>
      <w:r>
        <w:rPr>
          <w:rFonts w:ascii="宋体" w:hAnsi="宋体" w:cs="宋体" w:hint="eastAsia"/>
          <w:sz w:val="24"/>
        </w:rPr>
        <w:t>．其他相关工作。</w:t>
      </w:r>
    </w:p>
    <w:p w:rsidR="006000AF" w:rsidRPr="00B835B8" w:rsidRDefault="006000AF">
      <w:pPr>
        <w:snapToGrid w:val="0"/>
        <w:spacing w:line="360" w:lineRule="auto"/>
        <w:ind w:firstLineChars="200" w:firstLine="480"/>
        <w:rPr>
          <w:rFonts w:ascii="宋体" w:hAnsi="宋体" w:cs="宋体"/>
          <w:b/>
          <w:sz w:val="24"/>
        </w:rPr>
      </w:pPr>
      <w:r w:rsidRPr="00B835B8">
        <w:rPr>
          <w:rFonts w:ascii="宋体" w:hAnsi="宋体" w:cs="宋体" w:hint="eastAsia"/>
          <w:b/>
          <w:sz w:val="24"/>
        </w:rPr>
        <w:t>二、监理机构应向发包人提供的信息和文件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（一）定期的信息文件——监理月报</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监理月报的主要内容：</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．项目概述：包括项目位置、项目主要特征及合同情况简介。</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．大事记。</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．工程进度与形象面貌。</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．资金到位和使用情况。</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．质量控制：包括质量评定、质量分析、质量事故处理等情况。</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．合同执行情况：包括合同变更、索赔和违约等。</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．现场会议和往来信函：包括会议记录、往来信函。</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．监理工作：包括监理组织框图、资源投入、重要监理活动、图纸审查、发放、技术方案审查、工程需要解决的问题和其他事项。</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．施工人情况：包括劳动力的动态、投入的设备、组织管理和存在的问题。</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lastRenderedPageBreak/>
        <w:t>10</w:t>
      </w:r>
      <w:r>
        <w:rPr>
          <w:rFonts w:ascii="宋体" w:hAnsi="宋体" w:cs="宋体" w:hint="eastAsia"/>
          <w:sz w:val="24"/>
        </w:rPr>
        <w:t>．安全和环境保护。</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．进度款支付情况。</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12</w:t>
      </w:r>
      <w:r>
        <w:rPr>
          <w:rFonts w:ascii="宋体" w:hAnsi="宋体" w:cs="宋体" w:hint="eastAsia"/>
          <w:sz w:val="24"/>
        </w:rPr>
        <w:t>．工程进展图片。</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13</w:t>
      </w:r>
      <w:r>
        <w:rPr>
          <w:rFonts w:ascii="宋体" w:hAnsi="宋体" w:cs="宋体" w:hint="eastAsia"/>
          <w:sz w:val="24"/>
        </w:rPr>
        <w:t>．其他：包括水文和气象等自然情况。</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（二）不定期的监理工作报告</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．关于工程优化设计、工程变更的建议。</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．投资情况分析预测及资金、资源的合理配置和投入的建议。</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．工程进度预测分析报告。</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（三）日常监理文件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．监理日记及施工大事记。</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．施工计划批复文件。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．施工措施批复文件。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．施工进度调整批复文件。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．进度款支付确认文件。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．索赔受理、调查及处理文件。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．监理协调会议纪要文件。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．其他监理业务往来文件。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（四）文件报送份数：</w:t>
      </w:r>
      <w:r>
        <w:rPr>
          <w:rFonts w:ascii="宋体" w:hAnsi="宋体" w:cs="宋体" w:hint="eastAsia"/>
          <w:sz w:val="24"/>
          <w:u w:val="single"/>
        </w:rPr>
        <w:t xml:space="preserve">                           </w:t>
      </w:r>
      <w:r>
        <w:rPr>
          <w:rFonts w:ascii="宋体" w:hAnsi="宋体" w:cs="宋体" w:hint="eastAsia"/>
          <w:sz w:val="24"/>
        </w:rPr>
        <w:t>。</w:t>
      </w:r>
    </w:p>
    <w:sectPr w:rsidR="006000AF"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variable"/>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6000AF">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6000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6000AF">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2D9C6C82"/>
    <w:multiLevelType w:val="multilevel"/>
    <w:tmpl w:val="2A14CF7C"/>
    <w:lvl w:ilvl="0">
      <w:start w:val="26"/>
      <w:numFmt w:val="decimal"/>
      <w:lvlText w:val="%1"/>
      <w:lvlJc w:val="left"/>
      <w:pPr>
        <w:ind w:left="480" w:hanging="480"/>
      </w:pPr>
      <w:rPr>
        <w:rFonts w:hint="eastAsia"/>
      </w:rPr>
    </w:lvl>
    <w:lvl w:ilvl="1">
      <w:start w:val="1"/>
      <w:numFmt w:val="decimal"/>
      <w:lvlText w:val="%1.%2"/>
      <w:lvlJc w:val="left"/>
      <w:pPr>
        <w:ind w:left="960" w:hanging="48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520" w:hanging="108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840" w:hanging="1440"/>
      </w:pPr>
      <w:rPr>
        <w:rFonts w:hint="eastAsia"/>
      </w:rPr>
    </w:lvl>
    <w:lvl w:ilvl="6">
      <w:start w:val="1"/>
      <w:numFmt w:val="decimal"/>
      <w:lvlText w:val="%1.%2.%3.%4.%5.%6.%7"/>
      <w:lvlJc w:val="left"/>
      <w:pPr>
        <w:ind w:left="4680" w:hanging="1800"/>
      </w:pPr>
      <w:rPr>
        <w:rFonts w:hint="eastAsia"/>
      </w:rPr>
    </w:lvl>
    <w:lvl w:ilvl="7">
      <w:start w:val="1"/>
      <w:numFmt w:val="decimal"/>
      <w:lvlText w:val="%1.%2.%3.%4.%5.%6.%7.%8"/>
      <w:lvlJc w:val="left"/>
      <w:pPr>
        <w:ind w:left="5160" w:hanging="1800"/>
      </w:pPr>
      <w:rPr>
        <w:rFonts w:hint="eastAsia"/>
      </w:rPr>
    </w:lvl>
    <w:lvl w:ilvl="8">
      <w:start w:val="1"/>
      <w:numFmt w:val="decimal"/>
      <w:lvlText w:val="%1.%2.%3.%4.%5.%6.%7.%8.%9"/>
      <w:lvlJc w:val="left"/>
      <w:pPr>
        <w:ind w:left="6000" w:hanging="2160"/>
      </w:pPr>
      <w:rPr>
        <w:rFonts w:hint="eastAsia"/>
      </w:rPr>
    </w:lvl>
  </w:abstractNum>
  <w:abstractNum w:abstractNumId="26"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7"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9" w15:restartNumberingAfterBreak="0">
    <w:nsid w:val="5AAA35D8"/>
    <w:multiLevelType w:val="singleLevel"/>
    <w:tmpl w:val="5AAA35D8"/>
    <w:lvl w:ilvl="0">
      <w:start w:val="2"/>
      <w:numFmt w:val="chineseCounting"/>
      <w:suff w:val="space"/>
      <w:lvlText w:val="第%1条"/>
      <w:lvlJc w:val="left"/>
    </w:lvl>
  </w:abstractNum>
  <w:abstractNum w:abstractNumId="30" w15:restartNumberingAfterBreak="0">
    <w:nsid w:val="5AAEA2A2"/>
    <w:multiLevelType w:val="singleLevel"/>
    <w:tmpl w:val="5AAEA2A2"/>
    <w:lvl w:ilvl="0">
      <w:start w:val="2"/>
      <w:numFmt w:val="chineseCounting"/>
      <w:suff w:val="nothing"/>
      <w:lvlText w:val="%1、"/>
      <w:lvlJc w:val="left"/>
    </w:lvl>
  </w:abstractNum>
  <w:abstractNum w:abstractNumId="31" w15:restartNumberingAfterBreak="0">
    <w:nsid w:val="5AAEA415"/>
    <w:multiLevelType w:val="singleLevel"/>
    <w:tmpl w:val="5AAEA415"/>
    <w:lvl w:ilvl="0">
      <w:start w:val="6"/>
      <w:numFmt w:val="chineseCounting"/>
      <w:suff w:val="nothing"/>
      <w:lvlText w:val="%1、"/>
      <w:lvlJc w:val="left"/>
    </w:lvl>
  </w:abstractNum>
  <w:abstractNum w:abstractNumId="32" w15:restartNumberingAfterBreak="0">
    <w:nsid w:val="5AAEA44E"/>
    <w:multiLevelType w:val="singleLevel"/>
    <w:tmpl w:val="5AAEA44E"/>
    <w:lvl w:ilvl="0">
      <w:start w:val="8"/>
      <w:numFmt w:val="chineseCounting"/>
      <w:suff w:val="nothing"/>
      <w:lvlText w:val="%1、"/>
      <w:lvlJc w:val="left"/>
    </w:lvl>
  </w:abstractNum>
  <w:abstractNum w:abstractNumId="33" w15:restartNumberingAfterBreak="0">
    <w:nsid w:val="5AAED53D"/>
    <w:multiLevelType w:val="singleLevel"/>
    <w:tmpl w:val="5AAED53D"/>
    <w:lvl w:ilvl="0">
      <w:start w:val="1"/>
      <w:numFmt w:val="chineseCounting"/>
      <w:suff w:val="nothing"/>
      <w:lvlText w:val="%1、"/>
      <w:lvlJc w:val="left"/>
    </w:lvl>
  </w:abstractNum>
  <w:abstractNum w:abstractNumId="34" w15:restartNumberingAfterBreak="0">
    <w:nsid w:val="5AAED577"/>
    <w:multiLevelType w:val="singleLevel"/>
    <w:tmpl w:val="5AAED577"/>
    <w:lvl w:ilvl="0">
      <w:start w:val="1"/>
      <w:numFmt w:val="chineseCounting"/>
      <w:suff w:val="nothing"/>
      <w:lvlText w:val="%1、"/>
      <w:lvlJc w:val="left"/>
    </w:lvl>
  </w:abstractNum>
  <w:abstractNum w:abstractNumId="35" w15:restartNumberingAfterBreak="0">
    <w:nsid w:val="5AAED5B1"/>
    <w:multiLevelType w:val="singleLevel"/>
    <w:tmpl w:val="5AAED5B1"/>
    <w:lvl w:ilvl="0">
      <w:start w:val="3"/>
      <w:numFmt w:val="chineseCounting"/>
      <w:suff w:val="nothing"/>
      <w:lvlText w:val="%1、"/>
      <w:lvlJc w:val="left"/>
    </w:lvl>
  </w:abstractNum>
  <w:abstractNum w:abstractNumId="36" w15:restartNumberingAfterBreak="0">
    <w:nsid w:val="5AAED5F8"/>
    <w:multiLevelType w:val="singleLevel"/>
    <w:tmpl w:val="5AAED5F8"/>
    <w:lvl w:ilvl="0">
      <w:start w:val="1"/>
      <w:numFmt w:val="chineseCounting"/>
      <w:suff w:val="nothing"/>
      <w:lvlText w:val="%1、"/>
      <w:lvlJc w:val="left"/>
    </w:lvl>
  </w:abstractNum>
  <w:abstractNum w:abstractNumId="37" w15:restartNumberingAfterBreak="0">
    <w:nsid w:val="5AAED639"/>
    <w:multiLevelType w:val="singleLevel"/>
    <w:tmpl w:val="5AAED639"/>
    <w:lvl w:ilvl="0">
      <w:start w:val="1"/>
      <w:numFmt w:val="chineseCounting"/>
      <w:suff w:val="nothing"/>
      <w:lvlText w:val="%1、"/>
      <w:lvlJc w:val="left"/>
    </w:lvl>
  </w:abstractNum>
  <w:abstractNum w:abstractNumId="38" w15:restartNumberingAfterBreak="0">
    <w:nsid w:val="5AAED8C8"/>
    <w:multiLevelType w:val="singleLevel"/>
    <w:tmpl w:val="5AAED8C8"/>
    <w:lvl w:ilvl="0">
      <w:start w:val="1"/>
      <w:numFmt w:val="decimal"/>
      <w:suff w:val="nothing"/>
      <w:lvlText w:val="（%1）"/>
      <w:lvlJc w:val="left"/>
    </w:lvl>
  </w:abstractNum>
  <w:abstractNum w:abstractNumId="39" w15:restartNumberingAfterBreak="0">
    <w:nsid w:val="5AAED8DC"/>
    <w:multiLevelType w:val="singleLevel"/>
    <w:tmpl w:val="5AAED8DC"/>
    <w:lvl w:ilvl="0">
      <w:start w:val="4"/>
      <w:numFmt w:val="decimal"/>
      <w:suff w:val="nothing"/>
      <w:lvlText w:val="（%1）"/>
      <w:lvlJc w:val="left"/>
    </w:lvl>
  </w:abstractNum>
  <w:abstractNum w:abstractNumId="40" w15:restartNumberingAfterBreak="0">
    <w:nsid w:val="5AAFC24C"/>
    <w:multiLevelType w:val="singleLevel"/>
    <w:tmpl w:val="5AAFC24C"/>
    <w:lvl w:ilvl="0">
      <w:start w:val="2"/>
      <w:numFmt w:val="decimal"/>
      <w:suff w:val="nothing"/>
      <w:lvlText w:val="（%1）"/>
      <w:lvlJc w:val="left"/>
    </w:lvl>
  </w:abstractNum>
  <w:abstractNum w:abstractNumId="41" w15:restartNumberingAfterBreak="0">
    <w:nsid w:val="5AB1C03D"/>
    <w:multiLevelType w:val="singleLevel"/>
    <w:tmpl w:val="5AB1C03D"/>
    <w:lvl w:ilvl="0">
      <w:start w:val="2"/>
      <w:numFmt w:val="chineseCounting"/>
      <w:suff w:val="nothing"/>
      <w:lvlText w:val="（%1）"/>
      <w:lvlJc w:val="left"/>
    </w:lvl>
  </w:abstractNum>
  <w:abstractNum w:abstractNumId="42" w15:restartNumberingAfterBreak="0">
    <w:nsid w:val="5AB1C9B1"/>
    <w:multiLevelType w:val="singleLevel"/>
    <w:tmpl w:val="5AB1C9B1"/>
    <w:lvl w:ilvl="0">
      <w:start w:val="1"/>
      <w:numFmt w:val="decimal"/>
      <w:suff w:val="nothing"/>
      <w:lvlText w:val="%1、"/>
      <w:lvlJc w:val="left"/>
    </w:lvl>
  </w:abstractNum>
  <w:abstractNum w:abstractNumId="43"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9"/>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43"/>
  </w:num>
  <w:num w:numId="11">
    <w:abstractNumId w:val="20"/>
  </w:num>
  <w:num w:numId="12">
    <w:abstractNumId w:val="27"/>
  </w:num>
  <w:num w:numId="13">
    <w:abstractNumId w:val="28"/>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42"/>
  </w:num>
  <w:num w:numId="30">
    <w:abstractNumId w:val="24"/>
  </w:num>
  <w:num w:numId="31">
    <w:abstractNumId w:val="26"/>
  </w:num>
  <w:num w:numId="32">
    <w:abstractNumId w:val="38"/>
  </w:num>
  <w:num w:numId="33">
    <w:abstractNumId w:val="39"/>
  </w:num>
  <w:num w:numId="34">
    <w:abstractNumId w:val="30"/>
  </w:num>
  <w:num w:numId="35">
    <w:abstractNumId w:val="31"/>
  </w:num>
  <w:num w:numId="36">
    <w:abstractNumId w:val="32"/>
  </w:num>
  <w:num w:numId="37">
    <w:abstractNumId w:val="41"/>
  </w:num>
  <w:num w:numId="38">
    <w:abstractNumId w:val="40"/>
  </w:num>
  <w:num w:numId="39">
    <w:abstractNumId w:val="25"/>
  </w:num>
  <w:num w:numId="40">
    <w:abstractNumId w:val="33"/>
  </w:num>
  <w:num w:numId="41">
    <w:abstractNumId w:val="34"/>
  </w:num>
  <w:num w:numId="42">
    <w:abstractNumId w:val="35"/>
  </w:num>
  <w:num w:numId="43">
    <w:abstractNumId w:val="3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06F0F"/>
    <w:rsid w:val="00010D7C"/>
    <w:rsid w:val="000276E0"/>
    <w:rsid w:val="000514AE"/>
    <w:rsid w:val="001252CA"/>
    <w:rsid w:val="00141A55"/>
    <w:rsid w:val="001B4AC1"/>
    <w:rsid w:val="00212E71"/>
    <w:rsid w:val="0022060C"/>
    <w:rsid w:val="00230D2A"/>
    <w:rsid w:val="0025175E"/>
    <w:rsid w:val="00253636"/>
    <w:rsid w:val="0027371C"/>
    <w:rsid w:val="00284676"/>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00AF"/>
    <w:rsid w:val="00601504"/>
    <w:rsid w:val="00620682"/>
    <w:rsid w:val="0072034F"/>
    <w:rsid w:val="00751005"/>
    <w:rsid w:val="00765371"/>
    <w:rsid w:val="00780EFE"/>
    <w:rsid w:val="00793E05"/>
    <w:rsid w:val="007B6220"/>
    <w:rsid w:val="007B6C57"/>
    <w:rsid w:val="007C5081"/>
    <w:rsid w:val="007C5D5E"/>
    <w:rsid w:val="007C6539"/>
    <w:rsid w:val="00855A90"/>
    <w:rsid w:val="008656FC"/>
    <w:rsid w:val="00875DE7"/>
    <w:rsid w:val="0090631D"/>
    <w:rsid w:val="00910B46"/>
    <w:rsid w:val="00950496"/>
    <w:rsid w:val="00957166"/>
    <w:rsid w:val="009804AB"/>
    <w:rsid w:val="009D57C1"/>
    <w:rsid w:val="009F2840"/>
    <w:rsid w:val="00A16508"/>
    <w:rsid w:val="00A26FC3"/>
    <w:rsid w:val="00A654BB"/>
    <w:rsid w:val="00A7207C"/>
    <w:rsid w:val="00A76313"/>
    <w:rsid w:val="00B06F1E"/>
    <w:rsid w:val="00B11011"/>
    <w:rsid w:val="00B11947"/>
    <w:rsid w:val="00BC1A80"/>
    <w:rsid w:val="00C03579"/>
    <w:rsid w:val="00C204C6"/>
    <w:rsid w:val="00C806AD"/>
    <w:rsid w:val="00CA722B"/>
    <w:rsid w:val="00CF0119"/>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D25C2"/>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uiPriority w:val="5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2019-03-18T01:29:00Z</dcterms:created>
  <dcterms:modified xsi:type="dcterms:W3CDTF">2019-03-18T01:29:00Z</dcterms:modified>
</cp:coreProperties>
</file>