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报刊亭租赁合同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依据《中华人民共和国合同法》及有关法律，法规的规定，甲乙双方在平等、自愿的基础上通过友好协商达成协议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一、租赁标的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1.报刊亭地址：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2.配套设施：</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（以下统称报刊亭）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二、租赁期限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日止，共计</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2.如遇拆迁（如邮局无条件收回等）或人力不可抗拒的意外事情发生导致租赁解除或不能再继续，则甲方退还押金与多支付的租金，互相不承担其它责任。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三、租金和付款方式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1.租金标准：人民币</w:t>
      </w:r>
      <w:r>
        <w:rPr>
          <w:rFonts w:hint="eastAsia" w:ascii="宋体" w:hAnsi="宋体" w:eastAsia="宋体" w:cs="宋体"/>
          <w:sz w:val="24"/>
          <w:szCs w:val="24"/>
          <w:u w:val="single"/>
        </w:rPr>
        <w:t>    </w:t>
      </w:r>
      <w:r>
        <w:rPr>
          <w:rFonts w:hint="eastAsia" w:ascii="宋体" w:hAnsi="宋体" w:eastAsia="宋体" w:cs="宋体"/>
          <w:sz w:val="24"/>
          <w:szCs w:val="24"/>
        </w:rPr>
        <w:t>元/月；按</w:t>
      </w:r>
      <w:r>
        <w:rPr>
          <w:rFonts w:hint="eastAsia" w:ascii="宋体" w:hAnsi="宋体" w:eastAsia="宋体" w:cs="宋体"/>
          <w:sz w:val="24"/>
          <w:szCs w:val="24"/>
          <w:u w:val="single"/>
        </w:rPr>
        <w:t>    </w:t>
      </w:r>
      <w:r>
        <w:rPr>
          <w:rFonts w:hint="eastAsia" w:ascii="宋体" w:hAnsi="宋体" w:eastAsia="宋体" w:cs="宋体"/>
          <w:sz w:val="24"/>
          <w:szCs w:val="24"/>
        </w:rPr>
        <w:t>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2.押金标准：人民币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3.支付时间：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日前支付首期租金与押金共计</w:t>
      </w:r>
      <w:r>
        <w:rPr>
          <w:rFonts w:hint="eastAsia" w:ascii="宋体" w:hAnsi="宋体" w:eastAsia="宋体" w:cs="宋体"/>
          <w:sz w:val="24"/>
          <w:szCs w:val="24"/>
          <w:u w:val="single"/>
        </w:rPr>
        <w:t>    </w:t>
      </w:r>
      <w:r>
        <w:rPr>
          <w:rFonts w:hint="eastAsia" w:ascii="宋体" w:hAnsi="宋体" w:eastAsia="宋体" w:cs="宋体"/>
          <w:sz w:val="24"/>
          <w:szCs w:val="24"/>
        </w:rPr>
        <w:t>元，对应租期为：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日前支付第二期租金共计</w:t>
      </w:r>
      <w:r>
        <w:rPr>
          <w:rFonts w:hint="eastAsia" w:ascii="宋体" w:hAnsi="宋体" w:eastAsia="宋体" w:cs="宋体"/>
          <w:sz w:val="24"/>
          <w:szCs w:val="24"/>
          <w:u w:val="single"/>
        </w:rPr>
        <w:t>    </w:t>
      </w:r>
      <w:r>
        <w:rPr>
          <w:rFonts w:hint="eastAsia" w:ascii="宋体" w:hAnsi="宋体" w:eastAsia="宋体" w:cs="宋体"/>
          <w:sz w:val="24"/>
          <w:szCs w:val="24"/>
        </w:rPr>
        <w:t>元，对应租期为：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以后依此类推（租金如有调整，则按调整后的金额支付）。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4.甲方指定收款帐号：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5.发票：甲方应向乙方提供发票，发票名目为：</w:t>
      </w:r>
      <w:r>
        <w:rPr>
          <w:rFonts w:hint="eastAsia" w:ascii="宋体" w:hAnsi="宋体" w:eastAsia="宋体" w:cs="宋体"/>
          <w:sz w:val="24"/>
          <w:szCs w:val="24"/>
          <w:u w:val="single"/>
        </w:rPr>
        <w:t>        </w:t>
      </w:r>
      <w:r>
        <w:rPr>
          <w:rFonts w:hint="eastAsia" w:ascii="宋体" w:hAnsi="宋体" w:eastAsia="宋体" w:cs="宋体"/>
          <w:sz w:val="24"/>
          <w:szCs w:val="24"/>
        </w:rPr>
        <w:t>，由此导致的税费由甲方承担。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6.水电费等其他相关费用均有乙方承担。水电费按实际用量收取，如因未交水电费所导致的后果均由乙方承担责任。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1.遵守国家，地方政府及行政主管部门相关法律法规，对乙方租赁的报刊亭进行管理。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2.甲方在不影响乙方正常经营的情况下，保留对乙方租赁报刊亭的外墙，屋顶的使用权利。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3.甲方有按本合同第三条约定向乙方收取租金的权利。甲方有在合同终止时收回报刊亭的权利。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4.乙方在租赁期间内出现下列任何一种违规行为，甲方有权单方解除合同并有权要求乙方赔偿因此给甲方造成的全部损失。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（1）乙方在经营期内，违反中华人民共和国法律、法规进行不法经营活动，给甲方造成的一切经济损失由乙方全部负责，法律责任乙方自负。甲方有权解除合同。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（3）未按合同规定按期限缴纳租金，超过十日。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1.乙方在甲方规定范围内依法自主经营和合理使用报刊亭的权利。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乙方对其所出售的商品或提供的服务负有完全责任，如出现一切违法行为和经济纠纷乙方负责自行解决并独立承担所有责任，与甲方无关。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2.乙方在合同期间应严格国家、地方政府及行政部门相应的法律、法规并认真执行甲方的各项管理规定。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3.乙方需严格遵守消防部门和甲方有关防火的规定，负责为所合作房屋配备符合法律要求的消防设施器材，并承担合作房屋的消防责任。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4.乙方应对其雇员、工作人员与经营活动责任，因疏忽或过失给甲方以及第三方造成的损失，乙方应负责全额赔偿。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5.未经甲方同意，乙方不得在所承租报亭以外，进行任何广告宣传活动，乙方广告牌或灯箱悬挂的位置由甲方指定，乙方对所安装的广告或机箱安全负全责。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6.乙方逾期付款的，每逾期一天，应按逾期金额的</w:t>
      </w:r>
      <w:r>
        <w:rPr>
          <w:rFonts w:hint="eastAsia" w:ascii="宋体" w:hAnsi="宋体" w:eastAsia="宋体" w:cs="宋体"/>
          <w:sz w:val="24"/>
          <w:szCs w:val="24"/>
          <w:u w:val="single"/>
        </w:rPr>
        <w:t> 千分之一 </w:t>
      </w:r>
      <w:r>
        <w:rPr>
          <w:rFonts w:hint="eastAsia" w:ascii="宋体" w:hAnsi="宋体" w:eastAsia="宋体" w:cs="宋体"/>
          <w:sz w:val="24"/>
          <w:szCs w:val="24"/>
        </w:rPr>
        <w:t>向甲方支付违约金，同时仍应履行付款义务。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有以下情况之一，甲方有权直接解除本合同，乙方应向甲方支付违约金（按月租金标准的</w:t>
      </w:r>
      <w:r>
        <w:rPr>
          <w:rFonts w:hint="eastAsia" w:ascii="宋体" w:hAnsi="宋体" w:eastAsia="宋体" w:cs="宋体"/>
          <w:sz w:val="24"/>
          <w:szCs w:val="24"/>
          <w:u w:val="single"/>
        </w:rPr>
        <w:t>    </w:t>
      </w:r>
      <w:r>
        <w:rPr>
          <w:rFonts w:hint="eastAsia" w:ascii="宋体" w:hAnsi="宋体" w:eastAsia="宋体" w:cs="宋体"/>
          <w:sz w:val="24"/>
          <w:szCs w:val="24"/>
        </w:rPr>
        <w:t>%计算）：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（1）乙方未按合同规定期限缴纳租金，逾期支付10天（含）以上的；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（2）乙方无正当理由，单方面终止合同履行的；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（3）乙方利用报刊亭从事违反中华人民共和国法律、法规进行违法活动的；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（4）未经甲方书面同意，擅自改变该报刊亭的结构、设施、使用用途，或私自搬迁改报刊亭；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（5）乙方未经甲方同意转租、转让、转借给第三方使用的。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七、不可抗拒力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导致因不可抗拒因素如地震、台风、火灾、战争等不能履约或造成经济损失，双方互不承担责任。若不可抗拒事件发生，致使合同不宜继续履行，则甲乙双方均有权提前终止合同而无需承担任何责任。合同如本款所述终止时，双方应按实际租用天数及时结清租金和其他各项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八、期满交接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在本合同期限届满或因乙方的违约导致合同被依法解除时，乙方应立即撤出该报刊亭。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甲方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十、合同效力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1.本协议一式二份，协议各方各执一份。各份协议文本具有同等法律效力。 </w:t>
      </w:r>
      <w:r>
        <w:rPr>
          <w:rFonts w:hint="eastAsia" w:ascii="宋体" w:hAnsi="宋体" w:eastAsia="宋体" w:cs="宋体"/>
          <w:sz w:val="24"/>
          <w:szCs w:val="24"/>
        </w:rPr>
        <w:br w:type="textWrapping"/>
      </w: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23797F02"/>
    <w:rsid w:val="27A146B8"/>
    <w:rsid w:val="28035DFD"/>
    <w:rsid w:val="32B33033"/>
    <w:rsid w:val="36582B94"/>
    <w:rsid w:val="36A8730E"/>
    <w:rsid w:val="3B246D53"/>
    <w:rsid w:val="3E123668"/>
    <w:rsid w:val="40444296"/>
    <w:rsid w:val="6AF96C34"/>
    <w:rsid w:val="6FE57F1D"/>
    <w:rsid w:val="74071C03"/>
    <w:rsid w:val="7D516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2019-07-10T08:39:00Z</dcterms:created>
  <dc:creator>Administrator</dc:creator>
  <cp:lastModifiedBy>Administrator</cp:lastModifiedBy>
  <dcterms:modified xsi:type="dcterms:W3CDTF">2019-07-10T08:46:38Z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