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4C6" w:rsidRDefault="00C204C6" w:rsidP="00127F2E">
      <w:pPr>
        <w:spacing w:line="360" w:lineRule="auto"/>
        <w:rPr>
          <w:rFonts w:ascii="宋体" w:hAnsi="宋体" w:cs="宋体"/>
          <w:sz w:val="24"/>
        </w:rPr>
      </w:pPr>
      <w:r>
        <w:rPr>
          <w:rFonts w:ascii="宋体" w:hAnsi="宋体" w:cs="宋体" w:hint="eastAsia"/>
          <w:sz w:val="24"/>
        </w:rPr>
        <w:t>JF-2010-043</w:t>
      </w:r>
    </w:p>
    <w:p w:rsidR="00C204C6" w:rsidRDefault="00C204C6" w:rsidP="00C204C6">
      <w:pPr>
        <w:pStyle w:val="30"/>
      </w:pPr>
      <w:bookmarkStart w:id="0" w:name="_GoBack"/>
      <w:r>
        <w:rPr>
          <w:rFonts w:hint="eastAsia"/>
        </w:rPr>
        <w:t>天津</w:t>
      </w:r>
      <w:r>
        <w:rPr>
          <w:rFonts w:hint="eastAsia"/>
          <w:lang w:eastAsia="zh-TW"/>
        </w:rPr>
        <w:t>市混凝土外加剂买卖合同</w:t>
      </w:r>
    </w:p>
    <w:bookmarkEnd w:id="0"/>
    <w:p w:rsidR="00C204C6" w:rsidRPr="00427372" w:rsidRDefault="00C204C6" w:rsidP="00127F2E">
      <w:pPr>
        <w:wordWrap w:val="0"/>
        <w:spacing w:line="360" w:lineRule="auto"/>
        <w:ind w:firstLine="480"/>
        <w:rPr>
          <w:rFonts w:ascii="宋体" w:hAnsi="宋体" w:cs="宋体"/>
          <w:bCs/>
          <w:sz w:val="24"/>
          <w:u w:val="single"/>
        </w:rPr>
      </w:pPr>
      <w:r w:rsidRPr="00427372">
        <w:rPr>
          <w:rFonts w:ascii="宋体" w:hAnsi="宋体" w:cs="宋体" w:hint="eastAsia"/>
          <w:bCs/>
          <w:sz w:val="24"/>
        </w:rPr>
        <w:t>买受人</w:t>
      </w:r>
      <w:r w:rsidRPr="00427372">
        <w:rPr>
          <w:rFonts w:ascii="宋体" w:hAnsi="宋体" w:cs="宋体" w:hint="eastAsia"/>
          <w:bCs/>
          <w:sz w:val="24"/>
        </w:rPr>
        <w:t>:</w:t>
      </w:r>
      <w:r w:rsidRPr="00427372">
        <w:rPr>
          <w:rFonts w:ascii="宋体" w:hAnsi="宋体" w:cs="宋体" w:hint="eastAsia"/>
          <w:bCs/>
          <w:sz w:val="24"/>
          <w:u w:val="single"/>
        </w:rPr>
        <w:t xml:space="preserve">                                                       </w:t>
      </w:r>
    </w:p>
    <w:p w:rsidR="00C204C6" w:rsidRPr="00427372" w:rsidRDefault="00C204C6" w:rsidP="00127F2E">
      <w:pPr>
        <w:wordWrap w:val="0"/>
        <w:spacing w:line="360" w:lineRule="auto"/>
        <w:ind w:firstLine="480"/>
        <w:rPr>
          <w:rFonts w:ascii="宋体" w:hAnsi="宋体" w:cs="宋体"/>
          <w:bCs/>
          <w:sz w:val="24"/>
          <w:u w:val="single"/>
        </w:rPr>
      </w:pPr>
      <w:r w:rsidRPr="00427372">
        <w:rPr>
          <w:rFonts w:ascii="宋体" w:hAnsi="宋体" w:cs="宋体" w:hint="eastAsia"/>
          <w:bCs/>
          <w:sz w:val="24"/>
        </w:rPr>
        <w:t>出卖人</w:t>
      </w:r>
      <w:r w:rsidRPr="00427372">
        <w:rPr>
          <w:rFonts w:ascii="宋体" w:hAnsi="宋体" w:cs="宋体" w:hint="eastAsia"/>
          <w:bCs/>
          <w:sz w:val="24"/>
        </w:rPr>
        <w:t>:</w:t>
      </w:r>
      <w:r w:rsidRPr="00427372">
        <w:rPr>
          <w:rFonts w:ascii="宋体" w:hAnsi="宋体" w:cs="宋体" w:hint="eastAsia"/>
          <w:bCs/>
          <w:sz w:val="24"/>
          <w:u w:val="single"/>
        </w:rPr>
        <w:t xml:space="preserve">　</w:t>
      </w:r>
      <w:r w:rsidRPr="00427372">
        <w:rPr>
          <w:rFonts w:ascii="宋体" w:hAnsi="宋体" w:cs="宋体" w:hint="eastAsia"/>
          <w:bCs/>
          <w:sz w:val="24"/>
          <w:u w:val="single"/>
        </w:rPr>
        <w:t xml:space="preserve">           </w:t>
      </w:r>
      <w:r w:rsidRPr="00427372">
        <w:rPr>
          <w:rFonts w:ascii="宋体" w:hAnsi="宋体" w:cs="宋体" w:hint="eastAsia"/>
          <w:bCs/>
          <w:sz w:val="24"/>
          <w:u w:val="single"/>
        </w:rPr>
        <w:t xml:space="preserve">　　　　　</w:t>
      </w:r>
      <w:r w:rsidRPr="00427372">
        <w:rPr>
          <w:rFonts w:ascii="宋体" w:hAnsi="宋体" w:cs="宋体" w:hint="eastAsia"/>
          <w:bCs/>
          <w:sz w:val="24"/>
          <w:u w:val="single"/>
        </w:rPr>
        <w:t xml:space="preserve">                                </w:t>
      </w:r>
    </w:p>
    <w:p w:rsidR="00C204C6" w:rsidRPr="00427372" w:rsidRDefault="00C204C6" w:rsidP="00127F2E">
      <w:pPr>
        <w:tabs>
          <w:tab w:val="left" w:pos="667"/>
        </w:tabs>
        <w:wordWrap w:val="0"/>
        <w:spacing w:line="360" w:lineRule="auto"/>
        <w:ind w:firstLine="480"/>
        <w:rPr>
          <w:rFonts w:ascii="宋体" w:hAnsi="宋体" w:cs="宋体"/>
          <w:sz w:val="24"/>
        </w:rPr>
      </w:pPr>
      <w:r w:rsidRPr="00427372">
        <w:rPr>
          <w:rFonts w:ascii="宋体" w:hAnsi="宋体" w:cs="宋体" w:hint="eastAsia"/>
          <w:sz w:val="24"/>
          <w:lang w:eastAsia="zh-TW"/>
        </w:rPr>
        <w:t>根据《中华人民共和国合同法》及相关法律法规的规定</w:t>
      </w:r>
      <w:r w:rsidRPr="00427372">
        <w:rPr>
          <w:rFonts w:ascii="宋体" w:hAnsi="宋体" w:cs="宋体" w:hint="eastAsia"/>
          <w:sz w:val="24"/>
        </w:rPr>
        <w:t xml:space="preserve"> ,</w:t>
      </w:r>
      <w:r w:rsidRPr="00427372">
        <w:rPr>
          <w:rFonts w:ascii="宋体" w:hAnsi="宋体" w:cs="宋体" w:hint="eastAsia"/>
          <w:sz w:val="24"/>
        </w:rPr>
        <w:t>合同</w:t>
      </w:r>
      <w:r w:rsidRPr="00427372">
        <w:rPr>
          <w:rFonts w:ascii="宋体" w:hAnsi="宋体" w:cs="宋体" w:hint="eastAsia"/>
          <w:sz w:val="24"/>
          <w:lang w:eastAsia="zh-TW"/>
        </w:rPr>
        <w:t>双方</w:t>
      </w:r>
      <w:r w:rsidRPr="00427372">
        <w:rPr>
          <w:rFonts w:ascii="宋体" w:hAnsi="宋体" w:cs="宋体" w:hint="eastAsia"/>
          <w:sz w:val="24"/>
        </w:rPr>
        <w:t>当事人</w:t>
      </w:r>
      <w:r w:rsidRPr="00427372">
        <w:rPr>
          <w:rFonts w:ascii="宋体" w:hAnsi="宋体" w:cs="宋体" w:hint="eastAsia"/>
          <w:sz w:val="24"/>
          <w:lang w:eastAsia="zh-TW"/>
        </w:rPr>
        <w:t>在自愿、平等、公平、诚实信用的基础上</w:t>
      </w:r>
      <w:r w:rsidRPr="00427372">
        <w:rPr>
          <w:rFonts w:ascii="宋体" w:hAnsi="宋体" w:cs="宋体" w:hint="eastAsia"/>
          <w:sz w:val="24"/>
        </w:rPr>
        <w:t xml:space="preserve"> ,</w:t>
      </w:r>
      <w:r w:rsidRPr="00427372">
        <w:rPr>
          <w:rFonts w:ascii="宋体" w:hAnsi="宋体" w:cs="宋体" w:hint="eastAsia"/>
          <w:sz w:val="24"/>
          <w:lang w:eastAsia="zh-TW"/>
        </w:rPr>
        <w:t>就混凝土外加剂买卖事宜协商</w:t>
      </w:r>
      <w:r w:rsidRPr="00427372">
        <w:rPr>
          <w:rFonts w:ascii="宋体" w:hAnsi="宋体" w:cs="宋体" w:hint="eastAsia"/>
          <w:sz w:val="24"/>
        </w:rPr>
        <w:t>一致，</w:t>
      </w:r>
      <w:r w:rsidRPr="00427372">
        <w:rPr>
          <w:rFonts w:ascii="宋体" w:hAnsi="宋体" w:cs="宋体" w:hint="eastAsia"/>
          <w:sz w:val="24"/>
          <w:lang w:eastAsia="zh-TW"/>
        </w:rPr>
        <w:t>订立本合同。</w:t>
      </w:r>
    </w:p>
    <w:p w:rsidR="00C204C6" w:rsidRPr="00427372" w:rsidRDefault="00C204C6" w:rsidP="00127F2E">
      <w:pPr>
        <w:wordWrap w:val="0"/>
        <w:spacing w:line="360" w:lineRule="auto"/>
        <w:ind w:firstLine="480"/>
        <w:rPr>
          <w:rFonts w:ascii="宋体" w:hAnsi="宋体" w:cs="宋体"/>
          <w:b/>
          <w:sz w:val="24"/>
        </w:rPr>
      </w:pPr>
      <w:r w:rsidRPr="00427372">
        <w:rPr>
          <w:rFonts w:ascii="宋体" w:hAnsi="宋体" w:cs="宋体" w:hint="eastAsia"/>
          <w:b/>
          <w:bCs/>
          <w:sz w:val="24"/>
        </w:rPr>
        <w:t>第一条</w:t>
      </w:r>
      <w:r w:rsidRPr="00427372">
        <w:rPr>
          <w:rFonts w:ascii="宋体" w:hAnsi="宋体" w:cs="宋体" w:hint="eastAsia"/>
          <w:b/>
          <w:bCs/>
          <w:sz w:val="24"/>
        </w:rPr>
        <w:t xml:space="preserve">  </w:t>
      </w:r>
      <w:r w:rsidRPr="00427372">
        <w:rPr>
          <w:rFonts w:ascii="宋体" w:hAnsi="宋体" w:cs="宋体" w:hint="eastAsia"/>
          <w:b/>
          <w:bCs/>
          <w:sz w:val="24"/>
        </w:rPr>
        <w:t>外加剂名称、数量、价款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
        <w:gridCol w:w="779"/>
        <w:gridCol w:w="1273"/>
        <w:gridCol w:w="890"/>
        <w:gridCol w:w="1124"/>
        <w:gridCol w:w="865"/>
        <w:gridCol w:w="1038"/>
        <w:gridCol w:w="1124"/>
        <w:gridCol w:w="1165"/>
      </w:tblGrid>
      <w:tr w:rsidR="00C204C6">
        <w:trPr>
          <w:jc w:val="center"/>
        </w:trPr>
        <w:tc>
          <w:tcPr>
            <w:tcW w:w="984"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外加剂</w:t>
            </w:r>
          </w:p>
          <w:p w:rsidR="00C204C6" w:rsidRDefault="00C204C6" w:rsidP="00127F2E">
            <w:pPr>
              <w:wordWrap w:val="0"/>
              <w:spacing w:line="360" w:lineRule="auto"/>
              <w:rPr>
                <w:rFonts w:ascii="宋体" w:hAnsi="宋体" w:cs="宋体"/>
                <w:sz w:val="24"/>
              </w:rPr>
            </w:pPr>
            <w:r>
              <w:rPr>
                <w:rFonts w:ascii="宋体" w:hAnsi="宋体" w:cs="宋体" w:hint="eastAsia"/>
                <w:sz w:val="24"/>
              </w:rPr>
              <w:t>名称</w:t>
            </w:r>
          </w:p>
        </w:tc>
        <w:tc>
          <w:tcPr>
            <w:tcW w:w="779"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商标</w:t>
            </w:r>
          </w:p>
        </w:tc>
        <w:tc>
          <w:tcPr>
            <w:tcW w:w="1273"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规格</w:t>
            </w:r>
          </w:p>
          <w:p w:rsidR="00C204C6" w:rsidRDefault="00C204C6" w:rsidP="00127F2E">
            <w:pPr>
              <w:wordWrap w:val="0"/>
              <w:spacing w:line="360" w:lineRule="auto"/>
              <w:rPr>
                <w:rFonts w:ascii="宋体" w:hAnsi="宋体" w:cs="宋体"/>
                <w:sz w:val="24"/>
              </w:rPr>
            </w:pPr>
            <w:r>
              <w:rPr>
                <w:rFonts w:ascii="宋体" w:hAnsi="宋体" w:cs="宋体" w:hint="eastAsia"/>
                <w:sz w:val="24"/>
              </w:rPr>
              <w:t>型号</w:t>
            </w:r>
          </w:p>
        </w:tc>
        <w:tc>
          <w:tcPr>
            <w:tcW w:w="890"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粉</w:t>
            </w:r>
            <w:r>
              <w:rPr>
                <w:rFonts w:ascii="宋体" w:hAnsi="宋体" w:cs="宋体" w:hint="eastAsia"/>
                <w:sz w:val="24"/>
              </w:rPr>
              <w:t>/</w:t>
            </w:r>
            <w:r>
              <w:rPr>
                <w:rFonts w:ascii="宋体" w:hAnsi="宋体" w:cs="宋体" w:hint="eastAsia"/>
                <w:sz w:val="24"/>
              </w:rPr>
              <w:t>液</w:t>
            </w:r>
          </w:p>
        </w:tc>
        <w:tc>
          <w:tcPr>
            <w:tcW w:w="1124"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单位</w:t>
            </w:r>
          </w:p>
          <w:p w:rsidR="00C204C6" w:rsidRDefault="00C204C6" w:rsidP="00127F2E">
            <w:pPr>
              <w:wordWrap w:val="0"/>
              <w:spacing w:line="360" w:lineRule="auto"/>
              <w:rPr>
                <w:rFonts w:ascii="宋体" w:hAnsi="宋体" w:cs="宋体"/>
                <w:sz w:val="24"/>
              </w:rPr>
            </w:pPr>
            <w:r>
              <w:rPr>
                <w:rFonts w:ascii="宋体" w:hAnsi="宋体" w:cs="宋体" w:hint="eastAsia"/>
                <w:sz w:val="24"/>
              </w:rPr>
              <w:t>（吨）</w:t>
            </w:r>
          </w:p>
        </w:tc>
        <w:tc>
          <w:tcPr>
            <w:tcW w:w="865"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数量</w:t>
            </w:r>
          </w:p>
        </w:tc>
        <w:tc>
          <w:tcPr>
            <w:tcW w:w="1038"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单价</w:t>
            </w:r>
          </w:p>
          <w:p w:rsidR="00C204C6" w:rsidRDefault="00C204C6" w:rsidP="00127F2E">
            <w:pPr>
              <w:wordWrap w:val="0"/>
              <w:spacing w:line="360" w:lineRule="auto"/>
              <w:rPr>
                <w:rFonts w:ascii="宋体" w:hAnsi="宋体" w:cs="宋体"/>
                <w:sz w:val="24"/>
              </w:rPr>
            </w:pPr>
            <w:r>
              <w:rPr>
                <w:rFonts w:ascii="宋体" w:hAnsi="宋体" w:cs="宋体" w:hint="eastAsia"/>
                <w:sz w:val="24"/>
              </w:rPr>
              <w:t>（元</w:t>
            </w:r>
            <w:r>
              <w:rPr>
                <w:rFonts w:ascii="宋体" w:hAnsi="宋体" w:cs="宋体" w:hint="eastAsia"/>
                <w:sz w:val="24"/>
              </w:rPr>
              <w:t>/</w:t>
            </w:r>
            <w:r>
              <w:rPr>
                <w:rFonts w:ascii="宋体" w:hAnsi="宋体" w:cs="宋体" w:hint="eastAsia"/>
                <w:sz w:val="24"/>
              </w:rPr>
              <w:t>吨）</w:t>
            </w:r>
          </w:p>
        </w:tc>
        <w:tc>
          <w:tcPr>
            <w:tcW w:w="1124"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金额</w:t>
            </w:r>
          </w:p>
          <w:p w:rsidR="00C204C6" w:rsidRDefault="00C204C6" w:rsidP="00127F2E">
            <w:pPr>
              <w:wordWrap w:val="0"/>
              <w:spacing w:line="360" w:lineRule="auto"/>
              <w:rPr>
                <w:rFonts w:ascii="宋体" w:hAnsi="宋体" w:cs="宋体"/>
                <w:sz w:val="24"/>
              </w:rPr>
            </w:pPr>
            <w:r>
              <w:rPr>
                <w:rFonts w:ascii="宋体" w:hAnsi="宋体" w:cs="宋体" w:hint="eastAsia"/>
                <w:sz w:val="24"/>
              </w:rPr>
              <w:t>（元）</w:t>
            </w:r>
          </w:p>
        </w:tc>
        <w:tc>
          <w:tcPr>
            <w:tcW w:w="1165"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备注</w:t>
            </w: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rPr>
                <w:rFonts w:ascii="宋体" w:hAnsi="宋体" w:cs="宋体"/>
                <w:sz w:val="24"/>
              </w:rPr>
            </w:pPr>
            <w:r>
              <w:rPr>
                <w:rFonts w:ascii="宋体" w:hAnsi="宋体" w:cs="宋体" w:hint="eastAsia"/>
                <w:sz w:val="24"/>
              </w:rPr>
              <w:t>总计</w:t>
            </w: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cantSplit/>
          <w:jc w:val="center"/>
        </w:trPr>
        <w:tc>
          <w:tcPr>
            <w:tcW w:w="9242" w:type="dxa"/>
            <w:gridSpan w:val="9"/>
          </w:tcPr>
          <w:p w:rsidR="00C204C6" w:rsidRDefault="00C204C6" w:rsidP="00127F2E">
            <w:pPr>
              <w:wordWrap w:val="0"/>
              <w:spacing w:line="360" w:lineRule="auto"/>
              <w:rPr>
                <w:rFonts w:ascii="宋体" w:hAnsi="宋体" w:cs="宋体"/>
                <w:sz w:val="24"/>
              </w:rPr>
            </w:pPr>
            <w:r>
              <w:rPr>
                <w:rFonts w:ascii="宋体" w:hAnsi="宋体" w:cs="宋体" w:hint="eastAsia"/>
                <w:sz w:val="24"/>
              </w:rPr>
              <w:t>价款总计（人民币大写）：</w:t>
            </w:r>
          </w:p>
        </w:tc>
      </w:tr>
    </w:tbl>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t>第二条</w:t>
      </w:r>
      <w:r w:rsidRPr="00427372">
        <w:rPr>
          <w:rFonts w:ascii="宋体" w:hAnsi="宋体" w:cs="宋体" w:hint="eastAsia"/>
          <w:bCs/>
          <w:sz w:val="24"/>
        </w:rPr>
        <w:t xml:space="preserve">  </w:t>
      </w:r>
      <w:r w:rsidRPr="00427372">
        <w:rPr>
          <w:rFonts w:ascii="宋体" w:hAnsi="宋体" w:cs="宋体" w:hint="eastAsia"/>
          <w:bCs/>
          <w:sz w:val="24"/>
          <w:lang w:eastAsia="zh-TW"/>
        </w:rPr>
        <w:t>外加剂应符合下列第</w:t>
      </w:r>
      <w:r w:rsidRPr="00427372">
        <w:rPr>
          <w:rFonts w:ascii="宋体" w:hAnsi="宋体" w:cs="宋体" w:hint="eastAsia"/>
          <w:bCs/>
          <w:sz w:val="24"/>
          <w:u w:val="single"/>
        </w:rPr>
        <w:t xml:space="preserve">           </w:t>
      </w:r>
      <w:r w:rsidRPr="00427372">
        <w:rPr>
          <w:rFonts w:ascii="宋体" w:hAnsi="宋体" w:cs="宋体" w:hint="eastAsia"/>
          <w:bCs/>
          <w:sz w:val="24"/>
        </w:rPr>
        <w:t xml:space="preserve"> </w:t>
      </w:r>
      <w:r w:rsidRPr="00427372">
        <w:rPr>
          <w:rFonts w:ascii="宋体" w:hAnsi="宋体" w:cs="宋体" w:hint="eastAsia"/>
          <w:bCs/>
          <w:sz w:val="24"/>
          <w:lang w:eastAsia="zh-TW"/>
        </w:rPr>
        <w:t>项技术标准</w:t>
      </w:r>
      <w:r>
        <w:rPr>
          <w:rFonts w:ascii="宋体" w:hAnsi="宋体" w:cs="宋体" w:hint="eastAsia"/>
          <w:bCs/>
          <w:sz w:val="24"/>
        </w:rPr>
        <w:t>（</w:t>
      </w:r>
      <w:r w:rsidRPr="00427372">
        <w:rPr>
          <w:rFonts w:ascii="宋体" w:hAnsi="宋体" w:cs="宋体" w:hint="eastAsia"/>
          <w:bCs/>
          <w:sz w:val="24"/>
          <w:lang w:eastAsia="zh-TW"/>
        </w:rPr>
        <w:t>包括质量要求</w:t>
      </w:r>
      <w:r>
        <w:rPr>
          <w:rFonts w:ascii="宋体" w:hAnsi="宋体" w:cs="宋体" w:hint="eastAsia"/>
          <w:bCs/>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．国家标准，标准号</w:t>
      </w: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．行业标准，标准号</w:t>
      </w: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．地方标准、企业标准，标准号</w:t>
      </w: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4</w:t>
      </w:r>
      <w:r>
        <w:rPr>
          <w:rFonts w:ascii="宋体" w:hAnsi="宋体" w:cs="宋体" w:hint="eastAsia"/>
          <w:sz w:val="24"/>
        </w:rPr>
        <w:t>、双方约定的附加技术要求（见附件）。</w:t>
      </w:r>
    </w:p>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lastRenderedPageBreak/>
        <w:t>第三条</w:t>
      </w:r>
      <w:r>
        <w:rPr>
          <w:rFonts w:ascii="宋体" w:hAnsi="宋体" w:cs="宋体" w:hint="eastAsia"/>
          <w:b/>
          <w:bCs/>
          <w:sz w:val="24"/>
        </w:rPr>
        <w:t xml:space="preserve">  </w:t>
      </w:r>
      <w:r>
        <w:rPr>
          <w:rFonts w:ascii="宋体" w:hAnsi="宋体" w:cs="宋体" w:hint="eastAsia"/>
          <w:b/>
          <w:bCs/>
          <w:sz w:val="24"/>
        </w:rPr>
        <w:t>出卖人对质量负责的条件及期限</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t>第四条</w:t>
      </w:r>
      <w:r>
        <w:rPr>
          <w:rFonts w:ascii="宋体" w:hAnsi="宋体" w:cs="宋体" w:hint="eastAsia"/>
          <w:b/>
          <w:bCs/>
          <w:sz w:val="24"/>
        </w:rPr>
        <w:t xml:space="preserve">  </w:t>
      </w:r>
      <w:r>
        <w:rPr>
          <w:rFonts w:ascii="宋体" w:hAnsi="宋体" w:cs="宋体" w:hint="eastAsia"/>
          <w:b/>
          <w:bCs/>
          <w:sz w:val="24"/>
        </w:rPr>
        <w:t>合理损耗标准及计算方法</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第五条</w:t>
      </w:r>
      <w:r>
        <w:rPr>
          <w:rFonts w:ascii="宋体" w:hAnsi="宋体" w:cs="宋体" w:hint="eastAsia"/>
          <w:b/>
          <w:bCs/>
          <w:sz w:val="24"/>
        </w:rPr>
        <w:t xml:space="preserve">  </w:t>
      </w:r>
      <w:r>
        <w:rPr>
          <w:rFonts w:ascii="宋体" w:hAnsi="宋体" w:cs="宋体" w:hint="eastAsia"/>
          <w:b/>
          <w:bCs/>
          <w:sz w:val="24"/>
        </w:rPr>
        <w:t>交货地点及方式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买受人可按下列</w:t>
      </w:r>
      <w:r>
        <w:rPr>
          <w:rFonts w:ascii="宋体" w:hAnsi="宋体" w:cs="宋体" w:hint="eastAsia"/>
          <w:sz w:val="24"/>
          <w:u w:val="single"/>
        </w:rPr>
        <w:t xml:space="preserve">        </w:t>
      </w:r>
      <w:r>
        <w:rPr>
          <w:rFonts w:ascii="宋体" w:hAnsi="宋体" w:cs="宋体" w:hint="eastAsia"/>
          <w:sz w:val="24"/>
        </w:rPr>
        <w:t>方式作为提</w:t>
      </w:r>
      <w:r>
        <w:rPr>
          <w:rFonts w:ascii="宋体" w:hAnsi="宋体" w:cs="宋体" w:hint="eastAsia"/>
          <w:sz w:val="24"/>
        </w:rPr>
        <w:t>(</w:t>
      </w:r>
      <w:r>
        <w:rPr>
          <w:rFonts w:ascii="宋体" w:hAnsi="宋体" w:cs="宋体" w:hint="eastAsia"/>
          <w:sz w:val="24"/>
        </w:rPr>
        <w:t>交</w:t>
      </w:r>
      <w:r>
        <w:rPr>
          <w:rFonts w:ascii="宋体" w:hAnsi="宋体" w:cs="宋体" w:hint="eastAsia"/>
          <w:sz w:val="24"/>
        </w:rPr>
        <w:t>)</w:t>
      </w:r>
      <w:proofErr w:type="gramStart"/>
      <w:r>
        <w:rPr>
          <w:rFonts w:ascii="宋体" w:hAnsi="宋体" w:cs="宋体" w:hint="eastAsia"/>
          <w:sz w:val="24"/>
        </w:rPr>
        <w:t>货方</w:t>
      </w:r>
      <w:proofErr w:type="gramEnd"/>
      <w:r>
        <w:rPr>
          <w:rFonts w:ascii="宋体" w:hAnsi="宋体" w:cs="宋体" w:hint="eastAsia"/>
          <w:sz w:val="24"/>
        </w:rPr>
        <w:t>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买受人公司指定地</w:t>
      </w:r>
      <w:r>
        <w:rPr>
          <w:rFonts w:ascii="宋体" w:hAnsi="宋体" w:cs="宋体" w:hint="eastAsia"/>
          <w:sz w:val="24"/>
          <w:u w:val="single"/>
        </w:rPr>
        <w:t xml:space="preserve">           </w:t>
      </w:r>
      <w:r>
        <w:rPr>
          <w:rFonts w:ascii="宋体" w:hAnsi="宋体" w:cs="宋体" w:hint="eastAsia"/>
          <w:sz w:val="24"/>
        </w:rPr>
        <w:t>交货。</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买受人于出卖人厂内提货。</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买受人或出卖人委托第三方于出卖人厂内提货送达买受人指定地。</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买受人有权收货签字确认的人员：</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，身份证号：</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联系方式</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，身份证号：</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联系方式</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，身份证号：</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联系方式</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tabs>
          <w:tab w:val="left" w:pos="1260"/>
        </w:tabs>
        <w:wordWrap w:val="0"/>
        <w:spacing w:line="360" w:lineRule="auto"/>
        <w:ind w:firstLine="480"/>
        <w:rPr>
          <w:rFonts w:ascii="宋体" w:hAnsi="宋体" w:cs="宋体"/>
          <w:sz w:val="24"/>
        </w:rPr>
      </w:pPr>
      <w:r>
        <w:rPr>
          <w:rFonts w:ascii="宋体" w:hAnsi="宋体" w:cs="宋体" w:hint="eastAsia"/>
          <w:sz w:val="24"/>
        </w:rPr>
        <w:t>买受人应提前</w:t>
      </w:r>
      <w:r>
        <w:rPr>
          <w:rFonts w:ascii="宋体" w:hAnsi="宋体" w:cs="宋体" w:hint="eastAsia"/>
          <w:sz w:val="24"/>
        </w:rPr>
        <w:t>_________</w:t>
      </w:r>
      <w:r>
        <w:rPr>
          <w:rFonts w:ascii="宋体" w:hAnsi="宋体" w:cs="宋体" w:hint="eastAsia"/>
          <w:sz w:val="24"/>
        </w:rPr>
        <w:t>小时以（□书面</w:t>
      </w:r>
      <w:r>
        <w:rPr>
          <w:rFonts w:ascii="宋体" w:hAnsi="宋体" w:cs="宋体" w:hint="eastAsia"/>
          <w:sz w:val="24"/>
        </w:rPr>
        <w:t>/</w:t>
      </w:r>
      <w:r>
        <w:rPr>
          <w:rFonts w:ascii="宋体" w:hAnsi="宋体" w:cs="宋体" w:hint="eastAsia"/>
          <w:sz w:val="24"/>
        </w:rPr>
        <w:t>□电话）方式向出卖人提出供货需求；并做好收货准备，交货完毕双方应签字确认。</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第六条</w:t>
      </w:r>
      <w:r>
        <w:rPr>
          <w:rFonts w:ascii="宋体" w:hAnsi="宋体" w:cs="宋体" w:hint="eastAsia"/>
          <w:b/>
          <w:bCs/>
          <w:sz w:val="24"/>
        </w:rPr>
        <w:t xml:space="preserve">  </w:t>
      </w:r>
      <w:r>
        <w:rPr>
          <w:rFonts w:ascii="宋体" w:hAnsi="宋体" w:cs="宋体" w:hint="eastAsia"/>
          <w:b/>
          <w:bCs/>
          <w:sz w:val="24"/>
        </w:rPr>
        <w:t>验收标准、方法、异议期限</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．买受人当场验收产品包装与重量，</w:t>
      </w:r>
      <w:r>
        <w:rPr>
          <w:rFonts w:ascii="宋体" w:hAnsi="宋体" w:cs="宋体" w:hint="eastAsia"/>
          <w:sz w:val="24"/>
        </w:rPr>
        <w:t xml:space="preserve"> </w:t>
      </w:r>
      <w:r>
        <w:rPr>
          <w:rFonts w:ascii="宋体" w:hAnsi="宋体" w:cs="宋体" w:hint="eastAsia"/>
          <w:sz w:val="24"/>
        </w:rPr>
        <w:t>如有异议的，应当面提出。</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．对于产品质量的验收，由合同双方当场抽样两份，一份留存，一份准备送检，并由双方认可的工作人员签字盖章。</w:t>
      </w:r>
      <w:r>
        <w:rPr>
          <w:rFonts w:ascii="宋体" w:hAnsi="宋体" w:cs="宋体" w:hint="eastAsia"/>
          <w:sz w:val="24"/>
          <w:lang w:eastAsia="zh-TW"/>
        </w:rPr>
        <w:t>如有异议在买受人收货之日起</w:t>
      </w:r>
      <w:r>
        <w:rPr>
          <w:rFonts w:ascii="宋体" w:hAnsi="宋体" w:cs="宋体" w:hint="eastAsia"/>
          <w:sz w:val="24"/>
        </w:rPr>
        <w:t>，</w:t>
      </w:r>
      <w:r>
        <w:rPr>
          <w:rFonts w:ascii="宋体" w:hAnsi="宋体" w:cs="宋体" w:hint="eastAsia"/>
          <w:sz w:val="24"/>
          <w:lang w:eastAsia="zh-TW"/>
        </w:rPr>
        <w:t>三天内提出异议</w:t>
      </w:r>
      <w:r>
        <w:rPr>
          <w:rFonts w:ascii="宋体" w:hAnsi="宋体" w:cs="宋体" w:hint="eastAsia"/>
          <w:sz w:val="24"/>
        </w:rPr>
        <w:t>，并将送检样品送往由双方均认可的具有国家级资质的独立第三方检</w:t>
      </w:r>
      <w:r>
        <w:rPr>
          <w:rFonts w:ascii="宋体" w:hAnsi="宋体" w:cs="宋体" w:hint="eastAsia"/>
          <w:sz w:val="24"/>
        </w:rPr>
        <w:lastRenderedPageBreak/>
        <w:t>验机构作出检验评价，以此作为产品质量的验收依据，若买受人在三日之内没有提出异议，则视为出卖人所提供的产品为合格产品。</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．因买受人使用、保管不善等造成产品质量下降的，应自行承担相关责任。</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第七条</w:t>
      </w:r>
      <w:r>
        <w:rPr>
          <w:rFonts w:ascii="宋体" w:hAnsi="宋体" w:cs="宋体" w:hint="eastAsia"/>
          <w:b/>
          <w:bCs/>
          <w:sz w:val="24"/>
        </w:rPr>
        <w:t xml:space="preserve">  </w:t>
      </w:r>
      <w:r>
        <w:rPr>
          <w:rFonts w:ascii="宋体" w:hAnsi="宋体" w:cs="宋体" w:hint="eastAsia"/>
          <w:b/>
          <w:bCs/>
          <w:sz w:val="24"/>
        </w:rPr>
        <w:t>包装标准、包装物的供应与回收</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塑料编织袋包装，内衬塑料薄膜，包装物不回收。</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第八条</w:t>
      </w:r>
      <w:r>
        <w:rPr>
          <w:rFonts w:ascii="宋体" w:hAnsi="宋体" w:cs="宋体" w:hint="eastAsia"/>
          <w:b/>
          <w:bCs/>
          <w:sz w:val="24"/>
        </w:rPr>
        <w:t xml:space="preserve">  </w:t>
      </w:r>
      <w:r>
        <w:rPr>
          <w:rFonts w:ascii="宋体" w:hAnsi="宋体" w:cs="宋体" w:hint="eastAsia"/>
          <w:b/>
          <w:bCs/>
          <w:sz w:val="24"/>
        </w:rPr>
        <w:t>运输费用负担</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买受人可按下列</w:t>
      </w:r>
      <w:r>
        <w:rPr>
          <w:rFonts w:ascii="宋体" w:hAnsi="宋体" w:cs="宋体" w:hint="eastAsia"/>
          <w:sz w:val="24"/>
          <w:u w:val="single"/>
        </w:rPr>
        <w:t xml:space="preserve">       </w:t>
      </w:r>
      <w:r>
        <w:rPr>
          <w:rFonts w:ascii="宋体" w:hAnsi="宋体" w:cs="宋体" w:hint="eastAsia"/>
          <w:sz w:val="24"/>
        </w:rPr>
        <w:t>方式作为运输费用负担方式。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．运输、装车费用由出卖人负担，买受人负责卸车及费用。</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．运输、装车费用及卸车费用均由买受人承担。</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．运输、装车费用及卸车费用均由出卖人承担，但买受人应组织卸货。</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第九条</w:t>
      </w:r>
      <w:r>
        <w:rPr>
          <w:rFonts w:ascii="宋体" w:hAnsi="宋体" w:cs="宋体" w:hint="eastAsia"/>
          <w:b/>
          <w:bCs/>
          <w:sz w:val="24"/>
        </w:rPr>
        <w:t xml:space="preserve">  </w:t>
      </w:r>
      <w:r>
        <w:rPr>
          <w:rFonts w:ascii="宋体" w:hAnsi="宋体" w:cs="宋体" w:hint="eastAsia"/>
          <w:b/>
          <w:bCs/>
          <w:sz w:val="24"/>
        </w:rPr>
        <w:t>结算方式及期限</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买受人可按下列</w:t>
      </w:r>
      <w:r>
        <w:rPr>
          <w:rFonts w:ascii="宋体" w:hAnsi="宋体" w:cs="宋体" w:hint="eastAsia"/>
          <w:sz w:val="24"/>
          <w:u w:val="single"/>
        </w:rPr>
        <w:t xml:space="preserve">       </w:t>
      </w:r>
      <w:r>
        <w:rPr>
          <w:rFonts w:ascii="宋体" w:hAnsi="宋体" w:cs="宋体" w:hint="eastAsia"/>
          <w:sz w:val="24"/>
        </w:rPr>
        <w:t>方式作为结算方式。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．出卖人为买受人开具发票，货到当日付款。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．每月</w:t>
      </w:r>
      <w:r>
        <w:rPr>
          <w:rFonts w:ascii="宋体" w:hAnsi="宋体" w:cs="宋体" w:hint="eastAsia"/>
          <w:sz w:val="24"/>
          <w:u w:val="single"/>
        </w:rPr>
        <w:t xml:space="preserve">     </w:t>
      </w:r>
      <w:r>
        <w:rPr>
          <w:rFonts w:ascii="宋体" w:hAnsi="宋体" w:cs="宋体" w:hint="eastAsia"/>
          <w:sz w:val="24"/>
        </w:rPr>
        <w:t>日之前出卖人与买受人对帐</w:t>
      </w:r>
      <w:r>
        <w:rPr>
          <w:rFonts w:ascii="宋体" w:hAnsi="宋体" w:cs="宋体" w:hint="eastAsia"/>
          <w:sz w:val="24"/>
        </w:rPr>
        <w:t>,</w:t>
      </w:r>
      <w:r>
        <w:rPr>
          <w:rFonts w:ascii="宋体" w:hAnsi="宋体" w:cs="宋体" w:hint="eastAsia"/>
          <w:sz w:val="24"/>
        </w:rPr>
        <w:t>并开具当月发票</w:t>
      </w:r>
      <w:r>
        <w:rPr>
          <w:rFonts w:ascii="宋体" w:hAnsi="宋体" w:cs="宋体" w:hint="eastAsia"/>
          <w:sz w:val="24"/>
        </w:rPr>
        <w:t>,</w:t>
      </w:r>
      <w:r>
        <w:rPr>
          <w:rFonts w:ascii="宋体" w:hAnsi="宋体" w:cs="宋体" w:hint="eastAsia"/>
          <w:sz w:val="24"/>
        </w:rPr>
        <w:t>次月</w:t>
      </w:r>
      <w:r>
        <w:rPr>
          <w:rFonts w:ascii="宋体" w:hAnsi="宋体" w:cs="宋体" w:hint="eastAsia"/>
          <w:sz w:val="24"/>
          <w:u w:val="single"/>
        </w:rPr>
        <w:t xml:space="preserve">    </w:t>
      </w:r>
      <w:r>
        <w:rPr>
          <w:rFonts w:ascii="宋体" w:hAnsi="宋体" w:cs="宋体" w:hint="eastAsia"/>
          <w:sz w:val="24"/>
        </w:rPr>
        <w:t>日之前凭过磅小票或收料凭单及出卖人收据结清上月价款。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．买受人预付全部价款至出卖人指定</w:t>
      </w:r>
      <w:proofErr w:type="gramStart"/>
      <w:r>
        <w:rPr>
          <w:rFonts w:ascii="宋体" w:hAnsi="宋体" w:cs="宋体" w:hint="eastAsia"/>
          <w:sz w:val="24"/>
        </w:rPr>
        <w:t>帐号</w:t>
      </w:r>
      <w:proofErr w:type="gramEnd"/>
      <w:r>
        <w:rPr>
          <w:rFonts w:ascii="宋体" w:hAnsi="宋体" w:cs="宋体" w:hint="eastAsia"/>
          <w:sz w:val="24"/>
        </w:rPr>
        <w:t>，待出卖人收到预付款后发货。</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4</w:t>
      </w:r>
      <w:r>
        <w:rPr>
          <w:rFonts w:ascii="宋体" w:hAnsi="宋体" w:cs="宋体" w:hint="eastAsia"/>
          <w:sz w:val="24"/>
        </w:rPr>
        <w:t>．买受人预付全部价款的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作为定金，待出卖人收到定金后发货，以出卖人产品检验周期为限，合格后买受人支付出卖人剩余价款。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5</w:t>
      </w:r>
      <w:r>
        <w:rPr>
          <w:rFonts w:ascii="宋体" w:hAnsi="宋体" w:cs="宋体" w:hint="eastAsia"/>
          <w:sz w:val="24"/>
        </w:rPr>
        <w:t>．以</w:t>
      </w:r>
      <w:r>
        <w:rPr>
          <w:rFonts w:ascii="宋体" w:hAnsi="宋体" w:cs="宋体" w:hint="eastAsia"/>
          <w:sz w:val="24"/>
          <w:u w:val="single"/>
        </w:rPr>
        <w:t xml:space="preserve">     </w:t>
      </w:r>
      <w:r>
        <w:rPr>
          <w:rFonts w:ascii="宋体" w:hAnsi="宋体" w:cs="宋体" w:hint="eastAsia"/>
          <w:sz w:val="24"/>
        </w:rPr>
        <w:t>吨为一个结算批次，</w:t>
      </w:r>
      <w:proofErr w:type="gramStart"/>
      <w:r>
        <w:rPr>
          <w:rFonts w:ascii="宋体" w:hAnsi="宋体" w:cs="宋体" w:hint="eastAsia"/>
          <w:sz w:val="24"/>
        </w:rPr>
        <w:t>待买受</w:t>
      </w:r>
      <w:proofErr w:type="gramEnd"/>
      <w:r>
        <w:rPr>
          <w:rFonts w:ascii="宋体" w:hAnsi="宋体" w:cs="宋体" w:hint="eastAsia"/>
          <w:sz w:val="24"/>
        </w:rPr>
        <w:t>人用足</w:t>
      </w:r>
      <w:r>
        <w:rPr>
          <w:rFonts w:ascii="宋体" w:hAnsi="宋体" w:cs="宋体" w:hint="eastAsia"/>
          <w:sz w:val="24"/>
          <w:u w:val="single"/>
        </w:rPr>
        <w:t xml:space="preserve">     </w:t>
      </w:r>
      <w:proofErr w:type="gramStart"/>
      <w:r>
        <w:rPr>
          <w:rFonts w:ascii="宋体" w:hAnsi="宋体" w:cs="宋体" w:hint="eastAsia"/>
          <w:sz w:val="24"/>
        </w:rPr>
        <w:t>吨</w:t>
      </w:r>
      <w:proofErr w:type="gramEnd"/>
      <w:r>
        <w:rPr>
          <w:rFonts w:ascii="宋体" w:hAnsi="宋体" w:cs="宋体" w:hint="eastAsia"/>
          <w:sz w:val="24"/>
        </w:rPr>
        <w:t>后</w:t>
      </w:r>
      <w:r>
        <w:rPr>
          <w:rFonts w:ascii="宋体" w:hAnsi="宋体" w:cs="宋体" w:hint="eastAsia"/>
          <w:sz w:val="24"/>
          <w:u w:val="single"/>
        </w:rPr>
        <w:t xml:space="preserve">     </w:t>
      </w:r>
      <w:r>
        <w:rPr>
          <w:rFonts w:ascii="宋体" w:hAnsi="宋体" w:cs="宋体" w:hint="eastAsia"/>
          <w:sz w:val="24"/>
        </w:rPr>
        <w:t>日内，买受人为出卖人结清该批次价款；若买受人连续</w:t>
      </w:r>
      <w:r>
        <w:rPr>
          <w:rFonts w:ascii="宋体" w:hAnsi="宋体" w:cs="宋体" w:hint="eastAsia"/>
          <w:sz w:val="24"/>
          <w:u w:val="single"/>
        </w:rPr>
        <w:t xml:space="preserve">      </w:t>
      </w:r>
      <w:r>
        <w:rPr>
          <w:rFonts w:ascii="宋体" w:hAnsi="宋体" w:cs="宋体" w:hint="eastAsia"/>
          <w:sz w:val="24"/>
        </w:rPr>
        <w:t>日内（以买受人最近一次供货需求为起算时间）对出卖人无供货要求，同时买受人要求出卖人所供货物又不足</w:t>
      </w:r>
      <w:r>
        <w:rPr>
          <w:rFonts w:ascii="宋体" w:hAnsi="宋体" w:cs="宋体" w:hint="eastAsia"/>
          <w:sz w:val="24"/>
          <w:u w:val="single"/>
        </w:rPr>
        <w:t xml:space="preserve">      </w:t>
      </w:r>
      <w:r>
        <w:rPr>
          <w:rFonts w:ascii="宋体" w:hAnsi="宋体" w:cs="宋体" w:hint="eastAsia"/>
          <w:sz w:val="24"/>
        </w:rPr>
        <w:t>吨，则视为买受人供货需求结束，同时也视为一个供货批次，买受人于</w:t>
      </w:r>
      <w:r>
        <w:rPr>
          <w:rFonts w:ascii="宋体" w:hAnsi="宋体" w:cs="宋体" w:hint="eastAsia"/>
          <w:sz w:val="24"/>
          <w:u w:val="single"/>
        </w:rPr>
        <w:lastRenderedPageBreak/>
        <w:t xml:space="preserve">      </w:t>
      </w:r>
      <w:r>
        <w:rPr>
          <w:rFonts w:ascii="宋体" w:hAnsi="宋体" w:cs="宋体" w:hint="eastAsia"/>
          <w:sz w:val="24"/>
        </w:rPr>
        <w:t>日之内付清该批次价款。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在供货过程中，如买受人不能按合同约定期限支付价款，出卖人可中止供货，但应提前</w:t>
      </w:r>
      <w:r>
        <w:rPr>
          <w:rFonts w:ascii="宋体" w:hAnsi="宋体" w:cs="宋体" w:hint="eastAsia"/>
          <w:sz w:val="24"/>
        </w:rPr>
        <w:t>5</w:t>
      </w:r>
      <w:r>
        <w:rPr>
          <w:rFonts w:ascii="宋体" w:hAnsi="宋体" w:cs="宋体" w:hint="eastAsia"/>
          <w:sz w:val="24"/>
        </w:rPr>
        <w:t>日通知买受人。</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第十条</w:t>
      </w:r>
      <w:r>
        <w:rPr>
          <w:rFonts w:ascii="宋体" w:hAnsi="宋体" w:cs="宋体" w:hint="eastAsia"/>
          <w:b/>
          <w:bCs/>
          <w:sz w:val="24"/>
        </w:rPr>
        <w:t xml:space="preserve">  </w:t>
      </w:r>
      <w:r>
        <w:rPr>
          <w:rFonts w:ascii="宋体" w:hAnsi="宋体" w:cs="宋体" w:hint="eastAsia"/>
          <w:b/>
          <w:bCs/>
          <w:sz w:val="24"/>
        </w:rPr>
        <w:t>违约责任</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．买受人未按本合同约定给付价款的，自应付价款之日起按银行同期贷款利率向出卖人支付所欠价款的利息。</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．买受人未按合同约定履行其他义务的，应按</w:t>
      </w:r>
      <w:r>
        <w:rPr>
          <w:rFonts w:ascii="宋体" w:hAnsi="宋体" w:cs="宋体" w:hint="eastAsia"/>
          <w:sz w:val="24"/>
        </w:rPr>
        <w:t>_________</w:t>
      </w:r>
      <w:r>
        <w:rPr>
          <w:rFonts w:ascii="宋体" w:hAnsi="宋体" w:cs="宋体" w:hint="eastAsia"/>
          <w:sz w:val="24"/>
        </w:rPr>
        <w:t>向出卖人支付违约金；给出卖人造成损失的，还应承担赔偿责任。</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．出卖人未按合同约定履行义务的，应按</w:t>
      </w:r>
      <w:r>
        <w:rPr>
          <w:rFonts w:ascii="宋体" w:hAnsi="宋体" w:cs="宋体" w:hint="eastAsia"/>
          <w:sz w:val="24"/>
        </w:rPr>
        <w:t>_________</w:t>
      </w:r>
      <w:r>
        <w:rPr>
          <w:rFonts w:ascii="宋体" w:hAnsi="宋体" w:cs="宋体" w:hint="eastAsia"/>
          <w:sz w:val="24"/>
        </w:rPr>
        <w:t>向买受人支付违约金；给买受人造成损失的，还应承担赔偿责任。</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4</w:t>
      </w:r>
      <w:r>
        <w:rPr>
          <w:rFonts w:ascii="宋体" w:hAnsi="宋体" w:cs="宋体" w:hint="eastAsia"/>
          <w:sz w:val="24"/>
        </w:rPr>
        <w:t>．因不可抗力原因致使本合同不能继续履行或造成的损失，出卖人、买受人双方互不承担责任；因不可抗力原因而终止合同造成的损失，由双方协商承担。</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5</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第十一条</w:t>
      </w:r>
      <w:r>
        <w:rPr>
          <w:rFonts w:ascii="宋体" w:hAnsi="宋体" w:cs="宋体" w:hint="eastAsia"/>
          <w:b/>
          <w:bCs/>
          <w:sz w:val="24"/>
        </w:rPr>
        <w:t xml:space="preserve">  </w:t>
      </w:r>
      <w:r>
        <w:rPr>
          <w:rFonts w:ascii="宋体" w:hAnsi="宋体" w:cs="宋体" w:hint="eastAsia"/>
          <w:b/>
          <w:bCs/>
          <w:sz w:val="24"/>
        </w:rPr>
        <w:t>合同的解除条件</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第十二条</w:t>
      </w:r>
      <w:r>
        <w:rPr>
          <w:rFonts w:ascii="宋体" w:hAnsi="宋体" w:cs="宋体" w:hint="eastAsia"/>
          <w:b/>
          <w:bCs/>
          <w:sz w:val="24"/>
        </w:rPr>
        <w:t xml:space="preserve">  </w:t>
      </w:r>
      <w:r>
        <w:rPr>
          <w:rFonts w:ascii="宋体" w:hAnsi="宋体" w:cs="宋体" w:hint="eastAsia"/>
          <w:b/>
          <w:bCs/>
          <w:sz w:val="24"/>
        </w:rPr>
        <w:t>合同争议的解决方式</w:t>
      </w:r>
    </w:p>
    <w:p w:rsidR="00C204C6" w:rsidRDefault="00C204C6" w:rsidP="00127F2E">
      <w:pPr>
        <w:tabs>
          <w:tab w:val="left" w:pos="513"/>
        </w:tabs>
        <w:wordWrap w:val="0"/>
        <w:spacing w:line="360" w:lineRule="auto"/>
        <w:ind w:firstLine="480"/>
        <w:rPr>
          <w:rFonts w:ascii="宋体" w:hAnsi="宋体" w:cs="宋体"/>
          <w:sz w:val="24"/>
        </w:rPr>
      </w:pPr>
      <w:r>
        <w:rPr>
          <w:rFonts w:ascii="宋体" w:hAnsi="宋体" w:cs="宋体" w:hint="eastAsia"/>
          <w:sz w:val="24"/>
        </w:rPr>
        <w:t>本合同在履行过程中如发生争议，由双方当事人协商解决；协商不成的，按下列第</w:t>
      </w:r>
      <w:r>
        <w:rPr>
          <w:rFonts w:ascii="宋体" w:hAnsi="宋体" w:cs="宋体" w:hint="eastAsia"/>
          <w:sz w:val="24"/>
          <w:u w:val="single"/>
        </w:rPr>
        <w:t xml:space="preserve">      </w:t>
      </w:r>
      <w:r>
        <w:rPr>
          <w:rFonts w:ascii="宋体" w:hAnsi="宋体" w:cs="宋体" w:hint="eastAsia"/>
          <w:sz w:val="24"/>
        </w:rPr>
        <w:t>种方式解决：</w:t>
      </w:r>
    </w:p>
    <w:p w:rsidR="00C204C6" w:rsidRDefault="00C204C6" w:rsidP="00127F2E">
      <w:pPr>
        <w:tabs>
          <w:tab w:val="left" w:pos="513"/>
        </w:tabs>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．依法向</w:t>
      </w:r>
      <w:r>
        <w:rPr>
          <w:rFonts w:ascii="宋体" w:hAnsi="宋体" w:cs="宋体" w:hint="eastAsia"/>
          <w:sz w:val="24"/>
          <w:u w:val="single"/>
        </w:rPr>
        <w:t xml:space="preserve">      </w:t>
      </w:r>
      <w:r>
        <w:rPr>
          <w:rFonts w:ascii="宋体" w:hAnsi="宋体" w:cs="宋体" w:hint="eastAsia"/>
          <w:sz w:val="24"/>
        </w:rPr>
        <w:t>仲裁委员会提起仲裁；</w:t>
      </w:r>
    </w:p>
    <w:p w:rsidR="00C204C6" w:rsidRDefault="00C204C6" w:rsidP="00127F2E">
      <w:pPr>
        <w:tabs>
          <w:tab w:val="left" w:pos="513"/>
        </w:tabs>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．依法向原告所在地人民法院起诉。</w:t>
      </w:r>
    </w:p>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b/>
          <w:bCs/>
          <w:sz w:val="24"/>
        </w:rPr>
        <w:t>其他约定事项</w:t>
      </w:r>
    </w:p>
    <w:p w:rsidR="00C204C6" w:rsidRDefault="00C204C6" w:rsidP="00127F2E">
      <w:pPr>
        <w:wordWrap w:val="0"/>
        <w:spacing w:line="360" w:lineRule="auto"/>
        <w:ind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C204C6" w:rsidRDefault="00C204C6" w:rsidP="00127F2E">
      <w:pPr>
        <w:tabs>
          <w:tab w:val="left" w:pos="422"/>
        </w:tabs>
        <w:wordWrap w:val="0"/>
        <w:spacing w:line="360" w:lineRule="auto"/>
        <w:ind w:firstLine="480"/>
        <w:rPr>
          <w:rFonts w:ascii="宋体" w:hAnsi="宋体" w:cs="宋体"/>
          <w:sz w:val="24"/>
        </w:rPr>
      </w:pPr>
      <w:r>
        <w:rPr>
          <w:rFonts w:ascii="宋体" w:hAnsi="宋体" w:cs="宋体" w:hint="eastAsia"/>
          <w:b/>
          <w:bCs/>
          <w:sz w:val="24"/>
          <w:lang w:eastAsia="zh-TW"/>
        </w:rPr>
        <w:lastRenderedPageBreak/>
        <w:t>第</w:t>
      </w:r>
      <w:r>
        <w:rPr>
          <w:rFonts w:ascii="宋体" w:hAnsi="宋体" w:cs="宋体" w:hint="eastAsia"/>
          <w:b/>
          <w:bCs/>
          <w:sz w:val="24"/>
        </w:rPr>
        <w:t>十四</w:t>
      </w:r>
      <w:r>
        <w:rPr>
          <w:rFonts w:ascii="宋体" w:hAnsi="宋体" w:cs="宋体" w:hint="eastAsia"/>
          <w:b/>
          <w:bCs/>
          <w:sz w:val="24"/>
          <w:lang w:eastAsia="zh-TW"/>
        </w:rPr>
        <w:t>条</w:t>
      </w:r>
      <w:r w:rsidRPr="004135AA">
        <w:rPr>
          <w:rFonts w:ascii="宋体" w:hAnsi="宋体" w:cs="宋体" w:hint="eastAsia"/>
          <w:bCs/>
          <w:sz w:val="24"/>
        </w:rPr>
        <w:t xml:space="preserve">  </w:t>
      </w:r>
      <w:r w:rsidRPr="004135AA">
        <w:rPr>
          <w:rFonts w:ascii="宋体" w:hAnsi="宋体" w:cs="宋体" w:hint="eastAsia"/>
          <w:bCs/>
          <w:sz w:val="24"/>
          <w:lang w:eastAsia="zh-TW"/>
        </w:rPr>
        <w:t>未尽事宜</w:t>
      </w:r>
      <w:r w:rsidRPr="004135AA">
        <w:rPr>
          <w:rFonts w:ascii="宋体" w:hAnsi="宋体" w:cs="宋体" w:hint="eastAsia"/>
          <w:bCs/>
          <w:sz w:val="24"/>
        </w:rPr>
        <w:t>，</w:t>
      </w:r>
      <w:r w:rsidRPr="004135AA">
        <w:rPr>
          <w:rFonts w:ascii="宋体" w:hAnsi="宋体" w:cs="宋体" w:hint="eastAsia"/>
          <w:bCs/>
          <w:sz w:val="24"/>
          <w:lang w:eastAsia="zh-TW"/>
        </w:rPr>
        <w:t>经双方协商一致可另行补充约定</w:t>
      </w:r>
      <w:r w:rsidRPr="004135AA">
        <w:rPr>
          <w:rFonts w:ascii="宋体" w:hAnsi="宋体" w:cs="宋体" w:hint="eastAsia"/>
          <w:bCs/>
          <w:sz w:val="24"/>
        </w:rPr>
        <w:t>。</w:t>
      </w:r>
      <w:r>
        <w:rPr>
          <w:rFonts w:ascii="宋体" w:hAnsi="宋体" w:cs="宋体" w:hint="eastAsia"/>
          <w:sz w:val="24"/>
          <w:lang w:eastAsia="zh-TW"/>
        </w:rPr>
        <w:t>补充约定与附件均为本合同组成部分</w:t>
      </w:r>
      <w:r>
        <w:rPr>
          <w:rFonts w:ascii="宋体" w:hAnsi="宋体" w:cs="宋体" w:hint="eastAsia"/>
          <w:sz w:val="24"/>
        </w:rPr>
        <w:t>，</w:t>
      </w:r>
      <w:r>
        <w:rPr>
          <w:rFonts w:ascii="宋体" w:hAnsi="宋体" w:cs="宋体" w:hint="eastAsia"/>
          <w:sz w:val="24"/>
          <w:lang w:eastAsia="zh-TW"/>
        </w:rPr>
        <w:t>与本合同具有同等法律效力。</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lang w:eastAsia="zh-TW"/>
        </w:rPr>
        <w:t>第十</w:t>
      </w:r>
      <w:r>
        <w:rPr>
          <w:rFonts w:ascii="宋体" w:hAnsi="宋体" w:cs="宋体" w:hint="eastAsia"/>
          <w:b/>
          <w:bCs/>
          <w:sz w:val="24"/>
        </w:rPr>
        <w:t>五</w:t>
      </w:r>
      <w:r>
        <w:rPr>
          <w:rFonts w:ascii="宋体" w:hAnsi="宋体" w:cs="宋体" w:hint="eastAsia"/>
          <w:b/>
          <w:bCs/>
          <w:sz w:val="24"/>
          <w:lang w:eastAsia="zh-TW"/>
        </w:rPr>
        <w:t>条</w:t>
      </w:r>
      <w:r>
        <w:rPr>
          <w:rFonts w:ascii="宋体" w:hAnsi="宋体" w:cs="宋体" w:hint="eastAsia"/>
          <w:b/>
          <w:bCs/>
          <w:sz w:val="24"/>
        </w:rPr>
        <w:t xml:space="preserve">  </w:t>
      </w:r>
      <w:r w:rsidRPr="004135AA">
        <w:rPr>
          <w:rFonts w:ascii="宋体" w:hAnsi="宋体" w:cs="宋体" w:hint="eastAsia"/>
          <w:bCs/>
          <w:sz w:val="24"/>
          <w:lang w:eastAsia="zh-TW"/>
        </w:rPr>
        <w:t>本合同自双方签字盖章之日起生效。</w:t>
      </w:r>
      <w:r>
        <w:rPr>
          <w:rFonts w:ascii="宋体" w:hAnsi="宋体" w:cs="宋体" w:hint="eastAsia"/>
          <w:sz w:val="24"/>
          <w:lang w:eastAsia="zh-TW"/>
        </w:rPr>
        <w:t>本合同及附件一式</w:t>
      </w:r>
      <w:r>
        <w:rPr>
          <w:rFonts w:ascii="宋体" w:hAnsi="宋体" w:cs="宋体" w:hint="eastAsia"/>
          <w:sz w:val="24"/>
          <w:u w:val="single"/>
        </w:rPr>
        <w:t xml:space="preserve">    </w:t>
      </w:r>
      <w:r>
        <w:rPr>
          <w:rFonts w:ascii="宋体" w:hAnsi="宋体" w:cs="宋体" w:hint="eastAsia"/>
          <w:sz w:val="24"/>
          <w:lang w:eastAsia="zh-TW"/>
        </w:rPr>
        <w:t>份，</w:t>
      </w:r>
      <w:r>
        <w:rPr>
          <w:rFonts w:ascii="宋体" w:hAnsi="宋体" w:cs="宋体" w:hint="eastAsia"/>
          <w:sz w:val="24"/>
        </w:rPr>
        <w:t>出卖人</w:t>
      </w:r>
      <w:r>
        <w:rPr>
          <w:rFonts w:ascii="宋体" w:hAnsi="宋体" w:cs="宋体" w:hint="eastAsia"/>
          <w:sz w:val="24"/>
          <w:u w:val="single"/>
        </w:rPr>
        <w:t xml:space="preserve">    </w:t>
      </w:r>
      <w:r>
        <w:rPr>
          <w:rFonts w:ascii="宋体" w:hAnsi="宋体" w:cs="宋体" w:hint="eastAsia"/>
          <w:sz w:val="24"/>
          <w:lang w:eastAsia="zh-TW"/>
        </w:rPr>
        <w:t>份，</w:t>
      </w:r>
      <w:r>
        <w:rPr>
          <w:rFonts w:ascii="宋体" w:hAnsi="宋体" w:cs="宋体" w:hint="eastAsia"/>
          <w:sz w:val="24"/>
        </w:rPr>
        <w:t>买受人</w:t>
      </w:r>
      <w:r>
        <w:rPr>
          <w:rFonts w:ascii="宋体" w:hAnsi="宋体" w:cs="宋体" w:hint="eastAsia"/>
          <w:sz w:val="24"/>
          <w:u w:val="single"/>
        </w:rPr>
        <w:t xml:space="preserve">    </w:t>
      </w:r>
      <w:r>
        <w:rPr>
          <w:rFonts w:ascii="宋体" w:hAnsi="宋体" w:cs="宋体" w:hint="eastAsia"/>
          <w:sz w:val="24"/>
          <w:lang w:eastAsia="zh-TW"/>
        </w:rPr>
        <w:t>份，具有同等法律效力。</w:t>
      </w:r>
    </w:p>
    <w:p w:rsidR="00C204C6" w:rsidRPr="004135AA" w:rsidRDefault="00C204C6" w:rsidP="00872D6D">
      <w:pPr>
        <w:wordWrap w:val="0"/>
        <w:spacing w:afterLines="100" w:after="312" w:line="360" w:lineRule="auto"/>
        <w:ind w:firstLine="482"/>
        <w:rPr>
          <w:rFonts w:ascii="宋体" w:hAnsi="宋体" w:cs="宋体"/>
          <w:bCs/>
          <w:sz w:val="24"/>
        </w:rPr>
      </w:pPr>
      <w:r>
        <w:rPr>
          <w:rFonts w:ascii="宋体" w:hAnsi="宋体" w:cs="宋体" w:hint="eastAsia"/>
          <w:b/>
          <w:bCs/>
          <w:sz w:val="24"/>
          <w:lang w:eastAsia="zh-TW"/>
        </w:rPr>
        <w:t>第十</w:t>
      </w:r>
      <w:r>
        <w:rPr>
          <w:rFonts w:ascii="宋体" w:hAnsi="宋体" w:cs="宋体" w:hint="eastAsia"/>
          <w:b/>
          <w:bCs/>
          <w:sz w:val="24"/>
        </w:rPr>
        <w:t>六</w:t>
      </w:r>
      <w:r>
        <w:rPr>
          <w:rFonts w:ascii="宋体" w:hAnsi="宋体" w:cs="宋体" w:hint="eastAsia"/>
          <w:b/>
          <w:bCs/>
          <w:sz w:val="24"/>
          <w:lang w:eastAsia="zh-TW"/>
        </w:rPr>
        <w:t>条</w:t>
      </w:r>
      <w:r w:rsidRPr="004135AA">
        <w:rPr>
          <w:rFonts w:ascii="宋体" w:hAnsi="宋体" w:cs="宋体" w:hint="eastAsia"/>
          <w:bCs/>
          <w:sz w:val="24"/>
        </w:rPr>
        <w:t xml:space="preserve">  </w:t>
      </w:r>
      <w:r w:rsidRPr="004135AA">
        <w:rPr>
          <w:rFonts w:ascii="宋体" w:hAnsi="宋体" w:cs="宋体" w:hint="eastAsia"/>
          <w:bCs/>
          <w:sz w:val="24"/>
        </w:rPr>
        <w:t>本合同有效期自</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sidRPr="004135AA">
        <w:rPr>
          <w:rFonts w:ascii="宋体" w:hAnsi="宋体" w:cs="宋体" w:hint="eastAsia"/>
          <w:bCs/>
          <w:sz w:val="24"/>
        </w:rPr>
        <w:t>年</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rPr>
        <w:t>月</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sidRPr="004135AA">
        <w:rPr>
          <w:rFonts w:ascii="宋体" w:hAnsi="宋体" w:cs="宋体" w:hint="eastAsia"/>
          <w:bCs/>
          <w:sz w:val="24"/>
        </w:rPr>
        <w:t>日至</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sidRPr="004135AA">
        <w:rPr>
          <w:rFonts w:ascii="宋体" w:hAnsi="宋体" w:cs="宋体" w:hint="eastAsia"/>
          <w:bCs/>
          <w:sz w:val="24"/>
        </w:rPr>
        <w:t>年</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rPr>
        <w:t>月</w:t>
      </w:r>
      <w:r>
        <w:rPr>
          <w:rFonts w:ascii="宋体" w:hAnsi="宋体" w:cs="宋体" w:hint="eastAsia"/>
          <w:bCs/>
          <w:sz w:val="24"/>
          <w:u w:val="single"/>
        </w:rPr>
        <w:t xml:space="preserve">     </w:t>
      </w:r>
      <w:r w:rsidRPr="004135AA">
        <w:rPr>
          <w:rFonts w:ascii="宋体" w:hAnsi="宋体" w:cs="宋体" w:hint="eastAsia"/>
          <w:bCs/>
          <w:sz w:val="24"/>
        </w:rPr>
        <w:t>日止。</w:t>
      </w:r>
    </w:p>
    <w:tbl>
      <w:tblPr>
        <w:tblW w:w="0" w:type="auto"/>
        <w:tblLayout w:type="fixed"/>
        <w:tblLook w:val="0000" w:firstRow="0" w:lastRow="0" w:firstColumn="0" w:lastColumn="0" w:noHBand="0" w:noVBand="0"/>
      </w:tblPr>
      <w:tblGrid>
        <w:gridCol w:w="4624"/>
        <w:gridCol w:w="4625"/>
      </w:tblGrid>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出卖人：（章）</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买受人：（章）</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单位地址：</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单位地址：</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法定代表人：</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法定代表人：</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委托代理人：</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委托代理人：</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电话：</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电话：</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开户银行：</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开户银行：</w:t>
            </w:r>
          </w:p>
        </w:tc>
      </w:tr>
      <w:tr w:rsidR="00C204C6" w:rsidTr="005B133D">
        <w:tc>
          <w:tcPr>
            <w:tcW w:w="4624" w:type="dxa"/>
            <w:shd w:val="clear" w:color="auto" w:fill="auto"/>
          </w:tcPr>
          <w:p w:rsidR="00C204C6" w:rsidRDefault="00C204C6" w:rsidP="005B133D">
            <w:pPr>
              <w:wordWrap w:val="0"/>
              <w:spacing w:line="360" w:lineRule="auto"/>
            </w:pPr>
            <w:proofErr w:type="gramStart"/>
            <w:r w:rsidRPr="005B133D">
              <w:rPr>
                <w:rFonts w:ascii="宋体" w:hAnsi="宋体" w:cs="宋体" w:hint="eastAsia"/>
                <w:sz w:val="24"/>
              </w:rPr>
              <w:t>帐号</w:t>
            </w:r>
            <w:proofErr w:type="gramEnd"/>
            <w:r w:rsidRPr="005B133D">
              <w:rPr>
                <w:rFonts w:ascii="宋体" w:hAnsi="宋体" w:cs="宋体" w:hint="eastAsia"/>
                <w:sz w:val="24"/>
              </w:rPr>
              <w:t>：</w:t>
            </w:r>
          </w:p>
        </w:tc>
        <w:tc>
          <w:tcPr>
            <w:tcW w:w="4625" w:type="dxa"/>
            <w:shd w:val="clear" w:color="auto" w:fill="auto"/>
          </w:tcPr>
          <w:p w:rsidR="00C204C6" w:rsidRDefault="00C204C6" w:rsidP="005B133D">
            <w:pPr>
              <w:wordWrap w:val="0"/>
              <w:spacing w:line="360" w:lineRule="auto"/>
            </w:pPr>
            <w:proofErr w:type="gramStart"/>
            <w:r w:rsidRPr="005B133D">
              <w:rPr>
                <w:rFonts w:ascii="宋体" w:hAnsi="宋体" w:cs="宋体" w:hint="eastAsia"/>
                <w:sz w:val="24"/>
              </w:rPr>
              <w:t>帐号</w:t>
            </w:r>
            <w:proofErr w:type="gramEnd"/>
            <w:r w:rsidRPr="005B133D">
              <w:rPr>
                <w:rFonts w:ascii="宋体" w:hAnsi="宋体" w:cs="宋体" w:hint="eastAsia"/>
                <w:sz w:val="24"/>
              </w:rPr>
              <w:t>：</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邮政编码：</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邮政编码：</w:t>
            </w:r>
          </w:p>
        </w:tc>
      </w:tr>
    </w:tbl>
    <w:p w:rsidR="00C204C6" w:rsidRDefault="00C204C6" w:rsidP="00127F2E">
      <w:pPr>
        <w:wordWrap w:val="0"/>
        <w:spacing w:line="360" w:lineRule="auto"/>
        <w:rPr>
          <w:rFonts w:ascii="宋体" w:hAnsi="宋体" w:cs="宋体"/>
          <w:sz w:val="24"/>
        </w:rPr>
      </w:pPr>
    </w:p>
    <w:sectPr w:rsidR="00C204C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204C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C204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204C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03D"/>
    <w:multiLevelType w:val="singleLevel"/>
    <w:tmpl w:val="5AB1C03D"/>
    <w:lvl w:ilvl="0">
      <w:start w:val="2"/>
      <w:numFmt w:val="chineseCounting"/>
      <w:suff w:val="nothing"/>
      <w:lvlText w:val="（%1）"/>
      <w:lvlJc w:val="left"/>
    </w:lvl>
  </w:abstractNum>
  <w:abstractNum w:abstractNumId="35" w15:restartNumberingAfterBreak="0">
    <w:nsid w:val="5AB1C9B1"/>
    <w:multiLevelType w:val="singleLevel"/>
    <w:tmpl w:val="5AB1C9B1"/>
    <w:lvl w:ilvl="0">
      <w:start w:val="1"/>
      <w:numFmt w:val="decimal"/>
      <w:suff w:val="nothing"/>
      <w:lvlText w:val="%1、"/>
      <w:lvlJc w:val="left"/>
    </w:lvl>
  </w:abstractNum>
  <w:abstractNum w:abstractNumId="36"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6"/>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5"/>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10D7C"/>
    <w:rsid w:val="000276E0"/>
    <w:rsid w:val="000514AE"/>
    <w:rsid w:val="001252CA"/>
    <w:rsid w:val="00141A55"/>
    <w:rsid w:val="00212E71"/>
    <w:rsid w:val="0022060C"/>
    <w:rsid w:val="0025175E"/>
    <w:rsid w:val="00253636"/>
    <w:rsid w:val="0027371C"/>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B6C57"/>
    <w:rsid w:val="007C5081"/>
    <w:rsid w:val="007C5D5E"/>
    <w:rsid w:val="007C6539"/>
    <w:rsid w:val="00855A90"/>
    <w:rsid w:val="008656FC"/>
    <w:rsid w:val="00875DE7"/>
    <w:rsid w:val="0090631D"/>
    <w:rsid w:val="00910B46"/>
    <w:rsid w:val="00957166"/>
    <w:rsid w:val="009804AB"/>
    <w:rsid w:val="009D57C1"/>
    <w:rsid w:val="009F2840"/>
    <w:rsid w:val="00A16508"/>
    <w:rsid w:val="00A7207C"/>
    <w:rsid w:val="00A76313"/>
    <w:rsid w:val="00B06F1E"/>
    <w:rsid w:val="00B11011"/>
    <w:rsid w:val="00B11947"/>
    <w:rsid w:val="00BC1A80"/>
    <w:rsid w:val="00C03579"/>
    <w:rsid w:val="00C204C6"/>
    <w:rsid w:val="00CA722B"/>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2019-03-18T01:25:00Z</dcterms:created>
  <dcterms:modified xsi:type="dcterms:W3CDTF">2019-03-18T01:25:00Z</dcterms:modified>
</cp:coreProperties>
</file>