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rPr>
          <w:rFonts w:hint="eastAsia"/>
        </w:rPr>
        <w:t>安徽省</w:t>
      </w:r>
      <w:r>
        <w:t>市场物业管理合同</w:t>
      </w:r>
    </w:p>
    <w:bookmarkEnd w:id="0"/>
    <w:p>
      <w:pPr>
        <w:wordWrap w:val="0"/>
        <w:spacing w:after="312" w:afterLines="100" w:line="360" w:lineRule="auto"/>
        <w:ind w:firstLine="480" w:firstLineChars="200"/>
        <w:jc w:val="right"/>
        <w:rPr>
          <w:rFonts w:ascii="宋体" w:hAnsi="宋体" w:eastAsia="宋体" w:cs="Times New Roman"/>
          <w:sz w:val="24"/>
          <w:szCs w:val="24"/>
          <w:u w:val="single" w:color="000000"/>
        </w:rPr>
      </w:pPr>
      <w:r>
        <w:rPr>
          <w:rFonts w:ascii="宋体" w:hAnsi="宋体" w:eastAsia="宋体"/>
          <w:sz w:val="24"/>
          <w:szCs w:val="24"/>
        </w:rPr>
        <w:t>合同编号：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  <w:u w:val="single" w:color="000000"/>
        </w:rPr>
      </w:pPr>
      <w:r>
        <w:rPr>
          <w:rFonts w:ascii="宋体" w:hAnsi="宋体" w:eastAsia="宋体"/>
          <w:sz w:val="24"/>
          <w:szCs w:val="24"/>
        </w:rPr>
        <w:t>市场物业管理者（甲方）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  <w:u w:val="single" w:color="000000"/>
        </w:rPr>
      </w:pPr>
      <w:r>
        <w:rPr>
          <w:rFonts w:ascii="宋体" w:hAnsi="宋体" w:eastAsia="宋体"/>
          <w:sz w:val="24"/>
          <w:szCs w:val="24"/>
        </w:rPr>
        <w:t>市场物业使用者（乙方）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签订地点：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签订时间：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日</w:t>
      </w:r>
    </w:p>
    <w:p>
      <w:pPr>
        <w:wordWrap w:val="0"/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为了维护市场正常经营秩序，保障市场有序运行，共同创造繁荣、兴旺、规范的市场，根据《中华人民共和国合同法》及其有关法律、法规规定，在自愿、平等、协商一致的基础上，订立本合同，共同遵守。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第一条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甲方将物业名称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    </w:t>
      </w:r>
      <w:r>
        <w:rPr>
          <w:rFonts w:ascii="宋体" w:hAnsi="宋体" w:eastAsia="宋体"/>
          <w:sz w:val="24"/>
          <w:szCs w:val="24"/>
        </w:rPr>
        <w:t>提供给乙方使用，甲方实行物业市场经营管理。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第二条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期限自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日至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日。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第三条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市场物业基础情况：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座落位置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市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区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路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号。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第四条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乙方物业类型（房屋、柜台、摊位）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楼层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</w:t>
      </w:r>
      <w:r>
        <w:rPr>
          <w:rFonts w:ascii="宋体" w:hAnsi="宋体" w:eastAsia="宋体"/>
          <w:sz w:val="24"/>
          <w:szCs w:val="24"/>
        </w:rPr>
        <w:t>间数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</w:t>
      </w:r>
      <w:r>
        <w:rPr>
          <w:rFonts w:ascii="宋体" w:hAnsi="宋体" w:eastAsia="宋体"/>
          <w:sz w:val="24"/>
          <w:szCs w:val="24"/>
        </w:rPr>
        <w:t>使用面积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</w:t>
      </w:r>
      <w:r>
        <w:rPr>
          <w:rFonts w:ascii="宋体" w:hAnsi="宋体" w:eastAsia="宋体"/>
          <w:sz w:val="24"/>
          <w:szCs w:val="24"/>
        </w:rPr>
        <w:t>用途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第五条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市场物业管理费用缴纳方及期限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水费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电费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</w:t>
      </w:r>
      <w:r>
        <w:rPr>
          <w:rFonts w:ascii="宋体" w:hAnsi="宋体" w:eastAsia="宋体"/>
          <w:sz w:val="24"/>
          <w:szCs w:val="24"/>
        </w:rPr>
        <w:t>卫生费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保安费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</w:p>
    <w:p>
      <w:pPr>
        <w:wordWrap w:val="0"/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、其他费用：缴纳方式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宋体" w:hAnsi="宋体" w:eastAsia="宋体"/>
          <w:sz w:val="24"/>
          <w:szCs w:val="24"/>
        </w:rPr>
        <w:t>期限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第六条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甲方权利义务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根据有关法律、法规及本合同规定，制订、监督市场物业经营管理规定；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组织市场经营者学习法律、法规、规章，增强经营者守法意识，自觉维护市场经营秩序；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</w:t>
      </w:r>
      <w:r>
        <w:rPr>
          <w:rFonts w:ascii="宋体" w:hAnsi="宋体" w:eastAsia="宋体"/>
          <w:sz w:val="24"/>
          <w:szCs w:val="24"/>
        </w:rPr>
        <w:t>监督合同的订立和履行；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收集、公布市场消息；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</w:t>
      </w:r>
      <w:r>
        <w:rPr>
          <w:rFonts w:ascii="宋体" w:hAnsi="宋体" w:eastAsia="宋体"/>
          <w:sz w:val="24"/>
          <w:szCs w:val="24"/>
        </w:rPr>
        <w:t>在市场内设立受理消费者投诉点、电话，及时协助有关部门解决纠纷；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</w:t>
      </w:r>
      <w:r>
        <w:rPr>
          <w:rFonts w:ascii="宋体" w:hAnsi="宋体" w:eastAsia="宋体"/>
          <w:sz w:val="24"/>
          <w:szCs w:val="24"/>
        </w:rPr>
        <w:t>保证乙方经营所需的水、电及其他必要的设施和服务；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7、</w:t>
      </w:r>
      <w:r>
        <w:rPr>
          <w:rFonts w:ascii="宋体" w:hAnsi="宋体" w:eastAsia="宋体"/>
          <w:sz w:val="24"/>
          <w:szCs w:val="24"/>
        </w:rPr>
        <w:t>建立切实可行防火、防盗、卫生、治安等措施和制度，确保市场安全有序；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8、</w:t>
      </w:r>
      <w:r>
        <w:rPr>
          <w:rFonts w:ascii="宋体" w:hAnsi="宋体" w:eastAsia="宋体"/>
          <w:sz w:val="24"/>
          <w:szCs w:val="24"/>
        </w:rPr>
        <w:t>组织开展创建文明市场活动；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9、</w:t>
      </w:r>
      <w:r>
        <w:rPr>
          <w:rFonts w:ascii="宋体" w:hAnsi="宋体" w:eastAsia="宋体"/>
          <w:sz w:val="24"/>
          <w:szCs w:val="24"/>
        </w:rPr>
        <w:t>监督乙方遵守交易规则，对乙方违反法律、法规、规章和规定的行为，有权提请有关行政主管部门处理。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第七条  乙方权利义务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在市场内从事经营，必须办理工商注册手续，按核准经营范围悬证经营，不准擅自变更企业名称、经营范围、经营方式；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进入市场经营，必须服从市场统一管理，遵守市场有关规定和制度，规范经营行为；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</w:t>
      </w:r>
      <w:r>
        <w:rPr>
          <w:rFonts w:ascii="宋体" w:hAnsi="宋体" w:eastAsia="宋体"/>
          <w:sz w:val="24"/>
          <w:szCs w:val="24"/>
        </w:rPr>
        <w:t>经营时，在经营场所明显处有公示标志； 4、依法经营、诚信守约、出售商品明码标价，向购买者提供有效票据；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使用租赁经营的不得擅自转让、转租他人使用，也不得变买或作抵押品；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</w:t>
      </w:r>
      <w:r>
        <w:rPr>
          <w:rFonts w:ascii="宋体" w:hAnsi="宋体" w:eastAsia="宋体"/>
          <w:sz w:val="24"/>
          <w:szCs w:val="24"/>
        </w:rPr>
        <w:t>严格遵守甲方制定的防盗、防火等安全措施和公约，不得擅自乱用乱接电器和线路，切实做好市场安全防范工作，负责正常自然损坏的维修、养护；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</w:t>
      </w:r>
      <w:r>
        <w:rPr>
          <w:rFonts w:ascii="宋体" w:hAnsi="宋体" w:eastAsia="宋体"/>
          <w:sz w:val="24"/>
          <w:szCs w:val="24"/>
        </w:rPr>
        <w:t>不以任何借口在市场内搭盖房屋、棚披，影响市容，不擅自在地面、墙壁挖坑打洞，破坏建筑结构或改变使用物业性质，如需改变营业用房产权、性质、用途，必须经甲方同意，办理手续。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第八条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市场经营者在合同生效之日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内向甲方缴纳市场物业管理费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押金，此合同期满退回乙方。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第九条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物业所有者将财产所有权转移给他人，应当重新订立本合同。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第十条 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物业所有者出卖物业，须在</w:t>
      </w:r>
      <w:r>
        <w:rPr>
          <w:rFonts w:ascii="宋体" w:hAnsi="宋体" w:eastAsia="宋体" w:cs="Times New Roman"/>
          <w:sz w:val="24"/>
          <w:szCs w:val="24"/>
        </w:rPr>
        <w:t xml:space="preserve">3 </w:t>
      </w:r>
      <w:r>
        <w:rPr>
          <w:rFonts w:ascii="宋体" w:hAnsi="宋体" w:eastAsia="宋体"/>
          <w:sz w:val="24"/>
          <w:szCs w:val="24"/>
        </w:rPr>
        <w:t>个月前通知物业使用人，在同等条件下物业使用人有优无购买权。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第十一条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物业使用人转移、转让物业给第三人使用必须事先征得甲方同意，办理相关注销、终止手续。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第十二条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甲方未按照本合同第六条规定行使权利和履行义务，应承担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元违约金；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乙方未按照本合同第七条规定行使权利和履行义务，应承担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</w:t>
      </w:r>
      <w:r>
        <w:rPr>
          <w:rFonts w:ascii="宋体" w:hAnsi="宋体" w:eastAsia="宋体"/>
          <w:sz w:val="24"/>
          <w:szCs w:val="24"/>
        </w:rPr>
        <w:t>元违约金；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3、</w:t>
      </w:r>
      <w:r>
        <w:rPr>
          <w:rFonts w:ascii="宋体" w:hAnsi="宋体" w:eastAsia="宋体"/>
          <w:sz w:val="24"/>
        </w:rPr>
        <w:t>乙方未按时缴纳各项市场物业管理费，应承担</w:t>
      </w:r>
      <w:r>
        <w:rPr>
          <w:rFonts w:ascii="宋体" w:hAnsi="宋体" w:eastAsia="宋体"/>
          <w:sz w:val="24"/>
          <w:u w:val="single"/>
        </w:rPr>
        <w:t xml:space="preserve">      </w:t>
      </w:r>
      <w:r>
        <w:rPr>
          <w:rFonts w:ascii="宋体" w:hAnsi="宋体" w:eastAsia="宋体"/>
          <w:sz w:val="24"/>
        </w:rPr>
        <w:t>元违约金</w:t>
      </w:r>
      <w:r>
        <w:rPr>
          <w:rFonts w:hint="eastAsia" w:ascii="宋体" w:hAnsi="宋体" w:eastAsia="宋体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第十三条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争议解决方式：本合同在履行过程中发生的争议，由双方当事人协商解决；也可以由当地工商行政管理部门调解；协商或调解不成的，按下列第</w:t>
      </w:r>
      <w:r>
        <w:rPr>
          <w:rFonts w:ascii="宋体" w:hAnsi="宋体" w:eastAsia="宋体"/>
          <w:sz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种方式解决：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提交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</w:t>
      </w:r>
      <w:r>
        <w:rPr>
          <w:rFonts w:ascii="宋体" w:hAnsi="宋体" w:eastAsia="宋体"/>
          <w:sz w:val="24"/>
          <w:szCs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依法向人民法院起诉。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第十四条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其它约定事项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第十五条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本合同未尽事项，按《中华人民共和国合同法》规定执行，双方协商一致，补充条款与本合同具有同等效力。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本合同自</w:t>
      </w:r>
      <w:r>
        <w:rPr>
          <w:rFonts w:ascii="宋体" w:hAnsi="宋体" w:eastAsia="宋体" w:cs="Times New Roman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起生效。本合同一式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</w:t>
      </w:r>
      <w:r>
        <w:rPr>
          <w:rFonts w:ascii="宋体" w:hAnsi="宋体" w:eastAsia="宋体"/>
          <w:sz w:val="24"/>
          <w:szCs w:val="24"/>
        </w:rPr>
        <w:t>份，合同双方各执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</w:t>
      </w:r>
      <w:r>
        <w:rPr>
          <w:rFonts w:ascii="宋体" w:hAnsi="宋体" w:eastAsia="宋体"/>
          <w:sz w:val="24"/>
          <w:szCs w:val="24"/>
        </w:rPr>
        <w:t>份，交鉴证机关</w:t>
      </w:r>
      <w:r>
        <w:rPr>
          <w:rFonts w:ascii="宋体" w:hAnsi="宋体" w:eastAsia="宋体" w:cs="Times New Roman"/>
          <w:sz w:val="24"/>
          <w:szCs w:val="24"/>
          <w:u w:val="single" w:color="000000"/>
        </w:rPr>
        <w:t xml:space="preserve">    </w:t>
      </w:r>
      <w:r>
        <w:rPr>
          <w:rFonts w:ascii="宋体" w:hAnsi="宋体" w:eastAsia="宋体"/>
          <w:sz w:val="24"/>
          <w:szCs w:val="24"/>
        </w:rPr>
        <w:t>份备案。</w:t>
      </w:r>
    </w:p>
    <w:tbl>
      <w:tblPr>
        <w:tblStyle w:val="67"/>
        <w:tblW w:w="8306" w:type="dxa"/>
        <w:tblInd w:w="0" w:type="dxa"/>
        <w:tblLayout w:type="fixed"/>
        <w:tblCellMar>
          <w:top w:w="9" w:type="dxa"/>
          <w:left w:w="106" w:type="dxa"/>
          <w:bottom w:w="22" w:type="dxa"/>
          <w:right w:w="115" w:type="dxa"/>
        </w:tblCellMar>
      </w:tblPr>
      <w:tblGrid>
        <w:gridCol w:w="3270"/>
        <w:gridCol w:w="3180"/>
        <w:gridCol w:w="1856"/>
      </w:tblGrid>
      <w:tr>
        <w:tblPrEx>
          <w:tblLayout w:type="fixed"/>
          <w:tblCellMar>
            <w:top w:w="9" w:type="dxa"/>
            <w:left w:w="106" w:type="dxa"/>
            <w:bottom w:w="22" w:type="dxa"/>
            <w:right w:w="115" w:type="dxa"/>
          </w:tblCellMar>
        </w:tblPrEx>
        <w:trPr>
          <w:trHeight w:val="3131" w:hRule="atLeast"/>
        </w:trPr>
        <w:tc>
          <w:tcPr>
            <w:tcW w:w="3270" w:type="dxa"/>
            <w:vAlign w:val="bottom"/>
          </w:tcPr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市场物业管理者：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住所：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法定代表人：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居民身份证：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委托代理人：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电话：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邮编：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3180" w:type="dxa"/>
            <w:vAlign w:val="bottom"/>
          </w:tcPr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市场物业管理者：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住所：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定</w:t>
            </w:r>
            <w:r>
              <w:rPr>
                <w:rFonts w:ascii="宋体" w:hAnsi="宋体" w:eastAsia="宋体"/>
                <w:sz w:val="24"/>
                <w:szCs w:val="24"/>
              </w:rPr>
              <w:t>代表人：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居民身份证：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委托代理人：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电话：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邮编：</w:t>
            </w: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1856" w:type="dxa"/>
          </w:tcPr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鉴证意见：</w:t>
            </w: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鉴证机关（章）</w:t>
            </w:r>
          </w:p>
          <w:p>
            <w:pPr>
              <w:wordWrap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经办人：</w:t>
            </w: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ind w:left="10" w:hanging="9" w:hangingChars="4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037D3D"/>
    <w:rsid w:val="00067E54"/>
    <w:rsid w:val="00095637"/>
    <w:rsid w:val="000A757B"/>
    <w:rsid w:val="000B1695"/>
    <w:rsid w:val="000C7FB7"/>
    <w:rsid w:val="000D7FAE"/>
    <w:rsid w:val="00110BE5"/>
    <w:rsid w:val="001120E9"/>
    <w:rsid w:val="00120849"/>
    <w:rsid w:val="0018278D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35556"/>
    <w:rsid w:val="004B585D"/>
    <w:rsid w:val="004C5002"/>
    <w:rsid w:val="004E2141"/>
    <w:rsid w:val="00502E79"/>
    <w:rsid w:val="005902A0"/>
    <w:rsid w:val="00591246"/>
    <w:rsid w:val="00671BF4"/>
    <w:rsid w:val="0067657F"/>
    <w:rsid w:val="006E079C"/>
    <w:rsid w:val="00714E68"/>
    <w:rsid w:val="00725B13"/>
    <w:rsid w:val="007937BB"/>
    <w:rsid w:val="007E2D16"/>
    <w:rsid w:val="00822A46"/>
    <w:rsid w:val="00853A99"/>
    <w:rsid w:val="008D0600"/>
    <w:rsid w:val="00A239A3"/>
    <w:rsid w:val="00AA19F7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E6B83"/>
    <w:rsid w:val="00CE6C4F"/>
    <w:rsid w:val="00D02DE1"/>
    <w:rsid w:val="00D43CC4"/>
    <w:rsid w:val="00D5145C"/>
    <w:rsid w:val="00DD0E5A"/>
    <w:rsid w:val="00E620B0"/>
    <w:rsid w:val="00E8418F"/>
    <w:rsid w:val="00EF50FC"/>
    <w:rsid w:val="00F356E1"/>
    <w:rsid w:val="00F75DC8"/>
    <w:rsid w:val="00F84564"/>
    <w:rsid w:val="00F869C3"/>
    <w:rsid w:val="00FF6CB0"/>
    <w:rsid w:val="6ED69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1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39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7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4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3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8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3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1">
    <w:name w:val="annotation subject"/>
    <w:basedOn w:val="8"/>
    <w:next w:val="8"/>
    <w:link w:val="49"/>
    <w:uiPriority w:val="0"/>
    <w:rPr>
      <w:b/>
      <w:bCs/>
      <w:lang w:val="zh-CN" w:eastAsia="zh-CN"/>
    </w:rPr>
  </w:style>
  <w:style w:type="paragraph" w:styleId="22">
    <w:name w:val="Body Text First Indent"/>
    <w:basedOn w:val="9"/>
    <w:link w:val="40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4">
    <w:name w:val="Table Grid"/>
    <w:basedOn w:val="23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uiPriority w:val="0"/>
    <w:rPr>
      <w:sz w:val="21"/>
      <w:szCs w:val="21"/>
    </w:rPr>
  </w:style>
  <w:style w:type="character" w:customStyle="1" w:styleId="30">
    <w:name w:val="标题 2 字符"/>
    <w:basedOn w:val="2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5"/>
    <w:link w:val="4"/>
    <w:uiPriority w:val="9"/>
    <w:rPr>
      <w:b/>
      <w:bCs/>
      <w:sz w:val="32"/>
      <w:szCs w:val="32"/>
    </w:rPr>
  </w:style>
  <w:style w:type="character" w:customStyle="1" w:styleId="32">
    <w:name w:val="页脚 字符"/>
    <w:basedOn w:val="25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标题 4 字符"/>
    <w:basedOn w:val="25"/>
    <w:link w:val="5"/>
    <w:qFormat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4">
    <w:name w:val="页眉 字符"/>
    <w:basedOn w:val="25"/>
    <w:link w:val="16"/>
    <w:uiPriority w:val="99"/>
    <w:rPr>
      <w:sz w:val="18"/>
      <w:szCs w:val="18"/>
    </w:rPr>
  </w:style>
  <w:style w:type="character" w:customStyle="1" w:styleId="35">
    <w:name w:val="标题 1 字符"/>
    <w:basedOn w:val="25"/>
    <w:link w:val="2"/>
    <w:uiPriority w:val="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6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7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8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39">
    <w:name w:val="正文文本 字符"/>
    <w:basedOn w:val="25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首行缩进 字符"/>
    <w:basedOn w:val="39"/>
    <w:link w:val="22"/>
    <w:uiPriority w:val="0"/>
    <w:rPr>
      <w:rFonts w:ascii="Arial" w:hAnsi="Arial" w:eastAsia="宋体" w:cs="Times New Roman"/>
      <w:szCs w:val="21"/>
    </w:rPr>
  </w:style>
  <w:style w:type="character" w:customStyle="1" w:styleId="41">
    <w:name w:val="批注文字 字符"/>
    <w:basedOn w:val="25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2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3">
    <w:name w:val="日期 字符"/>
    <w:basedOn w:val="2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4">
    <w:name w:val="批注框文本 字符"/>
    <w:basedOn w:val="25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5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7">
    <w:name w:val="No Spacing"/>
    <w:basedOn w:val="48"/>
    <w:next w:val="48"/>
    <w:qFormat/>
    <w:uiPriority w:val="0"/>
    <w:rPr>
      <w:color w:val="auto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9">
    <w:name w:val="批注主题 字符"/>
    <w:basedOn w:val="41"/>
    <w:link w:val="2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0">
    <w:name w:val="文档结构图 字符"/>
    <w:basedOn w:val="25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1">
    <w:name w:val="目次、标准名称标题"/>
    <w:basedOn w:val="48"/>
    <w:next w:val="48"/>
    <w:uiPriority w:val="0"/>
    <w:rPr>
      <w:color w:val="auto"/>
    </w:rPr>
  </w:style>
  <w:style w:type="character" w:customStyle="1" w:styleId="52">
    <w:name w:val="标题 字符"/>
    <w:basedOn w:val="25"/>
    <w:link w:val="20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段"/>
    <w:basedOn w:val="48"/>
    <w:next w:val="48"/>
    <w:uiPriority w:val="0"/>
    <w:rPr>
      <w:color w:val="auto"/>
    </w:rPr>
  </w:style>
  <w:style w:type="paragraph" w:styleId="54">
    <w:name w:val="List Paragraph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5">
    <w:name w:val="section0"/>
    <w:basedOn w:val="25"/>
    <w:uiPriority w:val="0"/>
  </w:style>
  <w:style w:type="character" w:customStyle="1" w:styleId="56">
    <w:name w:val="section1"/>
    <w:basedOn w:val="25"/>
    <w:uiPriority w:val="0"/>
  </w:style>
  <w:style w:type="character" w:customStyle="1" w:styleId="57">
    <w:name w:val="正文文本缩进 字符"/>
    <w:basedOn w:val="25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8">
    <w:name w:val="正文文本缩进 2 字符"/>
    <w:basedOn w:val="25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59">
    <w:name w:val="HTML Top of Form"/>
    <w:basedOn w:val="1"/>
    <w:next w:val="1"/>
    <w:link w:val="60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0">
    <w:name w:val="z-窗体顶端 字符"/>
    <w:basedOn w:val="25"/>
    <w:link w:val="59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1">
    <w:name w:val="HTML Bottom of Form"/>
    <w:basedOn w:val="1"/>
    <w:next w:val="1"/>
    <w:link w:val="62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2">
    <w:name w:val="z-窗体底端 字符"/>
    <w:basedOn w:val="25"/>
    <w:link w:val="61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正文文本缩进 3 字符"/>
    <w:basedOn w:val="25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4">
    <w:name w:val="纯文本 字符"/>
    <w:basedOn w:val="25"/>
    <w:link w:val="11"/>
    <w:uiPriority w:val="0"/>
    <w:rPr>
      <w:rFonts w:ascii="宋体" w:hAnsi="Courier New" w:eastAsia="宋体" w:cs="Courier New"/>
      <w:szCs w:val="21"/>
    </w:rPr>
  </w:style>
  <w:style w:type="table" w:customStyle="1" w:styleId="65">
    <w:name w:val="Grid Table Light"/>
    <w:basedOn w:val="23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6">
    <w:name w:val="标题 5 字符"/>
    <w:basedOn w:val="25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359</Words>
  <Characters>2049</Characters>
  <Lines>17</Lines>
  <Paragraphs>4</Paragraphs>
  <TotalTime>0</TotalTime>
  <ScaleCrop>false</ScaleCrop>
  <LinksUpToDate>false</LinksUpToDate>
  <CharactersWithSpaces>2404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2019-03-23T15:15:00Z</dcterms:created>
  <dc:creator>雯 张</dc:creator>
  <cp:lastModifiedBy>雯 张</cp:lastModifiedBy>
  <dcterms:modified xsi:type="dcterms:W3CDTF">2020-05-27T18:03:30Z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