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6"/>
          <w:rFonts w:hint="eastAsia" w:ascii="宋体" w:hAnsi="宋体" w:eastAsia="宋体" w:cs="宋体"/>
          <w:b/>
          <w:sz w:val="32"/>
          <w:szCs w:val="32"/>
        </w:rPr>
        <w:t>民事起诉状</w:t>
      </w:r>
    </w:p>
    <w:bookmarkEnd w:id="0"/>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原告：</w:t>
      </w: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，性别</w:t>
      </w:r>
      <w:r>
        <w:rPr>
          <w:rFonts w:hint="eastAsia" w:ascii="宋体" w:hAnsi="宋体" w:eastAsia="宋体" w:cs="宋体"/>
          <w:sz w:val="24"/>
          <w:szCs w:val="24"/>
          <w:u w:val="single"/>
        </w:rPr>
        <w:t>    </w:t>
      </w:r>
      <w:r>
        <w:rPr>
          <w:rFonts w:hint="eastAsia" w:ascii="宋体" w:hAnsi="宋体" w:eastAsia="宋体" w:cs="宋体"/>
          <w:sz w:val="24"/>
          <w:szCs w:val="24"/>
        </w:rPr>
        <w:t>，民族</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日出生，住址：</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路</w:t>
      </w:r>
      <w:r>
        <w:rPr>
          <w:rFonts w:hint="eastAsia" w:ascii="宋体" w:hAnsi="宋体" w:eastAsia="宋体" w:cs="宋体"/>
          <w:sz w:val="24"/>
          <w:szCs w:val="24"/>
          <w:u w:val="single"/>
        </w:rPr>
        <w:t>    </w:t>
      </w:r>
      <w:r>
        <w:rPr>
          <w:rFonts w:hint="eastAsia" w:ascii="宋体" w:hAnsi="宋体" w:eastAsia="宋体" w:cs="宋体"/>
          <w:sz w:val="24"/>
          <w:szCs w:val="24"/>
        </w:rPr>
        <w:t>小区</w:t>
      </w:r>
      <w:r>
        <w:rPr>
          <w:rFonts w:hint="eastAsia" w:ascii="宋体" w:hAnsi="宋体" w:eastAsia="宋体" w:cs="宋体"/>
          <w:sz w:val="24"/>
          <w:szCs w:val="24"/>
          <w:u w:val="single"/>
        </w:rPr>
        <w:t>    </w:t>
      </w:r>
      <w:r>
        <w:rPr>
          <w:rFonts w:hint="eastAsia" w:ascii="宋体" w:hAnsi="宋体" w:eastAsia="宋体" w:cs="宋体"/>
          <w:sz w:val="24"/>
          <w:szCs w:val="24"/>
        </w:rPr>
        <w:t>号楼</w:t>
      </w:r>
      <w:r>
        <w:rPr>
          <w:rFonts w:hint="eastAsia" w:ascii="宋体" w:hAnsi="宋体" w:eastAsia="宋体" w:cs="宋体"/>
          <w:sz w:val="24"/>
          <w:szCs w:val="24"/>
          <w:u w:val="single"/>
        </w:rPr>
        <w:t>    </w:t>
      </w:r>
      <w:r>
        <w:rPr>
          <w:rFonts w:hint="eastAsia" w:ascii="宋体" w:hAnsi="宋体" w:eastAsia="宋体" w:cs="宋体"/>
          <w:sz w:val="24"/>
          <w:szCs w:val="24"/>
        </w:rPr>
        <w:t>单元</w:t>
      </w:r>
      <w:r>
        <w:rPr>
          <w:rFonts w:hint="eastAsia" w:ascii="宋体" w:hAnsi="宋体" w:eastAsia="宋体" w:cs="宋体"/>
          <w:sz w:val="24"/>
          <w:szCs w:val="24"/>
          <w:u w:val="single"/>
        </w:rPr>
        <w:t>    </w:t>
      </w:r>
      <w:r>
        <w:rPr>
          <w:rFonts w:hint="eastAsia" w:ascii="宋体" w:hAnsi="宋体" w:eastAsia="宋体" w:cs="宋体"/>
          <w:sz w:val="24"/>
          <w:szCs w:val="24"/>
        </w:rPr>
        <w:t>室。</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被告：</w:t>
      </w:r>
      <w:r>
        <w:rPr>
          <w:rFonts w:hint="eastAsia" w:ascii="宋体" w:hAnsi="宋体" w:eastAsia="宋体" w:cs="宋体"/>
          <w:sz w:val="24"/>
          <w:szCs w:val="24"/>
        </w:rPr>
        <w:t>单位名称</w:t>
      </w:r>
      <w:r>
        <w:rPr>
          <w:rFonts w:hint="eastAsia" w:ascii="宋体" w:hAnsi="宋体" w:eastAsia="宋体" w:cs="宋体"/>
          <w:sz w:val="24"/>
          <w:szCs w:val="24"/>
          <w:u w:val="single"/>
        </w:rPr>
        <w:t>        </w:t>
      </w:r>
      <w:r>
        <w:rPr>
          <w:rFonts w:hint="eastAsia" w:ascii="宋体" w:hAnsi="宋体" w:eastAsia="宋体" w:cs="宋体"/>
          <w:sz w:val="24"/>
          <w:szCs w:val="24"/>
        </w:rPr>
        <w:t>住所地：</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路</w:t>
      </w:r>
      <w:r>
        <w:rPr>
          <w:rFonts w:hint="eastAsia" w:ascii="宋体" w:hAnsi="宋体" w:eastAsia="宋体" w:cs="宋体"/>
          <w:sz w:val="24"/>
          <w:szCs w:val="24"/>
          <w:u w:val="single"/>
        </w:rPr>
        <w:t>    </w:t>
      </w:r>
      <w:r>
        <w:rPr>
          <w:rFonts w:hint="eastAsia" w:ascii="宋体" w:hAnsi="宋体" w:eastAsia="宋体" w:cs="宋体"/>
          <w:sz w:val="24"/>
          <w:szCs w:val="24"/>
        </w:rPr>
        <w:t>号</w:t>
      </w:r>
      <w:r>
        <w:rPr>
          <w:rFonts w:hint="eastAsia" w:ascii="宋体" w:hAnsi="宋体" w:eastAsia="宋体" w:cs="宋体"/>
          <w:sz w:val="24"/>
          <w:szCs w:val="24"/>
          <w:u w:val="single"/>
        </w:rPr>
        <w:t>    </w:t>
      </w:r>
      <w:r>
        <w:rPr>
          <w:rFonts w:hint="eastAsia" w:ascii="宋体" w:hAnsi="宋体" w:eastAsia="宋体" w:cs="宋体"/>
          <w:sz w:val="24"/>
          <w:szCs w:val="24"/>
        </w:rPr>
        <w:t>座</w:t>
      </w:r>
      <w:r>
        <w:rPr>
          <w:rFonts w:hint="eastAsia" w:ascii="宋体" w:hAnsi="宋体" w:eastAsia="宋体" w:cs="宋体"/>
          <w:sz w:val="24"/>
          <w:szCs w:val="24"/>
          <w:u w:val="single"/>
        </w:rPr>
        <w:t>    </w:t>
      </w:r>
      <w:r>
        <w:rPr>
          <w:rFonts w:hint="eastAsia" w:ascii="宋体" w:hAnsi="宋体" w:eastAsia="宋体" w:cs="宋体"/>
          <w:sz w:val="24"/>
          <w:szCs w:val="24"/>
        </w:rPr>
        <w:t>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，职务：</w:t>
      </w:r>
      <w:r>
        <w:rPr>
          <w:rFonts w:hint="eastAsia" w:ascii="宋体" w:hAnsi="宋体" w:eastAsia="宋体" w:cs="宋体"/>
          <w:sz w:val="24"/>
          <w:szCs w:val="24"/>
          <w:u w:val="single"/>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第三人：</w:t>
      </w: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，性别</w:t>
      </w:r>
      <w:r>
        <w:rPr>
          <w:rFonts w:hint="eastAsia" w:ascii="宋体" w:hAnsi="宋体" w:eastAsia="宋体" w:cs="宋体"/>
          <w:sz w:val="24"/>
          <w:szCs w:val="24"/>
          <w:u w:val="single"/>
        </w:rPr>
        <w:t>    </w:t>
      </w:r>
      <w:r>
        <w:rPr>
          <w:rFonts w:hint="eastAsia" w:ascii="宋体" w:hAnsi="宋体" w:eastAsia="宋体" w:cs="宋体"/>
          <w:sz w:val="24"/>
          <w:szCs w:val="24"/>
        </w:rPr>
        <w:t>，民族</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日出生，住址：</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路</w:t>
      </w:r>
      <w:r>
        <w:rPr>
          <w:rFonts w:hint="eastAsia" w:ascii="宋体" w:hAnsi="宋体" w:eastAsia="宋体" w:cs="宋体"/>
          <w:sz w:val="24"/>
          <w:szCs w:val="24"/>
          <w:u w:val="single"/>
        </w:rPr>
        <w:t>    </w:t>
      </w:r>
      <w:r>
        <w:rPr>
          <w:rFonts w:hint="eastAsia" w:ascii="宋体" w:hAnsi="宋体" w:eastAsia="宋体" w:cs="宋体"/>
          <w:sz w:val="24"/>
          <w:szCs w:val="24"/>
        </w:rPr>
        <w:t>小区</w:t>
      </w:r>
      <w:r>
        <w:rPr>
          <w:rFonts w:hint="eastAsia" w:ascii="宋体" w:hAnsi="宋体" w:eastAsia="宋体" w:cs="宋体"/>
          <w:sz w:val="24"/>
          <w:szCs w:val="24"/>
          <w:u w:val="single"/>
        </w:rPr>
        <w:t>    </w:t>
      </w:r>
      <w:r>
        <w:rPr>
          <w:rFonts w:hint="eastAsia" w:ascii="宋体" w:hAnsi="宋体" w:eastAsia="宋体" w:cs="宋体"/>
          <w:sz w:val="24"/>
          <w:szCs w:val="24"/>
        </w:rPr>
        <w:t>号楼</w:t>
      </w:r>
      <w:r>
        <w:rPr>
          <w:rFonts w:hint="eastAsia" w:ascii="宋体" w:hAnsi="宋体" w:eastAsia="宋体" w:cs="宋体"/>
          <w:sz w:val="24"/>
          <w:szCs w:val="24"/>
          <w:u w:val="single"/>
        </w:rPr>
        <w:t>    </w:t>
      </w:r>
      <w:r>
        <w:rPr>
          <w:rFonts w:hint="eastAsia" w:ascii="宋体" w:hAnsi="宋体" w:eastAsia="宋体" w:cs="宋体"/>
          <w:sz w:val="24"/>
          <w:szCs w:val="24"/>
        </w:rPr>
        <w:t>单元</w:t>
      </w:r>
      <w:r>
        <w:rPr>
          <w:rFonts w:hint="eastAsia" w:ascii="宋体" w:hAnsi="宋体" w:eastAsia="宋体" w:cs="宋体"/>
          <w:sz w:val="24"/>
          <w:szCs w:val="24"/>
          <w:u w:val="single"/>
        </w:rPr>
        <w:t>    </w:t>
      </w:r>
      <w:r>
        <w:rPr>
          <w:rFonts w:hint="eastAsia" w:ascii="宋体" w:hAnsi="宋体" w:eastAsia="宋体" w:cs="宋体"/>
          <w:sz w:val="24"/>
          <w:szCs w:val="24"/>
        </w:rPr>
        <w:t>室。</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案由：</w:t>
      </w:r>
      <w:r>
        <w:rPr>
          <w:rFonts w:hint="eastAsia" w:ascii="宋体" w:hAnsi="宋体" w:eastAsia="宋体" w:cs="宋体"/>
          <w:sz w:val="24"/>
          <w:szCs w:val="24"/>
        </w:rPr>
        <w:t>案外人执行异议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诉讼请求：</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一、依法判决确认</w:t>
      </w:r>
      <w:r>
        <w:rPr>
          <w:rFonts w:hint="eastAsia" w:ascii="宋体" w:hAnsi="宋体" w:eastAsia="宋体" w:cs="宋体"/>
          <w:sz w:val="24"/>
          <w:szCs w:val="24"/>
          <w:u w:val="single"/>
        </w:rPr>
        <w:t>        </w:t>
      </w:r>
      <w:r>
        <w:rPr>
          <w:rFonts w:hint="eastAsia" w:ascii="宋体" w:hAnsi="宋体" w:eastAsia="宋体" w:cs="宋体"/>
          <w:sz w:val="24"/>
          <w:szCs w:val="24"/>
        </w:rPr>
        <w:t>设备（价值</w:t>
      </w:r>
      <w:r>
        <w:rPr>
          <w:rFonts w:hint="eastAsia" w:ascii="宋体" w:hAnsi="宋体" w:eastAsia="宋体" w:cs="宋体"/>
          <w:sz w:val="24"/>
          <w:szCs w:val="24"/>
          <w:u w:val="single"/>
        </w:rPr>
        <w:t>    </w:t>
      </w:r>
      <w:r>
        <w:rPr>
          <w:rFonts w:hint="eastAsia" w:ascii="宋体" w:hAnsi="宋体" w:eastAsia="宋体" w:cs="宋体"/>
          <w:sz w:val="24"/>
          <w:szCs w:val="24"/>
        </w:rPr>
        <w:t>万元）为原告所有，并停止对该财产的执行。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二、依法判决本案全部诉讼费用由被告承担。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事实和理由：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日，原告（案外人）收到</w:t>
      </w:r>
      <w:r>
        <w:rPr>
          <w:rFonts w:hint="eastAsia" w:ascii="宋体" w:hAnsi="宋体" w:eastAsia="宋体" w:cs="宋体"/>
          <w:sz w:val="24"/>
          <w:szCs w:val="24"/>
          <w:u w:val="single"/>
        </w:rPr>
        <w:t>        </w:t>
      </w:r>
      <w:r>
        <w:rPr>
          <w:rFonts w:hint="eastAsia" w:ascii="宋体" w:hAnsi="宋体" w:eastAsia="宋体" w:cs="宋体"/>
          <w:sz w:val="24"/>
          <w:szCs w:val="24"/>
        </w:rPr>
        <w:t>人民法院送达的（</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字第</w:t>
      </w:r>
      <w:r>
        <w:rPr>
          <w:rFonts w:hint="eastAsia" w:ascii="宋体" w:hAnsi="宋体" w:eastAsia="宋体" w:cs="宋体"/>
          <w:sz w:val="24"/>
          <w:szCs w:val="24"/>
          <w:u w:val="single"/>
        </w:rPr>
        <w:t>    </w:t>
      </w:r>
      <w:r>
        <w:rPr>
          <w:rFonts w:hint="eastAsia" w:ascii="宋体" w:hAnsi="宋体" w:eastAsia="宋体" w:cs="宋体"/>
          <w:sz w:val="24"/>
          <w:szCs w:val="24"/>
        </w:rPr>
        <w:t>号《执行裁定书》，该裁定书驳回了原告的执行异议。原告认为该裁定，缺乏事实与法律依据。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1.被告所申请执行的财产xxx的所有设备为原告所有，而不属于第三人所有。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日，原告与第三人签订《</w:t>
      </w:r>
      <w:r>
        <w:rPr>
          <w:rFonts w:hint="eastAsia" w:ascii="宋体" w:hAnsi="宋体" w:eastAsia="宋体" w:cs="宋体"/>
          <w:sz w:val="24"/>
          <w:szCs w:val="24"/>
          <w:u w:val="single"/>
        </w:rPr>
        <w:t>        </w:t>
      </w:r>
      <w:r>
        <w:rPr>
          <w:rFonts w:hint="eastAsia" w:ascii="宋体" w:hAnsi="宋体" w:eastAsia="宋体" w:cs="宋体"/>
          <w:sz w:val="24"/>
          <w:szCs w:val="24"/>
        </w:rPr>
        <w:t>设备转让合同》，原告购买第三人</w:t>
      </w:r>
      <w:r>
        <w:rPr>
          <w:rFonts w:hint="eastAsia" w:ascii="宋体" w:hAnsi="宋体" w:eastAsia="宋体" w:cs="宋体"/>
          <w:sz w:val="24"/>
          <w:szCs w:val="24"/>
          <w:u w:val="single"/>
        </w:rPr>
        <w:t>        </w:t>
      </w:r>
      <w:r>
        <w:rPr>
          <w:rFonts w:hint="eastAsia" w:ascii="宋体" w:hAnsi="宋体" w:eastAsia="宋体" w:cs="宋体"/>
          <w:sz w:val="24"/>
          <w:szCs w:val="24"/>
        </w:rPr>
        <w:t>的所有设备，价格价款为人民币</w:t>
      </w:r>
      <w:r>
        <w:rPr>
          <w:rFonts w:hint="eastAsia" w:ascii="宋体" w:hAnsi="宋体" w:eastAsia="宋体" w:cs="宋体"/>
          <w:sz w:val="24"/>
          <w:szCs w:val="24"/>
          <w:u w:val="single"/>
        </w:rPr>
        <w:t>    </w:t>
      </w:r>
      <w:r>
        <w:rPr>
          <w:rFonts w:hint="eastAsia" w:ascii="宋体" w:hAnsi="宋体" w:eastAsia="宋体" w:cs="宋体"/>
          <w:sz w:val="24"/>
          <w:szCs w:val="24"/>
        </w:rPr>
        <w:t>元，</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日，第三人将该设备交付给原告，原告即投入调试和生产使用，并于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日前支付给第三人设备款</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告投入生产后，就不断有原给第三人干活被拖欠巨额劳务费用的农民工到原告处闹事影响正常生产，第三人也多次索要剩余设备款，由于原告得知其欠巨额农民工工资，以及其欠他人设备款贵院正在执行中，故未敢向第三人支付剩余款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日，第三人向</w:t>
      </w:r>
      <w:r>
        <w:rPr>
          <w:rFonts w:hint="eastAsia" w:ascii="宋体" w:hAnsi="宋体" w:eastAsia="宋体" w:cs="宋体"/>
          <w:sz w:val="24"/>
          <w:szCs w:val="24"/>
          <w:u w:val="single"/>
        </w:rPr>
        <w:t>    </w:t>
      </w:r>
      <w:r>
        <w:rPr>
          <w:rFonts w:hint="eastAsia" w:ascii="宋体" w:hAnsi="宋体" w:eastAsia="宋体" w:cs="宋体"/>
          <w:sz w:val="24"/>
          <w:szCs w:val="24"/>
        </w:rPr>
        <w:t>县人民法院起诉要求原告支付剩余设备款，在法院的支持调解下，出于对</w:t>
      </w:r>
      <w:r>
        <w:rPr>
          <w:rFonts w:hint="eastAsia" w:ascii="宋体" w:hAnsi="宋体" w:eastAsia="宋体" w:cs="宋体"/>
          <w:sz w:val="24"/>
          <w:szCs w:val="24"/>
          <w:u w:val="single"/>
        </w:rPr>
        <w:t>    </w:t>
      </w:r>
      <w:r>
        <w:rPr>
          <w:rFonts w:hint="eastAsia" w:ascii="宋体" w:hAnsi="宋体" w:eastAsia="宋体" w:cs="宋体"/>
          <w:sz w:val="24"/>
          <w:szCs w:val="24"/>
        </w:rPr>
        <w:t>县人民法院的信任，原告将剩余价款以现金的方式交给了</w:t>
      </w:r>
      <w:r>
        <w:rPr>
          <w:rFonts w:hint="eastAsia" w:ascii="宋体" w:hAnsi="宋体" w:eastAsia="宋体" w:cs="宋体"/>
          <w:sz w:val="24"/>
          <w:szCs w:val="24"/>
          <w:u w:val="single"/>
        </w:rPr>
        <w:t>    </w:t>
      </w:r>
      <w:r>
        <w:rPr>
          <w:rFonts w:hint="eastAsia" w:ascii="宋体" w:hAnsi="宋体" w:eastAsia="宋体" w:cs="宋体"/>
          <w:sz w:val="24"/>
          <w:szCs w:val="24"/>
        </w:rPr>
        <w:t>县人民法院，法院向原告出具了收据，等候在法院的农民工当庭领到了工资。</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原告的上述交易行为、支付行为并无不妥之处。原告是善意取得涉案设备的。根据物权法的规定，</w:t>
      </w:r>
      <w:r>
        <w:rPr>
          <w:rFonts w:hint="eastAsia" w:ascii="宋体" w:hAnsi="宋体" w:eastAsia="宋体" w:cs="宋体"/>
          <w:sz w:val="24"/>
          <w:szCs w:val="24"/>
          <w:u w:val="single"/>
        </w:rPr>
        <w:t>        </w:t>
      </w:r>
      <w:r>
        <w:rPr>
          <w:rFonts w:hint="eastAsia" w:ascii="宋体" w:hAnsi="宋体" w:eastAsia="宋体" w:cs="宋体"/>
          <w:sz w:val="24"/>
          <w:szCs w:val="24"/>
        </w:rPr>
        <w:t>设备作为动产，在交付时产权便发生转移，也就是说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日，第三人将设备交付给原告后，该设备的所有权就转移给了原告。原告将剩余款项交付给靖边县人民法院并无不妥。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2.被告对属于原告的</w:t>
      </w:r>
      <w:r>
        <w:rPr>
          <w:rFonts w:hint="eastAsia" w:ascii="宋体" w:hAnsi="宋体" w:eastAsia="宋体" w:cs="宋体"/>
          <w:sz w:val="24"/>
          <w:szCs w:val="24"/>
          <w:u w:val="single"/>
        </w:rPr>
        <w:t>        </w:t>
      </w:r>
      <w:r>
        <w:rPr>
          <w:rFonts w:hint="eastAsia" w:ascii="宋体" w:hAnsi="宋体" w:eastAsia="宋体" w:cs="宋体"/>
          <w:sz w:val="24"/>
          <w:szCs w:val="24"/>
        </w:rPr>
        <w:t>设备申请执行没有任何法律依据。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原告与第三人的交易是真实的，原告支付了</w:t>
      </w:r>
      <w:r>
        <w:rPr>
          <w:rFonts w:hint="eastAsia" w:ascii="宋体" w:hAnsi="宋体" w:eastAsia="宋体" w:cs="宋体"/>
          <w:sz w:val="24"/>
          <w:szCs w:val="24"/>
          <w:u w:val="single"/>
        </w:rPr>
        <w:t>    </w:t>
      </w:r>
      <w:r>
        <w:rPr>
          <w:rFonts w:hint="eastAsia" w:ascii="宋体" w:hAnsi="宋体" w:eastAsia="宋体" w:cs="宋体"/>
          <w:sz w:val="24"/>
          <w:szCs w:val="24"/>
        </w:rPr>
        <w:t>元的设备款后才取得了该设备的所有权，原告是善意取得，被告无权对原告的上述财产申请执行。</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日，贵院执行人员在现场清点登记时，原告就向执行人员说明了原告支付该设备的部分款项以及该设备已经转移给原告的情况，原告将剩余设备款交给</w:t>
      </w:r>
      <w:r>
        <w:rPr>
          <w:rFonts w:hint="eastAsia" w:ascii="宋体" w:hAnsi="宋体" w:eastAsia="宋体" w:cs="宋体"/>
          <w:sz w:val="24"/>
          <w:szCs w:val="24"/>
          <w:u w:val="single"/>
        </w:rPr>
        <w:t>    </w:t>
      </w:r>
      <w:r>
        <w:rPr>
          <w:rFonts w:hint="eastAsia" w:ascii="宋体" w:hAnsi="宋体" w:eastAsia="宋体" w:cs="宋体"/>
          <w:sz w:val="24"/>
          <w:szCs w:val="24"/>
        </w:rPr>
        <w:t>县人民法院也是客观的、真实的，贵院对原告提出的执行异议不予采纳是完全错误的。该行为损害了原告对</w:t>
      </w:r>
      <w:r>
        <w:rPr>
          <w:rFonts w:hint="eastAsia" w:ascii="宋体" w:hAnsi="宋体" w:eastAsia="宋体" w:cs="宋体"/>
          <w:sz w:val="24"/>
          <w:szCs w:val="24"/>
          <w:u w:val="single"/>
        </w:rPr>
        <w:t>        </w:t>
      </w:r>
      <w:r>
        <w:rPr>
          <w:rFonts w:hint="eastAsia" w:ascii="宋体" w:hAnsi="宋体" w:eastAsia="宋体" w:cs="宋体"/>
          <w:sz w:val="24"/>
          <w:szCs w:val="24"/>
        </w:rPr>
        <w:t>设备的财产所有权。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上所述，执行裁定书驳回了原告作为案外人的执行异议缺乏事实与法律依据。根据《最高人民法院关于适用&lt;中华人民共和国民事诉讼法&gt;执行程序若干问题的规定》的相关规定，以及《民事诉讼法》第二百零四条规定提起诉讼，原告依法在收到《执行裁定书》后十五日内起诉，请法院支持原告的诉求。</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此致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人民法院</w:t>
      </w:r>
    </w:p>
    <w:p>
      <w:pPr>
        <w:pStyle w:val="3"/>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具状人（签名或盖章）：                     </w:t>
      </w:r>
    </w:p>
    <w:p>
      <w:pPr>
        <w:pStyle w:val="3"/>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年        月        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A06AB4"/>
    <w:rsid w:val="004C4EEB"/>
    <w:rsid w:val="07E00A8B"/>
    <w:rsid w:val="07EC7280"/>
    <w:rsid w:val="0BF535D0"/>
    <w:rsid w:val="0CC465C1"/>
    <w:rsid w:val="0DB12327"/>
    <w:rsid w:val="11A06AB4"/>
    <w:rsid w:val="11CF5FF2"/>
    <w:rsid w:val="1237190D"/>
    <w:rsid w:val="125B3F4E"/>
    <w:rsid w:val="132A486D"/>
    <w:rsid w:val="147E0CAD"/>
    <w:rsid w:val="14DF6F3D"/>
    <w:rsid w:val="17ED5EA2"/>
    <w:rsid w:val="18F14480"/>
    <w:rsid w:val="1A2C5DCF"/>
    <w:rsid w:val="1B182848"/>
    <w:rsid w:val="1C454738"/>
    <w:rsid w:val="1D2A201B"/>
    <w:rsid w:val="1D3F29BC"/>
    <w:rsid w:val="1D58381C"/>
    <w:rsid w:val="1D7B6982"/>
    <w:rsid w:val="1F147950"/>
    <w:rsid w:val="20927845"/>
    <w:rsid w:val="236C3EB3"/>
    <w:rsid w:val="24753991"/>
    <w:rsid w:val="28E42C2B"/>
    <w:rsid w:val="2C561671"/>
    <w:rsid w:val="2CE314A5"/>
    <w:rsid w:val="2EF45C73"/>
    <w:rsid w:val="2FE31FB9"/>
    <w:rsid w:val="32DB66BA"/>
    <w:rsid w:val="35504B85"/>
    <w:rsid w:val="35B85379"/>
    <w:rsid w:val="3649145D"/>
    <w:rsid w:val="368B5657"/>
    <w:rsid w:val="3C2320E3"/>
    <w:rsid w:val="3E802916"/>
    <w:rsid w:val="3EF34536"/>
    <w:rsid w:val="412A04EE"/>
    <w:rsid w:val="4F185B41"/>
    <w:rsid w:val="51DD3882"/>
    <w:rsid w:val="52054E68"/>
    <w:rsid w:val="52376372"/>
    <w:rsid w:val="53725DCB"/>
    <w:rsid w:val="53D91C0E"/>
    <w:rsid w:val="55861BC9"/>
    <w:rsid w:val="55957233"/>
    <w:rsid w:val="59075C02"/>
    <w:rsid w:val="5A0271E8"/>
    <w:rsid w:val="5AF0702B"/>
    <w:rsid w:val="5C6C34CF"/>
    <w:rsid w:val="5D981F14"/>
    <w:rsid w:val="601472B0"/>
    <w:rsid w:val="63A9034E"/>
    <w:rsid w:val="65C55664"/>
    <w:rsid w:val="6CF270C6"/>
    <w:rsid w:val="71417CA5"/>
    <w:rsid w:val="727F7954"/>
    <w:rsid w:val="750030B7"/>
    <w:rsid w:val="77EC386C"/>
    <w:rsid w:val="77FF68CB"/>
    <w:rsid w:val="79FB1C99"/>
    <w:rsid w:val="7C747B15"/>
    <w:rsid w:val="7D453115"/>
    <w:rsid w:val="7D821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367</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2019-10-22T07:21:00Z</dcterms:created>
  <dc:creator>Administrator</dc:creator>
  <cp:lastModifiedBy>Administrator</cp:lastModifiedBy>
  <dcterms:modified xsi:type="dcterms:W3CDTF">2019-10-23T08:30:36Z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