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FEE" w:rsidRPr="00002BCD" w:rsidRDefault="003D5FEE" w:rsidP="003D5FEE">
      <w:pPr>
        <w:pStyle w:val="3"/>
      </w:pPr>
      <w:bookmarkStart w:id="0" w:name="_GoBack"/>
      <w:r w:rsidRPr="00002BCD">
        <w:rPr>
          <w:rFonts w:hint="eastAsia"/>
        </w:rPr>
        <w:t>采矿工程设计合同</w:t>
      </w:r>
    </w:p>
    <w:bookmarkEnd w:id="0"/>
    <w:p w:rsidR="003D5FEE" w:rsidRPr="00002BCD" w:rsidRDefault="003D5FEE" w:rsidP="00447C80">
      <w:pPr>
        <w:spacing w:beforeLines="100" w:before="312"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委托人（简称甲方）：</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002BCD">
        <w:rPr>
          <w:rFonts w:ascii="宋体" w:eastAsia="宋体" w:hAnsi="宋体" w:hint="eastAsia"/>
          <w:color w:val="000000" w:themeColor="text1"/>
          <w:sz w:val="24"/>
          <w:szCs w:val="24"/>
        </w:rPr>
        <w:t>社会信用代码：</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法定住址：</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法定代表人：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职务：</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委托代理人：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通信地址：</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邮政编码：</w:t>
      </w:r>
      <w:r w:rsidRPr="00002BCD">
        <w:rPr>
          <w:rFonts w:ascii="宋体" w:eastAsia="宋体" w:hAnsi="宋体"/>
          <w:color w:val="000000" w:themeColor="text1"/>
          <w:sz w:val="24"/>
          <w:szCs w:val="24"/>
          <w:u w:val="single"/>
        </w:rPr>
        <w:t xml:space="preserve">                          </w:t>
      </w:r>
    </w:p>
    <w:p w:rsidR="003D5FEE" w:rsidRPr="00002BCD" w:rsidRDefault="003D5FEE" w:rsidP="00447C80">
      <w:pPr>
        <w:spacing w:beforeLines="100" w:before="312" w:line="360" w:lineRule="auto"/>
        <w:ind w:firstLineChars="200" w:firstLine="480"/>
        <w:rPr>
          <w:rFonts w:ascii="宋体" w:eastAsia="宋体" w:hAnsi="宋体"/>
          <w:color w:val="000000" w:themeColor="text1"/>
          <w:sz w:val="24"/>
          <w:szCs w:val="24"/>
          <w:u w:val="single"/>
        </w:rPr>
      </w:pPr>
      <w:r w:rsidRPr="00002BCD">
        <w:rPr>
          <w:rFonts w:ascii="宋体" w:eastAsia="宋体" w:hAnsi="宋体" w:hint="eastAsia"/>
          <w:color w:val="000000" w:themeColor="text1"/>
          <w:sz w:val="24"/>
          <w:szCs w:val="24"/>
        </w:rPr>
        <w:t>设计人（简称乙方）：</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证件类型及编码：</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法定住址：</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法定代表人：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职务：</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委托代理人：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通信地址：</w:t>
      </w:r>
      <w:r w:rsidRPr="00002BCD">
        <w:rPr>
          <w:rFonts w:ascii="宋体" w:eastAsia="宋体" w:hAnsi="宋体"/>
          <w:color w:val="000000" w:themeColor="text1"/>
          <w:sz w:val="24"/>
          <w:szCs w:val="24"/>
          <w:u w:val="single"/>
        </w:rPr>
        <w:t xml:space="preserve">                          </w:t>
      </w:r>
    </w:p>
    <w:p w:rsidR="003D5FEE" w:rsidRPr="00002BCD" w:rsidRDefault="003D5FEE" w:rsidP="002F5E07">
      <w:pPr>
        <w:spacing w:afterLines="100" w:after="312"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邮政编码：</w:t>
      </w:r>
      <w:r w:rsidRPr="00002BCD">
        <w:rPr>
          <w:rFonts w:ascii="宋体" w:eastAsia="宋体" w:hAnsi="宋体"/>
          <w:color w:val="000000" w:themeColor="text1"/>
          <w:sz w:val="24"/>
          <w:szCs w:val="24"/>
          <w:u w:val="single"/>
        </w:rPr>
        <w:t xml:space="preserve">                          </w:t>
      </w:r>
    </w:p>
    <w:p w:rsidR="003D5FEE" w:rsidRPr="00002BCD" w:rsidRDefault="003D5FEE" w:rsidP="00447C80">
      <w:pPr>
        <w:spacing w:afterLines="100" w:after="312"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根据《中华人民共和国</w:t>
      </w:r>
      <w:r>
        <w:rPr>
          <w:rFonts w:ascii="宋体" w:eastAsia="宋体" w:hAnsi="宋体" w:hint="eastAsia"/>
          <w:color w:val="000000" w:themeColor="text1"/>
          <w:sz w:val="24"/>
          <w:szCs w:val="24"/>
        </w:rPr>
        <w:t>矿产资源</w:t>
      </w:r>
      <w:r w:rsidRPr="00002BCD">
        <w:rPr>
          <w:rFonts w:ascii="宋体" w:eastAsia="宋体" w:hAnsi="宋体" w:hint="eastAsia"/>
          <w:color w:val="000000" w:themeColor="text1"/>
          <w:sz w:val="24"/>
          <w:szCs w:val="24"/>
        </w:rPr>
        <w:t>法》、《中华人民共和国合同法》等法律法规和政策，以及相关技术规范、条例的规定。甲乙双方经友好协商，本着平等、自愿、有偿、诚实信用的原则，就乙方承担甲方</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采矿工程项目设计事宜达成如下合同：</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第一条</w:t>
      </w:r>
      <w:r w:rsidRPr="00002BCD">
        <w:rPr>
          <w:rFonts w:ascii="宋体" w:eastAsia="宋体" w:hAnsi="宋体"/>
          <w:color w:val="000000" w:themeColor="text1"/>
          <w:sz w:val="24"/>
          <w:szCs w:val="24"/>
        </w:rPr>
        <w:t xml:space="preserve">  委托事项及项目地点</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1．甲方委托乙方承担</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锡矿采矿工程项目的设计工作；</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2．工程项目地点位于：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第二条</w:t>
      </w:r>
      <w:r w:rsidRPr="00002BCD">
        <w:rPr>
          <w:rFonts w:ascii="宋体" w:eastAsia="宋体" w:hAnsi="宋体"/>
          <w:color w:val="000000" w:themeColor="text1"/>
          <w:sz w:val="24"/>
          <w:szCs w:val="24"/>
        </w:rPr>
        <w:t xml:space="preserve">  设计依据</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1．甲方提供给乙方的委托书；</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lastRenderedPageBreak/>
        <w:t>2．甲方提交的基础资料；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3．乙方采用的主要技术标准是</w:t>
      </w:r>
      <w:r>
        <w:rPr>
          <w:rFonts w:ascii="宋体" w:eastAsia="宋体" w:hAnsi="宋体" w:hint="eastAsia"/>
          <w:color w:val="000000" w:themeColor="text1"/>
          <w:sz w:val="24"/>
          <w:szCs w:val="24"/>
        </w:rPr>
        <w:t>当前我国法律规定的最新标准，如下：</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4）</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w:t>
      </w:r>
      <w:proofErr w:type="gramStart"/>
      <w:r w:rsidRPr="00002BCD">
        <w:rPr>
          <w:rFonts w:ascii="宋体" w:eastAsia="宋体" w:hAnsi="宋体"/>
          <w:color w:val="000000" w:themeColor="text1"/>
          <w:sz w:val="24"/>
          <w:szCs w:val="24"/>
        </w:rPr>
        <w:t>若工</w:t>
      </w:r>
      <w:proofErr w:type="gramEnd"/>
      <w:r w:rsidRPr="00002BCD">
        <w:rPr>
          <w:rFonts w:ascii="宋体" w:eastAsia="宋体" w:hAnsi="宋体"/>
          <w:color w:val="000000" w:themeColor="text1"/>
          <w:sz w:val="24"/>
          <w:szCs w:val="24"/>
        </w:rPr>
        <w:t>程项目所在的</w:t>
      </w:r>
      <w:r w:rsidRPr="00002BCD">
        <w:rPr>
          <w:rFonts w:ascii="宋体" w:eastAsia="宋体" w:hAnsi="宋体"/>
          <w:color w:val="000000" w:themeColor="text1"/>
          <w:sz w:val="24"/>
          <w:szCs w:val="24"/>
          <w:u w:val="single"/>
        </w:rPr>
        <w:t xml:space="preserve">       </w:t>
      </w:r>
      <w:r w:rsidRPr="00002BCD">
        <w:rPr>
          <w:rFonts w:ascii="宋体" w:eastAsia="宋体" w:hAnsi="宋体" w:hint="eastAsia"/>
          <w:color w:val="000000" w:themeColor="text1"/>
          <w:sz w:val="24"/>
          <w:szCs w:val="24"/>
        </w:rPr>
        <w:t>国</w:t>
      </w:r>
      <w:r w:rsidRPr="00002BCD">
        <w:rPr>
          <w:rFonts w:ascii="宋体" w:eastAsia="宋体" w:hAnsi="宋体"/>
          <w:color w:val="000000" w:themeColor="text1"/>
          <w:sz w:val="24"/>
          <w:szCs w:val="24"/>
        </w:rPr>
        <w:t>关于采矿工程建设设计相关规定的标准高于本条2</w:t>
      </w:r>
      <w:r>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w:t>
      </w:r>
      <w:r>
        <w:rPr>
          <w:rFonts w:ascii="宋体" w:eastAsia="宋体" w:hAnsi="宋体" w:hint="eastAsia"/>
          <w:color w:val="000000" w:themeColor="text1"/>
          <w:sz w:val="24"/>
          <w:szCs w:val="24"/>
        </w:rPr>
        <w:t>项</w:t>
      </w:r>
      <w:r w:rsidRPr="00002BCD">
        <w:rPr>
          <w:rFonts w:ascii="宋体" w:eastAsia="宋体" w:hAnsi="宋体"/>
          <w:color w:val="000000" w:themeColor="text1"/>
          <w:sz w:val="24"/>
          <w:szCs w:val="24"/>
        </w:rPr>
        <w:t>所列的技术标准的，则应</w:t>
      </w:r>
      <w:proofErr w:type="gramStart"/>
      <w:r w:rsidRPr="00002BCD">
        <w:rPr>
          <w:rFonts w:ascii="宋体" w:eastAsia="宋体" w:hAnsi="宋体"/>
          <w:color w:val="000000" w:themeColor="text1"/>
          <w:sz w:val="24"/>
          <w:szCs w:val="24"/>
        </w:rPr>
        <w:t>遵照</w:t>
      </w:r>
      <w:proofErr w:type="gramEnd"/>
      <w:r w:rsidRPr="00002BCD">
        <w:rPr>
          <w:rFonts w:ascii="宋体" w:eastAsia="宋体" w:hAnsi="宋体"/>
          <w:color w:val="000000" w:themeColor="text1"/>
          <w:sz w:val="24"/>
          <w:szCs w:val="24"/>
        </w:rPr>
        <w:t>该项目所在国的相关规定。</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第三条</w:t>
      </w:r>
      <w:r w:rsidRPr="00002BCD">
        <w:rPr>
          <w:rFonts w:ascii="宋体" w:eastAsia="宋体" w:hAnsi="宋体"/>
          <w:color w:val="000000" w:themeColor="text1"/>
          <w:sz w:val="24"/>
          <w:szCs w:val="24"/>
        </w:rPr>
        <w:t xml:space="preserve">  合同文件的优先次序</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构成本合同的文件可视为是能互相说明的，如果合同文件存在歧义或不一致，则根据如下优先次序判断：</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1．合同书；</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2．甲方要求及委托书。</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第四条</w:t>
      </w:r>
      <w:r w:rsidRPr="00002BCD">
        <w:rPr>
          <w:rFonts w:ascii="宋体" w:eastAsia="宋体" w:hAnsi="宋体"/>
          <w:color w:val="000000" w:themeColor="text1"/>
          <w:sz w:val="24"/>
          <w:szCs w:val="24"/>
        </w:rPr>
        <w:t xml:space="preserve">  项目的规模、阶段、范围及设计内容（根据行业特点填写）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1．设计规模：采矿生产能力为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w:t>
      </w:r>
      <w:r>
        <w:rPr>
          <w:rFonts w:ascii="宋体" w:eastAsia="宋体" w:hAnsi="宋体" w:hint="eastAsia"/>
          <w:color w:val="000000" w:themeColor="text1"/>
          <w:sz w:val="24"/>
          <w:szCs w:val="24"/>
        </w:rPr>
        <w:t>吨</w:t>
      </w:r>
      <w:r w:rsidRPr="00002BCD">
        <w:rPr>
          <w:rFonts w:ascii="宋体" w:eastAsia="宋体" w:hAnsi="宋体"/>
          <w:color w:val="000000" w:themeColor="text1"/>
          <w:sz w:val="24"/>
          <w:szCs w:val="24"/>
        </w:rPr>
        <w:t>/</w:t>
      </w:r>
      <w:r>
        <w:rPr>
          <w:rFonts w:ascii="宋体" w:eastAsia="宋体" w:hAnsi="宋体" w:hint="eastAsia"/>
          <w:color w:val="000000" w:themeColor="text1"/>
          <w:sz w:val="24"/>
          <w:szCs w:val="24"/>
        </w:rPr>
        <w:t>年</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2．设计阶段：设计阶段分为采矿工</w:t>
      </w:r>
      <w:r w:rsidRPr="00002BCD">
        <w:rPr>
          <w:rFonts w:ascii="宋体" w:eastAsia="宋体" w:hAnsi="宋体" w:hint="eastAsia"/>
          <w:color w:val="000000" w:themeColor="text1"/>
          <w:sz w:val="24"/>
          <w:szCs w:val="24"/>
        </w:rPr>
        <w:t>程</w:t>
      </w:r>
      <w:r w:rsidRPr="00002BCD">
        <w:rPr>
          <w:rFonts w:ascii="宋体" w:eastAsia="宋体" w:hAnsi="宋体"/>
          <w:color w:val="000000" w:themeColor="text1"/>
          <w:sz w:val="24"/>
          <w:szCs w:val="24"/>
        </w:rPr>
        <w:t>方案设计和施工图设计两个阶段。</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3．设计范围：包括采矿开拓工程、中段运输工程、变配电及柴油发电机工程、给排水工程、压气通风工程、主平洞卸载矿石仓、材料库、办公设施及总图运输工程等施工图设计内容，还包括与主平洞</w:t>
      </w:r>
      <w:r w:rsidRPr="00002BCD">
        <w:rPr>
          <w:rFonts w:ascii="宋体" w:eastAsia="宋体" w:hAnsi="宋体" w:hint="eastAsia"/>
          <w:color w:val="000000" w:themeColor="text1"/>
          <w:sz w:val="24"/>
          <w:szCs w:val="24"/>
        </w:rPr>
        <w:t>卸载</w:t>
      </w:r>
      <w:r w:rsidRPr="00002BCD">
        <w:rPr>
          <w:rFonts w:ascii="宋体" w:eastAsia="宋体" w:hAnsi="宋体"/>
          <w:color w:val="000000" w:themeColor="text1"/>
          <w:sz w:val="24"/>
          <w:szCs w:val="24"/>
        </w:rPr>
        <w:t>矿石仓紧密衔接的选矿系统的施工图设计等。</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4．设计内容</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1）采矿设计包括：采矿工程方案设计。</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2）施工图设计包括：采矿工程施工图设计，包括采矿开拓系统、通风系统、压气系统、照明系统、排水系统、</w:t>
      </w:r>
      <w:r w:rsidRPr="00002BCD">
        <w:rPr>
          <w:rFonts w:ascii="宋体" w:eastAsia="宋体" w:hAnsi="宋体" w:hint="eastAsia"/>
          <w:color w:val="000000" w:themeColor="text1"/>
          <w:sz w:val="24"/>
          <w:szCs w:val="24"/>
        </w:rPr>
        <w:t>运输</w:t>
      </w:r>
      <w:r w:rsidRPr="00002BCD">
        <w:rPr>
          <w:rFonts w:ascii="宋体" w:eastAsia="宋体" w:hAnsi="宋体"/>
          <w:color w:val="000000" w:themeColor="text1"/>
          <w:sz w:val="24"/>
          <w:szCs w:val="24"/>
        </w:rPr>
        <w:t>系统、采矿方法等系统的施工</w:t>
      </w:r>
      <w:r>
        <w:rPr>
          <w:rFonts w:ascii="宋体" w:eastAsia="宋体" w:hAnsi="宋体" w:hint="eastAsia"/>
          <w:color w:val="000000" w:themeColor="text1"/>
          <w:sz w:val="24"/>
          <w:szCs w:val="24"/>
        </w:rPr>
        <w:t>图</w:t>
      </w:r>
      <w:r w:rsidRPr="00002BCD">
        <w:rPr>
          <w:rFonts w:ascii="宋体" w:eastAsia="宋体" w:hAnsi="宋体"/>
          <w:color w:val="000000" w:themeColor="text1"/>
          <w:sz w:val="24"/>
          <w:szCs w:val="24"/>
        </w:rPr>
        <w:t>设计。</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第五条</w:t>
      </w:r>
      <w:r w:rsidRPr="00002BCD">
        <w:rPr>
          <w:rFonts w:ascii="宋体" w:eastAsia="宋体" w:hAnsi="宋体"/>
          <w:color w:val="000000" w:themeColor="text1"/>
          <w:sz w:val="24"/>
          <w:szCs w:val="24"/>
        </w:rPr>
        <w:t xml:space="preserve">  委托人向设计人提交的有关资料、文件及时间</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委托人应于本合同生效后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日内向设计人提供以下基础资料，并对其真实性、可靠性、准确性负责。基础资料提交包括：</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1．合同签订时，提交设计所需的相关基础资料（包括水文、气象、地形图）；</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2．经储量委员会评审通过的详查地质报告；</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lastRenderedPageBreak/>
        <w:t>3．工程地质勘察报告；</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4．其他设计所需的相关基础技术资料和订货后的主要设备技术资料。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第六条</w:t>
      </w:r>
      <w:r w:rsidRPr="00002BCD">
        <w:rPr>
          <w:rFonts w:ascii="宋体" w:eastAsia="宋体" w:hAnsi="宋体"/>
          <w:color w:val="000000" w:themeColor="text1"/>
          <w:sz w:val="24"/>
          <w:szCs w:val="24"/>
        </w:rPr>
        <w:t xml:space="preserve">  设计人向委托人交付的设计文件、份数、地点及时间</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1．合同签订并定金到位后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日内提交采矿工程方案设计，一式</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份；采矿方案设计经委托人审查通过后，全面开展采矿工程施工图设计工作，并应于此后</w:t>
      </w:r>
      <w:r w:rsidRPr="00002BCD">
        <w:rPr>
          <w:rFonts w:ascii="宋体" w:eastAsia="宋体" w:hAnsi="宋体"/>
          <w:color w:val="000000" w:themeColor="text1"/>
          <w:sz w:val="24"/>
          <w:szCs w:val="24"/>
          <w:u w:val="single"/>
        </w:rPr>
        <w:t xml:space="preserve">       </w:t>
      </w:r>
      <w:proofErr w:type="gramStart"/>
      <w:r w:rsidRPr="00002BCD">
        <w:rPr>
          <w:rFonts w:ascii="宋体" w:eastAsia="宋体" w:hAnsi="宋体"/>
          <w:color w:val="000000" w:themeColor="text1"/>
          <w:sz w:val="24"/>
          <w:szCs w:val="24"/>
        </w:rPr>
        <w:t>个</w:t>
      </w:r>
      <w:proofErr w:type="gramEnd"/>
      <w:r w:rsidRPr="00002BCD">
        <w:rPr>
          <w:rFonts w:ascii="宋体" w:eastAsia="宋体" w:hAnsi="宋体"/>
          <w:color w:val="000000" w:themeColor="text1"/>
          <w:sz w:val="24"/>
          <w:szCs w:val="24"/>
        </w:rPr>
        <w:t>月内完成全部采矿工程施工图设计任务。期间以施工先后顺序陆续提交采矿工程施工图纸，尤其是</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号平洞开拓施工图纸，提交进度以满足现场施工为原则。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2．设计方向委托方应提交的上述所有设计文件及图纸份数各为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套，提交地点约定为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第七条</w:t>
      </w:r>
      <w:r w:rsidRPr="00002BCD">
        <w:rPr>
          <w:rFonts w:ascii="宋体" w:eastAsia="宋体" w:hAnsi="宋体"/>
          <w:color w:val="000000" w:themeColor="text1"/>
          <w:sz w:val="24"/>
          <w:szCs w:val="24"/>
        </w:rPr>
        <w:t xml:space="preserve">  设计费用及支付方式</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1．双方商定，本合同的设计费用总额为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2．本合同生效后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日内，发包人支付设计费用</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作为定金（合同结算时，定金抵作设计费用）。</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3．设计人提交采矿工程方案设计文件，并经委托人评审认可后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日内，委托人支付设计费用</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；之后，委托人应按照设计人所完成并提交的施工图工作量比例，分期分批向设计人支付设计费用，待施工图全部完成后，委托人向设计人共支付</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；剩余款项</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在工程项目试车正常，投入生产后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日内由委托人一次性支付设计人。</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第八条</w:t>
      </w:r>
      <w:r w:rsidRPr="00002BCD">
        <w:rPr>
          <w:rFonts w:ascii="宋体" w:eastAsia="宋体" w:hAnsi="宋体"/>
          <w:color w:val="000000" w:themeColor="text1"/>
          <w:sz w:val="24"/>
          <w:szCs w:val="24"/>
        </w:rPr>
        <w:t xml:space="preserve">  双方责任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1．委托人责任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1）委托人按照本合同第</w:t>
      </w:r>
      <w:r>
        <w:rPr>
          <w:rFonts w:ascii="宋体" w:eastAsia="宋体" w:hAnsi="宋体" w:hint="eastAsia"/>
          <w:color w:val="000000" w:themeColor="text1"/>
          <w:sz w:val="24"/>
          <w:szCs w:val="24"/>
        </w:rPr>
        <w:t>五</w:t>
      </w:r>
      <w:r w:rsidRPr="00002BCD">
        <w:rPr>
          <w:rFonts w:ascii="宋体" w:eastAsia="宋体" w:hAnsi="宋体"/>
          <w:color w:val="000000" w:themeColor="text1"/>
          <w:sz w:val="24"/>
          <w:szCs w:val="24"/>
        </w:rPr>
        <w:t>条规定的内容，在规定的时间内向设计人提交基础资料及文件，并对其完整性、正确性及时限负责。</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2）合同履行期间，委托人要求终止或解除合同，设计人未开始设计工作的，不退还委托人已付定金；已开始设计工作的，委托人应根据设计人已进行的实际工作量支付费用。</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3）委托人应当按照合同规定支付定金，收到定金作为设计人设计开工的标志。未收到定金，设计人有权推迟设计工作的开工时间，且交付文件的时间相</w:t>
      </w:r>
      <w:r w:rsidRPr="00002BCD">
        <w:rPr>
          <w:rFonts w:ascii="宋体" w:eastAsia="宋体" w:hAnsi="宋体"/>
          <w:color w:val="000000" w:themeColor="text1"/>
          <w:sz w:val="24"/>
          <w:szCs w:val="24"/>
        </w:rPr>
        <w:lastRenderedPageBreak/>
        <w:t>应顺延。</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4）委托人应按照本合同规定的金额和支付期限向设计人支付设计费用。每逾期支付一天，应当向设计人承担应支付</w:t>
      </w:r>
      <w:r>
        <w:rPr>
          <w:rFonts w:ascii="宋体" w:eastAsia="宋体" w:hAnsi="宋体" w:hint="eastAsia"/>
          <w:color w:val="000000" w:themeColor="text1"/>
          <w:sz w:val="24"/>
          <w:szCs w:val="24"/>
        </w:rPr>
        <w:t>金额</w:t>
      </w:r>
      <w:r w:rsidRPr="00002BCD">
        <w:rPr>
          <w:rFonts w:ascii="宋体" w:eastAsia="宋体" w:hAnsi="宋体"/>
          <w:color w:val="000000" w:themeColor="text1"/>
          <w:sz w:val="24"/>
          <w:szCs w:val="24"/>
        </w:rPr>
        <w:t>千分之</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的逾期违约金。</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5）委托人应为设计人派驻现场工作人员的差旅工作、生活及交通等方面费用全部负担，并支付</w:t>
      </w:r>
      <w:r w:rsidRPr="00002BCD">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（大写</w:t>
      </w:r>
      <w:r>
        <w:rPr>
          <w:rFonts w:ascii="宋体" w:eastAsia="宋体" w:hAnsi="宋体" w:hint="eastAsia"/>
          <w:color w:val="000000" w:themeColor="text1"/>
          <w:sz w:val="24"/>
          <w:szCs w:val="24"/>
          <w:u w:val="single"/>
        </w:rPr>
        <w:t xml:space="preserve">       </w:t>
      </w:r>
      <w:r>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元/人每天的补助费，待服务人员离开现场前一次</w:t>
      </w:r>
      <w:r>
        <w:rPr>
          <w:rFonts w:ascii="宋体" w:eastAsia="宋体" w:hAnsi="宋体" w:hint="eastAsia"/>
          <w:color w:val="000000" w:themeColor="text1"/>
          <w:sz w:val="24"/>
          <w:szCs w:val="24"/>
        </w:rPr>
        <w:t>性</w:t>
      </w:r>
      <w:r w:rsidRPr="00002BCD">
        <w:rPr>
          <w:rFonts w:ascii="宋体" w:eastAsia="宋体" w:hAnsi="宋体"/>
          <w:color w:val="000000" w:themeColor="text1"/>
          <w:sz w:val="24"/>
          <w:szCs w:val="24"/>
        </w:rPr>
        <w:t>支付。</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6）设计文件中选用的国家标准图、部标准图及地方标准图由委托人负责解决。</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2．设计人责任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1）设计人应按照工程项目所在国家的规定和合同约定的技术规范、标准进行设计，按照本合同第</w:t>
      </w:r>
      <w:r>
        <w:rPr>
          <w:rFonts w:ascii="宋体" w:eastAsia="宋体" w:hAnsi="宋体" w:hint="eastAsia"/>
          <w:color w:val="000000" w:themeColor="text1"/>
          <w:sz w:val="24"/>
          <w:szCs w:val="24"/>
        </w:rPr>
        <w:t>六</w:t>
      </w:r>
      <w:r w:rsidRPr="00002BCD">
        <w:rPr>
          <w:rFonts w:ascii="宋体" w:eastAsia="宋体" w:hAnsi="宋体"/>
          <w:color w:val="000000" w:themeColor="text1"/>
          <w:sz w:val="24"/>
          <w:szCs w:val="24"/>
        </w:rPr>
        <w:t>条规定的内容、时间及份数向委托人交付设计文件，并对提交的设计文件的质量负责。</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2）设计合理使用年限为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年。</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3）设计人对设计文件出现的遗漏或错误负责修改或补充。由于设计人设计错误造成工程质量事故损失，设计人除负责采取补救措施外，应免收受损失部分的相应设计费用。</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4）因可归责于设计人的原因，延误了设计文件交付时间，每延误一天，应减收本合同设计费用总额的千分之</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。如设计人逾期交付超过</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日的，则委托人有权解除本合同，并要求设计人承担一切经济损失。</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5）合同生效后，设计人要求终止或解除合同，设计人应双倍返还委托人已支付的设计费（含定金）。</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6）设计人交付设计文件后，应当按规定参加有关部门的设计审查，并根据审查结论负责不超出原定范围的内容做必要调整补充。项目开始施工后，设计人负责向委托人及施工单位进行设计交底、进行现场施工指导、主要工程基槽验收、处理有关设计问题、试车考核和参加竣工验收。</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第九条</w:t>
      </w:r>
      <w:r w:rsidRPr="00002BCD">
        <w:rPr>
          <w:rFonts w:ascii="宋体" w:eastAsia="宋体" w:hAnsi="宋体"/>
          <w:color w:val="000000" w:themeColor="text1"/>
          <w:sz w:val="24"/>
          <w:szCs w:val="24"/>
        </w:rPr>
        <w:t xml:space="preserve">  保密和信息披露</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1．双方均应保护对方的知识产权，未经对方</w:t>
      </w:r>
      <w:r>
        <w:rPr>
          <w:rFonts w:ascii="宋体" w:eastAsia="宋体" w:hAnsi="宋体" w:hint="eastAsia"/>
          <w:color w:val="000000" w:themeColor="text1"/>
          <w:sz w:val="24"/>
          <w:szCs w:val="24"/>
        </w:rPr>
        <w:t>同意，</w:t>
      </w:r>
      <w:r w:rsidRPr="00002BCD">
        <w:rPr>
          <w:rFonts w:ascii="宋体" w:eastAsia="宋体" w:hAnsi="宋体"/>
          <w:color w:val="000000" w:themeColor="text1"/>
          <w:sz w:val="24"/>
          <w:szCs w:val="24"/>
        </w:rPr>
        <w:t>任何一方均不得将对方的资料及文件擅自修改、复制或向第三人转让或用于本合同项目外的项目。如发生以上情况，泄密方应承</w:t>
      </w:r>
      <w:proofErr w:type="gramStart"/>
      <w:r w:rsidRPr="00002BCD">
        <w:rPr>
          <w:rFonts w:ascii="宋体" w:eastAsia="宋体" w:hAnsi="宋体"/>
          <w:color w:val="000000" w:themeColor="text1"/>
          <w:sz w:val="24"/>
          <w:szCs w:val="24"/>
        </w:rPr>
        <w:t>担一切</w:t>
      </w:r>
      <w:proofErr w:type="gramEnd"/>
      <w:r w:rsidRPr="00002BCD">
        <w:rPr>
          <w:rFonts w:ascii="宋体" w:eastAsia="宋体" w:hAnsi="宋体"/>
          <w:color w:val="000000" w:themeColor="text1"/>
          <w:sz w:val="24"/>
          <w:szCs w:val="24"/>
        </w:rPr>
        <w:t>由此引起的后果并承担赔偿责任。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lastRenderedPageBreak/>
        <w:t>2．本合同的保密条款为持续性条款，且无论本合同的任一方作为合同当事人的资格和权利是否终止，本合同的任一合同当事人均应遵守本条所约定的保密义务。</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第十条</w:t>
      </w:r>
      <w:r w:rsidRPr="00002BCD">
        <w:rPr>
          <w:rFonts w:ascii="宋体" w:eastAsia="宋体" w:hAnsi="宋体"/>
          <w:color w:val="000000" w:themeColor="text1"/>
          <w:sz w:val="24"/>
          <w:szCs w:val="24"/>
        </w:rPr>
        <w:t xml:space="preserve">  法律适用及争议解决</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1．本合同的订立、效力、交更、解释、履行、终止和由本合同产生或与本合同有关之争议的解决，均适用中华人民共和国法律。</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2．凡因本合同引起的或与本合同有关的一切争议，双方应友好协商解决。如果争议自发生之日起</w:t>
      </w:r>
      <w:r w:rsidRPr="00447C80">
        <w:rPr>
          <w:rFonts w:ascii="宋体" w:eastAsia="宋体" w:hAnsi="宋体"/>
          <w:sz w:val="24"/>
          <w:szCs w:val="24"/>
          <w:u w:val="single"/>
        </w:rPr>
        <w:t xml:space="preserve">       </w:t>
      </w:r>
      <w:r w:rsidRPr="00002BCD">
        <w:rPr>
          <w:rFonts w:ascii="宋体" w:eastAsia="宋体" w:hAnsi="宋体"/>
          <w:color w:val="000000" w:themeColor="text1"/>
          <w:sz w:val="24"/>
          <w:szCs w:val="24"/>
        </w:rPr>
        <w:t>日内仍不能得到解决，则任何一方均有权选择以下第</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种方式解决：</w:t>
      </w:r>
      <w:r>
        <w:rPr>
          <w:rFonts w:ascii="宋体" w:eastAsia="宋体" w:hAnsi="宋体" w:hint="eastAsia"/>
          <w:color w:val="000000" w:themeColor="text1"/>
          <w:sz w:val="24"/>
          <w:szCs w:val="24"/>
        </w:rPr>
        <w:t>（只能选择一种）</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1）向</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仲裁委员会申请仲裁，</w:t>
      </w:r>
      <w:r>
        <w:rPr>
          <w:rFonts w:ascii="宋体" w:eastAsia="宋体" w:hAnsi="宋体" w:hint="eastAsia"/>
          <w:color w:val="000000" w:themeColor="text1"/>
          <w:sz w:val="24"/>
          <w:szCs w:val="24"/>
        </w:rPr>
        <w:t>按照</w:t>
      </w:r>
      <w:r w:rsidRPr="00002BCD">
        <w:rPr>
          <w:rFonts w:ascii="宋体" w:eastAsia="宋体" w:hAnsi="宋体"/>
          <w:color w:val="000000" w:themeColor="text1"/>
          <w:sz w:val="24"/>
          <w:szCs w:val="24"/>
        </w:rPr>
        <w:t>申请仲裁时该会的仲裁规则进行仲裁。</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2）向</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人民法院起诉，以诉讼解决争议。</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第十一条</w:t>
      </w:r>
      <w:r w:rsidRPr="00002BCD">
        <w:rPr>
          <w:rFonts w:ascii="宋体" w:eastAsia="宋体" w:hAnsi="宋体"/>
          <w:color w:val="000000" w:themeColor="text1"/>
          <w:sz w:val="24"/>
          <w:szCs w:val="24"/>
        </w:rPr>
        <w:t xml:space="preserve">  合同生效及其他</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1．本合同的附件为本合同不可分割的一部分；本合同及其附件内空格部分填写的文字与印刷文字具有同等法律效力。</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2．发包人要求设计人派专人长期驻扎施工现场，配合、解决采矿过程中的有关问题时，双方应另行签订技术咨询服务合同。</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3．本合同中未尽事宜或出现与本合同相关的其他事宜时，由双方协商解决并另行签订书面补充合同，补充合同与本合同具有同等的法律效力。</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4．本合同自双方法定代表人或授权代表签字或盖章之日起生效，至本合同项目施工安装结束，试车正常投入生产为止。</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5．本合同一式</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份，每方各执</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份，</w:t>
      </w:r>
      <w:r>
        <w:rPr>
          <w:rFonts w:ascii="宋体" w:eastAsia="宋体" w:hAnsi="宋体" w:hint="eastAsia"/>
          <w:color w:val="000000" w:themeColor="text1"/>
          <w:sz w:val="24"/>
          <w:szCs w:val="24"/>
        </w:rPr>
        <w:t>具有</w:t>
      </w:r>
      <w:r w:rsidRPr="00002BCD">
        <w:rPr>
          <w:rFonts w:ascii="宋体" w:eastAsia="宋体" w:hAnsi="宋体"/>
          <w:color w:val="000000" w:themeColor="text1"/>
          <w:sz w:val="24"/>
          <w:szCs w:val="24"/>
        </w:rPr>
        <w:t>同等法律效力。</w:t>
      </w:r>
    </w:p>
    <w:p w:rsidR="003D5FEE" w:rsidRPr="00002BCD" w:rsidRDefault="003D5FEE" w:rsidP="003C14B9">
      <w:pPr>
        <w:spacing w:afterLines="100" w:after="312"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6．本合同由甲乙双方在中华人民共和国</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签署。</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D5FEE" w:rsidRPr="00177DD2" w:rsidTr="00177DD2">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hint="eastAsia"/>
                <w:color w:val="000000" w:themeColor="text1"/>
                <w:sz w:val="24"/>
                <w:szCs w:val="24"/>
              </w:rPr>
              <w:t>甲方：</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 xml:space="preserve">（盖章）    </w:t>
            </w:r>
          </w:p>
        </w:tc>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color w:val="000000" w:themeColor="text1"/>
                <w:sz w:val="24"/>
                <w:szCs w:val="24"/>
              </w:rPr>
              <w:t>乙方：</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（盖章）</w:t>
            </w:r>
          </w:p>
        </w:tc>
      </w:tr>
      <w:tr w:rsidR="003D5FEE" w:rsidRPr="00177DD2" w:rsidTr="00177DD2">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hint="eastAsia"/>
                <w:color w:val="000000" w:themeColor="text1"/>
                <w:sz w:val="24"/>
                <w:szCs w:val="24"/>
              </w:rPr>
              <w:t>法定代表人或授权代表：</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 xml:space="preserve">（签字）    </w:t>
            </w:r>
          </w:p>
        </w:tc>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color w:val="000000" w:themeColor="text1"/>
                <w:sz w:val="24"/>
                <w:szCs w:val="24"/>
              </w:rPr>
              <w:t>法定代表人或授权代表：</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（签字）</w:t>
            </w:r>
          </w:p>
        </w:tc>
      </w:tr>
      <w:tr w:rsidR="003D5FEE" w:rsidRPr="00002BCD" w:rsidTr="00177DD2">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hint="eastAsia"/>
                <w:color w:val="000000" w:themeColor="text1"/>
                <w:sz w:val="24"/>
                <w:szCs w:val="24"/>
              </w:rPr>
              <w:t>日期：</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 xml:space="preserve">    </w:t>
            </w:r>
          </w:p>
        </w:tc>
        <w:tc>
          <w:tcPr>
            <w:tcW w:w="4148" w:type="dxa"/>
          </w:tcPr>
          <w:p w:rsidR="003D5FEE" w:rsidRPr="00002BCD" w:rsidRDefault="003D5FEE" w:rsidP="00144A81">
            <w:pPr>
              <w:spacing w:line="360" w:lineRule="auto"/>
              <w:rPr>
                <w:rFonts w:ascii="宋体" w:hAnsi="宋体"/>
                <w:color w:val="000000" w:themeColor="text1"/>
                <w:sz w:val="24"/>
                <w:szCs w:val="24"/>
              </w:rPr>
            </w:pPr>
            <w:r w:rsidRPr="00177DD2">
              <w:rPr>
                <w:rFonts w:ascii="宋体" w:hAnsi="宋体"/>
                <w:color w:val="000000" w:themeColor="text1"/>
                <w:sz w:val="24"/>
                <w:szCs w:val="24"/>
              </w:rPr>
              <w:t>日期：</w:t>
            </w:r>
            <w:r w:rsidRPr="00177DD2">
              <w:rPr>
                <w:rFonts w:ascii="宋体" w:hAnsi="宋体"/>
                <w:color w:val="000000" w:themeColor="text1"/>
                <w:sz w:val="24"/>
                <w:szCs w:val="24"/>
                <w:u w:val="single"/>
              </w:rPr>
              <w:t xml:space="preserve">                          </w:t>
            </w:r>
          </w:p>
        </w:tc>
      </w:tr>
    </w:tbl>
    <w:p w:rsidR="003D5FEE" w:rsidRPr="00002BCD" w:rsidRDefault="003D5FEE" w:rsidP="00177DD2">
      <w:pPr>
        <w:spacing w:line="360" w:lineRule="auto"/>
        <w:rPr>
          <w:rFonts w:ascii="宋体" w:eastAsia="宋体" w:hAnsi="宋体"/>
          <w:color w:val="000000" w:themeColor="text1"/>
          <w:sz w:val="24"/>
          <w:szCs w:val="24"/>
        </w:rPr>
      </w:pPr>
    </w:p>
    <w:sectPr w:rsidR="003D5FEE" w:rsidRPr="00002BCD"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5FE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3D5FE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5FE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3D5FEE">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75BB1"/>
    <w:rsid w:val="001955E2"/>
    <w:rsid w:val="001A6708"/>
    <w:rsid w:val="001B3D5C"/>
    <w:rsid w:val="001C342E"/>
    <w:rsid w:val="0024664A"/>
    <w:rsid w:val="002564E2"/>
    <w:rsid w:val="00284D29"/>
    <w:rsid w:val="002B0E87"/>
    <w:rsid w:val="003D1781"/>
    <w:rsid w:val="003D5FEE"/>
    <w:rsid w:val="004018AB"/>
    <w:rsid w:val="00416229"/>
    <w:rsid w:val="00447C4F"/>
    <w:rsid w:val="00466F81"/>
    <w:rsid w:val="004B5D33"/>
    <w:rsid w:val="004C1B00"/>
    <w:rsid w:val="005477E3"/>
    <w:rsid w:val="00597558"/>
    <w:rsid w:val="005D0707"/>
    <w:rsid w:val="00606ADC"/>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F0098"/>
    <w:rsid w:val="00B91F53"/>
    <w:rsid w:val="00BA4F7D"/>
    <w:rsid w:val="00BC0FF1"/>
    <w:rsid w:val="00C51648"/>
    <w:rsid w:val="00C660CC"/>
    <w:rsid w:val="00D168F3"/>
    <w:rsid w:val="00D81A5B"/>
    <w:rsid w:val="00D926BF"/>
    <w:rsid w:val="00DB581C"/>
    <w:rsid w:val="00E237FE"/>
    <w:rsid w:val="00E34406"/>
    <w:rsid w:val="00F23547"/>
    <w:rsid w:val="00F31332"/>
    <w:rsid w:val="00F456EA"/>
    <w:rsid w:val="00F73B67"/>
    <w:rsid w:val="00F763F6"/>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2019-03-16T06:13:00Z</dcterms:created>
  <dcterms:modified xsi:type="dcterms:W3CDTF">2019-03-16T06:13:00Z</dcterms:modified>
</cp:coreProperties>
</file>