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3084" w:rsidRPr="008F57BE" w:rsidRDefault="00C73084" w:rsidP="00DE0FC9">
      <w:pPr>
        <w:rPr>
          <w:rFonts w:ascii="宋体" w:hAnsi="宋体"/>
          <w:b/>
          <w:bCs/>
          <w:sz w:val="24"/>
        </w:rPr>
      </w:pPr>
      <w:r w:rsidRPr="008F57BE">
        <w:rPr>
          <w:rFonts w:ascii="宋体" w:hAnsi="宋体"/>
          <w:b/>
          <w:bCs/>
          <w:sz w:val="24"/>
        </w:rPr>
        <w:t>MF—2008—008</w:t>
      </w:r>
    </w:p>
    <w:p w:rsidR="00C73084" w:rsidRPr="008F57BE" w:rsidRDefault="00C73084" w:rsidP="00C73084">
      <w:pPr>
        <w:pStyle w:val="3"/>
      </w:pPr>
      <w:bookmarkStart w:id="0" w:name="_GoBack"/>
      <w:r w:rsidRPr="008F57BE">
        <w:rPr>
          <w:rFonts w:hint="eastAsia"/>
        </w:rPr>
        <w:t>福建省农作物种植基地预约生产购销合同</w:t>
      </w:r>
    </w:p>
    <w:bookmarkEnd w:id="0"/>
    <w:p w:rsidR="00C73084" w:rsidRPr="008F57BE" w:rsidRDefault="00C73084" w:rsidP="00DE0FC9">
      <w:pPr>
        <w:rPr>
          <w:rFonts w:ascii="宋体" w:hAnsi="宋体"/>
          <w:sz w:val="24"/>
        </w:rPr>
      </w:pPr>
      <w:r w:rsidRPr="008F57BE">
        <w:rPr>
          <w:rFonts w:ascii="宋体" w:hAnsi="宋体" w:hint="eastAsia"/>
          <w:sz w:val="24"/>
        </w:rPr>
        <w:t>甲方（收购加工企业）：</w:t>
      </w:r>
      <w:r w:rsidRPr="008F57BE">
        <w:rPr>
          <w:rFonts w:ascii="宋体" w:hAnsi="宋体" w:hint="eastAsia"/>
          <w:sz w:val="24"/>
          <w:u w:val="single"/>
        </w:rPr>
        <w:t xml:space="preserve">                          </w:t>
      </w:r>
    </w:p>
    <w:p w:rsidR="00C73084" w:rsidRPr="008F57BE" w:rsidRDefault="00C73084" w:rsidP="00DE0FC9">
      <w:pPr>
        <w:rPr>
          <w:rFonts w:ascii="宋体" w:hAnsi="宋体"/>
          <w:sz w:val="24"/>
        </w:rPr>
      </w:pPr>
      <w:r w:rsidRPr="008F57BE">
        <w:rPr>
          <w:rFonts w:ascii="宋体" w:hAnsi="宋体" w:hint="eastAsia"/>
          <w:sz w:val="24"/>
        </w:rPr>
        <w:t>乙方（农作物供应商或农户）：</w:t>
      </w:r>
      <w:r w:rsidRPr="008F57BE">
        <w:rPr>
          <w:rFonts w:ascii="宋体" w:hAnsi="宋体" w:hint="eastAsia"/>
          <w:sz w:val="24"/>
          <w:u w:val="single"/>
        </w:rPr>
        <w:t xml:space="preserve">                    </w:t>
      </w:r>
    </w:p>
    <w:p w:rsidR="00C73084" w:rsidRPr="008F57BE" w:rsidRDefault="00C73084" w:rsidP="00DE0FC9">
      <w:pPr>
        <w:ind w:firstLineChars="200" w:firstLine="480"/>
        <w:rPr>
          <w:rFonts w:ascii="宋体" w:hAnsi="宋体"/>
          <w:sz w:val="24"/>
        </w:rPr>
      </w:pPr>
      <w:r w:rsidRPr="008F57BE">
        <w:rPr>
          <w:rFonts w:ascii="宋体" w:hAnsi="宋体" w:hint="eastAsia"/>
          <w:sz w:val="24"/>
        </w:rPr>
        <w:t>为进一步明确双方的权利义务，根据《中华人民共和国合同法》及有关法律法规规定，甲、乙双方本着平等互利的原则，经协商决定建立农作物种植基地，推动农业产业化发展。特订立如下条款共同遵守。</w:t>
      </w:r>
    </w:p>
    <w:p w:rsidR="00C73084" w:rsidRPr="008F57BE" w:rsidRDefault="00C73084" w:rsidP="00DE0FC9">
      <w:pPr>
        <w:ind w:firstLine="630"/>
        <w:rPr>
          <w:rFonts w:ascii="宋体" w:hAnsi="宋体"/>
          <w:b/>
          <w:sz w:val="24"/>
        </w:rPr>
      </w:pPr>
      <w:r w:rsidRPr="008F57BE">
        <w:rPr>
          <w:rFonts w:ascii="宋体" w:hAnsi="宋体" w:hint="eastAsia"/>
          <w:b/>
          <w:sz w:val="24"/>
        </w:rPr>
        <w:t>第一条</w:t>
      </w:r>
      <w:r w:rsidRPr="008F57BE">
        <w:rPr>
          <w:rFonts w:ascii="宋体" w:hAnsi="宋体"/>
          <w:b/>
          <w:sz w:val="24"/>
        </w:rPr>
        <w:t xml:space="preserve">  </w:t>
      </w:r>
      <w:r w:rsidRPr="008F57BE">
        <w:rPr>
          <w:rFonts w:ascii="宋体" w:hAnsi="宋体" w:hint="eastAsia"/>
          <w:b/>
          <w:sz w:val="24"/>
        </w:rPr>
        <w:t>农作物品种、地点和面积</w:t>
      </w:r>
    </w:p>
    <w:p w:rsidR="00C73084" w:rsidRPr="008F57BE" w:rsidRDefault="00C73084" w:rsidP="00DE0FC9">
      <w:pPr>
        <w:ind w:firstLine="630"/>
        <w:rPr>
          <w:rFonts w:ascii="宋体" w:hAnsi="宋体"/>
          <w:b/>
          <w:sz w:val="24"/>
        </w:rPr>
      </w:pPr>
      <w:r w:rsidRPr="008F57BE">
        <w:rPr>
          <w:rFonts w:ascii="宋体" w:hAnsi="宋体" w:hint="eastAsia"/>
          <w:sz w:val="24"/>
        </w:rPr>
        <w:t>甲方根据年度订单要求，指定农作物的品种种植生产，地点和面积由甲乙双方共同划定或由乙方负责落实具体种植地的地点、面积，经甲方同意后确定为原料生产基地，基地农作物的种植由乙方组织生产。</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9"/>
        <w:gridCol w:w="2937"/>
        <w:gridCol w:w="2919"/>
        <w:gridCol w:w="61"/>
      </w:tblGrid>
      <w:tr w:rsidR="00C73084" w:rsidRPr="008F57BE" w:rsidTr="008F57BE">
        <w:trPr>
          <w:gridAfter w:val="1"/>
          <w:wAfter w:w="38" w:type="pct"/>
          <w:cantSplit/>
          <w:trHeight w:val="600"/>
        </w:trPr>
        <w:tc>
          <w:tcPr>
            <w:tcW w:w="1434"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jc w:val="center"/>
              <w:rPr>
                <w:rFonts w:ascii="宋体" w:hAnsi="宋体"/>
                <w:sz w:val="24"/>
              </w:rPr>
            </w:pPr>
            <w:r w:rsidRPr="008F57BE">
              <w:rPr>
                <w:rFonts w:ascii="宋体" w:hAnsi="宋体" w:hint="eastAsia"/>
                <w:sz w:val="24"/>
              </w:rPr>
              <w:t>品种名称</w:t>
            </w:r>
          </w:p>
        </w:tc>
        <w:tc>
          <w:tcPr>
            <w:tcW w:w="1770"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jc w:val="center"/>
              <w:rPr>
                <w:rFonts w:ascii="宋体" w:hAnsi="宋体"/>
                <w:sz w:val="24"/>
              </w:rPr>
            </w:pPr>
            <w:r w:rsidRPr="008F57BE">
              <w:rPr>
                <w:rFonts w:ascii="宋体" w:hAnsi="宋体" w:hint="eastAsia"/>
                <w:sz w:val="24"/>
              </w:rPr>
              <w:t>地点</w:t>
            </w:r>
          </w:p>
        </w:tc>
        <w:tc>
          <w:tcPr>
            <w:tcW w:w="1759"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jc w:val="center"/>
              <w:rPr>
                <w:rFonts w:ascii="宋体" w:hAnsi="宋体"/>
                <w:sz w:val="24"/>
              </w:rPr>
            </w:pPr>
            <w:r w:rsidRPr="008F57BE">
              <w:rPr>
                <w:rFonts w:ascii="宋体" w:hAnsi="宋体" w:hint="eastAsia"/>
                <w:sz w:val="24"/>
              </w:rPr>
              <w:t>面积</w:t>
            </w:r>
          </w:p>
        </w:tc>
      </w:tr>
      <w:tr w:rsidR="00C73084" w:rsidRPr="008F57BE" w:rsidTr="008F57BE">
        <w:trPr>
          <w:gridAfter w:val="1"/>
          <w:wAfter w:w="38" w:type="pct"/>
          <w:cantSplit/>
          <w:trHeight w:val="600"/>
        </w:trPr>
        <w:tc>
          <w:tcPr>
            <w:tcW w:w="1434" w:type="pct"/>
            <w:vMerge/>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widowControl/>
              <w:jc w:val="left"/>
              <w:rPr>
                <w:rFonts w:ascii="宋体" w:hAnsi="宋体"/>
                <w:sz w:val="24"/>
              </w:rPr>
            </w:pPr>
          </w:p>
        </w:tc>
        <w:tc>
          <w:tcPr>
            <w:tcW w:w="1770" w:type="pct"/>
            <w:vMerge/>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widowControl/>
              <w:jc w:val="left"/>
              <w:rPr>
                <w:rFonts w:ascii="宋体" w:hAnsi="宋体"/>
                <w:sz w:val="24"/>
              </w:rPr>
            </w:pPr>
          </w:p>
        </w:tc>
        <w:tc>
          <w:tcPr>
            <w:tcW w:w="1759" w:type="pct"/>
            <w:vMerge/>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widowControl/>
              <w:jc w:val="left"/>
              <w:rPr>
                <w:rFonts w:ascii="宋体" w:hAnsi="宋体"/>
                <w:sz w:val="24"/>
              </w:rPr>
            </w:pPr>
          </w:p>
        </w:tc>
      </w:tr>
      <w:tr w:rsidR="00C73084" w:rsidRPr="008F57BE" w:rsidTr="008F57BE">
        <w:trPr>
          <w:gridAfter w:val="1"/>
          <w:wAfter w:w="38" w:type="pct"/>
        </w:trPr>
        <w:tc>
          <w:tcPr>
            <w:tcW w:w="1434"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rPr>
            </w:pPr>
          </w:p>
        </w:tc>
        <w:tc>
          <w:tcPr>
            <w:tcW w:w="1770"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rPr>
            </w:pPr>
          </w:p>
        </w:tc>
        <w:tc>
          <w:tcPr>
            <w:tcW w:w="1759"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rPr>
            </w:pPr>
          </w:p>
        </w:tc>
      </w:tr>
      <w:tr w:rsidR="00C73084" w:rsidRPr="008F57BE" w:rsidTr="008F57BE">
        <w:trPr>
          <w:gridAfter w:val="1"/>
          <w:wAfter w:w="38" w:type="pct"/>
        </w:trPr>
        <w:tc>
          <w:tcPr>
            <w:tcW w:w="1434"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rPr>
            </w:pPr>
          </w:p>
        </w:tc>
        <w:tc>
          <w:tcPr>
            <w:tcW w:w="1770"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rPr>
            </w:pPr>
          </w:p>
        </w:tc>
        <w:tc>
          <w:tcPr>
            <w:tcW w:w="1759"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rPr>
            </w:pPr>
          </w:p>
        </w:tc>
      </w:tr>
      <w:tr w:rsidR="00C73084" w:rsidRPr="008F57BE" w:rsidTr="008F57BE">
        <w:trPr>
          <w:gridAfter w:val="1"/>
          <w:wAfter w:w="38" w:type="pct"/>
        </w:trPr>
        <w:tc>
          <w:tcPr>
            <w:tcW w:w="1434"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rPr>
            </w:pPr>
          </w:p>
        </w:tc>
        <w:tc>
          <w:tcPr>
            <w:tcW w:w="1770"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rPr>
            </w:pPr>
          </w:p>
        </w:tc>
        <w:tc>
          <w:tcPr>
            <w:tcW w:w="1759"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rPr>
            </w:pPr>
          </w:p>
        </w:tc>
      </w:tr>
      <w:tr w:rsidR="00C73084" w:rsidRPr="008F57BE" w:rsidTr="008F57BE">
        <w:trPr>
          <w:gridAfter w:val="1"/>
          <w:wAfter w:w="38" w:type="pct"/>
        </w:trPr>
        <w:tc>
          <w:tcPr>
            <w:tcW w:w="1434"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rPr>
            </w:pPr>
          </w:p>
        </w:tc>
        <w:tc>
          <w:tcPr>
            <w:tcW w:w="1770"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rPr>
            </w:pPr>
          </w:p>
        </w:tc>
        <w:tc>
          <w:tcPr>
            <w:tcW w:w="1759"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rPr>
            </w:pPr>
          </w:p>
        </w:tc>
      </w:tr>
      <w:tr w:rsidR="00C73084" w:rsidRPr="008F57BE" w:rsidTr="008F57BE">
        <w:trPr>
          <w:gridAfter w:val="1"/>
          <w:wAfter w:w="38" w:type="pct"/>
        </w:trPr>
        <w:tc>
          <w:tcPr>
            <w:tcW w:w="1434"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rPr>
            </w:pPr>
          </w:p>
        </w:tc>
        <w:tc>
          <w:tcPr>
            <w:tcW w:w="1770"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rPr>
            </w:pPr>
          </w:p>
        </w:tc>
        <w:tc>
          <w:tcPr>
            <w:tcW w:w="1759"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rPr>
            </w:pPr>
          </w:p>
        </w:tc>
      </w:tr>
      <w:tr w:rsidR="00C73084" w:rsidRPr="008F57BE" w:rsidTr="008F57BE">
        <w:trPr>
          <w:cantSplit/>
          <w:trHeight w:val="80"/>
        </w:trPr>
        <w:tc>
          <w:tcPr>
            <w:tcW w:w="5000" w:type="pct"/>
            <w:gridSpan w:val="4"/>
            <w:tcBorders>
              <w:top w:val="nil"/>
              <w:left w:val="nil"/>
              <w:bottom w:val="nil"/>
              <w:right w:val="nil"/>
            </w:tcBorders>
            <w:shd w:val="clear" w:color="auto" w:fill="auto"/>
            <w:vAlign w:val="center"/>
          </w:tcPr>
          <w:p w:rsidR="00C73084" w:rsidRPr="008F57BE" w:rsidRDefault="00C73084">
            <w:pPr>
              <w:rPr>
                <w:rFonts w:ascii="宋体" w:hAnsi="宋体"/>
                <w:sz w:val="24"/>
              </w:rPr>
            </w:pPr>
          </w:p>
        </w:tc>
      </w:tr>
    </w:tbl>
    <w:p w:rsidR="00C73084" w:rsidRPr="008F57BE" w:rsidRDefault="00C73084" w:rsidP="00DE0FC9">
      <w:pPr>
        <w:ind w:firstLineChars="200" w:firstLine="480"/>
        <w:rPr>
          <w:rFonts w:ascii="宋体" w:hAnsi="宋体"/>
          <w:sz w:val="24"/>
        </w:rPr>
      </w:pPr>
      <w:r w:rsidRPr="008F57BE">
        <w:rPr>
          <w:rFonts w:ascii="宋体" w:hAnsi="宋体" w:hint="eastAsia"/>
          <w:b/>
          <w:sz w:val="24"/>
        </w:rPr>
        <w:t>第二条</w:t>
      </w:r>
      <w:r w:rsidRPr="008F57BE">
        <w:rPr>
          <w:rFonts w:ascii="宋体" w:hAnsi="宋体"/>
          <w:b/>
          <w:sz w:val="24"/>
        </w:rPr>
        <w:t xml:space="preserve">  </w:t>
      </w:r>
      <w:r w:rsidRPr="008F57BE">
        <w:rPr>
          <w:rFonts w:ascii="宋体" w:hAnsi="宋体" w:hint="eastAsia"/>
          <w:b/>
          <w:sz w:val="24"/>
        </w:rPr>
        <w:t>种子的供应</w:t>
      </w:r>
    </w:p>
    <w:p w:rsidR="00C73084" w:rsidRPr="008F57BE" w:rsidRDefault="00C73084" w:rsidP="008F57BE">
      <w:pPr>
        <w:ind w:firstLineChars="200" w:firstLine="480"/>
        <w:rPr>
          <w:rFonts w:ascii="宋体" w:hAnsi="宋体"/>
          <w:sz w:val="24"/>
        </w:rPr>
      </w:pPr>
      <w:r w:rsidRPr="008F57BE">
        <w:rPr>
          <w:rFonts w:ascii="宋体" w:hAnsi="宋体" w:hint="eastAsia"/>
          <w:sz w:val="24"/>
        </w:rPr>
        <w:t>根据双方确定种植农作物种类、品种，所需种子由甲方提供，种子的质量、数量、结算约定如下：</w:t>
      </w:r>
    </w:p>
    <w:tbl>
      <w:tblPr>
        <w:tblpPr w:leftFromText="180" w:rightFromText="180" w:vertAnchor="text" w:horzAnchor="margin" w:tblpXSpec="center" w:tblpY="15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
        <w:gridCol w:w="560"/>
        <w:gridCol w:w="648"/>
        <w:gridCol w:w="590"/>
        <w:gridCol w:w="560"/>
        <w:gridCol w:w="560"/>
        <w:gridCol w:w="561"/>
        <w:gridCol w:w="852"/>
        <w:gridCol w:w="707"/>
        <w:gridCol w:w="852"/>
        <w:gridCol w:w="707"/>
        <w:gridCol w:w="936"/>
      </w:tblGrid>
      <w:tr w:rsidR="00C73084" w:rsidRPr="008F57BE" w:rsidTr="008F57BE">
        <w:trPr>
          <w:cantSplit/>
          <w:trHeight w:val="518"/>
        </w:trPr>
        <w:tc>
          <w:tcPr>
            <w:tcW w:w="470"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jc w:val="center"/>
              <w:rPr>
                <w:rFonts w:ascii="宋体" w:hAnsi="宋体"/>
                <w:sz w:val="24"/>
              </w:rPr>
            </w:pPr>
            <w:r w:rsidRPr="008F57BE">
              <w:rPr>
                <w:rFonts w:ascii="宋体" w:hAnsi="宋体" w:hint="eastAsia"/>
                <w:sz w:val="24"/>
              </w:rPr>
              <w:t>农作物</w:t>
            </w:r>
          </w:p>
          <w:p w:rsidR="00C73084" w:rsidRPr="008F57BE" w:rsidRDefault="00C73084">
            <w:pPr>
              <w:jc w:val="center"/>
              <w:rPr>
                <w:rFonts w:ascii="宋体" w:hAnsi="宋体"/>
                <w:sz w:val="24"/>
              </w:rPr>
            </w:pPr>
            <w:r w:rsidRPr="008F57BE">
              <w:rPr>
                <w:rFonts w:ascii="宋体" w:hAnsi="宋体" w:hint="eastAsia"/>
                <w:sz w:val="24"/>
              </w:rPr>
              <w:lastRenderedPageBreak/>
              <w:t>种</w:t>
            </w:r>
            <w:r w:rsidRPr="008F57BE">
              <w:rPr>
                <w:rFonts w:ascii="宋体" w:hAnsi="宋体" w:hint="eastAsia"/>
                <w:sz w:val="24"/>
              </w:rPr>
              <w:t xml:space="preserve"> </w:t>
            </w:r>
            <w:r w:rsidRPr="008F57BE">
              <w:rPr>
                <w:rFonts w:ascii="宋体" w:hAnsi="宋体" w:hint="eastAsia"/>
                <w:sz w:val="24"/>
              </w:rPr>
              <w:t>类</w:t>
            </w:r>
          </w:p>
        </w:tc>
        <w:tc>
          <w:tcPr>
            <w:tcW w:w="348"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jc w:val="center"/>
              <w:rPr>
                <w:rFonts w:ascii="宋体" w:hAnsi="宋体"/>
                <w:sz w:val="24"/>
              </w:rPr>
            </w:pPr>
            <w:r w:rsidRPr="008F57BE">
              <w:rPr>
                <w:rFonts w:ascii="宋体" w:hAnsi="宋体" w:hint="eastAsia"/>
                <w:sz w:val="24"/>
              </w:rPr>
              <w:lastRenderedPageBreak/>
              <w:t>品种</w:t>
            </w:r>
            <w:r w:rsidRPr="008F57BE">
              <w:rPr>
                <w:rFonts w:ascii="宋体" w:hAnsi="宋体" w:hint="eastAsia"/>
                <w:sz w:val="24"/>
              </w:rPr>
              <w:lastRenderedPageBreak/>
              <w:t>名称</w:t>
            </w:r>
          </w:p>
        </w:tc>
        <w:tc>
          <w:tcPr>
            <w:tcW w:w="401"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rPr>
                <w:rFonts w:ascii="宋体" w:hAnsi="宋体"/>
                <w:sz w:val="24"/>
              </w:rPr>
            </w:pPr>
            <w:r w:rsidRPr="008F57BE">
              <w:rPr>
                <w:rFonts w:ascii="宋体" w:hAnsi="宋体" w:hint="eastAsia"/>
                <w:sz w:val="24"/>
              </w:rPr>
              <w:lastRenderedPageBreak/>
              <w:t>种子</w:t>
            </w:r>
          </w:p>
          <w:p w:rsidR="00C73084" w:rsidRPr="008F57BE" w:rsidRDefault="00C73084">
            <w:pPr>
              <w:jc w:val="center"/>
              <w:rPr>
                <w:rFonts w:ascii="宋体" w:hAnsi="宋体"/>
                <w:sz w:val="24"/>
              </w:rPr>
            </w:pPr>
            <w:r w:rsidRPr="008F57BE">
              <w:rPr>
                <w:rFonts w:ascii="宋体" w:hAnsi="宋体" w:hint="eastAsia"/>
                <w:sz w:val="24"/>
              </w:rPr>
              <w:lastRenderedPageBreak/>
              <w:t>类别</w:t>
            </w:r>
          </w:p>
        </w:tc>
        <w:tc>
          <w:tcPr>
            <w:tcW w:w="36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rPr>
                <w:rFonts w:ascii="宋体" w:hAnsi="宋体"/>
                <w:sz w:val="24"/>
              </w:rPr>
            </w:pPr>
            <w:r w:rsidRPr="008F57BE">
              <w:rPr>
                <w:rFonts w:ascii="宋体" w:hAnsi="宋体" w:hint="eastAsia"/>
                <w:sz w:val="24"/>
              </w:rPr>
              <w:lastRenderedPageBreak/>
              <w:t>产地</w:t>
            </w:r>
          </w:p>
        </w:tc>
        <w:tc>
          <w:tcPr>
            <w:tcW w:w="348"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rPr>
                <w:rFonts w:ascii="宋体" w:hAnsi="宋体"/>
                <w:sz w:val="24"/>
              </w:rPr>
            </w:pPr>
            <w:r w:rsidRPr="008F57BE">
              <w:rPr>
                <w:rFonts w:ascii="宋体" w:hAnsi="宋体" w:hint="eastAsia"/>
                <w:sz w:val="24"/>
              </w:rPr>
              <w:t>生产</w:t>
            </w:r>
          </w:p>
          <w:p w:rsidR="00C73084" w:rsidRPr="008F57BE" w:rsidRDefault="00C73084">
            <w:pPr>
              <w:rPr>
                <w:rFonts w:ascii="宋体" w:hAnsi="宋体"/>
                <w:sz w:val="24"/>
              </w:rPr>
            </w:pPr>
            <w:r w:rsidRPr="008F57BE">
              <w:rPr>
                <w:rFonts w:ascii="宋体" w:hAnsi="宋体" w:hint="eastAsia"/>
                <w:sz w:val="24"/>
              </w:rPr>
              <w:lastRenderedPageBreak/>
              <w:t>年月</w:t>
            </w:r>
          </w:p>
        </w:tc>
        <w:tc>
          <w:tcPr>
            <w:tcW w:w="348"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rPr>
                <w:rFonts w:ascii="宋体" w:hAnsi="宋体"/>
                <w:sz w:val="24"/>
              </w:rPr>
            </w:pPr>
            <w:r w:rsidRPr="008F57BE">
              <w:rPr>
                <w:rFonts w:ascii="宋体" w:hAnsi="宋体" w:hint="eastAsia"/>
                <w:sz w:val="24"/>
              </w:rPr>
              <w:lastRenderedPageBreak/>
              <w:t>计量</w:t>
            </w:r>
            <w:r w:rsidRPr="008F57BE">
              <w:rPr>
                <w:rFonts w:ascii="宋体" w:hAnsi="宋体" w:hint="eastAsia"/>
                <w:sz w:val="24"/>
              </w:rPr>
              <w:lastRenderedPageBreak/>
              <w:t>单位</w:t>
            </w:r>
          </w:p>
        </w:tc>
        <w:tc>
          <w:tcPr>
            <w:tcW w:w="348"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rPr>
                <w:rFonts w:ascii="宋体" w:hAnsi="宋体"/>
                <w:sz w:val="24"/>
              </w:rPr>
            </w:pPr>
            <w:r w:rsidRPr="008F57BE">
              <w:rPr>
                <w:rFonts w:ascii="宋体" w:hAnsi="宋体" w:hint="eastAsia"/>
                <w:sz w:val="24"/>
              </w:rPr>
              <w:lastRenderedPageBreak/>
              <w:t>数量</w:t>
            </w:r>
          </w:p>
          <w:p w:rsidR="00C73084" w:rsidRPr="008F57BE" w:rsidRDefault="00C73084">
            <w:pPr>
              <w:rPr>
                <w:rFonts w:ascii="宋体" w:hAnsi="宋体"/>
                <w:sz w:val="24"/>
              </w:rPr>
            </w:pPr>
          </w:p>
        </w:tc>
        <w:tc>
          <w:tcPr>
            <w:tcW w:w="191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jc w:val="center"/>
              <w:rPr>
                <w:rFonts w:ascii="宋体" w:hAnsi="宋体"/>
                <w:sz w:val="24"/>
              </w:rPr>
            </w:pPr>
            <w:r w:rsidRPr="008F57BE">
              <w:rPr>
                <w:rFonts w:ascii="宋体" w:hAnsi="宋体" w:hint="eastAsia"/>
                <w:sz w:val="24"/>
              </w:rPr>
              <w:t>质量（</w:t>
            </w:r>
            <w:r w:rsidRPr="008F57BE">
              <w:rPr>
                <w:rFonts w:ascii="宋体" w:hAnsi="宋体" w:hint="eastAsia"/>
                <w:sz w:val="24"/>
              </w:rPr>
              <w:t>%</w:t>
            </w:r>
            <w:r w:rsidRPr="008F57BE">
              <w:rPr>
                <w:rFonts w:ascii="宋体" w:hAnsi="宋体" w:hint="eastAsia"/>
                <w:sz w:val="24"/>
              </w:rPr>
              <w:t>）</w:t>
            </w:r>
          </w:p>
        </w:tc>
        <w:tc>
          <w:tcPr>
            <w:tcW w:w="453"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jc w:val="center"/>
              <w:rPr>
                <w:rFonts w:ascii="宋体" w:hAnsi="宋体"/>
                <w:sz w:val="24"/>
              </w:rPr>
            </w:pPr>
            <w:r w:rsidRPr="008F57BE">
              <w:rPr>
                <w:rFonts w:ascii="宋体" w:hAnsi="宋体" w:hint="eastAsia"/>
                <w:sz w:val="24"/>
              </w:rPr>
              <w:t>单价（元）</w:t>
            </w:r>
          </w:p>
        </w:tc>
      </w:tr>
      <w:tr w:rsidR="00C73084" w:rsidRPr="008F57BE" w:rsidTr="008F57BE">
        <w:trPr>
          <w:cantSplit/>
          <w:trHeight w:val="439"/>
        </w:trPr>
        <w:tc>
          <w:tcPr>
            <w:tcW w:w="470" w:type="pct"/>
            <w:vMerge/>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widowControl/>
              <w:jc w:val="left"/>
              <w:rPr>
                <w:rFonts w:ascii="宋体" w:hAnsi="宋体"/>
                <w:sz w:val="24"/>
              </w:rPr>
            </w:pPr>
          </w:p>
        </w:tc>
        <w:tc>
          <w:tcPr>
            <w:tcW w:w="348" w:type="pct"/>
            <w:vMerge/>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widowControl/>
              <w:jc w:val="left"/>
              <w:rPr>
                <w:rFonts w:ascii="宋体" w:hAnsi="宋体"/>
                <w:sz w:val="24"/>
              </w:rPr>
            </w:pPr>
          </w:p>
        </w:tc>
        <w:tc>
          <w:tcPr>
            <w:tcW w:w="401" w:type="pct"/>
            <w:vMerge/>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widowControl/>
              <w:jc w:val="left"/>
              <w:rPr>
                <w:rFonts w:ascii="宋体" w:hAnsi="宋体"/>
                <w:sz w:val="24"/>
              </w:rPr>
            </w:pPr>
          </w:p>
        </w:tc>
        <w:tc>
          <w:tcPr>
            <w:tcW w:w="366" w:type="pct"/>
            <w:vMerge/>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widowControl/>
              <w:jc w:val="left"/>
              <w:rPr>
                <w:rFonts w:ascii="宋体" w:hAnsi="宋体"/>
                <w:sz w:val="24"/>
              </w:rPr>
            </w:pPr>
          </w:p>
        </w:tc>
        <w:tc>
          <w:tcPr>
            <w:tcW w:w="348" w:type="pct"/>
            <w:vMerge/>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widowControl/>
              <w:jc w:val="left"/>
              <w:rPr>
                <w:rFonts w:ascii="宋体" w:hAnsi="宋体"/>
                <w:sz w:val="24"/>
              </w:rPr>
            </w:pPr>
          </w:p>
        </w:tc>
        <w:tc>
          <w:tcPr>
            <w:tcW w:w="348" w:type="pct"/>
            <w:vMerge/>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widowControl/>
              <w:jc w:val="left"/>
              <w:rPr>
                <w:rFonts w:ascii="宋体" w:hAnsi="宋体"/>
                <w:sz w:val="24"/>
              </w:rPr>
            </w:pPr>
          </w:p>
        </w:tc>
        <w:tc>
          <w:tcPr>
            <w:tcW w:w="348" w:type="pct"/>
            <w:vMerge/>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widowControl/>
              <w:jc w:val="left"/>
              <w:rPr>
                <w:rFonts w:ascii="宋体" w:hAnsi="宋体"/>
                <w:sz w:val="24"/>
              </w:rPr>
            </w:pP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jc w:val="center"/>
              <w:rPr>
                <w:rFonts w:ascii="宋体" w:hAnsi="宋体"/>
                <w:sz w:val="24"/>
              </w:rPr>
            </w:pPr>
            <w:r w:rsidRPr="008F57BE">
              <w:rPr>
                <w:rFonts w:ascii="宋体" w:hAnsi="宋体" w:hint="eastAsia"/>
                <w:sz w:val="24"/>
              </w:rPr>
              <w:t>纯度</w:t>
            </w:r>
          </w:p>
        </w:tc>
        <w:tc>
          <w:tcPr>
            <w:tcW w:w="436" w:type="pct"/>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jc w:val="center"/>
              <w:rPr>
                <w:rFonts w:ascii="宋体" w:hAnsi="宋体"/>
                <w:sz w:val="24"/>
              </w:rPr>
            </w:pPr>
            <w:r w:rsidRPr="008F57BE">
              <w:rPr>
                <w:rFonts w:ascii="宋体" w:hAnsi="宋体" w:hint="eastAsia"/>
                <w:sz w:val="24"/>
              </w:rPr>
              <w:t>净度</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rPr>
                <w:rFonts w:ascii="宋体" w:hAnsi="宋体"/>
                <w:sz w:val="24"/>
              </w:rPr>
            </w:pPr>
            <w:r w:rsidRPr="008F57BE">
              <w:rPr>
                <w:rFonts w:ascii="宋体" w:hAnsi="宋体" w:hint="eastAsia"/>
                <w:sz w:val="24"/>
              </w:rPr>
              <w:t>发芽</w:t>
            </w:r>
            <w:r w:rsidRPr="008F57BE">
              <w:rPr>
                <w:rFonts w:ascii="宋体" w:hAnsi="宋体" w:hint="eastAsia"/>
                <w:sz w:val="24"/>
              </w:rPr>
              <w:lastRenderedPageBreak/>
              <w:t>率</w:t>
            </w:r>
          </w:p>
        </w:tc>
        <w:tc>
          <w:tcPr>
            <w:tcW w:w="436" w:type="pct"/>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jc w:val="center"/>
              <w:rPr>
                <w:rFonts w:ascii="宋体" w:hAnsi="宋体"/>
                <w:sz w:val="24"/>
              </w:rPr>
            </w:pPr>
            <w:r w:rsidRPr="008F57BE">
              <w:rPr>
                <w:rFonts w:ascii="宋体" w:hAnsi="宋体" w:hint="eastAsia"/>
                <w:sz w:val="24"/>
              </w:rPr>
              <w:lastRenderedPageBreak/>
              <w:t>水份</w:t>
            </w:r>
          </w:p>
        </w:tc>
        <w:tc>
          <w:tcPr>
            <w:tcW w:w="453" w:type="pct"/>
            <w:vMerge/>
            <w:tcBorders>
              <w:top w:val="single" w:sz="4" w:space="0" w:color="auto"/>
              <w:left w:val="single" w:sz="4" w:space="0" w:color="auto"/>
              <w:bottom w:val="single" w:sz="4" w:space="0" w:color="auto"/>
              <w:right w:val="single" w:sz="4" w:space="0" w:color="auto"/>
            </w:tcBorders>
            <w:shd w:val="clear" w:color="auto" w:fill="auto"/>
            <w:vAlign w:val="center"/>
          </w:tcPr>
          <w:p w:rsidR="00C73084" w:rsidRPr="008F57BE" w:rsidRDefault="00C73084">
            <w:pPr>
              <w:widowControl/>
              <w:jc w:val="left"/>
              <w:rPr>
                <w:rFonts w:ascii="宋体" w:hAnsi="宋体"/>
                <w:sz w:val="24"/>
              </w:rPr>
            </w:pPr>
          </w:p>
        </w:tc>
      </w:tr>
      <w:tr w:rsidR="00C73084" w:rsidRPr="008F57BE" w:rsidTr="008F57BE">
        <w:tc>
          <w:tcPr>
            <w:tcW w:w="470"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348"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401"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366"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348"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348"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348"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523"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436"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523"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436"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453"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r>
      <w:tr w:rsidR="00C73084" w:rsidRPr="008F57BE" w:rsidTr="008F57BE">
        <w:tc>
          <w:tcPr>
            <w:tcW w:w="470"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348"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401"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366"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348"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348"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348"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523"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436"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523"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436"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453"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r>
      <w:tr w:rsidR="00C73084" w:rsidRPr="008F57BE" w:rsidTr="008F57BE">
        <w:tc>
          <w:tcPr>
            <w:tcW w:w="470"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348"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401"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366"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348"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348"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348"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523"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436"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523"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436"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c>
          <w:tcPr>
            <w:tcW w:w="453"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p>
        </w:tc>
      </w:tr>
      <w:tr w:rsidR="00C73084" w:rsidRPr="008F57BE" w:rsidTr="008F57BE">
        <w:trPr>
          <w:cantSplit/>
          <w:trHeight w:val="606"/>
        </w:trPr>
        <w:tc>
          <w:tcPr>
            <w:tcW w:w="5000" w:type="pct"/>
            <w:gridSpan w:val="12"/>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spacing w:line="400" w:lineRule="exact"/>
              <w:rPr>
                <w:rFonts w:ascii="宋体" w:hAnsi="宋体"/>
                <w:sz w:val="24"/>
              </w:rPr>
            </w:pPr>
            <w:r w:rsidRPr="008F57BE">
              <w:rPr>
                <w:rFonts w:ascii="宋体" w:hAnsi="宋体" w:hint="eastAsia"/>
                <w:sz w:val="24"/>
              </w:rPr>
              <w:t>合计人民币金额（大写）：</w:t>
            </w:r>
            <w:r w:rsidRPr="008F57BE">
              <w:rPr>
                <w:rFonts w:ascii="宋体" w:hAnsi="宋体" w:hint="eastAsia"/>
                <w:sz w:val="24"/>
                <w:u w:val="single"/>
              </w:rPr>
              <w:t xml:space="preserve">   </w:t>
            </w:r>
            <w:r w:rsidRPr="008F57BE">
              <w:rPr>
                <w:rFonts w:ascii="宋体" w:hAnsi="宋体" w:hint="eastAsia"/>
                <w:sz w:val="24"/>
              </w:rPr>
              <w:t>万</w:t>
            </w:r>
            <w:r w:rsidRPr="008F57BE">
              <w:rPr>
                <w:rFonts w:ascii="宋体" w:hAnsi="宋体" w:hint="eastAsia"/>
                <w:sz w:val="24"/>
                <w:u w:val="single"/>
              </w:rPr>
              <w:t xml:space="preserve">   </w:t>
            </w:r>
            <w:r w:rsidRPr="008F57BE">
              <w:rPr>
                <w:rFonts w:ascii="宋体" w:hAnsi="宋体" w:hint="eastAsia"/>
                <w:sz w:val="24"/>
              </w:rPr>
              <w:t>仟</w:t>
            </w:r>
            <w:r w:rsidRPr="008F57BE">
              <w:rPr>
                <w:rFonts w:ascii="宋体" w:hAnsi="宋体" w:hint="eastAsia"/>
                <w:i/>
                <w:sz w:val="24"/>
                <w:u w:val="single"/>
              </w:rPr>
              <w:t xml:space="preserve">   </w:t>
            </w:r>
            <w:r w:rsidRPr="008F57BE">
              <w:rPr>
                <w:rFonts w:ascii="宋体" w:hAnsi="宋体" w:hint="eastAsia"/>
                <w:sz w:val="24"/>
              </w:rPr>
              <w:t>佰</w:t>
            </w:r>
            <w:r w:rsidRPr="008F57BE">
              <w:rPr>
                <w:rFonts w:ascii="宋体" w:hAnsi="宋体" w:hint="eastAsia"/>
                <w:sz w:val="24"/>
                <w:u w:val="single"/>
              </w:rPr>
              <w:t xml:space="preserve">   </w:t>
            </w:r>
            <w:r w:rsidRPr="008F57BE">
              <w:rPr>
                <w:rFonts w:ascii="宋体" w:hAnsi="宋体" w:hint="eastAsia"/>
                <w:sz w:val="24"/>
              </w:rPr>
              <w:t>拾</w:t>
            </w:r>
            <w:r w:rsidRPr="008F57BE">
              <w:rPr>
                <w:rFonts w:ascii="宋体" w:hAnsi="宋体" w:hint="eastAsia"/>
                <w:sz w:val="24"/>
                <w:u w:val="single"/>
              </w:rPr>
              <w:t xml:space="preserve">   </w:t>
            </w:r>
            <w:r w:rsidRPr="008F57BE">
              <w:rPr>
                <w:rFonts w:ascii="宋体" w:hAnsi="宋体" w:hint="eastAsia"/>
                <w:sz w:val="24"/>
              </w:rPr>
              <w:t>元</w:t>
            </w:r>
            <w:r w:rsidRPr="008F57BE">
              <w:rPr>
                <w:rFonts w:ascii="宋体" w:hAnsi="宋体" w:hint="eastAsia"/>
                <w:sz w:val="24"/>
                <w:u w:val="single"/>
              </w:rPr>
              <w:t xml:space="preserve">   </w:t>
            </w:r>
            <w:r w:rsidRPr="008F57BE">
              <w:rPr>
                <w:rFonts w:ascii="宋体" w:hAnsi="宋体" w:hint="eastAsia"/>
                <w:sz w:val="24"/>
              </w:rPr>
              <w:t>角</w:t>
            </w:r>
            <w:r w:rsidRPr="008F57BE">
              <w:rPr>
                <w:rFonts w:ascii="宋体" w:hAnsi="宋体" w:hint="eastAsia"/>
                <w:sz w:val="24"/>
              </w:rPr>
              <w:t xml:space="preserve"> </w:t>
            </w:r>
            <w:r w:rsidRPr="008F57BE">
              <w:rPr>
                <w:rFonts w:ascii="宋体" w:hAnsi="宋体" w:hint="eastAsia"/>
                <w:sz w:val="24"/>
                <w:u w:val="single"/>
              </w:rPr>
              <w:t xml:space="preserve">  </w:t>
            </w:r>
            <w:r w:rsidRPr="008F57BE">
              <w:rPr>
                <w:rFonts w:ascii="宋体" w:hAnsi="宋体" w:hint="eastAsia"/>
                <w:sz w:val="24"/>
              </w:rPr>
              <w:t>分</w:t>
            </w:r>
            <w:r w:rsidRPr="008F57BE">
              <w:rPr>
                <w:rFonts w:ascii="宋体" w:hAnsi="宋体" w:hint="eastAsia"/>
                <w:sz w:val="24"/>
              </w:rPr>
              <w:t xml:space="preserve">  ¥</w:t>
            </w:r>
            <w:r w:rsidRPr="008F57BE">
              <w:rPr>
                <w:rFonts w:ascii="宋体" w:hAnsi="宋体" w:hint="eastAsia"/>
                <w:sz w:val="24"/>
              </w:rPr>
              <w:t>：</w:t>
            </w:r>
            <w:r w:rsidRPr="008F57BE">
              <w:rPr>
                <w:rFonts w:ascii="宋体" w:hAnsi="宋体" w:hint="eastAsia"/>
                <w:sz w:val="24"/>
                <w:u w:val="single"/>
              </w:rPr>
              <w:t xml:space="preserve">          </w:t>
            </w:r>
          </w:p>
        </w:tc>
      </w:tr>
    </w:tbl>
    <w:p w:rsidR="00C73084" w:rsidRPr="008F57BE" w:rsidRDefault="00C73084" w:rsidP="00825B7E">
      <w:pPr>
        <w:ind w:firstLineChars="200" w:firstLine="480"/>
        <w:rPr>
          <w:rFonts w:ascii="宋体" w:hAnsi="宋体"/>
          <w:sz w:val="24"/>
        </w:rPr>
      </w:pPr>
      <w:r w:rsidRPr="008F57BE">
        <w:rPr>
          <w:rFonts w:ascii="宋体" w:hAnsi="宋体" w:hint="eastAsia"/>
          <w:sz w:val="24"/>
        </w:rPr>
        <w:t>1</w:t>
      </w:r>
      <w:r w:rsidRPr="008F57BE">
        <w:rPr>
          <w:rFonts w:ascii="宋体" w:hAnsi="宋体" w:hint="eastAsia"/>
          <w:sz w:val="24"/>
        </w:rPr>
        <w:t>、对上表所列各批次种子，双方应共同扦封样品，分别保存，以备种子复检和鉴定，样品保存至该批种子用于生产收获以后。</w:t>
      </w:r>
    </w:p>
    <w:p w:rsidR="00C73084" w:rsidRPr="008F57BE" w:rsidRDefault="00C73084" w:rsidP="00825B7E">
      <w:pPr>
        <w:ind w:firstLineChars="200" w:firstLine="480"/>
        <w:rPr>
          <w:rFonts w:ascii="宋体" w:hAnsi="宋体"/>
          <w:sz w:val="24"/>
        </w:rPr>
      </w:pPr>
      <w:r w:rsidRPr="008F57BE">
        <w:rPr>
          <w:rFonts w:ascii="宋体" w:hAnsi="宋体" w:hint="eastAsia"/>
          <w:sz w:val="24"/>
        </w:rPr>
        <w:t>2</w:t>
      </w:r>
      <w:r w:rsidRPr="008F57BE">
        <w:rPr>
          <w:rFonts w:ascii="宋体" w:hAnsi="宋体" w:hint="eastAsia"/>
          <w:sz w:val="24"/>
        </w:rPr>
        <w:t>、甲方提供的种子质量应达到国家标准或行业标准或地方标准，没有国家标准或行业标准或地方标准的，由双方约定标准。对种子质量、标准等提出异议要求检验和鉴定的，由双方共同指定检验、鉴定单位，费用由申请方垫付，鉴定检验后由责任方承担。</w:t>
      </w:r>
    </w:p>
    <w:p w:rsidR="00C73084" w:rsidRPr="008F57BE" w:rsidRDefault="00C73084" w:rsidP="00825B7E">
      <w:pPr>
        <w:ind w:firstLineChars="200" w:firstLine="480"/>
        <w:rPr>
          <w:rFonts w:ascii="宋体" w:hAnsi="宋体"/>
          <w:sz w:val="24"/>
          <w:u w:val="single"/>
        </w:rPr>
      </w:pPr>
      <w:r w:rsidRPr="008F57BE">
        <w:rPr>
          <w:rFonts w:ascii="宋体" w:hAnsi="宋体" w:hint="eastAsia"/>
          <w:sz w:val="24"/>
        </w:rPr>
        <w:t>3</w:t>
      </w:r>
      <w:r w:rsidRPr="008F57BE">
        <w:rPr>
          <w:rFonts w:ascii="宋体" w:hAnsi="宋体" w:hint="eastAsia"/>
          <w:sz w:val="24"/>
        </w:rPr>
        <w:t>、其他。</w:t>
      </w:r>
      <w:r w:rsidRPr="008F57BE">
        <w:rPr>
          <w:rFonts w:ascii="宋体" w:hAnsi="宋体" w:hint="eastAsia"/>
          <w:sz w:val="24"/>
          <w:u w:val="single"/>
        </w:rPr>
        <w:t xml:space="preserve">                                                   </w:t>
      </w:r>
    </w:p>
    <w:p w:rsidR="00C73084" w:rsidRPr="008F57BE" w:rsidRDefault="00C73084" w:rsidP="00DE0FC9">
      <w:pPr>
        <w:rPr>
          <w:rFonts w:ascii="宋体" w:hAnsi="宋体"/>
          <w:sz w:val="24"/>
          <w:u w:val="single"/>
        </w:rPr>
      </w:pPr>
      <w:r w:rsidRPr="008F57BE">
        <w:rPr>
          <w:rFonts w:ascii="宋体" w:hAnsi="宋体" w:hint="eastAsia"/>
          <w:sz w:val="24"/>
          <w:u w:val="single"/>
        </w:rPr>
        <w:t xml:space="preserve">                                                          </w:t>
      </w:r>
      <w:r w:rsidRPr="008F57BE">
        <w:rPr>
          <w:rFonts w:ascii="宋体" w:hAnsi="宋体" w:hint="eastAsia"/>
          <w:sz w:val="24"/>
          <w:u w:val="single"/>
        </w:rPr>
        <w:t>。</w:t>
      </w:r>
    </w:p>
    <w:p w:rsidR="00C73084" w:rsidRPr="008F57BE" w:rsidRDefault="00C73084" w:rsidP="00DE0FC9">
      <w:pPr>
        <w:ind w:firstLine="630"/>
        <w:rPr>
          <w:rFonts w:ascii="宋体" w:hAnsi="宋体"/>
          <w:sz w:val="24"/>
        </w:rPr>
      </w:pPr>
      <w:r w:rsidRPr="008F57BE">
        <w:rPr>
          <w:rFonts w:ascii="宋体" w:hAnsi="宋体" w:hint="eastAsia"/>
          <w:b/>
          <w:sz w:val="24"/>
        </w:rPr>
        <w:t>第三条</w:t>
      </w:r>
      <w:r w:rsidRPr="008F57BE">
        <w:rPr>
          <w:rFonts w:ascii="宋体" w:hAnsi="宋体" w:hint="eastAsia"/>
          <w:b/>
          <w:sz w:val="24"/>
        </w:rPr>
        <w:t xml:space="preserve">  </w:t>
      </w:r>
      <w:r w:rsidRPr="008F57BE">
        <w:rPr>
          <w:rFonts w:ascii="宋体" w:hAnsi="宋体" w:hint="eastAsia"/>
          <w:b/>
          <w:sz w:val="24"/>
        </w:rPr>
        <w:t>播种</w:t>
      </w:r>
    </w:p>
    <w:p w:rsidR="00C73084" w:rsidRPr="008F57BE" w:rsidRDefault="00C73084" w:rsidP="00DE0FC9">
      <w:pPr>
        <w:ind w:firstLine="630"/>
        <w:rPr>
          <w:rFonts w:ascii="宋体" w:hAnsi="宋体"/>
          <w:sz w:val="24"/>
        </w:rPr>
      </w:pPr>
      <w:r w:rsidRPr="008F57BE">
        <w:rPr>
          <w:rFonts w:ascii="宋体" w:hAnsi="宋体" w:hint="eastAsia"/>
          <w:sz w:val="24"/>
        </w:rPr>
        <w:t>作物种植期间，乙方必须按甲方生产计划及作物种植、生长规律科学安排播种，以便于季节集中采收及人力资源的合理使用。</w:t>
      </w:r>
    </w:p>
    <w:p w:rsidR="00C73084" w:rsidRPr="008F57BE" w:rsidRDefault="00C73084" w:rsidP="00DE0FC9">
      <w:pPr>
        <w:pStyle w:val="aff1"/>
        <w:ind w:firstLine="590"/>
        <w:rPr>
          <w:rFonts w:ascii="宋体" w:eastAsia="宋体"/>
          <w:sz w:val="24"/>
        </w:rPr>
      </w:pPr>
      <w:r w:rsidRPr="008F57BE">
        <w:rPr>
          <w:rFonts w:ascii="宋体" w:eastAsia="宋体" w:hint="eastAsia"/>
          <w:b/>
          <w:sz w:val="24"/>
        </w:rPr>
        <w:t>第四条  农药使用及结算方式</w:t>
      </w:r>
    </w:p>
    <w:p w:rsidR="00C73084" w:rsidRPr="008F57BE" w:rsidRDefault="00C73084" w:rsidP="00DE0FC9">
      <w:pPr>
        <w:pStyle w:val="aff1"/>
        <w:ind w:firstLine="588"/>
        <w:rPr>
          <w:rFonts w:ascii="宋体" w:eastAsia="宋体"/>
          <w:sz w:val="24"/>
        </w:rPr>
      </w:pPr>
      <w:r w:rsidRPr="008F57BE">
        <w:rPr>
          <w:rFonts w:ascii="宋体" w:eastAsia="宋体" w:hint="eastAsia"/>
          <w:sz w:val="24"/>
        </w:rPr>
        <w:t>农药由甲方统一购买、统一发放或由甲方委托指定单位统一发放，乙方必须严格遵守“稀释倍数、安全期限”等农药使用规程和要求施用，在作物生产期间不得使用非甲方指定、发放的农药；农药费用由乙方支付的，在农作物收购结算时扣除。</w:t>
      </w:r>
    </w:p>
    <w:p w:rsidR="00C73084" w:rsidRPr="008F57BE" w:rsidRDefault="00C73084" w:rsidP="00DE0FC9">
      <w:pPr>
        <w:ind w:firstLineChars="200" w:firstLine="480"/>
        <w:rPr>
          <w:rFonts w:ascii="宋体" w:hAnsi="宋体"/>
          <w:b/>
          <w:sz w:val="24"/>
        </w:rPr>
      </w:pPr>
      <w:r w:rsidRPr="008F57BE">
        <w:rPr>
          <w:rFonts w:ascii="宋体" w:hAnsi="宋体" w:hint="eastAsia"/>
          <w:b/>
          <w:sz w:val="24"/>
        </w:rPr>
        <w:t>第五条</w:t>
      </w:r>
      <w:r w:rsidRPr="008F57BE">
        <w:rPr>
          <w:rFonts w:ascii="宋体" w:hAnsi="宋体" w:hint="eastAsia"/>
          <w:b/>
          <w:sz w:val="24"/>
        </w:rPr>
        <w:t xml:space="preserve">  </w:t>
      </w:r>
      <w:r w:rsidRPr="008F57BE">
        <w:rPr>
          <w:rFonts w:ascii="宋体" w:hAnsi="宋体" w:hint="eastAsia"/>
          <w:b/>
          <w:sz w:val="24"/>
        </w:rPr>
        <w:t>生产记录</w:t>
      </w:r>
    </w:p>
    <w:p w:rsidR="00C73084" w:rsidRPr="008F57BE" w:rsidRDefault="00C73084" w:rsidP="00DE0FC9">
      <w:pPr>
        <w:ind w:firstLineChars="200" w:firstLine="480"/>
        <w:rPr>
          <w:rFonts w:ascii="宋体" w:hAnsi="宋体"/>
          <w:sz w:val="24"/>
        </w:rPr>
      </w:pPr>
      <w:r w:rsidRPr="008F57BE">
        <w:rPr>
          <w:rFonts w:ascii="宋体" w:hAnsi="宋体" w:hint="eastAsia"/>
          <w:sz w:val="24"/>
        </w:rPr>
        <w:lastRenderedPageBreak/>
        <w:t>农作物生产期间乙方必须分地点、分区域、分品种，详细填写《栽培记录表》内容，记录要求做到按时、真实和专人负责，并接受甲方指导。</w:t>
      </w:r>
    </w:p>
    <w:p w:rsidR="00C73084" w:rsidRPr="008F57BE" w:rsidRDefault="00C73084" w:rsidP="00DE0FC9">
      <w:pPr>
        <w:ind w:firstLine="630"/>
        <w:rPr>
          <w:rFonts w:ascii="宋体" w:hAnsi="宋体"/>
          <w:b/>
          <w:sz w:val="24"/>
        </w:rPr>
      </w:pPr>
      <w:r w:rsidRPr="008F57BE">
        <w:rPr>
          <w:rFonts w:ascii="宋体" w:hAnsi="宋体" w:hint="eastAsia"/>
          <w:b/>
          <w:sz w:val="24"/>
        </w:rPr>
        <w:t>第六条</w:t>
      </w:r>
      <w:r w:rsidRPr="008F57BE">
        <w:rPr>
          <w:rFonts w:ascii="宋体" w:hAnsi="宋体" w:hint="eastAsia"/>
          <w:b/>
          <w:sz w:val="24"/>
        </w:rPr>
        <w:t xml:space="preserve">  </w:t>
      </w:r>
      <w:r w:rsidRPr="008F57BE">
        <w:rPr>
          <w:rFonts w:ascii="宋体" w:hAnsi="宋体" w:hint="eastAsia"/>
          <w:b/>
          <w:sz w:val="24"/>
        </w:rPr>
        <w:t>作物的采收</w:t>
      </w:r>
    </w:p>
    <w:p w:rsidR="00C73084" w:rsidRPr="008F57BE" w:rsidRDefault="00C73084" w:rsidP="00DE0FC9">
      <w:pPr>
        <w:ind w:firstLine="630"/>
        <w:rPr>
          <w:rFonts w:ascii="宋体" w:hAnsi="宋体"/>
          <w:sz w:val="24"/>
        </w:rPr>
      </w:pPr>
      <w:r w:rsidRPr="008F57BE">
        <w:rPr>
          <w:rFonts w:ascii="宋体" w:hAnsi="宋体" w:hint="eastAsia"/>
          <w:sz w:val="24"/>
        </w:rPr>
        <w:t>所有品种采收季节，甲方应提早</w:t>
      </w:r>
      <w:r w:rsidRPr="008F57BE">
        <w:rPr>
          <w:rFonts w:ascii="宋体" w:hAnsi="宋体" w:hint="eastAsia"/>
          <w:sz w:val="24"/>
          <w:u w:val="single"/>
        </w:rPr>
        <w:t xml:space="preserve">    </w:t>
      </w:r>
      <w:r w:rsidRPr="008F57BE">
        <w:rPr>
          <w:rFonts w:ascii="宋体" w:hAnsi="宋体" w:hint="eastAsia"/>
          <w:sz w:val="24"/>
        </w:rPr>
        <w:t>天通知乙方按指定的规格进行采收，无正当理由乙方不得拖延采收时间。</w:t>
      </w:r>
    </w:p>
    <w:p w:rsidR="00C73084" w:rsidRPr="008F57BE" w:rsidRDefault="00C73084" w:rsidP="00DE0FC9">
      <w:pPr>
        <w:ind w:firstLine="630"/>
        <w:rPr>
          <w:rFonts w:ascii="宋体" w:hAnsi="宋体"/>
          <w:b/>
          <w:sz w:val="24"/>
        </w:rPr>
      </w:pPr>
      <w:r w:rsidRPr="008F57BE">
        <w:rPr>
          <w:rFonts w:ascii="宋体" w:hAnsi="宋体" w:hint="eastAsia"/>
          <w:b/>
          <w:sz w:val="24"/>
        </w:rPr>
        <w:t>第七条</w:t>
      </w:r>
      <w:r w:rsidRPr="008F57BE">
        <w:rPr>
          <w:rFonts w:ascii="宋体" w:hAnsi="宋体" w:hint="eastAsia"/>
          <w:b/>
          <w:sz w:val="24"/>
        </w:rPr>
        <w:t xml:space="preserve">  </w:t>
      </w:r>
      <w:r w:rsidRPr="008F57BE">
        <w:rPr>
          <w:rFonts w:ascii="宋体" w:hAnsi="宋体" w:hint="eastAsia"/>
          <w:b/>
          <w:sz w:val="24"/>
        </w:rPr>
        <w:t>收购价格及结算方式</w:t>
      </w:r>
    </w:p>
    <w:p w:rsidR="00C73084" w:rsidRPr="008F57BE" w:rsidRDefault="00C73084" w:rsidP="00DE0FC9">
      <w:pPr>
        <w:ind w:firstLine="630"/>
        <w:rPr>
          <w:rFonts w:ascii="宋体" w:hAnsi="宋体"/>
          <w:b/>
          <w:sz w:val="24"/>
        </w:rPr>
      </w:pPr>
      <w:r w:rsidRPr="008F57BE">
        <w:rPr>
          <w:rFonts w:ascii="宋体" w:hAnsi="宋体" w:hint="eastAsia"/>
          <w:sz w:val="24"/>
        </w:rPr>
        <w:t>生产基地种植的农作物收成后，全部由甲方收购。乙方承诺对甲方种植作物如符合要求的，实施以下价格保护</w:t>
      </w:r>
      <w:r w:rsidRPr="008F57BE">
        <w:rPr>
          <w:rFonts w:ascii="宋体" w:hAnsi="宋体" w:hint="eastAsia"/>
          <w:sz w:val="24"/>
          <w:u w:val="single"/>
        </w:rPr>
        <w:t xml:space="preserve">                 </w:t>
      </w:r>
      <w:r w:rsidRPr="008F57BE">
        <w:rPr>
          <w:rFonts w:ascii="宋体" w:hAnsi="宋体" w:hint="eastAsia"/>
          <w:sz w:val="24"/>
        </w:rPr>
        <w:t>。价款不明确的，按照订立合同时履行地的市场价格履行。执行政府指导价的，在合同约定的交付期限内政府价格调整时，按照交付时的价格计价。逾期交付农作物的，遇价格上涨时，按照原价格执行；价格下降时，按照新价格执行。逾期提取农作物或者逾期付款的，遇价格上涨时，按照新价格执行；价格下降时，按照原价格执行。</w:t>
      </w:r>
      <w:r w:rsidRPr="008F57BE">
        <w:rPr>
          <w:rFonts w:ascii="宋体" w:hAnsi="宋体" w:hint="eastAsia"/>
          <w:sz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821"/>
        <w:gridCol w:w="800"/>
        <w:gridCol w:w="1077"/>
        <w:gridCol w:w="894"/>
        <w:gridCol w:w="821"/>
        <w:gridCol w:w="986"/>
        <w:gridCol w:w="1483"/>
      </w:tblGrid>
      <w:tr w:rsidR="00C73084" w:rsidRPr="008F57BE" w:rsidTr="008F57BE">
        <w:trPr>
          <w:trHeight w:val="762"/>
        </w:trPr>
        <w:tc>
          <w:tcPr>
            <w:tcW w:w="852"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rsidP="00825B7E">
            <w:pPr>
              <w:ind w:firstLineChars="100" w:firstLine="240"/>
              <w:rPr>
                <w:rFonts w:ascii="宋体" w:hAnsi="宋体"/>
                <w:sz w:val="24"/>
              </w:rPr>
            </w:pPr>
            <w:r w:rsidRPr="008F57BE">
              <w:rPr>
                <w:rFonts w:ascii="宋体" w:hAnsi="宋体" w:hint="eastAsia"/>
                <w:sz w:val="24"/>
              </w:rPr>
              <w:t>农副产</w:t>
            </w:r>
          </w:p>
          <w:p w:rsidR="00C73084" w:rsidRPr="008F57BE" w:rsidRDefault="00C73084" w:rsidP="00825B7E">
            <w:pPr>
              <w:ind w:firstLineChars="100" w:firstLine="240"/>
              <w:rPr>
                <w:rFonts w:ascii="宋体" w:hAnsi="宋体"/>
                <w:sz w:val="24"/>
              </w:rPr>
            </w:pPr>
            <w:r w:rsidRPr="008F57BE">
              <w:rPr>
                <w:rFonts w:ascii="宋体" w:hAnsi="宋体" w:hint="eastAsia"/>
                <w:sz w:val="24"/>
              </w:rPr>
              <w:t>品名称</w:t>
            </w:r>
          </w:p>
        </w:tc>
        <w:tc>
          <w:tcPr>
            <w:tcW w:w="495"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rPr>
            </w:pPr>
            <w:r w:rsidRPr="008F57BE">
              <w:rPr>
                <w:rFonts w:ascii="宋体" w:hAnsi="宋体" w:hint="eastAsia"/>
                <w:sz w:val="24"/>
              </w:rPr>
              <w:t>计量</w:t>
            </w:r>
          </w:p>
          <w:p w:rsidR="00C73084" w:rsidRPr="008F57BE" w:rsidRDefault="00C73084">
            <w:pPr>
              <w:rPr>
                <w:rFonts w:ascii="宋体" w:hAnsi="宋体"/>
                <w:sz w:val="24"/>
                <w:u w:val="single"/>
              </w:rPr>
            </w:pPr>
            <w:r w:rsidRPr="008F57BE">
              <w:rPr>
                <w:rFonts w:ascii="宋体" w:hAnsi="宋体" w:hint="eastAsia"/>
                <w:sz w:val="24"/>
              </w:rPr>
              <w:t>单位</w:t>
            </w:r>
          </w:p>
        </w:tc>
        <w:tc>
          <w:tcPr>
            <w:tcW w:w="482"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rPr>
            </w:pPr>
            <w:r w:rsidRPr="008F57BE">
              <w:rPr>
                <w:rFonts w:ascii="宋体" w:hAnsi="宋体" w:hint="eastAsia"/>
                <w:sz w:val="24"/>
              </w:rPr>
              <w:t>数量</w:t>
            </w:r>
          </w:p>
          <w:p w:rsidR="00C73084" w:rsidRPr="008F57BE" w:rsidRDefault="00C73084">
            <w:pPr>
              <w:rPr>
                <w:rFonts w:ascii="宋体" w:hAnsi="宋体"/>
                <w:sz w:val="24"/>
                <w:u w:val="single"/>
              </w:rPr>
            </w:pPr>
          </w:p>
        </w:tc>
        <w:tc>
          <w:tcPr>
            <w:tcW w:w="649"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rPr>
            </w:pPr>
          </w:p>
          <w:p w:rsidR="00C73084" w:rsidRPr="008F57BE" w:rsidRDefault="00C73084">
            <w:pPr>
              <w:rPr>
                <w:rFonts w:ascii="宋体" w:hAnsi="宋体"/>
                <w:sz w:val="24"/>
                <w:u w:val="single"/>
              </w:rPr>
            </w:pPr>
            <w:r w:rsidRPr="008F57BE">
              <w:rPr>
                <w:rFonts w:ascii="宋体" w:hAnsi="宋体" w:hint="eastAsia"/>
                <w:sz w:val="24"/>
              </w:rPr>
              <w:t>包</w:t>
            </w:r>
            <w:r w:rsidRPr="008F57BE">
              <w:rPr>
                <w:rFonts w:ascii="宋体" w:hAnsi="宋体" w:hint="eastAsia"/>
                <w:sz w:val="24"/>
              </w:rPr>
              <w:t xml:space="preserve">   </w:t>
            </w:r>
            <w:r w:rsidRPr="008F57BE">
              <w:rPr>
                <w:rFonts w:ascii="宋体" w:hAnsi="宋体" w:hint="eastAsia"/>
                <w:sz w:val="24"/>
              </w:rPr>
              <w:t>装</w:t>
            </w:r>
          </w:p>
        </w:tc>
        <w:tc>
          <w:tcPr>
            <w:tcW w:w="539"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rPr>
            </w:pPr>
          </w:p>
          <w:p w:rsidR="00C73084" w:rsidRPr="008F57BE" w:rsidRDefault="00C73084">
            <w:pPr>
              <w:rPr>
                <w:rFonts w:ascii="宋体" w:hAnsi="宋体"/>
                <w:sz w:val="24"/>
                <w:u w:val="single"/>
              </w:rPr>
            </w:pPr>
            <w:r w:rsidRPr="008F57BE">
              <w:rPr>
                <w:rFonts w:ascii="宋体" w:hAnsi="宋体" w:hint="eastAsia"/>
                <w:sz w:val="24"/>
              </w:rPr>
              <w:t>等级</w:t>
            </w:r>
          </w:p>
        </w:tc>
        <w:tc>
          <w:tcPr>
            <w:tcW w:w="495"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rPr>
            </w:pPr>
          </w:p>
          <w:p w:rsidR="00C73084" w:rsidRPr="008F57BE" w:rsidRDefault="00C73084">
            <w:pPr>
              <w:rPr>
                <w:rFonts w:ascii="宋体" w:hAnsi="宋体"/>
                <w:sz w:val="24"/>
                <w:u w:val="single"/>
              </w:rPr>
            </w:pPr>
            <w:r w:rsidRPr="008F57BE">
              <w:rPr>
                <w:rFonts w:ascii="宋体" w:hAnsi="宋体" w:hint="eastAsia"/>
                <w:sz w:val="24"/>
              </w:rPr>
              <w:t>规格</w:t>
            </w:r>
          </w:p>
        </w:tc>
        <w:tc>
          <w:tcPr>
            <w:tcW w:w="594"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r w:rsidRPr="008F57BE">
              <w:rPr>
                <w:rFonts w:ascii="宋体" w:hAnsi="宋体" w:hint="eastAsia"/>
                <w:sz w:val="24"/>
              </w:rPr>
              <w:t>单价（元）</w:t>
            </w:r>
          </w:p>
        </w:tc>
        <w:tc>
          <w:tcPr>
            <w:tcW w:w="892"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rsidP="00825B7E">
            <w:pPr>
              <w:ind w:firstLineChars="50" w:firstLine="120"/>
              <w:rPr>
                <w:rFonts w:ascii="宋体" w:hAnsi="宋体"/>
                <w:sz w:val="24"/>
              </w:rPr>
            </w:pPr>
            <w:r w:rsidRPr="008F57BE">
              <w:rPr>
                <w:rFonts w:ascii="宋体" w:hAnsi="宋体" w:hint="eastAsia"/>
                <w:sz w:val="24"/>
              </w:rPr>
              <w:t>总金额</w:t>
            </w:r>
          </w:p>
          <w:p w:rsidR="00C73084" w:rsidRPr="008F57BE" w:rsidRDefault="00C73084">
            <w:pPr>
              <w:rPr>
                <w:rFonts w:ascii="宋体" w:hAnsi="宋体"/>
                <w:sz w:val="24"/>
                <w:u w:val="single"/>
              </w:rPr>
            </w:pPr>
            <w:r w:rsidRPr="008F57BE">
              <w:rPr>
                <w:rFonts w:ascii="宋体" w:hAnsi="宋体" w:hint="eastAsia"/>
                <w:sz w:val="24"/>
              </w:rPr>
              <w:t>（元）</w:t>
            </w:r>
          </w:p>
        </w:tc>
      </w:tr>
      <w:tr w:rsidR="00C73084" w:rsidRPr="008F57BE" w:rsidTr="008F57BE">
        <w:trPr>
          <w:trHeight w:val="434"/>
        </w:trPr>
        <w:tc>
          <w:tcPr>
            <w:tcW w:w="852"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482"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649"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539"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594"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892"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r>
      <w:tr w:rsidR="00C73084" w:rsidRPr="008F57BE" w:rsidTr="008F57BE">
        <w:trPr>
          <w:trHeight w:val="429"/>
        </w:trPr>
        <w:tc>
          <w:tcPr>
            <w:tcW w:w="852"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482"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649"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539"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594"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892"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r>
      <w:tr w:rsidR="00C73084" w:rsidRPr="008F57BE" w:rsidTr="008F57BE">
        <w:tc>
          <w:tcPr>
            <w:tcW w:w="852"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482"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649"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539"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594"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892"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r>
      <w:tr w:rsidR="00C73084" w:rsidRPr="008F57BE" w:rsidTr="008F57BE">
        <w:trPr>
          <w:trHeight w:val="399"/>
        </w:trPr>
        <w:tc>
          <w:tcPr>
            <w:tcW w:w="852"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482"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649"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539"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495"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594"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c>
          <w:tcPr>
            <w:tcW w:w="892" w:type="pct"/>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p>
        </w:tc>
      </w:tr>
      <w:tr w:rsidR="00C73084" w:rsidRPr="008F57BE" w:rsidTr="008F57BE">
        <w:trPr>
          <w:trHeight w:val="399"/>
        </w:trPr>
        <w:tc>
          <w:tcPr>
            <w:tcW w:w="5000" w:type="pct"/>
            <w:gridSpan w:val="8"/>
            <w:tcBorders>
              <w:top w:val="single" w:sz="4" w:space="0" w:color="auto"/>
              <w:left w:val="single" w:sz="4" w:space="0" w:color="auto"/>
              <w:bottom w:val="single" w:sz="4" w:space="0" w:color="auto"/>
              <w:right w:val="single" w:sz="4" w:space="0" w:color="auto"/>
            </w:tcBorders>
            <w:shd w:val="clear" w:color="auto" w:fill="auto"/>
          </w:tcPr>
          <w:p w:rsidR="00C73084" w:rsidRPr="008F57BE" w:rsidRDefault="00C73084">
            <w:pPr>
              <w:rPr>
                <w:rFonts w:ascii="宋体" w:hAnsi="宋体"/>
                <w:sz w:val="24"/>
                <w:u w:val="single"/>
              </w:rPr>
            </w:pPr>
            <w:r w:rsidRPr="008F57BE">
              <w:rPr>
                <w:rFonts w:ascii="宋体" w:hAnsi="宋体" w:hint="eastAsia"/>
                <w:sz w:val="24"/>
              </w:rPr>
              <w:t>合计人民币金额（大写）：</w:t>
            </w:r>
            <w:r w:rsidRPr="008F57BE">
              <w:rPr>
                <w:rFonts w:ascii="宋体" w:hAnsi="宋体" w:hint="eastAsia"/>
                <w:sz w:val="24"/>
              </w:rPr>
              <w:t xml:space="preserve">   </w:t>
            </w:r>
            <w:r w:rsidRPr="008F57BE">
              <w:rPr>
                <w:rFonts w:ascii="宋体" w:hAnsi="宋体" w:hint="eastAsia"/>
                <w:sz w:val="24"/>
              </w:rPr>
              <w:t>万</w:t>
            </w:r>
            <w:r w:rsidRPr="008F57BE">
              <w:rPr>
                <w:rFonts w:ascii="宋体" w:hAnsi="宋体" w:hint="eastAsia"/>
                <w:sz w:val="24"/>
              </w:rPr>
              <w:t xml:space="preserve">   </w:t>
            </w:r>
            <w:r w:rsidRPr="008F57BE">
              <w:rPr>
                <w:rFonts w:ascii="宋体" w:hAnsi="宋体" w:hint="eastAsia"/>
                <w:sz w:val="24"/>
              </w:rPr>
              <w:t>仟</w:t>
            </w:r>
            <w:r w:rsidRPr="008F57BE">
              <w:rPr>
                <w:rFonts w:ascii="宋体" w:hAnsi="宋体" w:hint="eastAsia"/>
                <w:sz w:val="24"/>
              </w:rPr>
              <w:t xml:space="preserve">   </w:t>
            </w:r>
            <w:r w:rsidRPr="008F57BE">
              <w:rPr>
                <w:rFonts w:ascii="宋体" w:hAnsi="宋体" w:hint="eastAsia"/>
                <w:sz w:val="24"/>
              </w:rPr>
              <w:t>佰</w:t>
            </w:r>
            <w:r w:rsidRPr="008F57BE">
              <w:rPr>
                <w:rFonts w:ascii="宋体" w:hAnsi="宋体" w:hint="eastAsia"/>
                <w:sz w:val="24"/>
              </w:rPr>
              <w:t xml:space="preserve">   </w:t>
            </w:r>
            <w:r w:rsidRPr="008F57BE">
              <w:rPr>
                <w:rFonts w:ascii="宋体" w:hAnsi="宋体" w:hint="eastAsia"/>
                <w:sz w:val="24"/>
              </w:rPr>
              <w:t>拾</w:t>
            </w:r>
            <w:r w:rsidRPr="008F57BE">
              <w:rPr>
                <w:rFonts w:ascii="宋体" w:hAnsi="宋体" w:hint="eastAsia"/>
                <w:sz w:val="24"/>
              </w:rPr>
              <w:t xml:space="preserve">   </w:t>
            </w:r>
            <w:r w:rsidRPr="008F57BE">
              <w:rPr>
                <w:rFonts w:ascii="宋体" w:hAnsi="宋体" w:hint="eastAsia"/>
                <w:sz w:val="24"/>
              </w:rPr>
              <w:t>元</w:t>
            </w:r>
            <w:r w:rsidRPr="008F57BE">
              <w:rPr>
                <w:rFonts w:ascii="宋体" w:hAnsi="宋体" w:hint="eastAsia"/>
                <w:sz w:val="24"/>
              </w:rPr>
              <w:t xml:space="preserve">   </w:t>
            </w:r>
            <w:r w:rsidRPr="008F57BE">
              <w:rPr>
                <w:rFonts w:ascii="宋体" w:hAnsi="宋体" w:hint="eastAsia"/>
                <w:sz w:val="24"/>
              </w:rPr>
              <w:t>角</w:t>
            </w:r>
            <w:r w:rsidRPr="008F57BE">
              <w:rPr>
                <w:rFonts w:ascii="宋体" w:hAnsi="宋体" w:hint="eastAsia"/>
                <w:sz w:val="24"/>
              </w:rPr>
              <w:t xml:space="preserve">   </w:t>
            </w:r>
            <w:r w:rsidRPr="008F57BE">
              <w:rPr>
                <w:rFonts w:ascii="宋体" w:hAnsi="宋体" w:hint="eastAsia"/>
                <w:sz w:val="24"/>
              </w:rPr>
              <w:t>分</w:t>
            </w:r>
            <w:r w:rsidRPr="008F57BE">
              <w:rPr>
                <w:rFonts w:ascii="宋体" w:hAnsi="宋体" w:hint="eastAsia"/>
                <w:sz w:val="24"/>
              </w:rPr>
              <w:t xml:space="preserve">  </w:t>
            </w:r>
            <w:r w:rsidRPr="008F57BE">
              <w:rPr>
                <w:rFonts w:ascii="宋体" w:hAnsi="宋体" w:hint="eastAsia"/>
                <w:sz w:val="24"/>
              </w:rPr>
              <w:t>￥：</w:t>
            </w:r>
          </w:p>
        </w:tc>
      </w:tr>
    </w:tbl>
    <w:p w:rsidR="00C73084" w:rsidRPr="008F57BE" w:rsidRDefault="00C73084" w:rsidP="00DE0FC9">
      <w:pPr>
        <w:pStyle w:val="aff1"/>
        <w:ind w:firstLine="588"/>
        <w:rPr>
          <w:rFonts w:ascii="宋体" w:eastAsia="宋体"/>
          <w:sz w:val="24"/>
        </w:rPr>
      </w:pPr>
      <w:r w:rsidRPr="008F57BE">
        <w:rPr>
          <w:rFonts w:ascii="宋体" w:eastAsia="宋体" w:hint="eastAsia"/>
          <w:sz w:val="24"/>
        </w:rPr>
        <w:t>双方实行凭收购凭证现金支付或当场结算方式，合同要求甲方付予付款</w:t>
      </w:r>
      <w:r w:rsidRPr="008F57BE">
        <w:rPr>
          <w:rFonts w:ascii="宋体" w:eastAsia="宋体"/>
          <w:sz w:val="24"/>
          <w:u w:val="single"/>
        </w:rPr>
        <w:t xml:space="preserve">       </w:t>
      </w:r>
      <w:r w:rsidRPr="008F57BE">
        <w:rPr>
          <w:rFonts w:ascii="宋体" w:eastAsia="宋体" w:hint="eastAsia"/>
          <w:sz w:val="24"/>
        </w:rPr>
        <w:t>或者要求乙方交付押金</w:t>
      </w:r>
      <w:r w:rsidRPr="008F57BE">
        <w:rPr>
          <w:rFonts w:ascii="宋体" w:eastAsia="宋体" w:hint="eastAsia"/>
          <w:sz w:val="24"/>
          <w:u w:val="single"/>
        </w:rPr>
        <w:t xml:space="preserve">       </w:t>
      </w:r>
      <w:r w:rsidRPr="008F57BE">
        <w:rPr>
          <w:rFonts w:ascii="宋体" w:eastAsia="宋体" w:hint="eastAsia"/>
          <w:sz w:val="24"/>
        </w:rPr>
        <w:t>在农作物收购结算时扣除。</w:t>
      </w:r>
    </w:p>
    <w:p w:rsidR="00C73084" w:rsidRPr="008F57BE" w:rsidRDefault="00C73084" w:rsidP="00DE0FC9">
      <w:pPr>
        <w:ind w:firstLineChars="196" w:firstLine="470"/>
        <w:rPr>
          <w:rFonts w:ascii="宋体" w:hAnsi="宋体"/>
          <w:b/>
          <w:sz w:val="24"/>
        </w:rPr>
      </w:pPr>
      <w:r w:rsidRPr="008F57BE">
        <w:rPr>
          <w:rFonts w:ascii="宋体" w:hAnsi="宋体" w:hint="eastAsia"/>
          <w:b/>
          <w:sz w:val="24"/>
        </w:rPr>
        <w:t>第八条</w:t>
      </w:r>
      <w:r w:rsidRPr="008F57BE">
        <w:rPr>
          <w:rFonts w:ascii="宋体" w:hAnsi="宋体"/>
          <w:b/>
          <w:sz w:val="24"/>
        </w:rPr>
        <w:t xml:space="preserve">  </w:t>
      </w:r>
      <w:r w:rsidRPr="008F57BE">
        <w:rPr>
          <w:rFonts w:ascii="宋体" w:hAnsi="宋体" w:hint="eastAsia"/>
          <w:b/>
          <w:sz w:val="24"/>
        </w:rPr>
        <w:t>收购时间、地点、运输和验收的方式及费用。</w:t>
      </w:r>
    </w:p>
    <w:p w:rsidR="00C73084" w:rsidRPr="008F57BE" w:rsidRDefault="00C73084" w:rsidP="00DE0FC9">
      <w:pPr>
        <w:rPr>
          <w:rFonts w:ascii="宋体" w:hAnsi="宋体"/>
          <w:sz w:val="24"/>
          <w:u w:val="single"/>
        </w:rPr>
      </w:pPr>
      <w:r w:rsidRPr="008F57BE">
        <w:rPr>
          <w:rFonts w:ascii="宋体" w:hAnsi="宋体" w:hint="eastAsia"/>
          <w:sz w:val="24"/>
          <w:u w:val="single"/>
        </w:rPr>
        <w:t xml:space="preserve">                                                              </w:t>
      </w:r>
    </w:p>
    <w:p w:rsidR="00C73084" w:rsidRPr="008F57BE" w:rsidRDefault="00C73084" w:rsidP="00DE0FC9">
      <w:pPr>
        <w:rPr>
          <w:rFonts w:ascii="宋体" w:hAnsi="宋体"/>
          <w:sz w:val="24"/>
          <w:u w:val="single"/>
        </w:rPr>
      </w:pPr>
      <w:r w:rsidRPr="008F57BE">
        <w:rPr>
          <w:rFonts w:ascii="宋体" w:hAnsi="宋体" w:hint="eastAsia"/>
          <w:sz w:val="24"/>
          <w:u w:val="single"/>
        </w:rPr>
        <w:t xml:space="preserve">                                                              </w:t>
      </w:r>
    </w:p>
    <w:p w:rsidR="00C73084" w:rsidRPr="008F57BE" w:rsidRDefault="00C73084" w:rsidP="00DE0FC9">
      <w:pPr>
        <w:rPr>
          <w:rFonts w:ascii="宋体" w:hAnsi="宋体"/>
          <w:sz w:val="24"/>
          <w:u w:val="single"/>
        </w:rPr>
      </w:pPr>
      <w:r w:rsidRPr="008F57BE">
        <w:rPr>
          <w:rFonts w:ascii="宋体" w:hAnsi="宋体" w:hint="eastAsia"/>
          <w:sz w:val="24"/>
          <w:u w:val="single"/>
        </w:rPr>
        <w:t xml:space="preserve">                                                          </w:t>
      </w:r>
      <w:r w:rsidRPr="008F57BE">
        <w:rPr>
          <w:rFonts w:ascii="宋体" w:hAnsi="宋体" w:hint="eastAsia"/>
          <w:sz w:val="24"/>
          <w:u w:val="single"/>
        </w:rPr>
        <w:t>。</w:t>
      </w:r>
    </w:p>
    <w:p w:rsidR="00C73084" w:rsidRPr="008F57BE" w:rsidRDefault="00C73084" w:rsidP="00DE0FC9">
      <w:pPr>
        <w:pStyle w:val="aff1"/>
        <w:ind w:firstLineChars="200" w:firstLine="482"/>
        <w:rPr>
          <w:rFonts w:ascii="宋体" w:eastAsia="宋体"/>
          <w:b/>
          <w:sz w:val="24"/>
        </w:rPr>
      </w:pPr>
      <w:r w:rsidRPr="008F57BE">
        <w:rPr>
          <w:rFonts w:ascii="宋体" w:eastAsia="宋体" w:hint="eastAsia"/>
          <w:b/>
          <w:sz w:val="24"/>
        </w:rPr>
        <w:lastRenderedPageBreak/>
        <w:t>第九条</w:t>
      </w:r>
      <w:r w:rsidRPr="008F57BE">
        <w:rPr>
          <w:rFonts w:ascii="宋体" w:eastAsia="宋体"/>
          <w:b/>
          <w:sz w:val="24"/>
        </w:rPr>
        <w:t xml:space="preserve">  </w:t>
      </w:r>
      <w:r w:rsidRPr="008F57BE">
        <w:rPr>
          <w:rFonts w:ascii="宋体" w:eastAsia="宋体" w:hint="eastAsia"/>
          <w:b/>
          <w:sz w:val="24"/>
        </w:rPr>
        <w:t>违约责任</w:t>
      </w:r>
    </w:p>
    <w:p w:rsidR="00C73084" w:rsidRPr="008F57BE" w:rsidRDefault="00C73084" w:rsidP="00DE0FC9">
      <w:pPr>
        <w:pStyle w:val="aff1"/>
        <w:ind w:firstLineChars="200" w:firstLine="480"/>
        <w:rPr>
          <w:rFonts w:ascii="宋体" w:eastAsia="宋体"/>
          <w:sz w:val="24"/>
        </w:rPr>
      </w:pPr>
      <w:r w:rsidRPr="008F57BE">
        <w:rPr>
          <w:rFonts w:ascii="宋体" w:eastAsia="宋体" w:hint="eastAsia"/>
          <w:sz w:val="24"/>
        </w:rPr>
        <w:t>一方违约，另一方有权要求纠正或补救，对违约不采取纠正或补救措施的，可采取拒收产品或拒付购款，要求对方承担赔偿、终止合同履行等措施，并追究对方违约责任。</w:t>
      </w:r>
    </w:p>
    <w:p w:rsidR="00C73084" w:rsidRPr="008F57BE" w:rsidRDefault="00C73084" w:rsidP="00DE0FC9">
      <w:pPr>
        <w:pStyle w:val="aff1"/>
        <w:ind w:firstLine="588"/>
        <w:rPr>
          <w:rFonts w:ascii="宋体" w:eastAsia="宋体"/>
          <w:sz w:val="24"/>
        </w:rPr>
      </w:pPr>
      <w:r w:rsidRPr="008F57BE">
        <w:rPr>
          <w:rFonts w:ascii="宋体" w:eastAsia="宋体" w:hint="eastAsia"/>
          <w:sz w:val="24"/>
        </w:rPr>
        <w:t>甲方违约责任：</w:t>
      </w:r>
    </w:p>
    <w:p w:rsidR="00C73084" w:rsidRPr="008F57BE" w:rsidRDefault="00C73084" w:rsidP="00DE0FC9">
      <w:pPr>
        <w:pStyle w:val="aff1"/>
        <w:ind w:firstLine="588"/>
        <w:rPr>
          <w:rFonts w:ascii="宋体" w:eastAsia="宋体"/>
          <w:sz w:val="24"/>
        </w:rPr>
      </w:pPr>
      <w:r w:rsidRPr="008F57BE">
        <w:rPr>
          <w:rFonts w:ascii="宋体" w:eastAsia="宋体" w:hint="eastAsia"/>
          <w:sz w:val="24"/>
        </w:rPr>
        <w:t>①未按时提供种子、化肥、农药；</w:t>
      </w:r>
    </w:p>
    <w:p w:rsidR="00C73084" w:rsidRPr="008F57BE" w:rsidRDefault="00C73084" w:rsidP="00DE0FC9">
      <w:pPr>
        <w:pStyle w:val="aff1"/>
        <w:ind w:firstLine="588"/>
        <w:rPr>
          <w:rFonts w:ascii="宋体" w:eastAsia="宋体"/>
          <w:sz w:val="24"/>
        </w:rPr>
      </w:pPr>
      <w:r w:rsidRPr="008F57BE">
        <w:rPr>
          <w:rFonts w:ascii="宋体" w:eastAsia="宋体" w:hint="eastAsia"/>
          <w:sz w:val="24"/>
        </w:rPr>
        <w:t>②或提供种子、化肥、农药的质量不符合标准或约定，造成减产30%以上或产品30%以上达不到生产要求的；</w:t>
      </w:r>
    </w:p>
    <w:p w:rsidR="00C73084" w:rsidRPr="008F57BE" w:rsidRDefault="00C73084" w:rsidP="00DE0FC9">
      <w:pPr>
        <w:pStyle w:val="aff1"/>
        <w:ind w:firstLine="588"/>
        <w:rPr>
          <w:rFonts w:ascii="宋体" w:eastAsia="宋体"/>
          <w:sz w:val="24"/>
        </w:rPr>
      </w:pPr>
      <w:r w:rsidRPr="008F57BE">
        <w:rPr>
          <w:rFonts w:ascii="宋体" w:eastAsia="宋体" w:hint="eastAsia"/>
          <w:sz w:val="24"/>
        </w:rPr>
        <w:t>③对符合要求生产的产品不及时收购、不完全收购，给乙方造成损失的；</w:t>
      </w:r>
    </w:p>
    <w:p w:rsidR="00C73084" w:rsidRPr="008F57BE" w:rsidRDefault="00C73084" w:rsidP="00DE0FC9">
      <w:pPr>
        <w:pStyle w:val="aff1"/>
        <w:ind w:firstLine="588"/>
        <w:rPr>
          <w:rFonts w:ascii="宋体" w:eastAsia="宋体"/>
          <w:sz w:val="24"/>
        </w:rPr>
      </w:pPr>
      <w:r w:rsidRPr="008F57BE">
        <w:rPr>
          <w:rFonts w:ascii="宋体" w:eastAsia="宋体" w:hint="eastAsia"/>
          <w:sz w:val="24"/>
        </w:rPr>
        <w:t>④不执行保护价收购的；</w:t>
      </w:r>
    </w:p>
    <w:p w:rsidR="00C73084" w:rsidRPr="008F57BE" w:rsidRDefault="00C73084" w:rsidP="00DE0FC9">
      <w:pPr>
        <w:pStyle w:val="aff1"/>
        <w:ind w:firstLine="588"/>
        <w:rPr>
          <w:rFonts w:ascii="宋体" w:eastAsia="宋体"/>
          <w:sz w:val="24"/>
        </w:rPr>
      </w:pPr>
      <w:r w:rsidRPr="008F57BE">
        <w:rPr>
          <w:rFonts w:ascii="宋体" w:eastAsia="宋体" w:hint="eastAsia"/>
          <w:sz w:val="24"/>
        </w:rPr>
        <w:t>⑤未按约定予以技术指导造成农作物50%以上减收的。</w:t>
      </w:r>
    </w:p>
    <w:p w:rsidR="00C73084" w:rsidRPr="008F57BE" w:rsidRDefault="00C73084" w:rsidP="00DE0FC9">
      <w:pPr>
        <w:ind w:firstLineChars="200" w:firstLine="480"/>
        <w:rPr>
          <w:rFonts w:ascii="宋体" w:hAnsi="宋体"/>
          <w:sz w:val="24"/>
          <w:u w:val="single"/>
        </w:rPr>
      </w:pPr>
      <w:r w:rsidRPr="008F57BE">
        <w:rPr>
          <w:rFonts w:ascii="宋体" w:hAnsi="宋体" w:hint="eastAsia"/>
          <w:sz w:val="24"/>
        </w:rPr>
        <w:t>其他。</w:t>
      </w:r>
      <w:r w:rsidRPr="008F57BE">
        <w:rPr>
          <w:rFonts w:ascii="宋体" w:hAnsi="宋体" w:hint="eastAsia"/>
          <w:sz w:val="24"/>
          <w:u w:val="single"/>
        </w:rPr>
        <w:t xml:space="preserve">                                            </w:t>
      </w:r>
      <w:r w:rsidRPr="008F57BE">
        <w:rPr>
          <w:rFonts w:ascii="宋体" w:hAnsi="宋体" w:hint="eastAsia"/>
          <w:sz w:val="24"/>
          <w:u w:val="single"/>
        </w:rPr>
        <w:t>。</w:t>
      </w:r>
    </w:p>
    <w:p w:rsidR="00C73084" w:rsidRPr="008F57BE" w:rsidRDefault="00C73084" w:rsidP="00DE0FC9">
      <w:pPr>
        <w:pStyle w:val="aff1"/>
        <w:ind w:firstLineChars="200" w:firstLine="480"/>
        <w:rPr>
          <w:rFonts w:ascii="宋体" w:eastAsia="宋体"/>
          <w:sz w:val="24"/>
        </w:rPr>
      </w:pPr>
      <w:r w:rsidRPr="008F57BE">
        <w:rPr>
          <w:rFonts w:ascii="宋体" w:eastAsia="宋体" w:hint="eastAsia"/>
          <w:sz w:val="24"/>
        </w:rPr>
        <w:t>乙方违约责任：</w:t>
      </w:r>
    </w:p>
    <w:p w:rsidR="00C73084" w:rsidRPr="008F57BE" w:rsidRDefault="00C73084" w:rsidP="00DE0FC9">
      <w:pPr>
        <w:pStyle w:val="aff1"/>
        <w:ind w:firstLine="588"/>
        <w:rPr>
          <w:rFonts w:ascii="宋体" w:eastAsia="宋体"/>
          <w:sz w:val="24"/>
        </w:rPr>
      </w:pPr>
      <w:r w:rsidRPr="008F57BE">
        <w:rPr>
          <w:rFonts w:ascii="宋体" w:eastAsia="宋体" w:hint="eastAsia"/>
          <w:sz w:val="24"/>
        </w:rPr>
        <w:t>①未按甲方提供的种子播种，或播种安排不科学，甲方提出异议后拒不纠正；</w:t>
      </w:r>
    </w:p>
    <w:p w:rsidR="00C73084" w:rsidRPr="008F57BE" w:rsidRDefault="00C73084" w:rsidP="00DE0FC9">
      <w:pPr>
        <w:pStyle w:val="aff1"/>
        <w:ind w:firstLine="588"/>
        <w:rPr>
          <w:rFonts w:ascii="宋体" w:eastAsia="宋体"/>
          <w:sz w:val="24"/>
        </w:rPr>
      </w:pPr>
      <w:r w:rsidRPr="008F57BE">
        <w:rPr>
          <w:rFonts w:ascii="宋体" w:eastAsia="宋体" w:hint="eastAsia"/>
          <w:sz w:val="24"/>
        </w:rPr>
        <w:t>②擅自使用非甲方提供的农药，或未按甲方要求使用农药；</w:t>
      </w:r>
    </w:p>
    <w:p w:rsidR="00C73084" w:rsidRPr="008F57BE" w:rsidRDefault="00C73084" w:rsidP="00DE0FC9">
      <w:pPr>
        <w:pStyle w:val="aff1"/>
        <w:ind w:firstLine="588"/>
        <w:rPr>
          <w:rFonts w:ascii="宋体" w:eastAsia="宋体"/>
          <w:sz w:val="24"/>
        </w:rPr>
      </w:pPr>
      <w:r w:rsidRPr="008F57BE">
        <w:rPr>
          <w:rFonts w:ascii="宋体" w:eastAsia="宋体" w:hint="eastAsia"/>
          <w:sz w:val="24"/>
        </w:rPr>
        <w:t>③未按合同要求做好生产记录，给甲方造成损失的；</w:t>
      </w:r>
    </w:p>
    <w:p w:rsidR="00C73084" w:rsidRPr="008F57BE" w:rsidRDefault="00C73084" w:rsidP="00DE0FC9">
      <w:pPr>
        <w:pStyle w:val="aff1"/>
        <w:ind w:firstLine="588"/>
        <w:rPr>
          <w:rFonts w:ascii="宋体" w:eastAsia="宋体"/>
          <w:sz w:val="24"/>
        </w:rPr>
      </w:pPr>
      <w:r w:rsidRPr="008F57BE">
        <w:rPr>
          <w:rFonts w:ascii="宋体" w:eastAsia="宋体" w:hint="eastAsia"/>
          <w:sz w:val="24"/>
        </w:rPr>
        <w:t>④未按甲方要求种植和采收的；</w:t>
      </w:r>
    </w:p>
    <w:p w:rsidR="00C73084" w:rsidRPr="008F57BE" w:rsidRDefault="00C73084" w:rsidP="00DE0FC9">
      <w:pPr>
        <w:ind w:firstLine="630"/>
        <w:rPr>
          <w:rFonts w:ascii="宋体" w:hAnsi="宋体"/>
          <w:sz w:val="24"/>
        </w:rPr>
      </w:pPr>
      <w:r w:rsidRPr="008F57BE">
        <w:rPr>
          <w:rFonts w:ascii="宋体" w:hAnsi="宋体" w:hint="eastAsia"/>
          <w:sz w:val="24"/>
        </w:rPr>
        <w:t>⑤采收的农作物未交甲方收购的。</w:t>
      </w:r>
    </w:p>
    <w:p w:rsidR="00C73084" w:rsidRPr="008F57BE" w:rsidRDefault="00C73084" w:rsidP="00DE0FC9">
      <w:pPr>
        <w:ind w:firstLine="630"/>
        <w:rPr>
          <w:rFonts w:ascii="宋体" w:hAnsi="宋体"/>
          <w:sz w:val="24"/>
        </w:rPr>
      </w:pPr>
      <w:r w:rsidRPr="008F57BE">
        <w:rPr>
          <w:rFonts w:ascii="宋体" w:hAnsi="宋体" w:hint="eastAsia"/>
          <w:sz w:val="24"/>
        </w:rPr>
        <w:t>其他。</w:t>
      </w:r>
      <w:r w:rsidRPr="008F57BE">
        <w:rPr>
          <w:rFonts w:ascii="宋体" w:hAnsi="宋体" w:hint="eastAsia"/>
          <w:sz w:val="24"/>
          <w:u w:val="single"/>
        </w:rPr>
        <w:t xml:space="preserve">                                             </w:t>
      </w:r>
      <w:r w:rsidRPr="008F57BE">
        <w:rPr>
          <w:rFonts w:ascii="宋体" w:hAnsi="宋体" w:hint="eastAsia"/>
          <w:sz w:val="24"/>
        </w:rPr>
        <w:t>。</w:t>
      </w:r>
    </w:p>
    <w:p w:rsidR="00C73084" w:rsidRPr="008F57BE" w:rsidRDefault="00C73084" w:rsidP="00DE0FC9">
      <w:pPr>
        <w:ind w:firstLineChars="200" w:firstLine="480"/>
        <w:rPr>
          <w:rFonts w:ascii="宋体" w:hAnsi="宋体"/>
          <w:b/>
          <w:sz w:val="24"/>
        </w:rPr>
      </w:pPr>
      <w:r w:rsidRPr="008F57BE">
        <w:rPr>
          <w:rFonts w:ascii="宋体" w:hAnsi="宋体" w:hint="eastAsia"/>
          <w:b/>
          <w:sz w:val="24"/>
        </w:rPr>
        <w:t>第十条</w:t>
      </w:r>
      <w:r w:rsidRPr="008F57BE">
        <w:rPr>
          <w:rFonts w:ascii="宋体" w:hAnsi="宋体" w:hint="eastAsia"/>
          <w:b/>
          <w:sz w:val="24"/>
        </w:rPr>
        <w:t xml:space="preserve">  </w:t>
      </w:r>
      <w:r w:rsidRPr="008F57BE">
        <w:rPr>
          <w:rFonts w:ascii="宋体" w:hAnsi="宋体" w:hint="eastAsia"/>
          <w:b/>
          <w:sz w:val="24"/>
        </w:rPr>
        <w:t>争议解决的方式</w:t>
      </w:r>
    </w:p>
    <w:p w:rsidR="00C73084" w:rsidRPr="008F57BE" w:rsidRDefault="00C73084" w:rsidP="00DE0FC9">
      <w:pPr>
        <w:ind w:firstLineChars="198" w:firstLine="475"/>
        <w:rPr>
          <w:rFonts w:ascii="宋体" w:hAnsi="宋体"/>
          <w:sz w:val="24"/>
        </w:rPr>
      </w:pPr>
      <w:r w:rsidRPr="008F57BE">
        <w:rPr>
          <w:rFonts w:ascii="宋体" w:hAnsi="宋体" w:hint="eastAsia"/>
          <w:sz w:val="24"/>
        </w:rPr>
        <w:t>合同执行中双方产生纠纷，双方应协商解决或向当地行政主管部门申请行政调解；协商或调解不成时，按下列第</w:t>
      </w:r>
      <w:r w:rsidRPr="008F57BE">
        <w:rPr>
          <w:rFonts w:ascii="宋体" w:hAnsi="宋体" w:hint="eastAsia"/>
          <w:sz w:val="24"/>
        </w:rPr>
        <w:t xml:space="preserve">   </w:t>
      </w:r>
      <w:r w:rsidRPr="008F57BE">
        <w:rPr>
          <w:rFonts w:ascii="宋体" w:hAnsi="宋体" w:hint="eastAsia"/>
          <w:sz w:val="24"/>
        </w:rPr>
        <w:t>种方式解决：</w:t>
      </w:r>
    </w:p>
    <w:p w:rsidR="00C73084" w:rsidRPr="008F57BE" w:rsidRDefault="00C73084" w:rsidP="00DE0FC9">
      <w:pPr>
        <w:ind w:firstLineChars="200" w:firstLine="480"/>
        <w:rPr>
          <w:rFonts w:ascii="宋体" w:hAnsi="宋体"/>
          <w:sz w:val="24"/>
        </w:rPr>
      </w:pPr>
      <w:r w:rsidRPr="008F57BE">
        <w:rPr>
          <w:rFonts w:ascii="宋体" w:hAnsi="宋体" w:hint="eastAsia"/>
          <w:sz w:val="24"/>
        </w:rPr>
        <w:lastRenderedPageBreak/>
        <w:t>（一）提交</w:t>
      </w:r>
      <w:r w:rsidRPr="008F57BE">
        <w:rPr>
          <w:rFonts w:ascii="宋体" w:hAnsi="宋体" w:hint="eastAsia"/>
          <w:sz w:val="24"/>
          <w:u w:val="single"/>
        </w:rPr>
        <w:t xml:space="preserve">                    </w:t>
      </w:r>
      <w:r w:rsidRPr="008F57BE">
        <w:rPr>
          <w:rFonts w:ascii="宋体" w:hAnsi="宋体" w:hint="eastAsia"/>
          <w:sz w:val="24"/>
        </w:rPr>
        <w:t>仲裁委员会仲裁；</w:t>
      </w:r>
    </w:p>
    <w:p w:rsidR="00C73084" w:rsidRPr="008F57BE" w:rsidRDefault="00C73084" w:rsidP="00DE0FC9">
      <w:pPr>
        <w:ind w:firstLineChars="198" w:firstLine="475"/>
        <w:rPr>
          <w:rFonts w:ascii="宋体" w:hAnsi="宋体"/>
          <w:sz w:val="24"/>
        </w:rPr>
      </w:pPr>
      <w:r w:rsidRPr="008F57BE">
        <w:rPr>
          <w:rFonts w:ascii="宋体" w:hAnsi="宋体" w:hint="eastAsia"/>
          <w:sz w:val="24"/>
        </w:rPr>
        <w:t>（二）依法向</w:t>
      </w:r>
      <w:r w:rsidRPr="008F57BE">
        <w:rPr>
          <w:rFonts w:ascii="宋体" w:hAnsi="宋体" w:hint="eastAsia"/>
          <w:sz w:val="24"/>
          <w:u w:val="single"/>
        </w:rPr>
        <w:t xml:space="preserve">                  </w:t>
      </w:r>
      <w:r w:rsidRPr="008F57BE">
        <w:rPr>
          <w:rFonts w:ascii="宋体" w:hAnsi="宋体" w:hint="eastAsia"/>
          <w:sz w:val="24"/>
        </w:rPr>
        <w:t>人民法院起诉。</w:t>
      </w:r>
    </w:p>
    <w:p w:rsidR="00C73084" w:rsidRPr="008F57BE" w:rsidRDefault="00C73084" w:rsidP="00DE0FC9">
      <w:pPr>
        <w:ind w:firstLineChars="200" w:firstLine="480"/>
        <w:rPr>
          <w:rFonts w:ascii="宋体" w:hAnsi="宋体"/>
          <w:b/>
          <w:sz w:val="24"/>
        </w:rPr>
      </w:pPr>
      <w:r w:rsidRPr="008F57BE">
        <w:rPr>
          <w:rFonts w:ascii="宋体" w:hAnsi="宋体" w:hint="eastAsia"/>
          <w:b/>
          <w:sz w:val="24"/>
        </w:rPr>
        <w:t>第十一条</w:t>
      </w:r>
      <w:r w:rsidRPr="008F57BE">
        <w:rPr>
          <w:rFonts w:ascii="宋体" w:hAnsi="宋体" w:hint="eastAsia"/>
          <w:b/>
          <w:sz w:val="24"/>
        </w:rPr>
        <w:t xml:space="preserve">  </w:t>
      </w:r>
      <w:r w:rsidRPr="008F57BE">
        <w:rPr>
          <w:rFonts w:ascii="宋体" w:hAnsi="宋体" w:hint="eastAsia"/>
          <w:b/>
          <w:sz w:val="24"/>
        </w:rPr>
        <w:t>其它约定</w:t>
      </w:r>
    </w:p>
    <w:p w:rsidR="00C73084" w:rsidRPr="008F57BE" w:rsidRDefault="00C73084" w:rsidP="00DE0FC9">
      <w:pPr>
        <w:rPr>
          <w:rFonts w:ascii="宋体" w:hAnsi="宋体"/>
          <w:sz w:val="24"/>
        </w:rPr>
      </w:pPr>
      <w:r w:rsidRPr="008F57BE">
        <w:rPr>
          <w:rFonts w:ascii="宋体" w:hAnsi="宋体" w:hint="eastAsia"/>
          <w:sz w:val="24"/>
          <w:u w:val="single"/>
        </w:rPr>
        <w:t xml:space="preserve">                                                                                                                             </w:t>
      </w:r>
      <w:r w:rsidRPr="008F57BE">
        <w:rPr>
          <w:rFonts w:ascii="宋体" w:hAnsi="宋体" w:hint="eastAsia"/>
          <w:sz w:val="24"/>
        </w:rPr>
        <w:t>。</w:t>
      </w:r>
    </w:p>
    <w:p w:rsidR="00C73084" w:rsidRPr="008F57BE" w:rsidRDefault="00C73084" w:rsidP="00DE0FC9">
      <w:pPr>
        <w:ind w:leftChars="70" w:left="147" w:firstLineChars="146" w:firstLine="350"/>
        <w:rPr>
          <w:rFonts w:ascii="宋体" w:hAnsi="宋体"/>
          <w:b/>
          <w:sz w:val="24"/>
        </w:rPr>
      </w:pPr>
      <w:r w:rsidRPr="008F57BE">
        <w:rPr>
          <w:rFonts w:ascii="宋体" w:hAnsi="宋体" w:hint="eastAsia"/>
          <w:b/>
          <w:sz w:val="24"/>
        </w:rPr>
        <w:t>第十二条</w:t>
      </w:r>
      <w:r w:rsidRPr="008F57BE">
        <w:rPr>
          <w:rFonts w:ascii="宋体" w:hAnsi="宋体" w:hint="eastAsia"/>
          <w:b/>
          <w:sz w:val="24"/>
        </w:rPr>
        <w:t xml:space="preserve">  </w:t>
      </w:r>
      <w:r w:rsidRPr="008F57BE">
        <w:rPr>
          <w:rFonts w:ascii="宋体" w:hAnsi="宋体" w:hint="eastAsia"/>
          <w:b/>
          <w:sz w:val="24"/>
        </w:rPr>
        <w:t>合同的生效</w:t>
      </w:r>
    </w:p>
    <w:p w:rsidR="00C73084" w:rsidRPr="008F57BE" w:rsidRDefault="00C73084" w:rsidP="00DE0FC9">
      <w:pPr>
        <w:ind w:leftChars="70" w:left="147" w:firstLineChars="146" w:firstLine="350"/>
        <w:rPr>
          <w:rFonts w:ascii="宋体" w:hAnsi="宋体"/>
          <w:sz w:val="24"/>
        </w:rPr>
      </w:pPr>
      <w:r w:rsidRPr="008F57BE">
        <w:rPr>
          <w:rFonts w:ascii="宋体" w:hAnsi="宋体" w:hint="eastAsia"/>
          <w:sz w:val="24"/>
        </w:rPr>
        <w:t>本合同自双方当事人签字盖章之日起生效，有效期</w:t>
      </w:r>
      <w:r w:rsidRPr="008F57BE">
        <w:rPr>
          <w:rFonts w:ascii="宋体" w:hAnsi="宋体" w:hint="eastAsia"/>
          <w:sz w:val="24"/>
          <w:u w:val="single"/>
        </w:rPr>
        <w:t xml:space="preserve">    </w:t>
      </w:r>
      <w:r w:rsidRPr="008F57BE">
        <w:rPr>
          <w:rFonts w:ascii="宋体" w:hAnsi="宋体" w:hint="eastAsia"/>
          <w:sz w:val="24"/>
        </w:rPr>
        <w:t>至</w:t>
      </w:r>
      <w:r w:rsidRPr="008F57BE">
        <w:rPr>
          <w:rFonts w:ascii="宋体" w:hAnsi="宋体" w:hint="eastAsia"/>
          <w:sz w:val="24"/>
          <w:u w:val="single"/>
        </w:rPr>
        <w:t xml:space="preserve">     </w:t>
      </w:r>
      <w:r w:rsidRPr="008F57BE">
        <w:rPr>
          <w:rFonts w:ascii="宋体" w:hAnsi="宋体" w:hint="eastAsia"/>
          <w:sz w:val="24"/>
        </w:rPr>
        <w:t>止。本合同一式</w:t>
      </w:r>
      <w:r w:rsidRPr="008F57BE">
        <w:rPr>
          <w:rFonts w:ascii="宋体" w:hAnsi="宋体" w:hint="eastAsia"/>
          <w:sz w:val="24"/>
          <w:u w:val="single"/>
        </w:rPr>
        <w:t xml:space="preserve">      </w:t>
      </w:r>
      <w:r w:rsidRPr="008F57BE">
        <w:rPr>
          <w:rFonts w:ascii="宋体" w:hAnsi="宋体" w:hint="eastAsia"/>
          <w:sz w:val="24"/>
        </w:rPr>
        <w:t>份，双方各持</w:t>
      </w:r>
      <w:r w:rsidRPr="008F57BE">
        <w:rPr>
          <w:rFonts w:ascii="宋体" w:hAnsi="宋体" w:hint="eastAsia"/>
          <w:sz w:val="24"/>
          <w:u w:val="single"/>
        </w:rPr>
        <w:t xml:space="preserve">      </w:t>
      </w:r>
      <w:r w:rsidRPr="008F57BE">
        <w:rPr>
          <w:rFonts w:ascii="宋体" w:hAnsi="宋体" w:hint="eastAsia"/>
          <w:sz w:val="24"/>
        </w:rPr>
        <w:t>份，未尽事宜经合同双方当事人协商一致，签订补充协议，补充协议与本合同具有同等法律效力。</w:t>
      </w:r>
    </w:p>
    <w:p w:rsidR="00C73084" w:rsidRPr="008F57BE" w:rsidRDefault="00C73084" w:rsidP="00DE0FC9">
      <w:pPr>
        <w:pStyle w:val="aff1"/>
        <w:ind w:firstLineChars="200" w:firstLine="480"/>
        <w:rPr>
          <w:rFonts w:ascii="宋体" w:eastAsia="宋体"/>
          <w:sz w:val="24"/>
        </w:rPr>
      </w:pPr>
      <w:r w:rsidRPr="008F57BE">
        <w:rPr>
          <w:rFonts w:ascii="宋体" w:eastAsia="宋体" w:hint="eastAsia"/>
          <w:sz w:val="24"/>
        </w:rPr>
        <w:t>附件：</w:t>
      </w:r>
    </w:p>
    <w:p w:rsidR="00C73084" w:rsidRPr="008F57BE" w:rsidRDefault="00C73084" w:rsidP="00DE0FC9">
      <w:pPr>
        <w:pStyle w:val="aff1"/>
        <w:ind w:firstLine="588"/>
        <w:rPr>
          <w:rFonts w:ascii="宋体" w:eastAsia="宋体"/>
          <w:sz w:val="24"/>
        </w:rPr>
      </w:pPr>
      <w:r w:rsidRPr="008F57BE">
        <w:rPr>
          <w:rFonts w:ascii="宋体" w:eastAsia="宋体" w:hint="eastAsia"/>
          <w:sz w:val="24"/>
        </w:rPr>
        <w:t>1、</w:t>
      </w:r>
      <w:r w:rsidRPr="008F57BE">
        <w:rPr>
          <w:rFonts w:ascii="宋体" w:hint="eastAsia"/>
          <w:sz w:val="24"/>
          <w:u w:val="single"/>
        </w:rPr>
        <w:t xml:space="preserve">                    </w:t>
      </w:r>
    </w:p>
    <w:p w:rsidR="00C73084" w:rsidRPr="008F57BE" w:rsidRDefault="00C73084" w:rsidP="00DE0FC9">
      <w:pPr>
        <w:pStyle w:val="aff1"/>
        <w:ind w:firstLine="588"/>
        <w:rPr>
          <w:rFonts w:ascii="宋体" w:eastAsia="宋体"/>
          <w:sz w:val="24"/>
        </w:rPr>
      </w:pPr>
      <w:r w:rsidRPr="008F57BE">
        <w:rPr>
          <w:rFonts w:ascii="宋体" w:eastAsia="宋体" w:hint="eastAsia"/>
          <w:sz w:val="24"/>
        </w:rPr>
        <w:t>2、</w:t>
      </w:r>
      <w:r w:rsidRPr="008F57BE">
        <w:rPr>
          <w:rFonts w:ascii="宋体" w:hint="eastAsia"/>
          <w:sz w:val="24"/>
          <w:u w:val="single"/>
        </w:rPr>
        <w:t xml:space="preserve">                    </w:t>
      </w:r>
    </w:p>
    <w:p w:rsidR="00C73084" w:rsidRPr="008F57BE" w:rsidRDefault="00C73084" w:rsidP="00234C0C">
      <w:pPr>
        <w:pStyle w:val="aff1"/>
        <w:ind w:firstLine="588"/>
        <w:rPr>
          <w:rFonts w:ascii="宋体"/>
          <w:sz w:val="24"/>
          <w:u w:val="single"/>
        </w:rPr>
      </w:pPr>
      <w:r w:rsidRPr="008F57BE">
        <w:rPr>
          <w:rFonts w:ascii="宋体" w:eastAsia="宋体" w:hint="eastAsia"/>
          <w:sz w:val="24"/>
        </w:rPr>
        <w:t>3、</w:t>
      </w:r>
      <w:r w:rsidRPr="008F57BE">
        <w:rPr>
          <w:rFonts w:ascii="宋体" w:hint="eastAsia"/>
          <w:sz w:val="24"/>
          <w:u w:val="single"/>
        </w:rPr>
        <w:t xml:space="preserve">                    </w:t>
      </w:r>
    </w:p>
    <w:tbl>
      <w:tblPr>
        <w:tblW w:w="0" w:type="auto"/>
        <w:tblLook w:val="04A0" w:firstRow="1" w:lastRow="0" w:firstColumn="1" w:lastColumn="0" w:noHBand="0" w:noVBand="1"/>
      </w:tblPr>
      <w:tblGrid>
        <w:gridCol w:w="2763"/>
        <w:gridCol w:w="2763"/>
        <w:gridCol w:w="2764"/>
      </w:tblGrid>
      <w:tr w:rsidR="00C73084" w:rsidRPr="008F57BE" w:rsidTr="00825B7E">
        <w:tc>
          <w:tcPr>
            <w:tcW w:w="2763" w:type="dxa"/>
            <w:shd w:val="clear" w:color="auto" w:fill="auto"/>
          </w:tcPr>
          <w:p w:rsidR="00C73084" w:rsidRPr="008F57BE" w:rsidRDefault="00C73084" w:rsidP="00825B7E">
            <w:pPr>
              <w:widowControl/>
              <w:spacing w:line="360" w:lineRule="auto"/>
              <w:jc w:val="left"/>
              <w:rPr>
                <w:rFonts w:ascii="MingLiU-ExtB" w:eastAsia="MingLiU-ExtB" w:hAnsi="MingLiU-ExtB"/>
                <w:kern w:val="0"/>
                <w:sz w:val="24"/>
              </w:rPr>
            </w:pPr>
            <w:r w:rsidRPr="008F57BE">
              <w:rPr>
                <w:rFonts w:ascii="宋体" w:hAnsi="宋体" w:cs="宋体" w:hint="eastAsia"/>
                <w:kern w:val="0"/>
                <w:sz w:val="24"/>
              </w:rPr>
              <w:t>甲方：</w:t>
            </w:r>
            <w:r w:rsidRPr="008F57BE">
              <w:rPr>
                <w:rFonts w:ascii="MingLiU-ExtB" w:eastAsia="MingLiU-ExtB" w:hAnsi="MingLiU-ExtB" w:hint="eastAsia"/>
                <w:kern w:val="0"/>
                <w:sz w:val="24"/>
                <w:u w:val="single"/>
              </w:rPr>
              <w:t>              </w:t>
            </w:r>
            <w:r w:rsidRPr="008F57BE">
              <w:rPr>
                <w:rFonts w:ascii="MingLiU-ExtB" w:eastAsia="MingLiU-ExtB" w:hAnsi="MingLiU-ExtB" w:hint="eastAsia"/>
                <w:kern w:val="0"/>
                <w:sz w:val="24"/>
              </w:rPr>
              <w:t>  </w:t>
            </w:r>
          </w:p>
        </w:tc>
        <w:tc>
          <w:tcPr>
            <w:tcW w:w="2763" w:type="dxa"/>
            <w:shd w:val="clear" w:color="auto" w:fill="auto"/>
          </w:tcPr>
          <w:p w:rsidR="00C73084" w:rsidRPr="008F57BE" w:rsidRDefault="00C73084" w:rsidP="00825B7E">
            <w:pPr>
              <w:widowControl/>
              <w:spacing w:line="360" w:lineRule="auto"/>
              <w:jc w:val="left"/>
              <w:rPr>
                <w:rFonts w:ascii="MingLiU-ExtB" w:eastAsia="MingLiU-ExtB" w:hAnsi="MingLiU-ExtB"/>
                <w:kern w:val="0"/>
                <w:sz w:val="24"/>
              </w:rPr>
            </w:pPr>
            <w:r w:rsidRPr="008F57BE">
              <w:rPr>
                <w:rFonts w:ascii="宋体" w:hAnsi="宋体" w:cs="宋体" w:hint="eastAsia"/>
                <w:kern w:val="0"/>
                <w:sz w:val="24"/>
              </w:rPr>
              <w:t>乙方：</w:t>
            </w:r>
            <w:r w:rsidRPr="008F57BE">
              <w:rPr>
                <w:rFonts w:ascii="MingLiU-ExtB" w:eastAsia="MingLiU-ExtB" w:hAnsi="MingLiU-ExtB" w:hint="eastAsia"/>
                <w:kern w:val="0"/>
                <w:sz w:val="24"/>
                <w:u w:val="single"/>
              </w:rPr>
              <w:t>             </w:t>
            </w:r>
            <w:r w:rsidRPr="008F57BE">
              <w:rPr>
                <w:rFonts w:ascii="MingLiU-ExtB" w:eastAsia="MingLiU-ExtB" w:hAnsi="MingLiU-ExtB" w:hint="eastAsia"/>
                <w:kern w:val="0"/>
                <w:sz w:val="24"/>
              </w:rPr>
              <w:t xml:space="preserve"> </w:t>
            </w:r>
          </w:p>
        </w:tc>
        <w:tc>
          <w:tcPr>
            <w:tcW w:w="2764" w:type="dxa"/>
            <w:shd w:val="clear" w:color="auto" w:fill="auto"/>
          </w:tcPr>
          <w:p w:rsidR="00C73084" w:rsidRPr="008F57BE" w:rsidRDefault="00C73084" w:rsidP="00825B7E">
            <w:pPr>
              <w:widowControl/>
              <w:spacing w:line="360" w:lineRule="auto"/>
              <w:jc w:val="left"/>
              <w:rPr>
                <w:rFonts w:ascii="MingLiU-ExtB" w:eastAsia="MingLiU-ExtB" w:hAnsi="MingLiU-ExtB"/>
                <w:kern w:val="0"/>
                <w:sz w:val="24"/>
              </w:rPr>
            </w:pPr>
            <w:r w:rsidRPr="008F57BE">
              <w:rPr>
                <w:rFonts w:ascii="宋体" w:hAnsi="宋体" w:cs="宋体" w:hint="eastAsia"/>
                <w:kern w:val="0"/>
                <w:sz w:val="24"/>
              </w:rPr>
              <w:t>见证人：</w:t>
            </w:r>
            <w:r w:rsidRPr="008F57BE">
              <w:rPr>
                <w:rFonts w:ascii="MingLiU-ExtB" w:eastAsia="MingLiU-ExtB" w:hAnsi="MingLiU-ExtB" w:hint="eastAsia"/>
                <w:kern w:val="0"/>
                <w:sz w:val="24"/>
                <w:u w:val="single"/>
              </w:rPr>
              <w:t>             </w:t>
            </w:r>
          </w:p>
        </w:tc>
      </w:tr>
      <w:tr w:rsidR="00C73084" w:rsidRPr="008F57BE" w:rsidTr="00825B7E">
        <w:tc>
          <w:tcPr>
            <w:tcW w:w="2763" w:type="dxa"/>
            <w:shd w:val="clear" w:color="auto" w:fill="auto"/>
          </w:tcPr>
          <w:p w:rsidR="00C73084" w:rsidRPr="008F57BE" w:rsidRDefault="00C73084" w:rsidP="00825B7E">
            <w:pPr>
              <w:widowControl/>
              <w:spacing w:line="360" w:lineRule="auto"/>
              <w:jc w:val="left"/>
              <w:rPr>
                <w:rFonts w:ascii="MingLiU-ExtB" w:eastAsia="MingLiU-ExtB" w:hAnsi="MingLiU-ExtB"/>
                <w:kern w:val="0"/>
                <w:sz w:val="24"/>
              </w:rPr>
            </w:pPr>
            <w:r w:rsidRPr="008F57BE">
              <w:rPr>
                <w:rFonts w:ascii="宋体" w:hAnsi="宋体" w:cs="宋体" w:hint="eastAsia"/>
                <w:kern w:val="0"/>
                <w:sz w:val="24"/>
              </w:rPr>
              <w:t>签名（章）：</w:t>
            </w:r>
            <w:r w:rsidRPr="008F57BE">
              <w:rPr>
                <w:rFonts w:ascii="MingLiU-ExtB" w:eastAsia="MingLiU-ExtB" w:hAnsi="MingLiU-ExtB" w:hint="eastAsia"/>
                <w:kern w:val="0"/>
                <w:sz w:val="24"/>
                <w:u w:val="single"/>
              </w:rPr>
              <w:t>         </w:t>
            </w:r>
          </w:p>
        </w:tc>
        <w:tc>
          <w:tcPr>
            <w:tcW w:w="2763" w:type="dxa"/>
            <w:shd w:val="clear" w:color="auto" w:fill="auto"/>
          </w:tcPr>
          <w:p w:rsidR="00C73084" w:rsidRPr="008F57BE" w:rsidRDefault="00C73084" w:rsidP="00825B7E">
            <w:pPr>
              <w:widowControl/>
              <w:spacing w:line="360" w:lineRule="auto"/>
              <w:jc w:val="left"/>
              <w:rPr>
                <w:rFonts w:ascii="MingLiU-ExtB" w:eastAsia="MingLiU-ExtB" w:hAnsi="MingLiU-ExtB"/>
                <w:kern w:val="0"/>
                <w:sz w:val="24"/>
              </w:rPr>
            </w:pPr>
            <w:r w:rsidRPr="008F57BE">
              <w:rPr>
                <w:rFonts w:ascii="宋体" w:hAnsi="宋体" w:cs="宋体" w:hint="eastAsia"/>
                <w:kern w:val="0"/>
                <w:sz w:val="24"/>
              </w:rPr>
              <w:t>签名（章）：</w:t>
            </w:r>
            <w:r w:rsidRPr="008F57BE">
              <w:rPr>
                <w:rFonts w:ascii="MingLiU-ExtB" w:eastAsia="MingLiU-ExtB" w:hAnsi="MingLiU-ExtB" w:hint="eastAsia"/>
                <w:kern w:val="0"/>
                <w:sz w:val="24"/>
                <w:u w:val="single"/>
              </w:rPr>
              <w:t>     </w:t>
            </w:r>
            <w:r w:rsidRPr="008F57BE">
              <w:rPr>
                <w:rFonts w:ascii="MingLiU-ExtB" w:eastAsia="MingLiU-ExtB" w:hAnsi="MingLiU-ExtB"/>
                <w:kern w:val="0"/>
                <w:sz w:val="24"/>
                <w:u w:val="single"/>
              </w:rPr>
              <w:t xml:space="preserve">  </w:t>
            </w:r>
          </w:p>
        </w:tc>
        <w:tc>
          <w:tcPr>
            <w:tcW w:w="2764" w:type="dxa"/>
            <w:shd w:val="clear" w:color="auto" w:fill="auto"/>
          </w:tcPr>
          <w:p w:rsidR="00C73084" w:rsidRPr="008F57BE" w:rsidRDefault="00C73084" w:rsidP="00825B7E">
            <w:pPr>
              <w:widowControl/>
              <w:spacing w:line="360" w:lineRule="auto"/>
              <w:jc w:val="left"/>
              <w:rPr>
                <w:rFonts w:ascii="MingLiU-ExtB" w:eastAsia="MingLiU-ExtB" w:hAnsi="MingLiU-ExtB"/>
                <w:kern w:val="0"/>
                <w:sz w:val="24"/>
              </w:rPr>
            </w:pPr>
            <w:r w:rsidRPr="008F57BE">
              <w:rPr>
                <w:rFonts w:ascii="宋体" w:hAnsi="宋体" w:cs="宋体" w:hint="eastAsia"/>
                <w:kern w:val="0"/>
                <w:sz w:val="24"/>
              </w:rPr>
              <w:t>签名（章）：</w:t>
            </w:r>
            <w:r w:rsidRPr="008F57BE">
              <w:rPr>
                <w:rFonts w:ascii="MingLiU-ExtB" w:eastAsia="MingLiU-ExtB" w:hAnsi="MingLiU-ExtB" w:hint="eastAsia"/>
                <w:kern w:val="0"/>
                <w:sz w:val="24"/>
                <w:u w:val="single"/>
              </w:rPr>
              <w:t>         </w:t>
            </w:r>
          </w:p>
        </w:tc>
      </w:tr>
      <w:tr w:rsidR="00C73084" w:rsidRPr="008F57BE" w:rsidTr="00825B7E">
        <w:tc>
          <w:tcPr>
            <w:tcW w:w="2763" w:type="dxa"/>
            <w:shd w:val="clear" w:color="auto" w:fill="auto"/>
          </w:tcPr>
          <w:p w:rsidR="00C73084" w:rsidRPr="008F57BE" w:rsidRDefault="00C73084" w:rsidP="00825B7E">
            <w:pPr>
              <w:widowControl/>
              <w:spacing w:line="360" w:lineRule="auto"/>
              <w:jc w:val="left"/>
              <w:rPr>
                <w:rFonts w:ascii="MingLiU-ExtB" w:eastAsia="MingLiU-ExtB" w:hAnsi="MingLiU-ExtB"/>
                <w:kern w:val="0"/>
                <w:sz w:val="24"/>
              </w:rPr>
            </w:pPr>
            <w:r w:rsidRPr="008F57BE">
              <w:rPr>
                <w:rFonts w:ascii="宋体" w:hAnsi="宋体" w:cs="宋体" w:hint="eastAsia"/>
                <w:kern w:val="0"/>
                <w:sz w:val="24"/>
              </w:rPr>
              <w:t>签订地点：</w:t>
            </w:r>
            <w:r w:rsidRPr="008F57BE">
              <w:rPr>
                <w:rFonts w:ascii="MingLiU-ExtB" w:eastAsia="MingLiU-ExtB" w:hAnsi="MingLiU-ExtB" w:hint="eastAsia"/>
                <w:kern w:val="0"/>
                <w:sz w:val="24"/>
                <w:u w:val="single"/>
              </w:rPr>
              <w:t>            </w:t>
            </w:r>
          </w:p>
        </w:tc>
        <w:tc>
          <w:tcPr>
            <w:tcW w:w="2763" w:type="dxa"/>
            <w:shd w:val="clear" w:color="auto" w:fill="auto"/>
          </w:tcPr>
          <w:p w:rsidR="00C73084" w:rsidRPr="008F57BE" w:rsidRDefault="00C73084" w:rsidP="00825B7E">
            <w:pPr>
              <w:widowControl/>
              <w:spacing w:line="360" w:lineRule="auto"/>
              <w:jc w:val="left"/>
              <w:rPr>
                <w:rFonts w:ascii="MingLiU-ExtB" w:eastAsia="MingLiU-ExtB" w:hAnsi="MingLiU-ExtB"/>
                <w:kern w:val="0"/>
                <w:sz w:val="24"/>
              </w:rPr>
            </w:pPr>
          </w:p>
        </w:tc>
        <w:tc>
          <w:tcPr>
            <w:tcW w:w="2764" w:type="dxa"/>
            <w:shd w:val="clear" w:color="auto" w:fill="auto"/>
          </w:tcPr>
          <w:p w:rsidR="00C73084" w:rsidRPr="008F57BE" w:rsidRDefault="00C73084" w:rsidP="00825B7E">
            <w:pPr>
              <w:widowControl/>
              <w:spacing w:line="360" w:lineRule="auto"/>
              <w:jc w:val="left"/>
              <w:rPr>
                <w:rFonts w:ascii="MingLiU-ExtB" w:eastAsia="MingLiU-ExtB" w:hAnsi="MingLiU-ExtB"/>
                <w:kern w:val="0"/>
                <w:sz w:val="24"/>
              </w:rPr>
            </w:pPr>
          </w:p>
        </w:tc>
      </w:tr>
      <w:tr w:rsidR="00C73084" w:rsidRPr="008F57BE" w:rsidTr="00825B7E">
        <w:tc>
          <w:tcPr>
            <w:tcW w:w="2763" w:type="dxa"/>
            <w:shd w:val="clear" w:color="auto" w:fill="auto"/>
          </w:tcPr>
          <w:p w:rsidR="00C73084" w:rsidRPr="008F57BE" w:rsidRDefault="00C73084" w:rsidP="00825B7E">
            <w:pPr>
              <w:widowControl/>
              <w:spacing w:line="360" w:lineRule="auto"/>
              <w:jc w:val="left"/>
              <w:rPr>
                <w:rFonts w:ascii="MingLiU-ExtB" w:eastAsia="MingLiU-ExtB" w:hAnsi="MingLiU-ExtB"/>
                <w:kern w:val="0"/>
                <w:sz w:val="24"/>
              </w:rPr>
            </w:pPr>
            <w:r w:rsidRPr="008F57BE">
              <w:rPr>
                <w:rFonts w:ascii="宋体" w:hAnsi="宋体" w:cs="宋体" w:hint="eastAsia"/>
                <w:kern w:val="0"/>
                <w:sz w:val="24"/>
              </w:rPr>
              <w:t>签订日期</w:t>
            </w:r>
            <w:r w:rsidRPr="008F57BE">
              <w:rPr>
                <w:rFonts w:ascii="MingLiU-ExtB" w:eastAsia="MingLiU-ExtB" w:hAnsi="MingLiU-ExtB"/>
                <w:kern w:val="0"/>
                <w:sz w:val="24"/>
                <w:u w:val="single"/>
              </w:rPr>
              <w:t xml:space="preserve">  </w:t>
            </w:r>
            <w:r w:rsidRPr="008F57BE">
              <w:rPr>
                <w:rFonts w:ascii="宋体" w:hAnsi="宋体" w:cs="宋体" w:hint="eastAsia"/>
                <w:kern w:val="0"/>
                <w:sz w:val="24"/>
              </w:rPr>
              <w:t>年</w:t>
            </w:r>
            <w:r w:rsidRPr="008F57BE">
              <w:rPr>
                <w:rFonts w:ascii="MingLiU-ExtB" w:eastAsia="MingLiU-ExtB" w:hAnsi="MingLiU-ExtB" w:hint="eastAsia"/>
                <w:kern w:val="0"/>
                <w:sz w:val="24"/>
                <w:u w:val="single"/>
              </w:rPr>
              <w:t xml:space="preserve">  </w:t>
            </w:r>
            <w:r w:rsidRPr="008F57BE">
              <w:rPr>
                <w:rFonts w:ascii="宋体" w:hAnsi="宋体" w:cs="宋体" w:hint="eastAsia"/>
                <w:kern w:val="0"/>
                <w:sz w:val="24"/>
              </w:rPr>
              <w:t>月</w:t>
            </w:r>
            <w:r w:rsidRPr="008F57BE">
              <w:rPr>
                <w:rFonts w:ascii="MingLiU-ExtB" w:eastAsia="MingLiU-ExtB" w:hAnsi="MingLiU-ExtB" w:hint="eastAsia"/>
                <w:kern w:val="0"/>
                <w:sz w:val="24"/>
                <w:u w:val="single"/>
              </w:rPr>
              <w:t xml:space="preserve">   </w:t>
            </w:r>
            <w:r w:rsidRPr="008F57BE">
              <w:rPr>
                <w:rFonts w:ascii="宋体" w:hAnsi="宋体" w:cs="宋体" w:hint="eastAsia"/>
                <w:kern w:val="0"/>
                <w:sz w:val="24"/>
              </w:rPr>
              <w:t>日</w:t>
            </w:r>
          </w:p>
        </w:tc>
        <w:tc>
          <w:tcPr>
            <w:tcW w:w="2763" w:type="dxa"/>
            <w:shd w:val="clear" w:color="auto" w:fill="auto"/>
          </w:tcPr>
          <w:p w:rsidR="00C73084" w:rsidRPr="008F57BE" w:rsidRDefault="00C73084" w:rsidP="00825B7E">
            <w:pPr>
              <w:widowControl/>
              <w:spacing w:line="360" w:lineRule="auto"/>
              <w:jc w:val="left"/>
              <w:rPr>
                <w:rFonts w:ascii="MingLiU-ExtB" w:eastAsia="MingLiU-ExtB" w:hAnsi="MingLiU-ExtB"/>
                <w:kern w:val="0"/>
                <w:sz w:val="24"/>
              </w:rPr>
            </w:pPr>
          </w:p>
        </w:tc>
        <w:tc>
          <w:tcPr>
            <w:tcW w:w="2764" w:type="dxa"/>
            <w:shd w:val="clear" w:color="auto" w:fill="auto"/>
          </w:tcPr>
          <w:p w:rsidR="00C73084" w:rsidRPr="008F57BE" w:rsidRDefault="00C73084" w:rsidP="00825B7E">
            <w:pPr>
              <w:widowControl/>
              <w:spacing w:line="360" w:lineRule="auto"/>
              <w:jc w:val="left"/>
              <w:rPr>
                <w:rFonts w:ascii="MingLiU-ExtB" w:eastAsia="MingLiU-ExtB" w:hAnsi="MingLiU-ExtB"/>
                <w:kern w:val="0"/>
                <w:sz w:val="24"/>
              </w:rPr>
            </w:pPr>
          </w:p>
        </w:tc>
      </w:tr>
    </w:tbl>
    <w:p w:rsidR="00C73084" w:rsidRPr="008F57BE" w:rsidRDefault="00C73084">
      <w:pPr>
        <w:rPr>
          <w:rFonts w:ascii="MingLiU-ExtB" w:eastAsia="等线" w:hAnsi="MingLiU-ExtB"/>
          <w:sz w:val="24"/>
        </w:rPr>
      </w:pPr>
    </w:p>
    <w:sectPr w:rsidR="00C73084" w:rsidRPr="008F57BE">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MingLiU-ExtB">
    <w:panose1 w:val="02020500000000000000"/>
    <w:charset w:val="88"/>
    <w:family w:val="roman"/>
    <w:pitch w:val="variable"/>
    <w:sig w:usb0="8000002F" w:usb1="0A080008" w:usb2="00000010"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C73084"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FF7C"/>
    <w:multiLevelType w:val="singleLevel"/>
    <w:tmpl w:val="762E4D32"/>
    <w:lvl w:ilvl="0">
      <w:start w:val="1"/>
      <w:numFmt w:val="decimal"/>
      <w:lvlText w:val="%1."/>
      <w:lvlJc w:val="left"/>
      <w:pPr>
        <w:tabs>
          <w:tab w:val="num" w:pos="2040"/>
        </w:tabs>
        <w:ind w:left="2040" w:hanging="360"/>
      </w:pPr>
    </w:lvl>
  </w:abstractNum>
  <w:abstractNum w:abstractNumId="1" w15:restartNumberingAfterBreak="0">
    <w:nsid w:val="0FFFFF7D"/>
    <w:multiLevelType w:val="singleLevel"/>
    <w:tmpl w:val="DEE8E9E0"/>
    <w:lvl w:ilvl="0">
      <w:start w:val="1"/>
      <w:numFmt w:val="decimal"/>
      <w:lvlText w:val="%1."/>
      <w:lvlJc w:val="left"/>
      <w:pPr>
        <w:tabs>
          <w:tab w:val="num" w:pos="1620"/>
        </w:tabs>
        <w:ind w:left="1620" w:hanging="360"/>
      </w:pPr>
    </w:lvl>
  </w:abstractNum>
  <w:abstractNum w:abstractNumId="2" w15:restartNumberingAfterBreak="0">
    <w:nsid w:val="0FFFFF7E"/>
    <w:multiLevelType w:val="singleLevel"/>
    <w:tmpl w:val="D4D464F8"/>
    <w:lvl w:ilvl="0">
      <w:start w:val="1"/>
      <w:numFmt w:val="decimal"/>
      <w:lvlText w:val="%1."/>
      <w:lvlJc w:val="left"/>
      <w:pPr>
        <w:tabs>
          <w:tab w:val="num" w:pos="1200"/>
        </w:tabs>
        <w:ind w:left="1200" w:hanging="360"/>
      </w:pPr>
    </w:lvl>
  </w:abstractNum>
  <w:abstractNum w:abstractNumId="3" w15:restartNumberingAfterBreak="0">
    <w:nsid w:val="0FFFFF7F"/>
    <w:multiLevelType w:val="singleLevel"/>
    <w:tmpl w:val="10722DAC"/>
    <w:lvl w:ilvl="0">
      <w:start w:val="1"/>
      <w:numFmt w:val="decimal"/>
      <w:lvlText w:val="%1."/>
      <w:lvlJc w:val="left"/>
      <w:pPr>
        <w:tabs>
          <w:tab w:val="num" w:pos="780"/>
        </w:tabs>
        <w:ind w:left="780" w:hanging="360"/>
      </w:pPr>
    </w:lvl>
  </w:abstractNum>
  <w:abstractNum w:abstractNumId="4" w15:restartNumberingAfterBreak="0">
    <w:nsid w:val="0FFFFF80"/>
    <w:multiLevelType w:val="singleLevel"/>
    <w:tmpl w:val="912A92D0"/>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0FFFFF81"/>
    <w:multiLevelType w:val="singleLevel"/>
    <w:tmpl w:val="A81842A6"/>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0FFFFF82"/>
    <w:multiLevelType w:val="singleLevel"/>
    <w:tmpl w:val="6F686E8A"/>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0FFFFF83"/>
    <w:multiLevelType w:val="singleLevel"/>
    <w:tmpl w:val="2E12E9B6"/>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0FFFFF88"/>
    <w:multiLevelType w:val="singleLevel"/>
    <w:tmpl w:val="8C1A609A"/>
    <w:lvl w:ilvl="0">
      <w:start w:val="1"/>
      <w:numFmt w:val="decimal"/>
      <w:lvlText w:val="%1."/>
      <w:lvlJc w:val="left"/>
      <w:pPr>
        <w:tabs>
          <w:tab w:val="num" w:pos="360"/>
        </w:tabs>
        <w:ind w:left="360" w:hanging="360"/>
      </w:pPr>
    </w:lvl>
  </w:abstractNum>
  <w:abstractNum w:abstractNumId="9" w15:restartNumberingAfterBreak="0">
    <w:nsid w:val="0FFFFF89"/>
    <w:multiLevelType w:val="singleLevel"/>
    <w:tmpl w:val="6616CDB4"/>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15A87F69"/>
    <w:multiLevelType w:val="hybridMultilevel"/>
    <w:tmpl w:val="03E4BA1E"/>
    <w:lvl w:ilvl="0" w:tplc="475AB302">
      <w:start w:val="9"/>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1" w15:restartNumberingAfterBreak="0">
    <w:nsid w:val="18B228DB"/>
    <w:multiLevelType w:val="hybridMultilevel"/>
    <w:tmpl w:val="6038E31E"/>
    <w:lvl w:ilvl="0" w:tplc="96FE16C8">
      <w:start w:val="1"/>
      <w:numFmt w:val="japaneseCounting"/>
      <w:lvlText w:val="%1、"/>
      <w:lvlJc w:val="left"/>
      <w:pPr>
        <w:tabs>
          <w:tab w:val="num" w:pos="962"/>
        </w:tabs>
        <w:ind w:left="962" w:hanging="480"/>
      </w:pPr>
      <w:rPr>
        <w:rFonts w:hint="default"/>
      </w:rPr>
    </w:lvl>
    <w:lvl w:ilvl="1" w:tplc="6450D8D2">
      <w:start w:val="1"/>
      <w:numFmt w:val="lowerLetter"/>
      <w:lvlText w:val="%2)"/>
      <w:lvlJc w:val="left"/>
      <w:pPr>
        <w:tabs>
          <w:tab w:val="num" w:pos="1322"/>
        </w:tabs>
        <w:ind w:left="1322" w:hanging="420"/>
      </w:pPr>
    </w:lvl>
    <w:lvl w:ilvl="2" w:tplc="8DD0089E">
      <w:start w:val="1"/>
      <w:numFmt w:val="lowerRoman"/>
      <w:lvlText w:val="%3."/>
      <w:lvlJc w:val="right"/>
      <w:pPr>
        <w:tabs>
          <w:tab w:val="num" w:pos="1742"/>
        </w:tabs>
        <w:ind w:left="1742" w:hanging="420"/>
      </w:pPr>
    </w:lvl>
    <w:lvl w:ilvl="3" w:tplc="E19E104A">
      <w:start w:val="1"/>
      <w:numFmt w:val="decimal"/>
      <w:lvlText w:val="%4."/>
      <w:lvlJc w:val="left"/>
      <w:pPr>
        <w:tabs>
          <w:tab w:val="num" w:pos="2162"/>
        </w:tabs>
        <w:ind w:left="2162" w:hanging="420"/>
      </w:pPr>
    </w:lvl>
    <w:lvl w:ilvl="4" w:tplc="3E00D736">
      <w:start w:val="1"/>
      <w:numFmt w:val="lowerLetter"/>
      <w:lvlText w:val="%5)"/>
      <w:lvlJc w:val="left"/>
      <w:pPr>
        <w:tabs>
          <w:tab w:val="num" w:pos="2582"/>
        </w:tabs>
        <w:ind w:left="2582" w:hanging="420"/>
      </w:pPr>
    </w:lvl>
    <w:lvl w:ilvl="5" w:tplc="C486DC48">
      <w:start w:val="1"/>
      <w:numFmt w:val="lowerRoman"/>
      <w:lvlText w:val="%6."/>
      <w:lvlJc w:val="right"/>
      <w:pPr>
        <w:tabs>
          <w:tab w:val="num" w:pos="3002"/>
        </w:tabs>
        <w:ind w:left="3002" w:hanging="420"/>
      </w:pPr>
    </w:lvl>
    <w:lvl w:ilvl="6" w:tplc="52F63120">
      <w:start w:val="1"/>
      <w:numFmt w:val="decimal"/>
      <w:lvlText w:val="%7."/>
      <w:lvlJc w:val="left"/>
      <w:pPr>
        <w:tabs>
          <w:tab w:val="num" w:pos="3422"/>
        </w:tabs>
        <w:ind w:left="3422" w:hanging="420"/>
      </w:pPr>
    </w:lvl>
    <w:lvl w:ilvl="7" w:tplc="1576D792">
      <w:start w:val="1"/>
      <w:numFmt w:val="lowerLetter"/>
      <w:lvlText w:val="%8)"/>
      <w:lvlJc w:val="left"/>
      <w:pPr>
        <w:tabs>
          <w:tab w:val="num" w:pos="3842"/>
        </w:tabs>
        <w:ind w:left="3842" w:hanging="420"/>
      </w:pPr>
    </w:lvl>
    <w:lvl w:ilvl="8" w:tplc="914EEF90">
      <w:start w:val="1"/>
      <w:numFmt w:val="lowerRoman"/>
      <w:lvlText w:val="%9."/>
      <w:lvlJc w:val="right"/>
      <w:pPr>
        <w:tabs>
          <w:tab w:val="num" w:pos="4262"/>
        </w:tabs>
        <w:ind w:left="4262" w:hanging="420"/>
      </w:pPr>
    </w:lvl>
  </w:abstractNum>
  <w:abstractNum w:abstractNumId="12" w15:restartNumberingAfterBreak="0">
    <w:nsid w:val="2723329E"/>
    <w:multiLevelType w:val="hybridMultilevel"/>
    <w:tmpl w:val="86AAAEBC"/>
    <w:lvl w:ilvl="0" w:tplc="190C285A">
      <w:start w:val="3"/>
      <w:numFmt w:val="japaneseCounting"/>
      <w:lvlText w:val="第%1条"/>
      <w:lvlJc w:val="left"/>
      <w:pPr>
        <w:tabs>
          <w:tab w:val="num" w:pos="1575"/>
        </w:tabs>
        <w:ind w:left="1575" w:hanging="975"/>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313B5BBA"/>
    <w:multiLevelType w:val="hybridMultilevel"/>
    <w:tmpl w:val="E9B0CB22"/>
    <w:lvl w:ilvl="0" w:tplc="19CCEDDE">
      <w:start w:val="1"/>
      <w:numFmt w:val="decimal"/>
      <w:lvlText w:val="%1、"/>
      <w:lvlJc w:val="left"/>
      <w:pPr>
        <w:tabs>
          <w:tab w:val="num" w:pos="960"/>
        </w:tabs>
        <w:ind w:left="960" w:hanging="360"/>
      </w:pPr>
    </w:lvl>
    <w:lvl w:ilvl="1" w:tplc="8B9A3D7A">
      <w:start w:val="5"/>
      <w:numFmt w:val="japaneseCounting"/>
      <w:lvlText w:val="第%2条"/>
      <w:lvlJc w:val="left"/>
      <w:pPr>
        <w:tabs>
          <w:tab w:val="num" w:pos="1980"/>
        </w:tabs>
        <w:ind w:left="1980" w:hanging="9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4F925163"/>
    <w:multiLevelType w:val="hybridMultilevel"/>
    <w:tmpl w:val="4E825290"/>
    <w:lvl w:ilvl="0" w:tplc="5A501C2C">
      <w:start w:val="1"/>
      <w:numFmt w:val="decimal"/>
      <w:lvlText w:val="%1、"/>
      <w:lvlJc w:val="left"/>
      <w:pPr>
        <w:tabs>
          <w:tab w:val="num" w:pos="1360"/>
        </w:tabs>
        <w:ind w:left="1360" w:hanging="720"/>
      </w:pPr>
      <w:rPr>
        <w:rFonts w:hint="eastAsia"/>
        <w:u w:val="none"/>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15" w15:restartNumberingAfterBreak="0">
    <w:nsid w:val="57B28BA4"/>
    <w:multiLevelType w:val="singleLevel"/>
    <w:tmpl w:val="218A030C"/>
    <w:lvl w:ilvl="0">
      <w:start w:val="1"/>
      <w:numFmt w:val="decimal"/>
      <w:suff w:val="nothing"/>
      <w:lvlText w:val="%1、"/>
      <w:lvlJc w:val="left"/>
      <w:pPr>
        <w:tabs>
          <w:tab w:val="num" w:pos="0"/>
        </w:tabs>
        <w:ind w:left="0" w:firstLine="0"/>
      </w:pPr>
    </w:lvl>
  </w:abstractNum>
  <w:abstractNum w:abstractNumId="16" w15:restartNumberingAfterBreak="0">
    <w:nsid w:val="57B2B88E"/>
    <w:multiLevelType w:val="singleLevel"/>
    <w:tmpl w:val="4BC41750"/>
    <w:lvl w:ilvl="0">
      <w:start w:val="1"/>
      <w:numFmt w:val="chineseCounting"/>
      <w:suff w:val="nothing"/>
      <w:lvlText w:val="%1、"/>
      <w:lvlJc w:val="left"/>
      <w:pPr>
        <w:tabs>
          <w:tab w:val="num" w:pos="0"/>
        </w:tabs>
        <w:ind w:left="0" w:firstLine="0"/>
      </w:pPr>
    </w:lvl>
  </w:abstractNum>
  <w:abstractNum w:abstractNumId="17" w15:restartNumberingAfterBreak="0">
    <w:nsid w:val="57B2BD0C"/>
    <w:multiLevelType w:val="singleLevel"/>
    <w:tmpl w:val="B818FB68"/>
    <w:lvl w:ilvl="0">
      <w:start w:val="1"/>
      <w:numFmt w:val="decimal"/>
      <w:suff w:val="nothing"/>
      <w:lvlText w:val="%1、"/>
      <w:lvlJc w:val="left"/>
      <w:pPr>
        <w:tabs>
          <w:tab w:val="num" w:pos="0"/>
        </w:tabs>
        <w:ind w:left="0" w:firstLine="0"/>
      </w:pPr>
    </w:lvl>
  </w:abstractNum>
  <w:abstractNum w:abstractNumId="18" w15:restartNumberingAfterBreak="0">
    <w:nsid w:val="57B2C019"/>
    <w:multiLevelType w:val="singleLevel"/>
    <w:tmpl w:val="6C78A8B0"/>
    <w:lvl w:ilvl="0">
      <w:start w:val="1"/>
      <w:numFmt w:val="decimal"/>
      <w:suff w:val="nothing"/>
      <w:lvlText w:val="%1、"/>
      <w:lvlJc w:val="left"/>
      <w:pPr>
        <w:tabs>
          <w:tab w:val="num" w:pos="0"/>
        </w:tabs>
        <w:ind w:left="0" w:firstLine="0"/>
      </w:pPr>
    </w:lvl>
  </w:abstractNum>
  <w:abstractNum w:abstractNumId="19" w15:restartNumberingAfterBreak="0">
    <w:nsid w:val="57B2C2C1"/>
    <w:multiLevelType w:val="singleLevel"/>
    <w:tmpl w:val="E438BE7E"/>
    <w:lvl w:ilvl="0">
      <w:start w:val="1"/>
      <w:numFmt w:val="decimal"/>
      <w:suff w:val="nothing"/>
      <w:lvlText w:val="%1、"/>
      <w:lvlJc w:val="left"/>
      <w:pPr>
        <w:tabs>
          <w:tab w:val="num" w:pos="0"/>
        </w:tabs>
        <w:ind w:left="0" w:firstLine="0"/>
      </w:pPr>
    </w:lvl>
  </w:abstractNum>
  <w:abstractNum w:abstractNumId="20" w15:restartNumberingAfterBreak="0">
    <w:nsid w:val="57B2C5A9"/>
    <w:multiLevelType w:val="singleLevel"/>
    <w:tmpl w:val="5CE05200"/>
    <w:lvl w:ilvl="0">
      <w:start w:val="1"/>
      <w:numFmt w:val="chineseCounting"/>
      <w:suff w:val="nothing"/>
      <w:lvlText w:val="%1、"/>
      <w:lvlJc w:val="left"/>
      <w:pPr>
        <w:tabs>
          <w:tab w:val="num" w:pos="0"/>
        </w:tabs>
        <w:ind w:left="0" w:firstLine="0"/>
      </w:pPr>
    </w:lvl>
  </w:abstractNum>
  <w:abstractNum w:abstractNumId="21" w15:restartNumberingAfterBreak="0">
    <w:nsid w:val="57B2C833"/>
    <w:multiLevelType w:val="singleLevel"/>
    <w:tmpl w:val="39A269F2"/>
    <w:lvl w:ilvl="0">
      <w:start w:val="1"/>
      <w:numFmt w:val="decimal"/>
      <w:suff w:val="nothing"/>
      <w:lvlText w:val="%1、"/>
      <w:lvlJc w:val="left"/>
      <w:pPr>
        <w:tabs>
          <w:tab w:val="num" w:pos="0"/>
        </w:tabs>
        <w:ind w:left="0" w:firstLine="0"/>
      </w:pPr>
    </w:lvl>
  </w:abstractNum>
  <w:abstractNum w:abstractNumId="22" w15:restartNumberingAfterBreak="0">
    <w:nsid w:val="57B5165D"/>
    <w:multiLevelType w:val="singleLevel"/>
    <w:tmpl w:val="F538EF12"/>
    <w:lvl w:ilvl="0">
      <w:start w:val="2"/>
      <w:numFmt w:val="decimal"/>
      <w:suff w:val="nothing"/>
      <w:lvlText w:val="(%1)"/>
      <w:lvlJc w:val="left"/>
      <w:pPr>
        <w:tabs>
          <w:tab w:val="num" w:pos="0"/>
        </w:tabs>
        <w:ind w:left="0" w:firstLine="0"/>
      </w:pPr>
    </w:lvl>
  </w:abstractNum>
  <w:abstractNum w:abstractNumId="23" w15:restartNumberingAfterBreak="0">
    <w:nsid w:val="57C4FE83"/>
    <w:multiLevelType w:val="singleLevel"/>
    <w:tmpl w:val="49826F4C"/>
    <w:lvl w:ilvl="0">
      <w:start w:val="2"/>
      <w:numFmt w:val="decimal"/>
      <w:suff w:val="nothing"/>
      <w:lvlText w:val="%1、"/>
      <w:lvlJc w:val="left"/>
      <w:pPr>
        <w:tabs>
          <w:tab w:val="num" w:pos="0"/>
        </w:tabs>
        <w:ind w:left="0" w:firstLine="0"/>
      </w:pPr>
    </w:lvl>
  </w:abstractNum>
  <w:abstractNum w:abstractNumId="24" w15:restartNumberingAfterBreak="0">
    <w:nsid w:val="57CE857C"/>
    <w:multiLevelType w:val="singleLevel"/>
    <w:tmpl w:val="11BCCE76"/>
    <w:lvl w:ilvl="0">
      <w:start w:val="1"/>
      <w:numFmt w:val="decimal"/>
      <w:suff w:val="nothing"/>
      <w:lvlText w:val="%1）"/>
      <w:lvlJc w:val="left"/>
      <w:pPr>
        <w:tabs>
          <w:tab w:val="num" w:pos="0"/>
        </w:tabs>
        <w:ind w:left="0" w:firstLine="0"/>
      </w:pPr>
    </w:lvl>
  </w:abstractNum>
  <w:abstractNum w:abstractNumId="25" w15:restartNumberingAfterBreak="0">
    <w:nsid w:val="57CE8DDC"/>
    <w:multiLevelType w:val="singleLevel"/>
    <w:tmpl w:val="20CCA87E"/>
    <w:lvl w:ilvl="0">
      <w:start w:val="1"/>
      <w:numFmt w:val="decimal"/>
      <w:suff w:val="nothing"/>
      <w:lvlText w:val="%1）"/>
      <w:lvlJc w:val="left"/>
      <w:pPr>
        <w:tabs>
          <w:tab w:val="num" w:pos="0"/>
        </w:tabs>
        <w:ind w:left="0" w:firstLine="0"/>
      </w:pPr>
    </w:lvl>
  </w:abstractNum>
  <w:abstractNum w:abstractNumId="26" w15:restartNumberingAfterBreak="0">
    <w:nsid w:val="57FAEA62"/>
    <w:multiLevelType w:val="singleLevel"/>
    <w:tmpl w:val="665C5D22"/>
    <w:lvl w:ilvl="0">
      <w:start w:val="1"/>
      <w:numFmt w:val="decimal"/>
      <w:suff w:val="nothing"/>
      <w:lvlText w:val="%1、"/>
      <w:lvlJc w:val="left"/>
      <w:pPr>
        <w:tabs>
          <w:tab w:val="num" w:pos="0"/>
        </w:tabs>
        <w:ind w:left="0" w:firstLine="0"/>
      </w:pPr>
    </w:lvl>
  </w:abstractNum>
  <w:abstractNum w:abstractNumId="27" w15:restartNumberingAfterBreak="0">
    <w:nsid w:val="57FB50F0"/>
    <w:multiLevelType w:val="singleLevel"/>
    <w:tmpl w:val="657CD95E"/>
    <w:lvl w:ilvl="0">
      <w:start w:val="1"/>
      <w:numFmt w:val="decimal"/>
      <w:suff w:val="nothing"/>
      <w:lvlText w:val="%1）"/>
      <w:lvlJc w:val="left"/>
      <w:pPr>
        <w:tabs>
          <w:tab w:val="num" w:pos="0"/>
        </w:tabs>
        <w:ind w:left="0" w:firstLine="0"/>
      </w:pPr>
    </w:lvl>
  </w:abstractNum>
  <w:abstractNum w:abstractNumId="28" w15:restartNumberingAfterBreak="0">
    <w:nsid w:val="5EB21CFA"/>
    <w:multiLevelType w:val="multilevel"/>
    <w:tmpl w:val="5EB21CFA"/>
    <w:lvl w:ilvl="0">
      <w:start w:val="1"/>
      <w:numFmt w:val="decimal"/>
      <w:lvlText w:val="第%1节"/>
      <w:lvlJc w:val="left"/>
      <w:pPr>
        <w:tabs>
          <w:tab w:val="num" w:pos="0"/>
        </w:tabs>
        <w:ind w:left="1080" w:hanging="1080"/>
      </w:pPr>
      <w:rPr>
        <w:rFonts w:hint="default"/>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9" w15:restartNumberingAfterBreak="0">
    <w:nsid w:val="648D5098"/>
    <w:multiLevelType w:val="hybridMultilevel"/>
    <w:tmpl w:val="1A047100"/>
    <w:lvl w:ilvl="0" w:tplc="927C1294">
      <w:start w:val="2"/>
      <w:numFmt w:val="decimal"/>
      <w:lvlText w:val="%1、"/>
      <w:lvlJc w:val="left"/>
      <w:pPr>
        <w:tabs>
          <w:tab w:val="num" w:pos="990"/>
        </w:tabs>
        <w:ind w:left="99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0"/>
  </w:num>
  <w:num w:numId="2">
    <w:abstractNumId w:val="14"/>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11"/>
  </w:num>
  <w:num w:numId="28">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244F5"/>
    <w:rsid w:val="00037D3D"/>
    <w:rsid w:val="00067E54"/>
    <w:rsid w:val="000B1695"/>
    <w:rsid w:val="00110BE5"/>
    <w:rsid w:val="003860DF"/>
    <w:rsid w:val="003C05DA"/>
    <w:rsid w:val="003D4152"/>
    <w:rsid w:val="004C5002"/>
    <w:rsid w:val="004E2141"/>
    <w:rsid w:val="00591246"/>
    <w:rsid w:val="00714E68"/>
    <w:rsid w:val="007E2D16"/>
    <w:rsid w:val="00A239A3"/>
    <w:rsid w:val="00AC3DF6"/>
    <w:rsid w:val="00B24B93"/>
    <w:rsid w:val="00B9291A"/>
    <w:rsid w:val="00BF4C1B"/>
    <w:rsid w:val="00C33656"/>
    <w:rsid w:val="00C73084"/>
    <w:rsid w:val="00CB012C"/>
    <w:rsid w:val="00CE6C4F"/>
    <w:rsid w:val="00D43CC4"/>
    <w:rsid w:val="00D5145C"/>
    <w:rsid w:val="00DD0E5A"/>
    <w:rsid w:val="00E620B0"/>
    <w:rsid w:val="00E8418F"/>
    <w:rsid w:val="00EF50FC"/>
    <w:rsid w:val="00F356E1"/>
    <w:rsid w:val="00F75DC8"/>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iPriority w:val="9"/>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418F"/>
    <w:pPr>
      <w:keepNext/>
      <w:keepLines/>
      <w:spacing w:before="260" w:after="260" w:line="416" w:lineRule="auto"/>
      <w:outlineLvl w:val="2"/>
    </w:pPr>
    <w:rPr>
      <w:b/>
      <w:bCs/>
      <w:sz w:val="32"/>
      <w:szCs w:val="32"/>
    </w:rPr>
  </w:style>
  <w:style w:type="paragraph" w:styleId="4">
    <w:name w:val="heading 4"/>
    <w:basedOn w:val="a"/>
    <w:link w:val="40"/>
    <w:uiPriority w:val="9"/>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uiPriority w:val="9"/>
    <w:rsid w:val="00CB012C"/>
    <w:rPr>
      <w:rFonts w:ascii="Times New Roman" w:hAnsi="Times New Roman" w:cs="Times New Roman"/>
      <w:b/>
      <w:bCs/>
      <w:kern w:val="0"/>
      <w:sz w:val="24"/>
      <w:szCs w:val="24"/>
    </w:rPr>
  </w:style>
  <w:style w:type="table" w:styleId="a5">
    <w:name w:val="Table Grid"/>
    <w:basedOn w:val="a1"/>
    <w:uiPriority w:val="39"/>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 w:type="character" w:customStyle="1" w:styleId="10">
    <w:name w:val="标题 1 字符"/>
    <w:basedOn w:val="a0"/>
    <w:link w:val="1"/>
    <w:uiPriority w:val="9"/>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428</Words>
  <Characters>2446</Characters>
  <Application>Microsoft Office Word</Application>
  <DocSecurity>0</DocSecurity>
  <Lines>20</Lines>
  <Paragraphs>5</Paragraphs>
  <ScaleCrop>false</ScaleCrop>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2019-03-23T06:57:00Z</dcterms:created>
  <dcterms:modified xsi:type="dcterms:W3CDTF">2019-03-23T06:57:00Z</dcterms:modified>
</cp:coreProperties>
</file>