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bookmarkStart w:id="0" w:name="_GoBack"/>
      <w:r>
        <w:rPr>
          <w:rFonts w:hint="eastAsia"/>
        </w:rPr>
        <w:t>花卉购销合同（花卉类）</w:t>
      </w:r>
    </w:p>
    <w:bookmarkEnd w:id="0"/>
    <w:p>
      <w:pPr>
        <w:spacing w:before="312" w:beforeLines="100"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合同编号：___________</w:t>
      </w:r>
    </w:p>
    <w:p>
      <w:pPr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签订地点：___________</w:t>
      </w:r>
    </w:p>
    <w:p>
      <w:pPr>
        <w:spacing w:after="312" w:afterLines="100" w:line="360" w:lineRule="auto"/>
        <w:jc w:val="righ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签订时间：___________</w:t>
      </w:r>
    </w:p>
    <w:p>
      <w:pPr>
        <w:tabs>
          <w:tab w:val="left" w:pos="6480"/>
        </w:tabs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订购方（甲方）：_______________________</w:t>
      </w:r>
    </w:p>
    <w:p>
      <w:pPr>
        <w:tabs>
          <w:tab w:val="left" w:pos="648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住所：_______________　　　　　　　　　　　</w:t>
      </w:r>
    </w:p>
    <w:p>
      <w:pPr>
        <w:tabs>
          <w:tab w:val="left" w:pos="6480"/>
        </w:tabs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法定代表人(代表人)：_________________</w:t>
      </w:r>
    </w:p>
    <w:p>
      <w:pPr>
        <w:tabs>
          <w:tab w:val="left" w:pos="6480"/>
        </w:tabs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职务：_______________　　　　   </w:t>
      </w:r>
    </w:p>
    <w:p>
      <w:pPr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种植方（乙方）：</w:t>
      </w:r>
    </w:p>
    <w:p>
      <w:pPr>
        <w:spacing w:line="360" w:lineRule="auto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户主姓名：____________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出生年月日：　　年   月　　日</w:t>
      </w:r>
    </w:p>
    <w:p>
      <w:p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住所：__________县__________镇_______村  </w:t>
      </w:r>
    </w:p>
    <w:p>
      <w:pPr>
        <w:spacing w:before="312" w:beforeLines="100"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为了更好地维护双方合法权益，根据《中华人民共和国合同法》及其他有关法律法规的规定，甲乙双方在平等、自愿、公平、诚实信用的基础上，经协商一致，就花卉购销有关事宜签订合同如下：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第一条 </w:t>
      </w:r>
      <w:r>
        <w:rPr>
          <w:rFonts w:hint="eastAsia" w:ascii="宋体" w:hAnsi="宋体" w:cs="宋体"/>
          <w:bCs/>
          <w:sz w:val="24"/>
        </w:rPr>
        <w:t xml:space="preserve"> 标的和数量及交（提）货时间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Cs/>
          <w:sz w:val="24"/>
        </w:rPr>
        <w:t>（一）订购品种、数量</w:t>
      </w:r>
      <w:r>
        <w:rPr>
          <w:rFonts w:hint="eastAsia" w:ascii="宋体" w:hAnsi="宋体" w:cs="宋体"/>
          <w:sz w:val="24"/>
        </w:rPr>
        <w:t>__________棵，__________棵，__________棵。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（二）交货时间在_______年_______月_______日左右。具体时间将按季节气候变化情况双方商定，可适当提前或推迟，均应事先通知对方。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第二条  </w:t>
      </w:r>
      <w:r>
        <w:rPr>
          <w:rFonts w:hint="eastAsia" w:ascii="宋体" w:hAnsi="宋体" w:cs="宋体"/>
          <w:bCs/>
          <w:sz w:val="24"/>
        </w:rPr>
        <w:t>质量要求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质量标准：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（一）花卉种苗质量等级：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1、__________按国家标准______________________________执行。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2、__________按国家标准______________________________执行。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（二）花卉种苗质量等级：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1、__________按山东省地方标准________________________执行。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2、__________按山东省地方标准________________________执行。</w:t>
      </w:r>
    </w:p>
    <w:p>
      <w:pPr>
        <w:pStyle w:val="7"/>
        <w:ind w:firstLine="360" w:firstLineChars="150"/>
        <w:rPr>
          <w:rFonts w:cs="宋体"/>
        </w:rPr>
      </w:pPr>
      <w:r>
        <w:rPr>
          <w:rFonts w:hint="eastAsia" w:cs="宋体"/>
        </w:rPr>
        <w:t>（三）_________________________________按双方议定标准执行。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pStyle w:val="7"/>
        <w:ind w:firstLine="480" w:firstLineChars="200"/>
        <w:rPr>
          <w:rFonts w:cs="宋体"/>
        </w:rPr>
      </w:pPr>
      <w:r>
        <w:rPr>
          <w:rFonts w:hint="eastAsia" w:cs="宋体"/>
        </w:rPr>
        <w:t>品种________高________地径________叶片数或冠幅___________根幅________。</w:t>
      </w:r>
    </w:p>
    <w:p>
      <w:pPr>
        <w:spacing w:line="360" w:lineRule="auto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 xml:space="preserve">   </w:t>
      </w:r>
      <w:r>
        <w:rPr>
          <w:rFonts w:hint="eastAsia" w:ascii="宋体" w:hAnsi="宋体" w:cs="宋体"/>
          <w:b/>
          <w:bCs/>
          <w:sz w:val="24"/>
        </w:rPr>
        <w:t xml:space="preserve"> 第三条</w:t>
      </w:r>
      <w:r>
        <w:rPr>
          <w:rFonts w:hint="eastAsia" w:ascii="宋体" w:hAnsi="宋体" w:cs="宋体"/>
          <w:bCs/>
          <w:sz w:val="24"/>
        </w:rPr>
        <w:t xml:space="preserve">  包装要求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Cs/>
          <w:sz w:val="24"/>
        </w:rPr>
        <w:t>有三种包装供选择：□用条编筐套住根部，每筐</w:t>
      </w:r>
      <w:r>
        <w:rPr>
          <w:rFonts w:hint="eastAsia" w:ascii="宋体" w:hAnsi="宋体" w:cs="宋体"/>
          <w:sz w:val="24"/>
        </w:rPr>
        <w:t>_______棵。</w:t>
      </w:r>
      <w:r>
        <w:rPr>
          <w:rFonts w:hint="eastAsia" w:ascii="宋体" w:hAnsi="宋体" w:cs="宋体"/>
          <w:bCs/>
          <w:sz w:val="24"/>
        </w:rPr>
        <w:t>□用编织网袋包住根部，每袋</w:t>
      </w:r>
      <w:r>
        <w:rPr>
          <w:rFonts w:hint="eastAsia" w:ascii="宋体" w:hAnsi="宋体" w:cs="宋体"/>
          <w:sz w:val="24"/>
        </w:rPr>
        <w:t>_______棵。</w:t>
      </w:r>
      <w:r>
        <w:rPr>
          <w:rFonts w:hint="eastAsia" w:ascii="宋体" w:hAnsi="宋体" w:cs="宋体"/>
          <w:bCs/>
          <w:sz w:val="24"/>
        </w:rPr>
        <w:t>□用草绳捆住根部，每棵都要捆绑住。</w:t>
      </w:r>
    </w:p>
    <w:p>
      <w:pPr>
        <w:spacing w:line="360" w:lineRule="auto"/>
        <w:ind w:firstLine="471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第四条 </w:t>
      </w:r>
      <w:r>
        <w:rPr>
          <w:rFonts w:hint="eastAsia" w:ascii="宋体" w:hAnsi="宋体" w:cs="宋体"/>
          <w:bCs/>
          <w:sz w:val="24"/>
        </w:rPr>
        <w:t xml:space="preserve"> 运输及收购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□甲方派专车到种植人处运输。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□</w:t>
      </w:r>
      <w:r>
        <w:rPr>
          <w:rFonts w:hint="eastAsia" w:ascii="宋体" w:hAnsi="宋体" w:cs="宋体"/>
          <w:sz w:val="24"/>
        </w:rPr>
        <w:t>乙方送货到_____________________。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由检验员检验验收，苗木胸径用游标卡尺或外卡钳测量。由检验员检疫，并进行质量、数量验收，出具有关手续。按质量等级、尺寸大小论价。甲方收货后不得再对产品质量、已验收的数量等提出异议。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第五条  </w:t>
      </w:r>
      <w:r>
        <w:rPr>
          <w:rFonts w:hint="eastAsia" w:ascii="宋体" w:hAnsi="宋体" w:cs="宋体"/>
          <w:bCs/>
          <w:sz w:val="24"/>
        </w:rPr>
        <w:t>收购价格与</w:t>
      </w:r>
      <w:r>
        <w:rPr>
          <w:rFonts w:hint="eastAsia" w:ascii="宋体" w:hAnsi="宋体" w:cs="宋体"/>
          <w:bCs/>
          <w:spacing w:val="-4"/>
          <w:sz w:val="24"/>
        </w:rPr>
        <w:t>付款方式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市场价高于保护价，甲方按当地市场价收购；保护价高于当地市场价，甲方以保护价收购（仅限于双方约定种植数量）。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货款结算方式：□现金支付；□汇款；□定期支付；□其他</w:t>
      </w:r>
      <w:r>
        <w:rPr>
          <w:rFonts w:hint="eastAsia" w:ascii="宋体" w:hAnsi="宋体" w:cs="宋体"/>
          <w:spacing w:val="-4"/>
          <w:sz w:val="24"/>
        </w:rPr>
        <w:t>____</w:t>
      </w:r>
      <w:r>
        <w:rPr>
          <w:rFonts w:hint="eastAsia" w:ascii="宋体" w:hAnsi="宋体" w:cs="宋体"/>
          <w:sz w:val="24"/>
        </w:rPr>
        <w:t>___________</w:t>
      </w:r>
      <w:r>
        <w:rPr>
          <w:rFonts w:hint="eastAsia" w:ascii="宋体" w:hAnsi="宋体" w:cs="宋体"/>
          <w:bCs/>
          <w:spacing w:val="-4"/>
          <w:sz w:val="24"/>
        </w:rPr>
        <w:t>。</w:t>
      </w:r>
    </w:p>
    <w:p>
      <w:pPr>
        <w:spacing w:line="360" w:lineRule="auto"/>
        <w:ind w:firstLine="464" w:firstLineChars="200"/>
        <w:rPr>
          <w:rFonts w:ascii="宋体" w:hAnsi="宋体" w:cs="宋体"/>
          <w:bCs/>
          <w:spacing w:val="-4"/>
          <w:sz w:val="24"/>
        </w:rPr>
      </w:pPr>
      <w:r>
        <w:rPr>
          <w:rFonts w:hint="eastAsia" w:ascii="宋体" w:hAnsi="宋体" w:cs="宋体"/>
          <w:bCs/>
          <w:spacing w:val="-4"/>
          <w:sz w:val="24"/>
        </w:rPr>
        <w:t>支付原则：先付款后提货。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第六条  </w:t>
      </w:r>
      <w:r>
        <w:rPr>
          <w:rFonts w:hint="eastAsia" w:ascii="宋体" w:hAnsi="宋体" w:cs="宋体"/>
          <w:bCs/>
          <w:sz w:val="24"/>
        </w:rPr>
        <w:t>违约责任：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（一）乙方无正当理由，擅自将苗木卖给他人的，应向甲方支付本合同未完成订购数量（按市场价计算总金额）______%作为违约金，并承担甲方因此而造成的实际损失和费用。</w:t>
      </w:r>
    </w:p>
    <w:p>
      <w:pPr>
        <w:spacing w:line="360" w:lineRule="auto"/>
        <w:ind w:firstLine="470" w:firstLineChars="196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二）甲方不按合同规定收购或无正当理由拒收的，乙方有权要求甲方继续履行本合同，甲方还应向乙方支付本合同销售额______%作为违约金。违约金应当在确定责任后_______天内支付，逾期付款应承担千分之三以日累计滞纳金，并应承担给乙方因此而造成的实际损失和费用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 xml:space="preserve">第七条 </w:t>
      </w:r>
      <w:r>
        <w:rPr>
          <w:rFonts w:hint="eastAsia" w:ascii="宋体" w:hAnsi="宋体" w:cs="宋体"/>
          <w:sz w:val="24"/>
        </w:rPr>
        <w:t xml:space="preserve"> 合同变更解除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(一)当事方一方要求变更或解除合同时，应当提前_____天以上通知对方，接到要求变更或解除合同通知的一方，应在____天内作出答复，逾期不答复的，视为默认。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(二)其他约定：_____________________________。</w:t>
      </w:r>
    </w:p>
    <w:p>
      <w:pPr>
        <w:spacing w:line="360" w:lineRule="auto"/>
        <w:ind w:firstLine="480" w:firstLineChars="200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 xml:space="preserve">第八条  </w:t>
      </w:r>
      <w:r>
        <w:rPr>
          <w:rFonts w:hint="eastAsia" w:ascii="宋体" w:hAnsi="宋体" w:cs="宋体"/>
          <w:bCs/>
          <w:sz w:val="24"/>
        </w:rPr>
        <w:t>不可抗力</w:t>
      </w:r>
    </w:p>
    <w:p>
      <w:pPr>
        <w:spacing w:line="360" w:lineRule="auto"/>
        <w:ind w:firstLine="470" w:firstLineChars="196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合同履行期内如发生自然灾害等其他不可抗力的原因，致使当事人一方不能履行，应当提前</w:t>
      </w:r>
      <w:r>
        <w:rPr>
          <w:rFonts w:hint="eastAsia" w:ascii="宋体" w:hAnsi="宋体" w:cs="宋体"/>
          <w:sz w:val="24"/>
        </w:rPr>
        <w:t>_____ 天以内向对方当事人通报理由，经乙方镇农业主管部门证实后，可允许延期履行、部分履行或不履行，并可根据情况部分或全部免予承担赔偿责任，如果由于不可抗力造成产品质量不符合合同规定的，不以违约论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 xml:space="preserve">第九条 </w:t>
      </w:r>
      <w:r>
        <w:rPr>
          <w:rFonts w:hint="eastAsia" w:ascii="宋体" w:hAnsi="宋体" w:cs="宋体"/>
          <w:sz w:val="24"/>
        </w:rPr>
        <w:t xml:space="preserve"> 争议解决方式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本合同在履行过程中发生争议，由当事方双方协商解决，也可以申请向乙方镇农业主管部门或工商部门调解，调解不成的，按下列第____种方式解决：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1．提交_________仲裁委员会仲裁；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2．依法向人民法院起诉。</w:t>
      </w:r>
    </w:p>
    <w:p>
      <w:pPr>
        <w:spacing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b/>
          <w:sz w:val="24"/>
        </w:rPr>
        <w:t>第十条</w:t>
      </w:r>
      <w:r>
        <w:rPr>
          <w:rFonts w:hint="eastAsia" w:ascii="宋体" w:hAnsi="宋体" w:cs="宋体"/>
          <w:sz w:val="24"/>
        </w:rPr>
        <w:t xml:space="preserve">  合同的生效</w:t>
      </w:r>
    </w:p>
    <w:p>
      <w:pPr>
        <w:spacing w:line="360" w:lineRule="auto"/>
        <w:ind w:firstLine="436" w:firstLineChars="182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本合同自双方签字并盖章（按手印）之日起生效。</w:t>
      </w:r>
    </w:p>
    <w:p>
      <w:pPr>
        <w:spacing w:after="312" w:afterLines="100" w:line="360" w:lineRule="auto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本合同一式三份，甲、乙双方各执一份，工商部门备案一份。均具有同等法律效力。</w:t>
      </w:r>
    </w:p>
    <w:tbl>
      <w:tblPr>
        <w:tblStyle w:val="12"/>
        <w:tblW w:w="83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3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订购方：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身份证：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住所：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法定代表人：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委托代理人：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账号：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邮政编码：</w:t>
            </w:r>
          </w:p>
        </w:tc>
        <w:tc>
          <w:tcPr>
            <w:tcW w:w="4153" w:type="dxa"/>
            <w:tcBorders>
              <w:tl2br w:val="nil"/>
              <w:tr2bl w:val="nil"/>
            </w:tcBorders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种植方：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身份证：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住所：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电话：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委托代理人：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开户银行：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账号：</w:t>
            </w:r>
          </w:p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邮政编码：</w:t>
            </w:r>
          </w:p>
        </w:tc>
      </w:tr>
    </w:tbl>
    <w:p>
      <w:pPr>
        <w:rPr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outside" w:y="1"/>
      <w:rPr>
        <w:rStyle w:val="15"/>
      </w:rPr>
    </w:pPr>
    <w:r>
      <w:fldChar w:fldCharType="begin"/>
    </w:r>
    <w:r>
      <w:rPr>
        <w:rStyle w:val="15"/>
      </w:rPr>
      <w:instrText xml:space="preserve">PAGE  </w:instrText>
    </w:r>
    <w:r>
      <w:fldChar w:fldCharType="end"/>
    </w:r>
  </w:p>
  <w:p>
    <w:pPr>
      <w:pStyle w:val="8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F2"/>
    <w:rsid w:val="00015A5F"/>
    <w:rsid w:val="00036636"/>
    <w:rsid w:val="00043ACA"/>
    <w:rsid w:val="0009495F"/>
    <w:rsid w:val="000C0E9F"/>
    <w:rsid w:val="001D0F48"/>
    <w:rsid w:val="00245349"/>
    <w:rsid w:val="002B17B8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A6AA8"/>
    <w:rsid w:val="006C3CE8"/>
    <w:rsid w:val="006D381A"/>
    <w:rsid w:val="006F7EB4"/>
    <w:rsid w:val="00926348"/>
    <w:rsid w:val="00944580"/>
    <w:rsid w:val="00952467"/>
    <w:rsid w:val="00970DC3"/>
    <w:rsid w:val="00975432"/>
    <w:rsid w:val="00997665"/>
    <w:rsid w:val="009A5B14"/>
    <w:rsid w:val="00A74EC4"/>
    <w:rsid w:val="00AF04D5"/>
    <w:rsid w:val="00D151A6"/>
    <w:rsid w:val="00D47746"/>
    <w:rsid w:val="00D65411"/>
    <w:rsid w:val="00DD4705"/>
    <w:rsid w:val="00DE7E06"/>
    <w:rsid w:val="00EF13AD"/>
    <w:rsid w:val="00F100CB"/>
    <w:rsid w:val="00F414BC"/>
    <w:rsid w:val="00F50FDC"/>
    <w:rsid w:val="00F810D6"/>
    <w:rsid w:val="1E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23"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6">
    <w:name w:val="Plain Text"/>
    <w:basedOn w:val="1"/>
    <w:link w:val="21"/>
    <w:uiPriority w:val="0"/>
    <w:rPr>
      <w:rFonts w:ascii="宋体" w:hAnsi="Courier New" w:eastAsia="宋体" w:cs="Courier New"/>
      <w:szCs w:val="21"/>
    </w:rPr>
  </w:style>
  <w:style w:type="paragraph" w:styleId="7">
    <w:name w:val="Body Text Indent 2"/>
    <w:basedOn w:val="1"/>
    <w:link w:val="20"/>
    <w:uiPriority w:val="0"/>
    <w:pPr>
      <w:spacing w:line="360" w:lineRule="auto"/>
      <w:ind w:left="575"/>
    </w:pPr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paragraph" w:styleId="8">
    <w:name w:val="footer"/>
    <w:basedOn w:val="1"/>
    <w:link w:val="16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header"/>
    <w:basedOn w:val="1"/>
    <w:link w:val="24"/>
    <w:unhideWhenUsed/>
    <w:uiPriority w:val="0"/>
    <w:pPr>
      <w:widowControl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sz w:val="18"/>
      <w:szCs w:val="20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hAnsi="宋体" w:eastAsia="宋体" w:cs="宋体"/>
      <w:kern w:val="0"/>
      <w:szCs w:val="21"/>
    </w:rPr>
  </w:style>
  <w:style w:type="paragraph" w:styleId="11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3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customStyle="1" w:styleId="16">
    <w:name w:val="页脚 字符"/>
    <w:basedOn w:val="14"/>
    <w:link w:val="8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字符"/>
    <w:basedOn w:val="14"/>
    <w:link w:val="11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20">
    <w:name w:val="正文文本缩进 2 字符"/>
    <w:basedOn w:val="14"/>
    <w:link w:val="7"/>
    <w:uiPriority w:val="0"/>
    <w:rPr>
      <w:rFonts w:ascii="宋体" w:hAnsi="宋体" w:eastAsia="宋体" w:cs="Times New Roman"/>
      <w:kern w:val="0"/>
      <w:sz w:val="24"/>
      <w:szCs w:val="24"/>
      <w:lang w:val="zh-CN" w:eastAsia="zh-CN"/>
    </w:rPr>
  </w:style>
  <w:style w:type="character" w:customStyle="1" w:styleId="21">
    <w:name w:val="纯文本 字符"/>
    <w:basedOn w:val="14"/>
    <w:link w:val="6"/>
    <w:uiPriority w:val="0"/>
    <w:rPr>
      <w:rFonts w:ascii="宋体" w:hAnsi="Courier New" w:eastAsia="宋体" w:cs="Courier New"/>
      <w:szCs w:val="21"/>
    </w:rPr>
  </w:style>
  <w:style w:type="table" w:customStyle="1" w:styleId="22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正文文本缩进 字符"/>
    <w:basedOn w:val="14"/>
    <w:link w:val="5"/>
    <w:uiPriority w:val="0"/>
    <w:rPr>
      <w:rFonts w:ascii="Times New Roman" w:hAnsi="Times New Roman" w:eastAsia="宋体" w:cs="Times New Roman"/>
      <w:szCs w:val="24"/>
    </w:rPr>
  </w:style>
  <w:style w:type="character" w:customStyle="1" w:styleId="24">
    <w:name w:val="页眉 字符"/>
    <w:basedOn w:val="14"/>
    <w:link w:val="9"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25">
    <w:name w:val="标题 1 字符"/>
    <w:basedOn w:val="14"/>
    <w:link w:val="2"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320</Words>
  <Characters>1824</Characters>
  <Lines>15</Lines>
  <Paragraphs>4</Paragraphs>
  <TotalTime>0</TotalTime>
  <ScaleCrop>false</ScaleCrop>
  <LinksUpToDate>false</LinksUpToDate>
  <CharactersWithSpaces>2140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2019-03-22T14:52:00Z</dcterms:created>
  <dc:creator>雯 张</dc:creator>
  <cp:lastModifiedBy>雯 张</cp:lastModifiedBy>
  <dcterms:modified xsi:type="dcterms:W3CDTF">2020-05-27T16:22:10Z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