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5D" w:rsidRPr="002E1560" w:rsidRDefault="0069115D" w:rsidP="0069115D">
      <w:pPr>
        <w:pStyle w:val="3"/>
      </w:pPr>
      <w:bookmarkStart w:id="0" w:name="_GoBack"/>
      <w:r w:rsidRPr="00E83FE2">
        <w:t>民用爆破器材买卖合同</w:t>
      </w:r>
    </w:p>
    <w:bookmarkEnd w:id="0"/>
    <w:p w:rsidR="0069115D" w:rsidRPr="004066A7" w:rsidRDefault="0069115D" w:rsidP="002E1560">
      <w:pPr>
        <w:shd w:val="clear" w:color="auto" w:fill="FFFFFF"/>
        <w:wordWrap w:val="0"/>
        <w:spacing w:after="240" w:line="360" w:lineRule="auto"/>
        <w:ind w:firstLine="480"/>
        <w:jc w:val="right"/>
        <w:rPr>
          <w:rFonts w:ascii="宋体" w:eastAsia="宋体" w:hAnsi="宋体" w:cs="Helvetica"/>
          <w:color w:val="000000"/>
        </w:rPr>
      </w:pPr>
      <w:r w:rsidRPr="004066A7">
        <w:rPr>
          <w:rFonts w:ascii="宋体" w:eastAsia="宋体" w:hAnsi="宋体" w:cs="Helvetica"/>
          <w:color w:val="000000"/>
        </w:rPr>
        <w:t>合同编码：</w:t>
      </w:r>
      <w:r>
        <w:rPr>
          <w:rFonts w:ascii="宋体" w:eastAsia="宋体" w:hAnsi="宋体" w:cs="Helvetica"/>
          <w:color w:val="000000"/>
          <w:u w:val="single"/>
        </w:rPr>
        <w:t xml:space="preserve">      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甲方</w:t>
      </w:r>
      <w:r>
        <w:rPr>
          <w:rFonts w:ascii="宋体" w:eastAsia="宋体" w:hAnsi="宋体" w:hint="eastAsia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买方</w:t>
      </w:r>
      <w:r>
        <w:rPr>
          <w:rFonts w:ascii="宋体" w:eastAsia="宋体" w:hAnsi="宋体" w:hint="eastAsia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 w:hint="eastAsia"/>
          <w:u w:val="single"/>
        </w:rPr>
        <w:t xml:space="preserve">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地址：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电话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Pr="00695E43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b/>
          <w:color w:val="000000"/>
        </w:rPr>
      </w:pPr>
      <w:r w:rsidRPr="00695E43">
        <w:rPr>
          <w:rFonts w:ascii="宋体" w:eastAsia="宋体" w:hAnsi="宋体"/>
          <w:color w:val="000000"/>
        </w:rPr>
        <w:t>乙方</w:t>
      </w:r>
      <w:r>
        <w:rPr>
          <w:rFonts w:ascii="宋体" w:eastAsia="宋体" w:hAnsi="宋体" w:hint="eastAsia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卖方</w:t>
      </w:r>
      <w:r>
        <w:rPr>
          <w:rFonts w:ascii="宋体" w:eastAsia="宋体" w:hAnsi="宋体" w:hint="eastAsia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地址：</w:t>
      </w:r>
      <w:r>
        <w:rPr>
          <w:rFonts w:ascii="宋体" w:eastAsia="宋体" w:hAnsi="宋体"/>
          <w:color w:val="000000"/>
          <w:u w:val="single"/>
        </w:rPr>
        <w:t xml:space="preserve">           </w:t>
      </w:r>
      <w:r w:rsidRPr="009E04F7">
        <w:rPr>
          <w:rFonts w:ascii="宋体" w:eastAsia="宋体" w:hAnsi="宋体"/>
          <w:color w:val="000000"/>
          <w:u w:val="single"/>
        </w:rPr>
        <w:t xml:space="preserve"> </w:t>
      </w:r>
      <w:r>
        <w:rPr>
          <w:rFonts w:ascii="宋体" w:eastAsia="宋体" w:hAnsi="宋体"/>
          <w:color w:val="000000"/>
          <w:u w:val="single"/>
        </w:rPr>
        <w:t xml:space="preserve">    </w:t>
      </w:r>
    </w:p>
    <w:p w:rsidR="0069115D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电话：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Pr="004066A7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本合同按</w:t>
      </w:r>
      <w:r>
        <w:rPr>
          <w:rFonts w:ascii="宋体" w:eastAsia="宋体" w:hAnsi="宋体" w:hint="eastAsia"/>
          <w:color w:val="000000"/>
        </w:rPr>
        <w:t>《</w:t>
      </w:r>
      <w:r w:rsidRPr="004066A7">
        <w:rPr>
          <w:rFonts w:ascii="宋体" w:eastAsia="宋体" w:hAnsi="宋体"/>
          <w:color w:val="000000"/>
        </w:rPr>
        <w:t>中华人民共和国合同法</w:t>
      </w:r>
      <w:r>
        <w:rPr>
          <w:rFonts w:ascii="宋体" w:eastAsia="宋体" w:hAnsi="宋体" w:hint="eastAsia"/>
          <w:color w:val="000000"/>
        </w:rPr>
        <w:t>》</w:t>
      </w:r>
      <w:r w:rsidRPr="004066A7">
        <w:rPr>
          <w:rFonts w:ascii="宋体" w:eastAsia="宋体" w:hAnsi="宋体"/>
          <w:color w:val="000000"/>
        </w:rPr>
        <w:t>及</w:t>
      </w:r>
      <w:r>
        <w:rPr>
          <w:rFonts w:ascii="宋体" w:eastAsia="宋体" w:hAnsi="宋体" w:hint="eastAsia"/>
          <w:color w:val="000000"/>
        </w:rPr>
        <w:t>国家或地方政府规定的有关</w:t>
      </w:r>
      <w:r w:rsidRPr="004066A7">
        <w:rPr>
          <w:rFonts w:ascii="宋体" w:eastAsia="宋体" w:hAnsi="宋体"/>
          <w:color w:val="000000"/>
        </w:rPr>
        <w:t>民用爆破器材管理法规、规定执行。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 w:hint="eastAsia"/>
          <w:b/>
          <w:color w:val="000000"/>
        </w:rPr>
        <w:t>第一条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 w:hint="eastAsia"/>
          <w:b/>
          <w:color w:val="000000"/>
        </w:rPr>
        <w:t>产品规格、型号、数量、价款等相关事宜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调拨通知书编号：</w:t>
      </w:r>
      <w:r>
        <w:rPr>
          <w:rFonts w:ascii="宋体" w:eastAsia="宋体" w:hAnsi="宋体"/>
          <w:color w:val="000000"/>
          <w:u w:val="single"/>
        </w:rPr>
        <w:t xml:space="preserve">      </w:t>
      </w:r>
      <w:r w:rsidRPr="004066A7">
        <w:rPr>
          <w:rFonts w:ascii="宋体" w:eastAsia="宋体" w:hAnsi="宋体"/>
          <w:color w:val="000000"/>
        </w:rPr>
        <w:t>字</w:t>
      </w:r>
      <w:r>
        <w:rPr>
          <w:rFonts w:ascii="宋体" w:eastAsia="宋体" w:hAnsi="宋体"/>
          <w:color w:val="000000"/>
          <w:u w:val="single"/>
        </w:rPr>
        <w:t xml:space="preserve">      </w:t>
      </w:r>
      <w:r w:rsidRPr="004066A7">
        <w:rPr>
          <w:rFonts w:ascii="宋体" w:eastAsia="宋体" w:hAnsi="宋体"/>
          <w:color w:val="000000"/>
        </w:rPr>
        <w:t>号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产品名称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规格型号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计量单位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数量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单价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</w:t>
      </w:r>
      <w:r>
        <w:rPr>
          <w:rFonts w:ascii="宋体" w:eastAsia="宋体" w:hAnsi="宋体" w:hint="eastAsia"/>
          <w:color w:val="000000"/>
        </w:rPr>
        <w:t>（大写）：</w:t>
      </w:r>
      <w:r>
        <w:rPr>
          <w:rFonts w:ascii="宋体" w:eastAsia="宋体" w:hAnsi="宋体"/>
          <w:color w:val="000000"/>
          <w:u w:val="single"/>
        </w:rPr>
        <w:t xml:space="preserve">           </w:t>
      </w:r>
    </w:p>
    <w:p w:rsidR="0069115D" w:rsidRPr="00483F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b/>
          <w:color w:val="000000"/>
        </w:rPr>
      </w:pPr>
      <w:r w:rsidRPr="004066A7">
        <w:rPr>
          <w:rFonts w:ascii="宋体" w:eastAsia="宋体" w:hAnsi="宋体" w:hint="eastAsia"/>
          <w:b/>
          <w:color w:val="000000"/>
        </w:rPr>
        <w:t>第</w:t>
      </w:r>
      <w:r>
        <w:rPr>
          <w:rFonts w:ascii="宋体" w:eastAsia="宋体" w:hAnsi="宋体" w:hint="eastAsia"/>
          <w:b/>
          <w:color w:val="000000"/>
        </w:rPr>
        <w:t>二</w:t>
      </w:r>
      <w:r w:rsidRPr="004066A7">
        <w:rPr>
          <w:rFonts w:ascii="宋体" w:eastAsia="宋体" w:hAnsi="宋体" w:hint="eastAsia"/>
          <w:b/>
          <w:color w:val="000000"/>
        </w:rPr>
        <w:t>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交(提)货时间及数量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数量合计(大写</w:t>
      </w:r>
      <w:r w:rsidRPr="004066A7">
        <w:rPr>
          <w:rFonts w:ascii="宋体" w:eastAsia="宋体" w:hAnsi="宋体" w:hint="eastAsia"/>
          <w:color w:val="000000"/>
        </w:rPr>
        <w:t>)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2月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3月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4月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5月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lastRenderedPageBreak/>
        <w:t>6月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7月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8月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9月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10月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11月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12月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金额合计：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金额合计(人民币大写)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第三条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质量标准、质量要求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双方约定爆破器材的质量标准和质量要求按照</w:t>
      </w:r>
      <w:r>
        <w:rPr>
          <w:rFonts w:ascii="宋体" w:eastAsia="宋体" w:hAnsi="宋体"/>
          <w:color w:val="000000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</w:rPr>
        <w:t>的方式执行。</w:t>
      </w:r>
    </w:p>
    <w:p w:rsidR="0069115D" w:rsidRPr="00483F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b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第四条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交(提)货地点、方式</w:t>
      </w:r>
      <w:r w:rsidRPr="00483FA7">
        <w:rPr>
          <w:rFonts w:ascii="宋体" w:eastAsia="宋体" w:hAnsi="宋体" w:hint="eastAsia"/>
          <w:b/>
          <w:color w:val="000000"/>
        </w:rPr>
        <w:t>及费用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交货时间：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交货地点：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运输方式：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注明由谁负责代办运输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5239A5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保险：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按情况约定由谁负责投保并</w:t>
      </w:r>
      <w:r>
        <w:rPr>
          <w:rFonts w:ascii="宋体" w:eastAsia="宋体" w:hAnsi="宋体" w:hint="eastAsia"/>
          <w:color w:val="000000"/>
        </w:rPr>
        <w:t>具体</w:t>
      </w:r>
      <w:r w:rsidRPr="00695E43">
        <w:rPr>
          <w:rFonts w:ascii="宋体" w:eastAsia="宋体" w:hAnsi="宋体"/>
          <w:color w:val="000000"/>
        </w:rPr>
        <w:t>规定投保金额和投保</w:t>
      </w:r>
      <w:r>
        <w:rPr>
          <w:rFonts w:ascii="宋体" w:eastAsia="宋体" w:hAnsi="宋体" w:hint="eastAsia"/>
          <w:color w:val="000000"/>
        </w:rPr>
        <w:t>险种）。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5．约定在</w:t>
      </w:r>
      <w:r w:rsidRPr="004066A7">
        <w:rPr>
          <w:rFonts w:ascii="宋体" w:eastAsia="宋体" w:hAnsi="宋体"/>
          <w:color w:val="000000"/>
        </w:rPr>
        <w:t>到达站(港)</w:t>
      </w:r>
      <w:r>
        <w:rPr>
          <w:rFonts w:ascii="宋体" w:eastAsia="宋体" w:hAnsi="宋体" w:hint="eastAsia"/>
          <w:color w:val="000000"/>
        </w:rPr>
        <w:t>后，运输</w:t>
      </w:r>
      <w:r w:rsidRPr="004066A7">
        <w:rPr>
          <w:rFonts w:ascii="宋体" w:eastAsia="宋体" w:hAnsi="宋体"/>
          <w:color w:val="000000"/>
        </w:rPr>
        <w:t>费用</w:t>
      </w:r>
      <w:r>
        <w:rPr>
          <w:rFonts w:ascii="宋体" w:eastAsia="宋体" w:hAnsi="宋体" w:hint="eastAsia"/>
          <w:color w:val="000000"/>
        </w:rPr>
        <w:t>由</w:t>
      </w:r>
      <w:r>
        <w:rPr>
          <w:rFonts w:ascii="宋体" w:eastAsia="宋体" w:hAnsi="宋体"/>
          <w:color w:val="000000"/>
          <w:u w:val="single"/>
        </w:rPr>
        <w:t xml:space="preserve">     </w:t>
      </w:r>
      <w:r w:rsidRPr="004066A7">
        <w:rPr>
          <w:rFonts w:ascii="宋体" w:eastAsia="宋体" w:hAnsi="宋体"/>
          <w:color w:val="000000"/>
        </w:rPr>
        <w:t>负担：</w:t>
      </w:r>
    </w:p>
    <w:p w:rsidR="0069115D" w:rsidRPr="004066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第五条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包装标准、包装物的供应与回收和费用负担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约定包装标准由双方当事人协商一致确定，约定采用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的包装标准。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包装物由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供应，产生的回收费用由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负担。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2469CA">
        <w:rPr>
          <w:rFonts w:ascii="宋体" w:eastAsia="宋体" w:hAnsi="宋体" w:hint="eastAsia"/>
          <w:b/>
          <w:color w:val="000000"/>
        </w:rPr>
        <w:t>第六条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验收标准、方法及提出异议的期限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验收如发生争议，由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检验机构按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检验标准和方法，对产品进行检验。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4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甲方在验收中如发现货物的规格和质量不合规定或约定，应在妥为保管货物的同时，自收到货物后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日内向乙方提出书面异议</w:t>
      </w:r>
      <w:r>
        <w:rPr>
          <w:rFonts w:ascii="宋体" w:eastAsia="宋体" w:hAnsi="宋体"/>
          <w:color w:val="000000"/>
        </w:rPr>
        <w:t>；</w:t>
      </w:r>
      <w:r w:rsidRPr="00695E43">
        <w:rPr>
          <w:rFonts w:ascii="宋体" w:eastAsia="宋体" w:hAnsi="宋体"/>
          <w:color w:val="000000"/>
        </w:rPr>
        <w:t>在托收承付期间，甲方有权拒付不符合合同规定部分的货款。甲方未及时提出异议或者自收到货物之日起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日内未通知乙方的，视为货物合乎规定。</w:t>
      </w:r>
    </w:p>
    <w:p w:rsidR="0069115D" w:rsidRPr="002469CA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乙方在接到甲方书面异议后，应在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日内负责处理并通知甲方处理情况，否</w:t>
      </w:r>
      <w:r w:rsidRPr="00695E43">
        <w:rPr>
          <w:rFonts w:ascii="宋体" w:eastAsia="宋体" w:hAnsi="宋体"/>
          <w:color w:val="000000"/>
        </w:rPr>
        <w:lastRenderedPageBreak/>
        <w:t>则，即视为默认甲方提出的异议和处理意见。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2469CA">
        <w:rPr>
          <w:rFonts w:ascii="宋体" w:eastAsia="宋体" w:hAnsi="宋体" w:hint="eastAsia"/>
          <w:b/>
          <w:color w:val="000000"/>
        </w:rPr>
        <w:t>第</w:t>
      </w:r>
      <w:r>
        <w:rPr>
          <w:rFonts w:ascii="宋体" w:eastAsia="宋体" w:hAnsi="宋体" w:hint="eastAsia"/>
          <w:b/>
          <w:color w:val="000000"/>
        </w:rPr>
        <w:t>七</w:t>
      </w:r>
      <w:r w:rsidRPr="002469CA">
        <w:rPr>
          <w:rFonts w:ascii="宋体" w:eastAsia="宋体" w:hAnsi="宋体" w:hint="eastAsia"/>
          <w:b/>
          <w:color w:val="000000"/>
        </w:rPr>
        <w:t>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结算方式及期限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单价：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  <w:r w:rsidRPr="00695E43">
        <w:rPr>
          <w:rFonts w:ascii="宋体" w:eastAsia="宋体" w:hAnsi="宋体"/>
          <w:color w:val="000000"/>
        </w:rPr>
        <w:t>总价：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明确币种及大写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货款支付：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货款的支付时间：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货款的支付方式：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运杂费和其它费用的支付时间及方式：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预付货款：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根据需要决定是否需要预付货款及金额、预付时间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2469CA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4.买方应当在收到货物</w:t>
      </w:r>
      <w:r>
        <w:rPr>
          <w:rFonts w:ascii="宋体" w:eastAsia="宋体" w:hAnsi="宋体"/>
          <w:color w:val="000000"/>
          <w:u w:val="single"/>
        </w:rPr>
        <w:t xml:space="preserve">      </w:t>
      </w:r>
      <w:r>
        <w:rPr>
          <w:rFonts w:ascii="宋体" w:eastAsia="宋体" w:hAnsi="宋体" w:hint="eastAsia"/>
          <w:color w:val="000000"/>
        </w:rPr>
        <w:t>日后向卖方支付</w:t>
      </w:r>
      <w:r>
        <w:rPr>
          <w:rFonts w:ascii="宋体" w:eastAsia="宋体" w:hAnsi="宋体"/>
          <w:color w:val="000000"/>
          <w:u w:val="single"/>
        </w:rPr>
        <w:t xml:space="preserve">     </w:t>
      </w:r>
      <w:r>
        <w:rPr>
          <w:rFonts w:ascii="宋体" w:eastAsia="宋体" w:hAnsi="宋体" w:hint="eastAsia"/>
          <w:color w:val="000000"/>
        </w:rPr>
        <w:t>货款。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2469CA">
        <w:rPr>
          <w:rFonts w:ascii="宋体" w:eastAsia="宋体" w:hAnsi="宋体"/>
          <w:b/>
          <w:color w:val="000000"/>
        </w:rPr>
        <w:t>八</w:t>
      </w:r>
      <w:r>
        <w:rPr>
          <w:rFonts w:ascii="宋体" w:eastAsia="宋体" w:hAnsi="宋体" w:hint="eastAsia"/>
          <w:b/>
          <w:color w:val="000000"/>
        </w:rPr>
        <w:t xml:space="preserve">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违约责任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（1）</w:t>
      </w:r>
      <w:r w:rsidRPr="00695E43">
        <w:rPr>
          <w:rFonts w:ascii="宋体" w:eastAsia="宋体" w:hAnsi="宋体"/>
          <w:color w:val="000000"/>
        </w:rPr>
        <w:t>甲方中途退货的，应向乙方赔偿退货部分货款的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%违约金。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（2）</w:t>
      </w:r>
      <w:r w:rsidRPr="00695E43">
        <w:rPr>
          <w:rFonts w:ascii="宋体" w:eastAsia="宋体" w:hAnsi="宋体"/>
          <w:color w:val="000000"/>
        </w:rPr>
        <w:t>甲方逾期付款的，应按逾期货款金额每日万分之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计算，向乙方支付逾期付款的违约金。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（</w:t>
      </w:r>
      <w:r>
        <w:rPr>
          <w:rFonts w:ascii="宋体" w:eastAsia="宋体" w:hAnsi="宋体" w:hint="eastAsia"/>
          <w:color w:val="000000"/>
        </w:rPr>
        <w:t>3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乙方不能交货的，向甲方偿付不能交货部分货款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%的违约金。</w:t>
      </w:r>
    </w:p>
    <w:p w:rsidR="0069115D" w:rsidRPr="008D523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乙方逾期交货的，应按照逾期交货金额每日万分之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计算，向甲方支付逾期交货的违约金，并赔偿甲方因此所遭受的损失。如逾期超过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日，甲方有权终止合同并可就遭受的损失向乙方索赔。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第九条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解决合同争议方式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本合同在履行过程中发生争议，由当事人双方协商解决。协商不成，当事人双方同意由</w:t>
      </w:r>
      <w:r>
        <w:rPr>
          <w:rFonts w:ascii="宋体" w:eastAsia="宋体" w:hAnsi="宋体"/>
          <w:color w:val="000000"/>
          <w:u w:val="single"/>
        </w:rPr>
        <w:t xml:space="preserve">           </w:t>
      </w:r>
      <w:r>
        <w:rPr>
          <w:rFonts w:ascii="宋体" w:eastAsia="宋体" w:hAnsi="宋体" w:hint="eastAsia"/>
          <w:color w:val="000000"/>
        </w:rPr>
        <w:t>仲裁</w:t>
      </w:r>
      <w:r w:rsidRPr="004066A7">
        <w:rPr>
          <w:rFonts w:ascii="宋体" w:eastAsia="宋体" w:hAnsi="宋体"/>
          <w:color w:val="000000"/>
        </w:rPr>
        <w:t>委员会仲裁(当事人双方未在本合同中约定仲裁机构，事后又未达成书面仲裁协议的，可向人民法院起诉)</w:t>
      </w:r>
    </w:p>
    <w:p w:rsidR="0069115D" w:rsidRPr="00E83FE2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第十条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其他约定事项</w:t>
      </w:r>
      <w:r>
        <w:rPr>
          <w:rFonts w:ascii="宋体" w:eastAsia="宋体" w:hAnsi="宋体" w:hint="eastAsia"/>
          <w:color w:val="000000"/>
          <w:u w:val="single"/>
        </w:rPr>
        <w:t xml:space="preserve">                                          </w:t>
      </w:r>
      <w:r>
        <w:rPr>
          <w:rFonts w:ascii="宋体" w:eastAsia="宋体" w:hAnsi="宋体" w:hint="eastAsia"/>
          <w:color w:val="000000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出卖人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买受人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单位名称(章)</w:t>
            </w:r>
            <w:r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单位名称(章)</w:t>
            </w:r>
          </w:p>
        </w:tc>
      </w:tr>
      <w:tr w:rsidR="0069115D" w:rsidRPr="004066A7" w:rsidTr="002E1560">
        <w:trPr>
          <w:trHeight w:val="490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单位地址：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单位地址：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法定代表人：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法定代表人：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</w:tr>
      <w:tr w:rsidR="0069115D" w:rsidRPr="004066A7" w:rsidTr="002E1560">
        <w:trPr>
          <w:trHeight w:val="530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委托代理人：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委托代理人：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电话：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电话：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开户银行：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开户银行：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  <w:tr w:rsidR="0069115D" w:rsidRPr="004066A7" w:rsidTr="002E1560">
        <w:trPr>
          <w:trHeight w:val="503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账</w:t>
            </w:r>
            <w:r w:rsidRPr="004066A7">
              <w:rPr>
                <w:rFonts w:ascii="宋体" w:eastAsia="宋体" w:hAnsi="宋体"/>
                <w:color w:val="000000"/>
              </w:rPr>
              <w:t>号：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 w:hint="eastAsia"/>
                <w:color w:val="000000"/>
              </w:rPr>
              <w:t>账号</w:t>
            </w:r>
            <w:r w:rsidRPr="004066A7">
              <w:rPr>
                <w:rFonts w:ascii="宋体" w:eastAsia="宋体" w:hAnsi="宋体"/>
                <w:color w:val="000000"/>
              </w:rPr>
              <w:t>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</w:tr>
      <w:tr w:rsidR="0069115D" w:rsidRPr="004066A7" w:rsidTr="002E1560">
        <w:trPr>
          <w:trHeight w:val="433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发货单位：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收</w:t>
            </w:r>
            <w:r w:rsidRPr="004066A7">
              <w:rPr>
                <w:rFonts w:ascii="宋体" w:eastAsia="宋体" w:hAnsi="宋体"/>
                <w:color w:val="000000"/>
              </w:rPr>
              <w:t>货单位：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</w:tbl>
    <w:p w:rsidR="0069115D" w:rsidRPr="004066A7" w:rsidRDefault="0069115D" w:rsidP="002E1560">
      <w:pPr>
        <w:wordWrap w:val="0"/>
        <w:spacing w:before="240"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民爆器材行业行政管理部门审核批准：(专用章)</w:t>
      </w:r>
    </w:p>
    <w:p w:rsidR="0069115D" w:rsidRPr="004066A7" w:rsidRDefault="0069115D" w:rsidP="002E1560">
      <w:pPr>
        <w:wordWrap w:val="0"/>
        <w:spacing w:line="360" w:lineRule="auto"/>
        <w:ind w:firstLine="480"/>
        <w:jc w:val="righ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年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月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日</w:t>
      </w:r>
    </w:p>
    <w:p w:rsidR="0069115D" w:rsidRPr="004066A7" w:rsidRDefault="0069115D" w:rsidP="002E1560">
      <w:pPr>
        <w:wordWrap w:val="0"/>
        <w:spacing w:line="360" w:lineRule="auto"/>
        <w:ind w:right="960"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鉴(公)证意见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鉴(公)证机关(章)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经办人：</w:t>
      </w:r>
      <w:r>
        <w:rPr>
          <w:rFonts w:ascii="宋体" w:eastAsia="宋体" w:hAnsi="宋体" w:hint="eastAsia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jc w:val="righ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年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月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日</w:t>
      </w:r>
    </w:p>
    <w:sectPr w:rsidR="0069115D" w:rsidRPr="004066A7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9115D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69115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9115D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69115D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714"/>
    <w:multiLevelType w:val="hybridMultilevel"/>
    <w:tmpl w:val="68B45E00"/>
    <w:lvl w:ilvl="0" w:tplc="8CEEF534">
      <w:start w:val="1"/>
      <w:numFmt w:val="japaneseCounting"/>
      <w:lvlText w:val="第%1条"/>
      <w:lvlJc w:val="left"/>
      <w:pPr>
        <w:ind w:left="1442" w:hanging="9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ody Text"/>
    <w:basedOn w:val="a"/>
    <w:link w:val="ad"/>
    <w:semiHidden/>
    <w:rsid w:val="00EF4718"/>
    <w:pPr>
      <w:autoSpaceDE w:val="0"/>
      <w:autoSpaceDN w:val="0"/>
      <w:adjustRightInd w:val="0"/>
      <w:spacing w:line="480" w:lineRule="auto"/>
      <w:jc w:val="left"/>
    </w:pPr>
    <w:rPr>
      <w:rFonts w:ascii="宋体" w:eastAsia="宋体" w:hAnsi="Times New Roman" w:cs="Times New Roman" w:hint="eastAsia"/>
      <w:kern w:val="0"/>
      <w:sz w:val="24"/>
      <w:szCs w:val="20"/>
      <w:lang w:val="zh-CN"/>
    </w:rPr>
  </w:style>
  <w:style w:type="character" w:customStyle="1" w:styleId="ad">
    <w:name w:val="正文文本 字符"/>
    <w:basedOn w:val="a0"/>
    <w:link w:val="ac"/>
    <w:semiHidden/>
    <w:rsid w:val="00EF4718"/>
    <w:rPr>
      <w:rFonts w:ascii="宋体" w:eastAsia="宋体" w:hAnsi="Times New Roman" w:cs="Times New Roman"/>
      <w:kern w:val="0"/>
      <w:sz w:val="24"/>
      <w:szCs w:val="20"/>
      <w:lang w:val="zh-CN"/>
    </w:rPr>
  </w:style>
  <w:style w:type="character" w:customStyle="1" w:styleId="10">
    <w:name w:val="批注文字 字符1"/>
    <w:link w:val="ae"/>
    <w:rsid w:val="00C264BE"/>
  </w:style>
  <w:style w:type="paragraph" w:styleId="ae">
    <w:name w:val="annotation text"/>
    <w:basedOn w:val="a"/>
    <w:link w:val="10"/>
    <w:rsid w:val="00C264BE"/>
    <w:pPr>
      <w:jc w:val="left"/>
    </w:pPr>
  </w:style>
  <w:style w:type="character" w:customStyle="1" w:styleId="af">
    <w:name w:val="批注文字 字符"/>
    <w:basedOn w:val="a0"/>
    <w:uiPriority w:val="99"/>
    <w:semiHidden/>
    <w:rsid w:val="00C2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2019-03-10T13:55:00Z</dcterms:created>
  <dcterms:modified xsi:type="dcterms:W3CDTF">2019-03-10T13:55:00Z</dcterms:modified>
</cp:coreProperties>
</file>