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706" w:rsidRPr="00E87855" w:rsidRDefault="00405706" w:rsidP="00405706">
      <w:pPr>
        <w:pStyle w:val="3"/>
      </w:pPr>
      <w:bookmarkStart w:id="0" w:name="_GoBack"/>
      <w:r w:rsidRPr="00E87855">
        <w:rPr>
          <w:rFonts w:hint="eastAsia"/>
        </w:rPr>
        <w:t>医疗服务机构常年法律顾问合同</w:t>
      </w:r>
    </w:p>
    <w:bookmarkEnd w:id="0"/>
    <w:p w:rsidR="00405706" w:rsidRPr="00E87855" w:rsidRDefault="00405706" w:rsidP="00E87855">
      <w:pPr>
        <w:spacing w:beforeLines="100" w:before="312" w:line="360" w:lineRule="auto"/>
        <w:ind w:firstLineChars="200" w:firstLine="480"/>
        <w:rPr>
          <w:rFonts w:ascii="宋体" w:eastAsia="宋体" w:hAnsi="宋体"/>
          <w:sz w:val="24"/>
          <w:szCs w:val="24"/>
        </w:rPr>
      </w:pPr>
      <w:r w:rsidRPr="00E87855">
        <w:rPr>
          <w:rFonts w:ascii="宋体" w:eastAsia="宋体" w:hAnsi="宋体" w:hint="eastAsia"/>
          <w:sz w:val="24"/>
          <w:szCs w:val="24"/>
        </w:rPr>
        <w:t>甲方：</w:t>
      </w:r>
      <w:r w:rsidRPr="00663143">
        <w:rPr>
          <w:rFonts w:ascii="宋体" w:eastAsia="宋体" w:hAnsi="宋体" w:hint="eastAsia"/>
          <w:sz w:val="24"/>
          <w:szCs w:val="24"/>
        </w:rPr>
        <w:t>___________________</w:t>
      </w:r>
      <w:r w:rsidRPr="00663143">
        <w:rPr>
          <w:rFonts w:ascii="宋体" w:eastAsia="宋体" w:hAnsi="宋体"/>
          <w:sz w:val="24"/>
          <w:szCs w:val="24"/>
        </w:rPr>
        <w:t>_______</w:t>
      </w:r>
      <w:r>
        <w:rPr>
          <w:rFonts w:ascii="宋体" w:eastAsia="宋体" w:hAnsi="宋体" w:hint="eastAsia"/>
          <w:sz w:val="24"/>
          <w:szCs w:val="24"/>
        </w:rPr>
        <w:t>__</w:t>
      </w:r>
      <w:r w:rsidRPr="00E87855">
        <w:rPr>
          <w:rFonts w:ascii="宋体" w:eastAsia="宋体" w:hAnsi="宋体"/>
          <w:sz w:val="24"/>
          <w:szCs w:val="24"/>
        </w:rPr>
        <w:t>医院</w:t>
      </w:r>
    </w:p>
    <w:p w:rsidR="00405706" w:rsidRPr="006B67FA" w:rsidRDefault="00405706" w:rsidP="006B67FA">
      <w:pPr>
        <w:spacing w:line="360" w:lineRule="auto"/>
        <w:ind w:firstLineChars="200" w:firstLine="480"/>
        <w:rPr>
          <w:rFonts w:ascii="宋体" w:eastAsia="宋体" w:hAnsi="宋体"/>
          <w:sz w:val="24"/>
          <w:szCs w:val="24"/>
        </w:rPr>
      </w:pPr>
      <w:r w:rsidRPr="006B67FA">
        <w:rPr>
          <w:rFonts w:ascii="宋体" w:eastAsia="宋体" w:hAnsi="宋体" w:hint="eastAsia"/>
          <w:sz w:val="24"/>
          <w:szCs w:val="24"/>
        </w:rPr>
        <w:t>法定代表人：</w:t>
      </w:r>
      <w:r w:rsidRPr="006B67FA">
        <w:rPr>
          <w:rFonts w:ascii="宋体" w:eastAsia="宋体" w:hAnsi="宋体"/>
          <w:sz w:val="24"/>
          <w:szCs w:val="24"/>
        </w:rPr>
        <w:t>__________________________</w:t>
      </w:r>
    </w:p>
    <w:p w:rsidR="00405706" w:rsidRPr="006B67FA" w:rsidRDefault="00405706" w:rsidP="006B67FA">
      <w:pPr>
        <w:spacing w:line="360" w:lineRule="auto"/>
        <w:ind w:firstLineChars="200" w:firstLine="480"/>
        <w:rPr>
          <w:rFonts w:ascii="宋体" w:eastAsia="宋体" w:hAnsi="宋体"/>
          <w:sz w:val="24"/>
          <w:szCs w:val="24"/>
        </w:rPr>
      </w:pPr>
      <w:r w:rsidRPr="006B67FA">
        <w:rPr>
          <w:rFonts w:ascii="宋体" w:eastAsia="宋体" w:hAnsi="宋体" w:hint="eastAsia"/>
          <w:sz w:val="24"/>
          <w:szCs w:val="24"/>
        </w:rPr>
        <w:t>住所：</w:t>
      </w:r>
      <w:r w:rsidRPr="006B67FA">
        <w:rPr>
          <w:rFonts w:ascii="宋体" w:eastAsia="宋体" w:hAnsi="宋体"/>
          <w:sz w:val="24"/>
          <w:szCs w:val="24"/>
        </w:rPr>
        <w:t>________________________________</w:t>
      </w:r>
    </w:p>
    <w:p w:rsidR="00405706" w:rsidRPr="006B67FA" w:rsidRDefault="00405706" w:rsidP="006B67FA">
      <w:pPr>
        <w:spacing w:line="360" w:lineRule="auto"/>
        <w:ind w:firstLineChars="200" w:firstLine="480"/>
        <w:rPr>
          <w:rFonts w:ascii="宋体" w:eastAsia="宋体" w:hAnsi="宋体"/>
          <w:sz w:val="24"/>
          <w:szCs w:val="24"/>
        </w:rPr>
      </w:pPr>
      <w:r>
        <w:rPr>
          <w:rFonts w:ascii="宋体" w:eastAsia="宋体" w:hAnsi="宋体" w:hint="eastAsia"/>
          <w:sz w:val="24"/>
          <w:szCs w:val="24"/>
        </w:rPr>
        <w:t>统一</w:t>
      </w:r>
      <w:r w:rsidRPr="006B67FA">
        <w:rPr>
          <w:rFonts w:ascii="宋体" w:eastAsia="宋体" w:hAnsi="宋体" w:hint="eastAsia"/>
          <w:sz w:val="24"/>
          <w:szCs w:val="24"/>
        </w:rPr>
        <w:t>社会信用代码：</w:t>
      </w:r>
      <w:r w:rsidRPr="006B67FA">
        <w:rPr>
          <w:rFonts w:ascii="宋体" w:eastAsia="宋体" w:hAnsi="宋体"/>
          <w:sz w:val="24"/>
          <w:szCs w:val="24"/>
        </w:rPr>
        <w:t>________________________</w:t>
      </w:r>
    </w:p>
    <w:p w:rsidR="00405706" w:rsidRPr="00E87855" w:rsidRDefault="00405706" w:rsidP="00E87855">
      <w:pPr>
        <w:spacing w:line="360" w:lineRule="auto"/>
        <w:ind w:firstLineChars="200" w:firstLine="480"/>
        <w:rPr>
          <w:rFonts w:ascii="宋体" w:eastAsia="宋体" w:hAnsi="宋体"/>
          <w:sz w:val="24"/>
          <w:szCs w:val="24"/>
        </w:rPr>
      </w:pPr>
      <w:r>
        <w:rPr>
          <w:rFonts w:ascii="宋体" w:eastAsia="宋体" w:hAnsi="宋体" w:hint="eastAsia"/>
          <w:sz w:val="24"/>
          <w:szCs w:val="24"/>
        </w:rPr>
        <w:t>联系电话</w:t>
      </w:r>
      <w:r w:rsidRPr="00663143">
        <w:rPr>
          <w:rFonts w:ascii="宋体" w:eastAsia="宋体" w:hAnsi="宋体" w:hint="eastAsia"/>
          <w:sz w:val="24"/>
          <w:szCs w:val="24"/>
        </w:rPr>
        <w:t>：___________________</w:t>
      </w:r>
      <w:r w:rsidRPr="00663143">
        <w:rPr>
          <w:rFonts w:ascii="宋体" w:eastAsia="宋体" w:hAnsi="宋体"/>
          <w:sz w:val="24"/>
          <w:szCs w:val="24"/>
        </w:rPr>
        <w:t>_________</w:t>
      </w:r>
    </w:p>
    <w:p w:rsidR="00405706" w:rsidRPr="00E87855" w:rsidRDefault="00405706" w:rsidP="00E87855">
      <w:pPr>
        <w:spacing w:beforeLines="100" w:before="312" w:line="360" w:lineRule="auto"/>
        <w:ind w:firstLineChars="200" w:firstLine="480"/>
        <w:rPr>
          <w:rFonts w:ascii="宋体" w:eastAsia="宋体" w:hAnsi="宋体"/>
          <w:sz w:val="24"/>
          <w:szCs w:val="24"/>
        </w:rPr>
      </w:pPr>
      <w:r w:rsidRPr="00E87855">
        <w:rPr>
          <w:rFonts w:ascii="宋体" w:eastAsia="宋体" w:hAnsi="宋体" w:hint="eastAsia"/>
          <w:sz w:val="24"/>
          <w:szCs w:val="24"/>
        </w:rPr>
        <w:t>乙方：</w:t>
      </w:r>
      <w:r w:rsidRPr="00663143">
        <w:rPr>
          <w:rFonts w:ascii="宋体" w:eastAsia="宋体" w:hAnsi="宋体" w:hint="eastAsia"/>
          <w:sz w:val="24"/>
          <w:szCs w:val="24"/>
        </w:rPr>
        <w:t>__________________</w:t>
      </w:r>
      <w:r w:rsidRPr="00663143">
        <w:rPr>
          <w:rFonts w:ascii="宋体" w:eastAsia="宋体" w:hAnsi="宋体"/>
          <w:sz w:val="24"/>
          <w:szCs w:val="24"/>
        </w:rPr>
        <w:t>__</w:t>
      </w:r>
      <w:r>
        <w:rPr>
          <w:rFonts w:ascii="宋体" w:eastAsia="宋体" w:hAnsi="宋体"/>
          <w:sz w:val="24"/>
          <w:szCs w:val="24"/>
        </w:rPr>
        <w:t>__</w:t>
      </w:r>
      <w:r w:rsidRPr="00E87855">
        <w:rPr>
          <w:rFonts w:ascii="宋体" w:eastAsia="宋体" w:hAnsi="宋体" w:hint="eastAsia"/>
          <w:sz w:val="24"/>
          <w:szCs w:val="24"/>
        </w:rPr>
        <w:t>律师事务所</w:t>
      </w:r>
    </w:p>
    <w:p w:rsidR="00405706" w:rsidRPr="00663143" w:rsidRDefault="00405706" w:rsidP="006B67FA">
      <w:pPr>
        <w:spacing w:line="360" w:lineRule="auto"/>
        <w:ind w:firstLineChars="200" w:firstLine="480"/>
        <w:rPr>
          <w:rFonts w:ascii="宋体" w:eastAsia="宋体" w:hAnsi="宋体"/>
          <w:sz w:val="24"/>
          <w:szCs w:val="24"/>
        </w:rPr>
      </w:pPr>
      <w:r w:rsidRPr="00663143">
        <w:rPr>
          <w:rFonts w:ascii="宋体" w:eastAsia="宋体" w:hAnsi="宋体" w:hint="eastAsia"/>
          <w:sz w:val="24"/>
          <w:szCs w:val="24"/>
        </w:rPr>
        <w:t>法定代表人：___________________</w:t>
      </w:r>
      <w:r w:rsidRPr="00663143">
        <w:rPr>
          <w:rFonts w:ascii="宋体" w:eastAsia="宋体" w:hAnsi="宋体"/>
          <w:sz w:val="24"/>
          <w:szCs w:val="24"/>
        </w:rPr>
        <w:t>_______</w:t>
      </w:r>
    </w:p>
    <w:p w:rsidR="00405706" w:rsidRPr="00663143" w:rsidRDefault="00405706" w:rsidP="006B67FA">
      <w:pPr>
        <w:spacing w:line="360" w:lineRule="auto"/>
        <w:ind w:firstLineChars="200" w:firstLine="480"/>
        <w:rPr>
          <w:rFonts w:ascii="宋体" w:eastAsia="宋体" w:hAnsi="宋体"/>
          <w:sz w:val="24"/>
          <w:szCs w:val="24"/>
        </w:rPr>
      </w:pPr>
      <w:r w:rsidRPr="00663143">
        <w:rPr>
          <w:rFonts w:ascii="宋体" w:eastAsia="宋体" w:hAnsi="宋体" w:hint="eastAsia"/>
          <w:sz w:val="24"/>
          <w:szCs w:val="24"/>
        </w:rPr>
        <w:t>住所：___________________</w:t>
      </w:r>
      <w:r w:rsidRPr="00663143">
        <w:rPr>
          <w:rFonts w:ascii="宋体" w:eastAsia="宋体" w:hAnsi="宋体"/>
          <w:sz w:val="24"/>
          <w:szCs w:val="24"/>
        </w:rPr>
        <w:t>_____________</w:t>
      </w:r>
    </w:p>
    <w:p w:rsidR="00405706" w:rsidRPr="00663143" w:rsidRDefault="00405706" w:rsidP="006B67FA">
      <w:pPr>
        <w:spacing w:line="360" w:lineRule="auto"/>
        <w:ind w:firstLineChars="200" w:firstLine="480"/>
        <w:rPr>
          <w:rFonts w:ascii="宋体" w:eastAsia="宋体" w:hAnsi="宋体"/>
          <w:sz w:val="24"/>
          <w:szCs w:val="24"/>
        </w:rPr>
      </w:pPr>
      <w:r>
        <w:rPr>
          <w:rFonts w:ascii="宋体" w:eastAsia="宋体" w:hAnsi="宋体" w:hint="eastAsia"/>
          <w:sz w:val="24"/>
          <w:szCs w:val="24"/>
        </w:rPr>
        <w:t>统一</w:t>
      </w:r>
      <w:r w:rsidRPr="00663143">
        <w:rPr>
          <w:rFonts w:ascii="宋体" w:eastAsia="宋体" w:hAnsi="宋体" w:hint="eastAsia"/>
          <w:sz w:val="24"/>
          <w:szCs w:val="24"/>
        </w:rPr>
        <w:t>社会信用代码：___________________</w:t>
      </w:r>
      <w:r w:rsidRPr="00663143">
        <w:rPr>
          <w:rFonts w:ascii="宋体" w:eastAsia="宋体" w:hAnsi="宋体"/>
          <w:sz w:val="24"/>
          <w:szCs w:val="24"/>
        </w:rPr>
        <w:t>_____</w:t>
      </w:r>
    </w:p>
    <w:p w:rsidR="00405706" w:rsidRPr="00E87855" w:rsidRDefault="00405706" w:rsidP="00E87855">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联系电话</w:t>
      </w:r>
      <w:r w:rsidRPr="00663143">
        <w:rPr>
          <w:rFonts w:ascii="宋体" w:eastAsia="宋体" w:hAnsi="宋体" w:hint="eastAsia"/>
          <w:sz w:val="24"/>
          <w:szCs w:val="24"/>
        </w:rPr>
        <w:t>：___________________</w:t>
      </w:r>
      <w:r w:rsidRPr="00663143">
        <w:rPr>
          <w:rFonts w:ascii="宋体" w:eastAsia="宋体" w:hAnsi="宋体"/>
          <w:sz w:val="24"/>
          <w:szCs w:val="24"/>
        </w:rPr>
        <w:t>_________</w:t>
      </w:r>
    </w:p>
    <w:p w:rsidR="00405706" w:rsidRPr="00E87855" w:rsidRDefault="00405706" w:rsidP="00E87855">
      <w:pPr>
        <w:spacing w:afterLines="100" w:after="312" w:line="360" w:lineRule="auto"/>
        <w:ind w:firstLineChars="200" w:firstLine="480"/>
        <w:rPr>
          <w:rFonts w:ascii="宋体" w:eastAsia="宋体" w:hAnsi="宋体"/>
          <w:sz w:val="24"/>
          <w:szCs w:val="24"/>
        </w:rPr>
      </w:pPr>
      <w:r w:rsidRPr="00E87855">
        <w:rPr>
          <w:rFonts w:ascii="宋体" w:eastAsia="宋体" w:hAnsi="宋体" w:hint="eastAsia"/>
          <w:sz w:val="24"/>
          <w:szCs w:val="24"/>
        </w:rPr>
        <w:t>甲方因业务发展和维护自身利益的需要，根据《中华人民共和国合同法》、《中华人民共和国律师法》的有关规定，聘请乙方的律师作为常年法律顾问。甲乙双方按照诚实信用原则，经协商一致，立此合同，共同遵守。</w:t>
      </w:r>
      <w:r w:rsidRPr="00E87855">
        <w:rPr>
          <w:rFonts w:ascii="宋体" w:eastAsia="宋体" w:hAnsi="宋体"/>
          <w:sz w:val="24"/>
          <w:szCs w:val="24"/>
        </w:rPr>
        <w:t xml:space="preserve"> </w:t>
      </w:r>
    </w:p>
    <w:p w:rsidR="00405706" w:rsidRPr="00E87855" w:rsidRDefault="00405706" w:rsidP="00E87855">
      <w:pPr>
        <w:spacing w:line="360" w:lineRule="auto"/>
        <w:ind w:firstLineChars="200" w:firstLine="482"/>
        <w:rPr>
          <w:rFonts w:ascii="宋体" w:eastAsia="宋体" w:hAnsi="宋体"/>
          <w:b/>
          <w:sz w:val="24"/>
          <w:szCs w:val="24"/>
        </w:rPr>
      </w:pPr>
      <w:r w:rsidRPr="00E87855">
        <w:rPr>
          <w:rFonts w:ascii="宋体" w:eastAsia="宋体" w:hAnsi="宋体" w:hint="eastAsia"/>
          <w:b/>
          <w:sz w:val="24"/>
          <w:szCs w:val="24"/>
        </w:rPr>
        <w:t>第一条</w:t>
      </w:r>
      <w:r w:rsidRPr="00E87855">
        <w:rPr>
          <w:rFonts w:ascii="宋体" w:eastAsia="宋体" w:hAnsi="宋体"/>
          <w:b/>
          <w:sz w:val="24"/>
          <w:szCs w:val="24"/>
        </w:rPr>
        <w:t xml:space="preserve"> 乙方的服务范围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hint="eastAsia"/>
          <w:sz w:val="24"/>
          <w:szCs w:val="24"/>
        </w:rPr>
        <w:t>（一）乙方律师协助甲方处理的日常法律事务，包括</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1、对医院有关医务服务上涉及的法律问题提供法律咨询。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2、对医院改革、改制草拟的法律文书进行审查、帮助制定医院内部的规章制度。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3、为医院经营管理中的决策事项进行法律上的可行性分析。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4、根据医院的需要以法律顾问的名义对外签发律师函。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5、根据医院的需要，对职工进行法律培训、宣传医药法律法规、司法解释、省级政府部门的相关规定。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6、不定期介绍宣传国家和地方新颁布的有关法律法规。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7、为医院的法律行为和法律事实</w:t>
      </w:r>
      <w:r>
        <w:rPr>
          <w:rFonts w:ascii="宋体" w:eastAsia="宋体" w:hAnsi="宋体" w:hint="eastAsia"/>
          <w:sz w:val="24"/>
          <w:szCs w:val="24"/>
        </w:rPr>
        <w:t>提</w:t>
      </w:r>
      <w:r w:rsidRPr="00E87855">
        <w:rPr>
          <w:rFonts w:ascii="宋体" w:eastAsia="宋体" w:hAnsi="宋体"/>
          <w:sz w:val="24"/>
          <w:szCs w:val="24"/>
        </w:rPr>
        <w:t xml:space="preserve">出其律师见证书。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8、协助医院与卫生行政主管部门工作联系，适时提供法律意见。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hint="eastAsia"/>
          <w:sz w:val="24"/>
          <w:szCs w:val="24"/>
        </w:rPr>
        <w:lastRenderedPageBreak/>
        <w:t>（二）乙方律师协助甲方处理的重点法律事务，包括</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1、为门诊病历资料的管理提出法律意见，防范门诊医疗纠纷发生时医院举证不能，承担不利后果。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2、为急诊、急救医疗行为提出法律意见，规范急诊、急救程序和有关医疗文书书写。</w:t>
      </w:r>
      <w:proofErr w:type="gramStart"/>
      <w:r w:rsidRPr="00E87855">
        <w:rPr>
          <w:rFonts w:ascii="宋体" w:eastAsia="宋体" w:hAnsi="宋体"/>
          <w:sz w:val="24"/>
          <w:szCs w:val="24"/>
        </w:rPr>
        <w:t>防范因</w:t>
      </w:r>
      <w:proofErr w:type="gramEnd"/>
      <w:r w:rsidRPr="00E87855">
        <w:rPr>
          <w:rFonts w:ascii="宋体" w:eastAsia="宋体" w:hAnsi="宋体"/>
          <w:sz w:val="24"/>
          <w:szCs w:val="24"/>
        </w:rPr>
        <w:t xml:space="preserve">情况紧急遗漏相关记录，导致举证不能，承担不利后果。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3、从法律层面规范检查、检验的申请、报告程序。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4、为临床诊断、治疗、护理工作提出法律意见，防范相关记录（文书）出现法律效力</w:t>
      </w:r>
      <w:r>
        <w:rPr>
          <w:rFonts w:ascii="宋体" w:eastAsia="宋体" w:hAnsi="宋体" w:hint="eastAsia"/>
          <w:sz w:val="24"/>
          <w:szCs w:val="24"/>
        </w:rPr>
        <w:t>瑕疵</w:t>
      </w:r>
      <w:r w:rsidRPr="00E87855">
        <w:rPr>
          <w:rFonts w:ascii="宋体" w:eastAsia="宋体" w:hAnsi="宋体"/>
          <w:sz w:val="24"/>
          <w:szCs w:val="24"/>
        </w:rPr>
        <w:t xml:space="preserve">。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5、为药剂工作提出法律意见，防范出现与治疗、护理联系脱节导致医疗纠纷。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6、为各种医疗同意书、风险告知书书写提供法律意见，防范侵犯患方知情</w:t>
      </w:r>
      <w:proofErr w:type="gramStart"/>
      <w:r w:rsidRPr="00E87855">
        <w:rPr>
          <w:rFonts w:ascii="宋体" w:eastAsia="宋体" w:hAnsi="宋体"/>
          <w:sz w:val="24"/>
          <w:szCs w:val="24"/>
        </w:rPr>
        <w:t>权导致</w:t>
      </w:r>
      <w:proofErr w:type="gramEnd"/>
      <w:r w:rsidRPr="00E87855">
        <w:rPr>
          <w:rFonts w:ascii="宋体" w:eastAsia="宋体" w:hAnsi="宋体"/>
          <w:sz w:val="24"/>
          <w:szCs w:val="24"/>
        </w:rPr>
        <w:t xml:space="preserve">医疗纠纷。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7、为拒绝医疗、不配合医疗相关文书的制作提出法律意见，防范患方在发生医疗纠纷时，推卸自身应承担的法律责任。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8、为疑难病例、死亡病例的医疗文书管理提供法律帮助。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9、提出法律意见规范医院科室</w:t>
      </w:r>
      <w:proofErr w:type="gramStart"/>
      <w:r w:rsidRPr="00E87855">
        <w:rPr>
          <w:rFonts w:ascii="宋体" w:eastAsia="宋体" w:hAnsi="宋体"/>
          <w:sz w:val="24"/>
          <w:szCs w:val="24"/>
        </w:rPr>
        <w:t>间医疗</w:t>
      </w:r>
      <w:proofErr w:type="gramEnd"/>
      <w:r w:rsidRPr="00E87855">
        <w:rPr>
          <w:rFonts w:ascii="宋体" w:eastAsia="宋体" w:hAnsi="宋体"/>
          <w:sz w:val="24"/>
          <w:szCs w:val="24"/>
        </w:rPr>
        <w:t xml:space="preserve">协作（会诊、转科等），防范科室间联系脱节，导致医疗纠纷。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10、为家庭病床管理，院外诊疗行为提出法律意见。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11、为医院实习人员管理提出法律意见。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12、为院际会诊、协助诊疗提出法律意见，参与院</w:t>
      </w:r>
      <w:proofErr w:type="gramStart"/>
      <w:r w:rsidRPr="00E87855">
        <w:rPr>
          <w:rFonts w:ascii="宋体" w:eastAsia="宋体" w:hAnsi="宋体"/>
          <w:sz w:val="24"/>
          <w:szCs w:val="24"/>
        </w:rPr>
        <w:t>际长期</w:t>
      </w:r>
      <w:proofErr w:type="gramEnd"/>
      <w:r w:rsidRPr="00E87855">
        <w:rPr>
          <w:rFonts w:ascii="宋体" w:eastAsia="宋体" w:hAnsi="宋体"/>
          <w:sz w:val="24"/>
          <w:szCs w:val="24"/>
        </w:rPr>
        <w:t xml:space="preserve">医疗合作谈判。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13、协助医院感染管理部门、医疗质量管理工作，</w:t>
      </w:r>
      <w:r>
        <w:rPr>
          <w:rFonts w:ascii="宋体" w:eastAsia="宋体" w:hAnsi="宋体" w:hint="eastAsia"/>
          <w:sz w:val="24"/>
          <w:szCs w:val="24"/>
        </w:rPr>
        <w:t>对</w:t>
      </w:r>
      <w:r w:rsidRPr="00E87855">
        <w:rPr>
          <w:rFonts w:ascii="宋体" w:eastAsia="宋体" w:hAnsi="宋体"/>
          <w:sz w:val="24"/>
          <w:szCs w:val="24"/>
        </w:rPr>
        <w:t>相关工作人员</w:t>
      </w:r>
      <w:r>
        <w:rPr>
          <w:rFonts w:ascii="宋体" w:eastAsia="宋体" w:hAnsi="宋体" w:hint="eastAsia"/>
          <w:sz w:val="24"/>
          <w:szCs w:val="24"/>
        </w:rPr>
        <w:t>进行</w:t>
      </w:r>
      <w:r w:rsidRPr="00E87855">
        <w:rPr>
          <w:rFonts w:ascii="宋体" w:eastAsia="宋体" w:hAnsi="宋体"/>
          <w:sz w:val="24"/>
          <w:szCs w:val="24"/>
        </w:rPr>
        <w:t xml:space="preserve">法律培训。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14、为出院医嘱提出法律意见，防范后续医疗纠纷。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15、发生医疗纠纷时，协助医院与卫生行政管理部门工作联系。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16、接受医院委托，代表医院参与医疗纠纷的和解、调解。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17、接受医院委托，代表医院参与医疗纠纷的行政处理，医疗事故技术鉴定。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18、接受医院委托，代表医院参与医疗纠纷的诉讼。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hint="eastAsia"/>
          <w:sz w:val="24"/>
          <w:szCs w:val="24"/>
        </w:rPr>
        <w:t>（三）乙方律师协助甲方处理的其他法律事务</w:t>
      </w:r>
      <w:r w:rsidRPr="00E87855">
        <w:rPr>
          <w:rFonts w:ascii="宋体" w:eastAsia="宋体" w:hAnsi="宋体"/>
          <w:sz w:val="24"/>
          <w:szCs w:val="24"/>
        </w:rPr>
        <w:t xml:space="preserve">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1、为医院草拟和修改劳动合同，帮助调整劳资关系。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lastRenderedPageBreak/>
        <w:t xml:space="preserve">2、为药品、医疗器械、医用耗材的采购提供法律咨询。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3、医院基建、装修工程的招标事务，有关合同审查。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4、建立完善医疗责任保险制度，降低医生行医风险。 </w:t>
      </w:r>
    </w:p>
    <w:p w:rsidR="00405706" w:rsidRPr="00E87855" w:rsidRDefault="00405706" w:rsidP="00E87855">
      <w:pPr>
        <w:spacing w:line="360" w:lineRule="auto"/>
        <w:ind w:firstLineChars="200" w:firstLine="480"/>
        <w:rPr>
          <w:rFonts w:ascii="宋体" w:eastAsia="宋体" w:hAnsi="宋体"/>
          <w:sz w:val="24"/>
          <w:szCs w:val="24"/>
        </w:rPr>
      </w:pPr>
      <w:r>
        <w:rPr>
          <w:rFonts w:ascii="宋体" w:eastAsia="宋体" w:hAnsi="宋体"/>
          <w:sz w:val="24"/>
          <w:szCs w:val="24"/>
        </w:rPr>
        <w:t>5</w:t>
      </w:r>
      <w:r w:rsidRPr="00E87855">
        <w:rPr>
          <w:rFonts w:ascii="宋体" w:eastAsia="宋体" w:hAnsi="宋体"/>
          <w:sz w:val="24"/>
          <w:szCs w:val="24"/>
        </w:rPr>
        <w:t xml:space="preserve">、医院与保险公司之间发生的人身、财产、责任保险索赔纠纷。 </w:t>
      </w:r>
    </w:p>
    <w:p w:rsidR="00405706" w:rsidRPr="00E87855" w:rsidRDefault="00405706" w:rsidP="00E87855">
      <w:pPr>
        <w:spacing w:line="360" w:lineRule="auto"/>
        <w:ind w:firstLineChars="200" w:firstLine="480"/>
        <w:rPr>
          <w:rFonts w:ascii="宋体" w:eastAsia="宋体" w:hAnsi="宋体"/>
          <w:sz w:val="24"/>
          <w:szCs w:val="24"/>
        </w:rPr>
      </w:pPr>
      <w:r>
        <w:rPr>
          <w:rFonts w:ascii="宋体" w:eastAsia="宋体" w:hAnsi="宋体"/>
          <w:sz w:val="24"/>
          <w:szCs w:val="24"/>
        </w:rPr>
        <w:t>6</w:t>
      </w:r>
      <w:r w:rsidRPr="00E87855">
        <w:rPr>
          <w:rFonts w:ascii="宋体" w:eastAsia="宋体" w:hAnsi="宋体"/>
          <w:sz w:val="24"/>
          <w:szCs w:val="24"/>
        </w:rPr>
        <w:t xml:space="preserve">、其他法律事务。 </w:t>
      </w:r>
    </w:p>
    <w:p w:rsidR="00405706" w:rsidRPr="00E87855" w:rsidRDefault="00405706" w:rsidP="00E87855">
      <w:pPr>
        <w:spacing w:line="360" w:lineRule="auto"/>
        <w:ind w:firstLineChars="200" w:firstLine="482"/>
        <w:rPr>
          <w:rFonts w:ascii="宋体" w:eastAsia="宋体" w:hAnsi="宋体"/>
          <w:b/>
          <w:sz w:val="24"/>
          <w:szCs w:val="24"/>
        </w:rPr>
      </w:pPr>
      <w:r w:rsidRPr="00E87855">
        <w:rPr>
          <w:rFonts w:ascii="宋体" w:eastAsia="宋体" w:hAnsi="宋体" w:hint="eastAsia"/>
          <w:b/>
          <w:sz w:val="24"/>
          <w:szCs w:val="24"/>
        </w:rPr>
        <w:t>第二条</w:t>
      </w:r>
      <w:r w:rsidRPr="00E87855">
        <w:rPr>
          <w:rFonts w:ascii="宋体" w:eastAsia="宋体" w:hAnsi="宋体"/>
          <w:b/>
          <w:sz w:val="24"/>
          <w:szCs w:val="24"/>
        </w:rPr>
        <w:t xml:space="preserve"> 乙方的义务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1、乙方委派</w:t>
      </w:r>
      <w:r>
        <w:rPr>
          <w:rFonts w:ascii="宋体" w:eastAsia="宋体" w:hAnsi="宋体"/>
          <w:sz w:val="24"/>
          <w:szCs w:val="24"/>
        </w:rPr>
        <w:t>__________</w:t>
      </w:r>
      <w:r w:rsidRPr="00E87855">
        <w:rPr>
          <w:rFonts w:ascii="宋体" w:eastAsia="宋体" w:hAnsi="宋体"/>
          <w:sz w:val="24"/>
          <w:szCs w:val="24"/>
        </w:rPr>
        <w:t xml:space="preserve">律师作为甲方常年法律顾问，甲方同意上述律师指派其他律师配合完成前述法律事务工作，但乙方更换律师担任甲方常年法律顾问应取得甲方认可；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2、乙方律师应当勤勉、尽责地完成第一条所列法律事务工作；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3、乙方律师应当以法律为依据，尽最大努力维护甲方利益；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4、乙方律师应当在取得甲方提供的文件资料后，及时完成委托事项，并应甲方要求通报工作进程；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5、乙方律师在担任常年法律顾问期间，不得为甲方员工个人提供任何不利于甲方的咨询意见；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6、乙方律师在涉及甲方的对抗性案件或者交易活动中，未经甲方同意，不得担任与甲方具有法律上利益冲突的另一方的法律顾问或者代理人；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7、乙方律师对其获知的甲方商业秘密负有保密责任，非由法律规定或者甲方同意，不得向任何第三方披露；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8、乙方对甲方业务应当单独建档，应当保存完整的工作记录，对涉及甲方的原始证据、法律文件和财物应当妥善保管。 </w:t>
      </w:r>
    </w:p>
    <w:p w:rsidR="00405706" w:rsidRPr="00E87855" w:rsidRDefault="00405706" w:rsidP="00E87855">
      <w:pPr>
        <w:spacing w:line="360" w:lineRule="auto"/>
        <w:ind w:firstLineChars="200" w:firstLine="482"/>
        <w:rPr>
          <w:rFonts w:ascii="宋体" w:eastAsia="宋体" w:hAnsi="宋体"/>
          <w:b/>
          <w:sz w:val="24"/>
          <w:szCs w:val="24"/>
        </w:rPr>
      </w:pPr>
      <w:r w:rsidRPr="00E87855">
        <w:rPr>
          <w:rFonts w:ascii="宋体" w:eastAsia="宋体" w:hAnsi="宋体" w:hint="eastAsia"/>
          <w:b/>
          <w:sz w:val="24"/>
          <w:szCs w:val="24"/>
        </w:rPr>
        <w:t>第三条</w:t>
      </w:r>
      <w:r w:rsidRPr="00E87855">
        <w:rPr>
          <w:rFonts w:ascii="宋体" w:eastAsia="宋体" w:hAnsi="宋体"/>
          <w:b/>
          <w:sz w:val="24"/>
          <w:szCs w:val="24"/>
        </w:rPr>
        <w:t xml:space="preserve"> 甲方的义务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1、甲方应当全面、客观和及时地向乙方提供与法律事务有关的各种情况、文件、资料；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2、甲方应当按时、足额向乙方支付法律顾问费和工作费用；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3、甲方指定</w:t>
      </w:r>
      <w:r>
        <w:rPr>
          <w:rFonts w:ascii="宋体" w:eastAsia="宋体" w:hAnsi="宋体"/>
          <w:sz w:val="24"/>
          <w:szCs w:val="24"/>
        </w:rPr>
        <w:t>________</w:t>
      </w:r>
      <w:r w:rsidRPr="00E87855">
        <w:rPr>
          <w:rFonts w:ascii="宋体" w:eastAsia="宋体" w:hAnsi="宋体"/>
          <w:sz w:val="24"/>
          <w:szCs w:val="24"/>
        </w:rPr>
        <w:t xml:space="preserve">为常年法律顾问的联系人，负责转达甲方的指示和要求，提供文件和资料等；甲方更换联系人应当通知常年法律顾问；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4、甲方有责任对委托事项</w:t>
      </w:r>
      <w:r>
        <w:rPr>
          <w:rFonts w:ascii="宋体" w:eastAsia="宋体" w:hAnsi="宋体" w:hint="eastAsia"/>
          <w:sz w:val="24"/>
          <w:szCs w:val="24"/>
        </w:rPr>
        <w:t>做</w:t>
      </w:r>
      <w:r w:rsidRPr="00E87855">
        <w:rPr>
          <w:rFonts w:ascii="宋体" w:eastAsia="宋体" w:hAnsi="宋体"/>
          <w:sz w:val="24"/>
          <w:szCs w:val="24"/>
        </w:rPr>
        <w:t>出独立的判断、决策。甲方根据乙方律师提供的法律意见、建议、方案</w:t>
      </w:r>
      <w:r>
        <w:rPr>
          <w:rFonts w:ascii="宋体" w:eastAsia="宋体" w:hAnsi="宋体" w:hint="eastAsia"/>
          <w:sz w:val="24"/>
          <w:szCs w:val="24"/>
        </w:rPr>
        <w:t>所做出的</w:t>
      </w:r>
      <w:r w:rsidRPr="00E87855">
        <w:rPr>
          <w:rFonts w:ascii="宋体" w:eastAsia="宋体" w:hAnsi="宋体"/>
          <w:sz w:val="24"/>
          <w:szCs w:val="24"/>
        </w:rPr>
        <w:t>决定而导致的损失，非因乙方律师错误运用法</w:t>
      </w:r>
      <w:r w:rsidRPr="00E87855">
        <w:rPr>
          <w:rFonts w:ascii="宋体" w:eastAsia="宋体" w:hAnsi="宋体"/>
          <w:sz w:val="24"/>
          <w:szCs w:val="24"/>
        </w:rPr>
        <w:lastRenderedPageBreak/>
        <w:t xml:space="preserve">律等失职行为造成的，由甲方自行承担。 </w:t>
      </w:r>
    </w:p>
    <w:p w:rsidR="00405706" w:rsidRPr="00E87855" w:rsidRDefault="00405706" w:rsidP="00E87855">
      <w:pPr>
        <w:spacing w:line="360" w:lineRule="auto"/>
        <w:ind w:firstLineChars="200" w:firstLine="482"/>
        <w:rPr>
          <w:rFonts w:ascii="宋体" w:eastAsia="宋体" w:hAnsi="宋体"/>
          <w:b/>
          <w:sz w:val="24"/>
          <w:szCs w:val="24"/>
        </w:rPr>
      </w:pPr>
      <w:r w:rsidRPr="00E87855">
        <w:rPr>
          <w:rFonts w:ascii="宋体" w:eastAsia="宋体" w:hAnsi="宋体" w:hint="eastAsia"/>
          <w:b/>
          <w:sz w:val="24"/>
          <w:szCs w:val="24"/>
        </w:rPr>
        <w:t>第四条</w:t>
      </w:r>
      <w:r w:rsidRPr="00E87855">
        <w:rPr>
          <w:rFonts w:ascii="宋体" w:eastAsia="宋体" w:hAnsi="宋体"/>
          <w:b/>
          <w:sz w:val="24"/>
          <w:szCs w:val="24"/>
        </w:rPr>
        <w:t xml:space="preserve"> 法律顾问费及支付方式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hint="eastAsia"/>
          <w:sz w:val="24"/>
          <w:szCs w:val="24"/>
        </w:rPr>
        <w:t>甲方应向乙方每年度支付常年法律顾问费人民币</w:t>
      </w:r>
      <w:r>
        <w:rPr>
          <w:rFonts w:ascii="宋体" w:eastAsia="宋体" w:hAnsi="宋体" w:hint="eastAsia"/>
          <w:sz w:val="24"/>
          <w:szCs w:val="24"/>
        </w:rPr>
        <w:t>________（大写________）</w:t>
      </w:r>
      <w:r w:rsidRPr="00E87855">
        <w:rPr>
          <w:rFonts w:ascii="宋体" w:eastAsia="宋体" w:hAnsi="宋体"/>
          <w:sz w:val="24"/>
          <w:szCs w:val="24"/>
        </w:rPr>
        <w:t>元，于协议生效之日起交付。乙方代理甲方参与诉讼、调解或仲裁活动，以及办理见证、催讨欠款等事项，依法另定委托合同。乙方对甲方委托上述事务优先办理，并按照委托合同的约定合理收费（给予一定的优惠）</w:t>
      </w:r>
      <w:r>
        <w:rPr>
          <w:rFonts w:ascii="宋体" w:eastAsia="宋体" w:hAnsi="宋体" w:hint="eastAsia"/>
          <w:sz w:val="24"/>
          <w:szCs w:val="24"/>
        </w:rPr>
        <w:t>。</w:t>
      </w:r>
    </w:p>
    <w:p w:rsidR="00405706" w:rsidRPr="00E87855" w:rsidRDefault="00405706" w:rsidP="00E87855">
      <w:pPr>
        <w:spacing w:line="360" w:lineRule="auto"/>
        <w:ind w:firstLineChars="200" w:firstLine="482"/>
        <w:rPr>
          <w:rFonts w:ascii="宋体" w:eastAsia="宋体" w:hAnsi="宋体"/>
          <w:b/>
          <w:sz w:val="24"/>
          <w:szCs w:val="24"/>
        </w:rPr>
      </w:pPr>
      <w:r w:rsidRPr="00E87855">
        <w:rPr>
          <w:rFonts w:ascii="宋体" w:eastAsia="宋体" w:hAnsi="宋体" w:hint="eastAsia"/>
          <w:b/>
          <w:sz w:val="24"/>
          <w:szCs w:val="24"/>
        </w:rPr>
        <w:t>第五条</w:t>
      </w:r>
      <w:r w:rsidRPr="00E87855">
        <w:rPr>
          <w:rFonts w:ascii="宋体" w:eastAsia="宋体" w:hAnsi="宋体"/>
          <w:b/>
          <w:sz w:val="24"/>
          <w:szCs w:val="24"/>
        </w:rPr>
        <w:t xml:space="preserve"> 工作费用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hint="eastAsia"/>
          <w:sz w:val="24"/>
          <w:szCs w:val="24"/>
        </w:rPr>
        <w:t>乙方律师办理甲方委托事项所发生的下列工作费用，应由甲方承担：</w:t>
      </w:r>
      <w:r w:rsidRPr="00E87855">
        <w:rPr>
          <w:rFonts w:ascii="宋体" w:eastAsia="宋体" w:hAnsi="宋体"/>
          <w:sz w:val="24"/>
          <w:szCs w:val="24"/>
        </w:rPr>
        <w:t xml:space="preserve">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1、相关行政、司法、鉴定、公证等部门收取的费用；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2、</w:t>
      </w:r>
      <w:r>
        <w:rPr>
          <w:rFonts w:ascii="宋体" w:eastAsia="宋体" w:hAnsi="宋体" w:hint="eastAsia"/>
          <w:sz w:val="24"/>
          <w:szCs w:val="24"/>
        </w:rPr>
        <w:t>_</w:t>
      </w:r>
      <w:r>
        <w:rPr>
          <w:rFonts w:ascii="宋体" w:eastAsia="宋体" w:hAnsi="宋体"/>
          <w:sz w:val="24"/>
          <w:szCs w:val="24"/>
        </w:rPr>
        <w:t>______</w:t>
      </w:r>
      <w:r w:rsidRPr="00E87855">
        <w:rPr>
          <w:rFonts w:ascii="宋体" w:eastAsia="宋体" w:hAnsi="宋体"/>
          <w:sz w:val="24"/>
          <w:szCs w:val="24"/>
        </w:rPr>
        <w:t>市外发生的差旅费、食宿费、翻译费、复印费、长途</w:t>
      </w:r>
      <w:r>
        <w:rPr>
          <w:rFonts w:ascii="宋体" w:eastAsia="宋体" w:hAnsi="宋体" w:hint="eastAsia"/>
          <w:sz w:val="24"/>
          <w:szCs w:val="24"/>
        </w:rPr>
        <w:t>通信费</w:t>
      </w:r>
      <w:r w:rsidRPr="00E87855">
        <w:rPr>
          <w:rFonts w:ascii="宋体" w:eastAsia="宋体" w:hAnsi="宋体"/>
          <w:sz w:val="24"/>
          <w:szCs w:val="24"/>
        </w:rPr>
        <w:t xml:space="preserve">等；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3、征得甲方同意后支出</w:t>
      </w:r>
      <w:r>
        <w:rPr>
          <w:rFonts w:ascii="宋体" w:eastAsia="宋体" w:hAnsi="宋体" w:hint="eastAsia"/>
          <w:sz w:val="24"/>
          <w:szCs w:val="24"/>
        </w:rPr>
        <w:t>的其他费用</w:t>
      </w:r>
      <w:r w:rsidRPr="00E87855">
        <w:rPr>
          <w:rFonts w:ascii="宋体" w:eastAsia="宋体" w:hAnsi="宋体"/>
          <w:sz w:val="24"/>
          <w:szCs w:val="24"/>
        </w:rPr>
        <w:t xml:space="preserve">。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hint="eastAsia"/>
          <w:sz w:val="24"/>
          <w:szCs w:val="24"/>
        </w:rPr>
        <w:t>乙方律师应当本着节俭的原则合理使用工作费用。</w:t>
      </w:r>
      <w:r w:rsidRPr="00E87855">
        <w:rPr>
          <w:rFonts w:ascii="宋体" w:eastAsia="宋体" w:hAnsi="宋体"/>
          <w:sz w:val="24"/>
          <w:szCs w:val="24"/>
        </w:rPr>
        <w:t xml:space="preserve"> </w:t>
      </w:r>
    </w:p>
    <w:p w:rsidR="00405706" w:rsidRPr="00E87855" w:rsidRDefault="00405706" w:rsidP="00E87855">
      <w:pPr>
        <w:spacing w:line="360" w:lineRule="auto"/>
        <w:ind w:firstLineChars="200" w:firstLine="482"/>
        <w:rPr>
          <w:rFonts w:ascii="宋体" w:eastAsia="宋体" w:hAnsi="宋体"/>
          <w:b/>
          <w:sz w:val="24"/>
          <w:szCs w:val="24"/>
        </w:rPr>
      </w:pPr>
      <w:r w:rsidRPr="00E87855">
        <w:rPr>
          <w:rFonts w:ascii="宋体" w:eastAsia="宋体" w:hAnsi="宋体" w:hint="eastAsia"/>
          <w:b/>
          <w:sz w:val="24"/>
          <w:szCs w:val="24"/>
        </w:rPr>
        <w:t>第六条</w:t>
      </w:r>
      <w:r w:rsidRPr="00E87855">
        <w:rPr>
          <w:rFonts w:ascii="宋体" w:eastAsia="宋体" w:hAnsi="宋体"/>
          <w:b/>
          <w:sz w:val="24"/>
          <w:szCs w:val="24"/>
        </w:rPr>
        <w:t xml:space="preserve"> 合同的解除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hint="eastAsia"/>
          <w:sz w:val="24"/>
          <w:szCs w:val="24"/>
        </w:rPr>
        <w:t>甲乙双方经协商同意，可以变更或者解除本合同。</w:t>
      </w:r>
      <w:r w:rsidRPr="00E87855">
        <w:rPr>
          <w:rFonts w:ascii="宋体" w:eastAsia="宋体" w:hAnsi="宋体"/>
          <w:sz w:val="24"/>
          <w:szCs w:val="24"/>
        </w:rPr>
        <w:t xml:space="preserve">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hint="eastAsia"/>
          <w:sz w:val="24"/>
          <w:szCs w:val="24"/>
        </w:rPr>
        <w:t>乙方有下列情形之一的，甲方有权解除合同</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1、未经甲方同意，擅自更换作为甲方常年法律顾问的律师；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2、因乙方律师工作延误、失误导致甲方蒙受损失的；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3、违反第二条第5-8项规定的义务之一的。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hint="eastAsia"/>
          <w:sz w:val="24"/>
          <w:szCs w:val="24"/>
        </w:rPr>
        <w:t>甲方有下列情形之一的，乙方有权解除合同</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1、甲方的委托事项违反法律或者违反律师执业规范的；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 xml:space="preserve">2、甲方有捏造事实、伪造证据或者隐瞒重要情节等情形，致使乙方律师不能提供有效的法律服务的；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sz w:val="24"/>
          <w:szCs w:val="24"/>
        </w:rPr>
        <w:t>3、甲方逾期</w:t>
      </w:r>
      <w:r>
        <w:rPr>
          <w:rFonts w:ascii="宋体" w:eastAsia="宋体" w:hAnsi="宋体" w:hint="eastAsia"/>
          <w:sz w:val="24"/>
          <w:szCs w:val="24"/>
        </w:rPr>
        <w:t>_</w:t>
      </w:r>
      <w:r>
        <w:rPr>
          <w:rFonts w:ascii="宋体" w:eastAsia="宋体" w:hAnsi="宋体"/>
          <w:sz w:val="24"/>
          <w:szCs w:val="24"/>
        </w:rPr>
        <w:t>______</w:t>
      </w:r>
      <w:r w:rsidRPr="00E87855">
        <w:rPr>
          <w:rFonts w:ascii="宋体" w:eastAsia="宋体" w:hAnsi="宋体"/>
          <w:sz w:val="24"/>
          <w:szCs w:val="24"/>
        </w:rPr>
        <w:t xml:space="preserve">日仍不向乙方支付法律顾问费或者工作费用的。 </w:t>
      </w:r>
    </w:p>
    <w:p w:rsidR="00405706" w:rsidRPr="00E87855" w:rsidRDefault="00405706" w:rsidP="00E87855">
      <w:pPr>
        <w:spacing w:line="360" w:lineRule="auto"/>
        <w:ind w:firstLineChars="200" w:firstLine="482"/>
        <w:rPr>
          <w:rFonts w:ascii="宋体" w:eastAsia="宋体" w:hAnsi="宋体"/>
          <w:b/>
          <w:sz w:val="24"/>
          <w:szCs w:val="24"/>
        </w:rPr>
      </w:pPr>
      <w:r w:rsidRPr="00E87855">
        <w:rPr>
          <w:rFonts w:ascii="宋体" w:eastAsia="宋体" w:hAnsi="宋体" w:hint="eastAsia"/>
          <w:b/>
          <w:sz w:val="24"/>
          <w:szCs w:val="24"/>
        </w:rPr>
        <w:t>第七条</w:t>
      </w:r>
      <w:r w:rsidRPr="00E87855">
        <w:rPr>
          <w:rFonts w:ascii="宋体" w:eastAsia="宋体" w:hAnsi="宋体"/>
          <w:b/>
          <w:sz w:val="24"/>
          <w:szCs w:val="24"/>
        </w:rPr>
        <w:t xml:space="preserve"> 违约责任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hint="eastAsia"/>
          <w:sz w:val="24"/>
          <w:szCs w:val="24"/>
        </w:rPr>
        <w:t>乙方无正当理由不提供第一条规定的法律服务或者违反第二条规定的义务，甲方有权要求乙方退还部分或者全部已付的法律顾问费。乙方律师因工作延误、失职、失误导致甲方蒙受损失，或者违反第二条第</w:t>
      </w:r>
      <w:r w:rsidRPr="00E87855">
        <w:rPr>
          <w:rFonts w:ascii="宋体" w:eastAsia="宋体" w:hAnsi="宋体"/>
          <w:sz w:val="24"/>
          <w:szCs w:val="24"/>
        </w:rPr>
        <w:t xml:space="preserve">5-8项规定的义务之一的，应当承担相应责任。 </w:t>
      </w:r>
    </w:p>
    <w:p w:rsidR="00405706" w:rsidRPr="00E87855" w:rsidRDefault="00405706" w:rsidP="00E87855">
      <w:pPr>
        <w:spacing w:line="360" w:lineRule="auto"/>
        <w:ind w:firstLineChars="200" w:firstLine="482"/>
        <w:rPr>
          <w:rFonts w:ascii="宋体" w:eastAsia="宋体" w:hAnsi="宋体"/>
          <w:b/>
          <w:sz w:val="24"/>
          <w:szCs w:val="24"/>
        </w:rPr>
      </w:pPr>
      <w:r w:rsidRPr="00E87855">
        <w:rPr>
          <w:rFonts w:ascii="宋体" w:eastAsia="宋体" w:hAnsi="宋体" w:hint="eastAsia"/>
          <w:b/>
          <w:sz w:val="24"/>
          <w:szCs w:val="24"/>
        </w:rPr>
        <w:t>第八条</w:t>
      </w:r>
      <w:r w:rsidRPr="00E87855">
        <w:rPr>
          <w:rFonts w:ascii="宋体" w:eastAsia="宋体" w:hAnsi="宋体"/>
          <w:b/>
          <w:sz w:val="24"/>
          <w:szCs w:val="24"/>
        </w:rPr>
        <w:t xml:space="preserve"> 争议的解决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hint="eastAsia"/>
          <w:sz w:val="24"/>
          <w:szCs w:val="24"/>
        </w:rPr>
        <w:lastRenderedPageBreak/>
        <w:t>本合同适用</w:t>
      </w:r>
      <w:r w:rsidRPr="00663143">
        <w:rPr>
          <w:rFonts w:ascii="宋体" w:eastAsia="宋体" w:hAnsi="宋体" w:hint="eastAsia"/>
          <w:sz w:val="24"/>
          <w:szCs w:val="24"/>
        </w:rPr>
        <w:t>《</w:t>
      </w:r>
      <w:r w:rsidRPr="00E87855">
        <w:rPr>
          <w:rFonts w:ascii="宋体" w:eastAsia="宋体" w:hAnsi="宋体" w:hint="eastAsia"/>
          <w:sz w:val="24"/>
          <w:szCs w:val="24"/>
        </w:rPr>
        <w:t>中华人民共和国合同法》、《</w:t>
      </w:r>
      <w:r w:rsidRPr="00663143">
        <w:rPr>
          <w:rFonts w:ascii="宋体" w:eastAsia="宋体" w:hAnsi="宋体" w:hint="eastAsia"/>
          <w:sz w:val="24"/>
          <w:szCs w:val="24"/>
        </w:rPr>
        <w:t>中华人民共和国</w:t>
      </w:r>
      <w:r w:rsidRPr="00E87855">
        <w:rPr>
          <w:rFonts w:ascii="宋体" w:eastAsia="宋体" w:hAnsi="宋体" w:hint="eastAsia"/>
          <w:sz w:val="24"/>
          <w:szCs w:val="24"/>
        </w:rPr>
        <w:t>律师法》、《</w:t>
      </w:r>
      <w:r w:rsidRPr="00663143">
        <w:rPr>
          <w:rFonts w:ascii="宋体" w:eastAsia="宋体" w:hAnsi="宋体" w:hint="eastAsia"/>
          <w:sz w:val="24"/>
          <w:szCs w:val="24"/>
        </w:rPr>
        <w:t>中华人民共和国</w:t>
      </w:r>
      <w:r w:rsidRPr="00E87855">
        <w:rPr>
          <w:rFonts w:ascii="宋体" w:eastAsia="宋体" w:hAnsi="宋体" w:hint="eastAsia"/>
          <w:sz w:val="24"/>
          <w:szCs w:val="24"/>
        </w:rPr>
        <w:t>民事诉讼法》等法律。双方发生争议协商解决，如协商不成，任何一方均可向</w:t>
      </w:r>
      <w:r>
        <w:rPr>
          <w:rFonts w:ascii="宋体" w:eastAsia="宋体" w:hAnsi="宋体" w:hint="eastAsia"/>
          <w:sz w:val="24"/>
          <w:szCs w:val="24"/>
        </w:rPr>
        <w:t>有管辖权的</w:t>
      </w:r>
      <w:r w:rsidRPr="00E87855">
        <w:rPr>
          <w:rFonts w:ascii="宋体" w:eastAsia="宋体" w:hAnsi="宋体" w:hint="eastAsia"/>
          <w:sz w:val="24"/>
          <w:szCs w:val="24"/>
        </w:rPr>
        <w:t>人民法院起诉。</w:t>
      </w:r>
      <w:r w:rsidRPr="00E87855">
        <w:rPr>
          <w:rFonts w:ascii="宋体" w:eastAsia="宋体" w:hAnsi="宋体"/>
          <w:sz w:val="24"/>
          <w:szCs w:val="24"/>
        </w:rPr>
        <w:t xml:space="preserve"> </w:t>
      </w:r>
    </w:p>
    <w:p w:rsidR="00405706" w:rsidRPr="00E87855" w:rsidRDefault="00405706" w:rsidP="00E87855">
      <w:pPr>
        <w:spacing w:line="360" w:lineRule="auto"/>
        <w:ind w:firstLineChars="200" w:firstLine="482"/>
        <w:rPr>
          <w:rFonts w:ascii="宋体" w:eastAsia="宋体" w:hAnsi="宋体"/>
          <w:b/>
          <w:sz w:val="24"/>
          <w:szCs w:val="24"/>
        </w:rPr>
      </w:pPr>
      <w:r w:rsidRPr="00E87855">
        <w:rPr>
          <w:rFonts w:ascii="宋体" w:eastAsia="宋体" w:hAnsi="宋体" w:hint="eastAsia"/>
          <w:b/>
          <w:sz w:val="24"/>
          <w:szCs w:val="24"/>
        </w:rPr>
        <w:t>第九条</w:t>
      </w:r>
      <w:r w:rsidRPr="00E87855">
        <w:rPr>
          <w:rFonts w:ascii="宋体" w:eastAsia="宋体" w:hAnsi="宋体"/>
          <w:b/>
          <w:sz w:val="24"/>
          <w:szCs w:val="24"/>
        </w:rPr>
        <w:t xml:space="preserve"> 合同的生效 </w:t>
      </w:r>
    </w:p>
    <w:p w:rsidR="00405706" w:rsidRPr="00E87855" w:rsidRDefault="00405706" w:rsidP="00E87855">
      <w:pPr>
        <w:spacing w:line="360" w:lineRule="auto"/>
        <w:ind w:firstLineChars="200" w:firstLine="480"/>
        <w:rPr>
          <w:rFonts w:ascii="宋体" w:eastAsia="宋体" w:hAnsi="宋体"/>
          <w:sz w:val="24"/>
          <w:szCs w:val="24"/>
        </w:rPr>
      </w:pPr>
      <w:r w:rsidRPr="00E87855">
        <w:rPr>
          <w:rFonts w:ascii="宋体" w:eastAsia="宋体" w:hAnsi="宋体" w:hint="eastAsia"/>
          <w:sz w:val="24"/>
          <w:szCs w:val="24"/>
        </w:rPr>
        <w:t>本合同正本一式</w:t>
      </w:r>
      <w:r>
        <w:rPr>
          <w:rFonts w:ascii="宋体" w:eastAsia="宋体" w:hAnsi="宋体" w:hint="eastAsia"/>
          <w:sz w:val="24"/>
          <w:szCs w:val="24"/>
        </w:rPr>
        <w:t>______</w:t>
      </w:r>
      <w:r w:rsidRPr="00E87855">
        <w:rPr>
          <w:rFonts w:ascii="宋体" w:eastAsia="宋体" w:hAnsi="宋体" w:hint="eastAsia"/>
          <w:sz w:val="24"/>
          <w:szCs w:val="24"/>
        </w:rPr>
        <w:t>份，甲乙双方各执</w:t>
      </w:r>
      <w:r>
        <w:rPr>
          <w:rFonts w:ascii="宋体" w:eastAsia="宋体" w:hAnsi="宋体" w:hint="eastAsia"/>
          <w:sz w:val="24"/>
          <w:szCs w:val="24"/>
        </w:rPr>
        <w:t>_</w:t>
      </w:r>
      <w:r>
        <w:rPr>
          <w:rFonts w:ascii="宋体" w:eastAsia="宋体" w:hAnsi="宋体"/>
          <w:sz w:val="24"/>
          <w:szCs w:val="24"/>
        </w:rPr>
        <w:t>_____</w:t>
      </w:r>
      <w:r w:rsidRPr="00E87855">
        <w:rPr>
          <w:rFonts w:ascii="宋体" w:eastAsia="宋体" w:hAnsi="宋体" w:hint="eastAsia"/>
          <w:sz w:val="24"/>
          <w:szCs w:val="24"/>
        </w:rPr>
        <w:t>份，由甲乙双方签字盖章后生效。</w:t>
      </w:r>
      <w:r w:rsidRPr="00E87855">
        <w:rPr>
          <w:rFonts w:ascii="宋体" w:eastAsia="宋体" w:hAnsi="宋体"/>
          <w:sz w:val="24"/>
          <w:szCs w:val="24"/>
        </w:rPr>
        <w:t xml:space="preserve"> </w:t>
      </w:r>
    </w:p>
    <w:p w:rsidR="00405706" w:rsidRPr="00E87855" w:rsidRDefault="00405706" w:rsidP="00E87855">
      <w:pPr>
        <w:spacing w:line="360" w:lineRule="auto"/>
        <w:ind w:firstLineChars="200" w:firstLine="482"/>
        <w:rPr>
          <w:rFonts w:ascii="宋体" w:eastAsia="宋体" w:hAnsi="宋体"/>
          <w:b/>
          <w:sz w:val="24"/>
          <w:szCs w:val="24"/>
        </w:rPr>
      </w:pPr>
      <w:r w:rsidRPr="00E87855">
        <w:rPr>
          <w:rFonts w:ascii="宋体" w:eastAsia="宋体" w:hAnsi="宋体" w:hint="eastAsia"/>
          <w:b/>
          <w:sz w:val="24"/>
          <w:szCs w:val="24"/>
        </w:rPr>
        <w:t>第十条</w:t>
      </w:r>
      <w:r w:rsidRPr="00E87855">
        <w:rPr>
          <w:rFonts w:ascii="宋体" w:eastAsia="宋体" w:hAnsi="宋体"/>
          <w:b/>
          <w:sz w:val="24"/>
          <w:szCs w:val="24"/>
        </w:rPr>
        <w:t xml:space="preserve"> 合同的期限 </w:t>
      </w:r>
    </w:p>
    <w:p w:rsidR="00405706" w:rsidRDefault="00405706" w:rsidP="00E87855">
      <w:pPr>
        <w:spacing w:afterLines="100" w:after="312" w:line="360" w:lineRule="auto"/>
        <w:ind w:firstLineChars="200" w:firstLine="480"/>
        <w:rPr>
          <w:rFonts w:ascii="宋体" w:eastAsia="宋体" w:hAnsi="宋体"/>
          <w:sz w:val="24"/>
          <w:szCs w:val="24"/>
        </w:rPr>
      </w:pPr>
      <w:r w:rsidRPr="00E87855">
        <w:rPr>
          <w:rFonts w:ascii="宋体" w:eastAsia="宋体" w:hAnsi="宋体" w:hint="eastAsia"/>
          <w:sz w:val="24"/>
          <w:szCs w:val="24"/>
        </w:rPr>
        <w:t>本合同的期限为</w:t>
      </w:r>
      <w:r>
        <w:rPr>
          <w:rFonts w:ascii="宋体" w:eastAsia="宋体" w:hAnsi="宋体"/>
          <w:sz w:val="24"/>
          <w:szCs w:val="24"/>
        </w:rPr>
        <w:t>______</w:t>
      </w:r>
      <w:r w:rsidRPr="00E87855">
        <w:rPr>
          <w:rFonts w:ascii="宋体" w:eastAsia="宋体" w:hAnsi="宋体"/>
          <w:sz w:val="24"/>
          <w:szCs w:val="24"/>
        </w:rPr>
        <w:t>年，自</w:t>
      </w:r>
      <w:r>
        <w:rPr>
          <w:rFonts w:ascii="宋体" w:eastAsia="宋体" w:hAnsi="宋体"/>
          <w:sz w:val="24"/>
          <w:szCs w:val="24"/>
        </w:rPr>
        <w:t>______</w:t>
      </w:r>
      <w:r w:rsidRPr="00E87855">
        <w:rPr>
          <w:rFonts w:ascii="宋体" w:eastAsia="宋体" w:hAnsi="宋体"/>
          <w:sz w:val="24"/>
          <w:szCs w:val="24"/>
        </w:rPr>
        <w:t>年</w:t>
      </w:r>
      <w:r>
        <w:rPr>
          <w:rFonts w:ascii="宋体" w:eastAsia="宋体" w:hAnsi="宋体"/>
          <w:sz w:val="24"/>
          <w:szCs w:val="24"/>
        </w:rPr>
        <w:t>____</w:t>
      </w:r>
      <w:r w:rsidRPr="00E87855">
        <w:rPr>
          <w:rFonts w:ascii="宋体" w:eastAsia="宋体" w:hAnsi="宋体"/>
          <w:sz w:val="24"/>
          <w:szCs w:val="24"/>
        </w:rPr>
        <w:t>月</w:t>
      </w:r>
      <w:r>
        <w:rPr>
          <w:rFonts w:ascii="宋体" w:eastAsia="宋体" w:hAnsi="宋体"/>
          <w:sz w:val="24"/>
          <w:szCs w:val="24"/>
        </w:rPr>
        <w:t>_____</w:t>
      </w:r>
      <w:r w:rsidRPr="00E87855">
        <w:rPr>
          <w:rFonts w:ascii="宋体" w:eastAsia="宋体" w:hAnsi="宋体"/>
          <w:sz w:val="24"/>
          <w:szCs w:val="24"/>
        </w:rPr>
        <w:t>日至</w:t>
      </w:r>
      <w:r>
        <w:rPr>
          <w:rFonts w:ascii="宋体" w:eastAsia="宋体" w:hAnsi="宋体"/>
          <w:sz w:val="24"/>
          <w:szCs w:val="24"/>
        </w:rPr>
        <w:t>______</w:t>
      </w:r>
      <w:r w:rsidRPr="00E87855">
        <w:rPr>
          <w:rFonts w:ascii="宋体" w:eastAsia="宋体" w:hAnsi="宋体"/>
          <w:sz w:val="24"/>
          <w:szCs w:val="24"/>
        </w:rPr>
        <w:t>年</w:t>
      </w:r>
      <w:r>
        <w:rPr>
          <w:rFonts w:ascii="宋体" w:eastAsia="宋体" w:hAnsi="宋体"/>
          <w:sz w:val="24"/>
          <w:szCs w:val="24"/>
        </w:rPr>
        <w:t>____</w:t>
      </w:r>
      <w:r w:rsidRPr="00E87855">
        <w:rPr>
          <w:rFonts w:ascii="宋体" w:eastAsia="宋体" w:hAnsi="宋体"/>
          <w:sz w:val="24"/>
          <w:szCs w:val="24"/>
        </w:rPr>
        <w:t>月</w:t>
      </w:r>
      <w:r>
        <w:rPr>
          <w:rFonts w:ascii="宋体" w:eastAsia="宋体" w:hAnsi="宋体"/>
          <w:sz w:val="24"/>
          <w:szCs w:val="24"/>
        </w:rPr>
        <w:t>____</w:t>
      </w:r>
      <w:r w:rsidRPr="00E87855">
        <w:rPr>
          <w:rFonts w:ascii="宋体" w:eastAsia="宋体" w:hAnsi="宋体"/>
          <w:sz w:val="24"/>
          <w:szCs w:val="24"/>
        </w:rPr>
        <w:t>日。合同期满前</w:t>
      </w:r>
      <w:r>
        <w:rPr>
          <w:rFonts w:ascii="宋体" w:eastAsia="宋体" w:hAnsi="宋体"/>
          <w:sz w:val="24"/>
          <w:szCs w:val="24"/>
        </w:rPr>
        <w:t>____</w:t>
      </w:r>
      <w:r w:rsidRPr="00E87855">
        <w:rPr>
          <w:rFonts w:ascii="宋体" w:eastAsia="宋体" w:hAnsi="宋体"/>
          <w:sz w:val="24"/>
          <w:szCs w:val="24"/>
        </w:rPr>
        <w:t>日内，由甲乙双方协商决定是否续签常年法律顾问合同。</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405706" w:rsidRPr="00292932" w:rsidTr="00663143">
        <w:tc>
          <w:tcPr>
            <w:tcW w:w="4148" w:type="dxa"/>
          </w:tcPr>
          <w:p w:rsidR="00405706" w:rsidRPr="00292932" w:rsidRDefault="00405706" w:rsidP="00663143">
            <w:pPr>
              <w:spacing w:line="360" w:lineRule="auto"/>
              <w:rPr>
                <w:rFonts w:ascii="宋体" w:eastAsia="宋体" w:hAnsi="宋体"/>
                <w:sz w:val="24"/>
                <w:szCs w:val="24"/>
              </w:rPr>
            </w:pPr>
            <w:r w:rsidRPr="00292932">
              <w:rPr>
                <w:rFonts w:ascii="宋体" w:eastAsia="宋体" w:hAnsi="宋体" w:hint="eastAsia"/>
                <w:sz w:val="24"/>
                <w:szCs w:val="24"/>
              </w:rPr>
              <w:t>甲方：____________人民政府</w:t>
            </w:r>
          </w:p>
        </w:tc>
        <w:tc>
          <w:tcPr>
            <w:tcW w:w="4148" w:type="dxa"/>
          </w:tcPr>
          <w:p w:rsidR="00405706" w:rsidRPr="00292932" w:rsidRDefault="00405706" w:rsidP="00663143">
            <w:pPr>
              <w:spacing w:line="360" w:lineRule="auto"/>
              <w:rPr>
                <w:rFonts w:ascii="宋体" w:eastAsia="宋体" w:hAnsi="宋体"/>
                <w:sz w:val="24"/>
                <w:szCs w:val="24"/>
              </w:rPr>
            </w:pPr>
            <w:r w:rsidRPr="00292932">
              <w:rPr>
                <w:rFonts w:ascii="宋体" w:eastAsia="宋体" w:hAnsi="宋体" w:hint="eastAsia"/>
                <w:sz w:val="24"/>
                <w:szCs w:val="24"/>
              </w:rPr>
              <w:t>乙方：____________律师事务所</w:t>
            </w:r>
          </w:p>
        </w:tc>
      </w:tr>
      <w:tr w:rsidR="00405706" w:rsidRPr="00292932" w:rsidTr="00663143">
        <w:tc>
          <w:tcPr>
            <w:tcW w:w="4148" w:type="dxa"/>
          </w:tcPr>
          <w:p w:rsidR="00405706" w:rsidRPr="00292932" w:rsidRDefault="00405706" w:rsidP="00663143">
            <w:pPr>
              <w:spacing w:line="360" w:lineRule="auto"/>
              <w:rPr>
                <w:rFonts w:ascii="宋体" w:eastAsia="宋体" w:hAnsi="宋体"/>
                <w:sz w:val="24"/>
                <w:szCs w:val="24"/>
              </w:rPr>
            </w:pPr>
            <w:r w:rsidRPr="00292932">
              <w:rPr>
                <w:rFonts w:ascii="宋体" w:eastAsia="宋体" w:hAnsi="宋体" w:hint="eastAsia"/>
                <w:sz w:val="24"/>
                <w:szCs w:val="24"/>
              </w:rPr>
              <w:t>法定代表</w:t>
            </w:r>
            <w:r>
              <w:rPr>
                <w:rFonts w:ascii="宋体" w:eastAsia="宋体" w:hAnsi="宋体" w:hint="eastAsia"/>
                <w:sz w:val="24"/>
                <w:szCs w:val="24"/>
              </w:rPr>
              <w:t>（签章）</w:t>
            </w:r>
            <w:r w:rsidRPr="00292932">
              <w:rPr>
                <w:rFonts w:ascii="宋体" w:eastAsia="宋体" w:hAnsi="宋体" w:hint="eastAsia"/>
                <w:sz w:val="24"/>
                <w:szCs w:val="24"/>
              </w:rPr>
              <w:t>：</w:t>
            </w:r>
            <w:r>
              <w:rPr>
                <w:rFonts w:ascii="宋体" w:eastAsia="宋体" w:hAnsi="宋体" w:hint="eastAsia"/>
                <w:sz w:val="24"/>
                <w:szCs w:val="24"/>
              </w:rPr>
              <w:t>_____</w:t>
            </w:r>
            <w:r w:rsidRPr="00292932">
              <w:rPr>
                <w:rFonts w:ascii="宋体" w:eastAsia="宋体" w:hAnsi="宋体" w:hint="eastAsia"/>
                <w:sz w:val="24"/>
                <w:szCs w:val="24"/>
              </w:rPr>
              <w:t>_</w:t>
            </w:r>
            <w:r w:rsidRPr="00292932">
              <w:rPr>
                <w:rFonts w:ascii="宋体" w:eastAsia="宋体" w:hAnsi="宋体"/>
                <w:sz w:val="24"/>
                <w:szCs w:val="24"/>
              </w:rPr>
              <w:t>_</w:t>
            </w:r>
            <w:r>
              <w:rPr>
                <w:rFonts w:ascii="宋体" w:eastAsia="宋体" w:hAnsi="宋体"/>
                <w:sz w:val="24"/>
                <w:szCs w:val="24"/>
              </w:rPr>
              <w:t>_</w:t>
            </w:r>
            <w:r>
              <w:rPr>
                <w:rFonts w:ascii="宋体" w:eastAsia="宋体" w:hAnsi="宋体" w:hint="eastAsia"/>
                <w:sz w:val="24"/>
                <w:szCs w:val="24"/>
              </w:rPr>
              <w:t>_</w:t>
            </w:r>
          </w:p>
        </w:tc>
        <w:tc>
          <w:tcPr>
            <w:tcW w:w="4148" w:type="dxa"/>
          </w:tcPr>
          <w:p w:rsidR="00405706" w:rsidRPr="00292932" w:rsidRDefault="00405706" w:rsidP="00663143">
            <w:pPr>
              <w:spacing w:line="360" w:lineRule="auto"/>
              <w:rPr>
                <w:rFonts w:ascii="宋体" w:eastAsia="宋体" w:hAnsi="宋体"/>
                <w:sz w:val="24"/>
                <w:szCs w:val="24"/>
              </w:rPr>
            </w:pPr>
            <w:r w:rsidRPr="00292932">
              <w:rPr>
                <w:rFonts w:ascii="宋体" w:eastAsia="宋体" w:hAnsi="宋体" w:hint="eastAsia"/>
                <w:sz w:val="24"/>
                <w:szCs w:val="24"/>
              </w:rPr>
              <w:t>法定代表</w:t>
            </w:r>
            <w:r>
              <w:rPr>
                <w:rFonts w:ascii="宋体" w:eastAsia="宋体" w:hAnsi="宋体" w:hint="eastAsia"/>
                <w:sz w:val="24"/>
                <w:szCs w:val="24"/>
              </w:rPr>
              <w:t>（签章）</w:t>
            </w:r>
            <w:r w:rsidRPr="00292932">
              <w:rPr>
                <w:rFonts w:ascii="宋体" w:eastAsia="宋体" w:hAnsi="宋体" w:hint="eastAsia"/>
                <w:sz w:val="24"/>
                <w:szCs w:val="24"/>
              </w:rPr>
              <w:t>：_</w:t>
            </w:r>
            <w:r w:rsidRPr="00292932">
              <w:rPr>
                <w:rFonts w:ascii="宋体" w:eastAsia="宋体" w:hAnsi="宋体"/>
                <w:sz w:val="24"/>
                <w:szCs w:val="24"/>
              </w:rPr>
              <w:t>__________</w:t>
            </w:r>
          </w:p>
        </w:tc>
      </w:tr>
      <w:tr w:rsidR="00405706" w:rsidTr="00663143">
        <w:tc>
          <w:tcPr>
            <w:tcW w:w="4148" w:type="dxa"/>
          </w:tcPr>
          <w:p w:rsidR="00405706" w:rsidRPr="00292932" w:rsidRDefault="00405706" w:rsidP="00663143">
            <w:pPr>
              <w:rPr>
                <w:rFonts w:ascii="宋体" w:eastAsia="宋体" w:hAnsi="宋体"/>
                <w:sz w:val="24"/>
                <w:szCs w:val="24"/>
              </w:rPr>
            </w:pPr>
            <w:r w:rsidRPr="00292932">
              <w:rPr>
                <w:rFonts w:ascii="宋体" w:eastAsia="宋体" w:hAnsi="宋体" w:hint="eastAsia"/>
                <w:sz w:val="24"/>
                <w:szCs w:val="24"/>
              </w:rPr>
              <w:t>签约日期：__________</w:t>
            </w:r>
            <w:r w:rsidRPr="00292932">
              <w:rPr>
                <w:rFonts w:ascii="宋体" w:eastAsia="宋体" w:hAnsi="宋体"/>
                <w:sz w:val="24"/>
                <w:szCs w:val="24"/>
              </w:rPr>
              <w:t>____</w:t>
            </w:r>
            <w:r w:rsidRPr="00292932">
              <w:rPr>
                <w:rFonts w:ascii="宋体" w:eastAsia="宋体" w:hAnsi="宋体" w:hint="eastAsia"/>
                <w:sz w:val="24"/>
                <w:szCs w:val="24"/>
              </w:rPr>
              <w:t>__</w:t>
            </w:r>
          </w:p>
        </w:tc>
        <w:tc>
          <w:tcPr>
            <w:tcW w:w="4148" w:type="dxa"/>
          </w:tcPr>
          <w:p w:rsidR="00405706" w:rsidRDefault="00405706" w:rsidP="00663143">
            <w:r w:rsidRPr="00292932">
              <w:rPr>
                <w:rFonts w:ascii="宋体" w:eastAsia="宋体" w:hAnsi="宋体" w:hint="eastAsia"/>
                <w:sz w:val="24"/>
                <w:szCs w:val="24"/>
              </w:rPr>
              <w:t>签约日期：____________</w:t>
            </w:r>
            <w:r w:rsidRPr="00292932">
              <w:rPr>
                <w:rFonts w:ascii="宋体" w:eastAsia="宋体" w:hAnsi="宋体"/>
                <w:sz w:val="24"/>
                <w:szCs w:val="24"/>
              </w:rPr>
              <w:t>______</w:t>
            </w:r>
          </w:p>
        </w:tc>
      </w:tr>
    </w:tbl>
    <w:p w:rsidR="00405706" w:rsidRPr="00E87855" w:rsidRDefault="00405706" w:rsidP="00E87855">
      <w:pPr>
        <w:spacing w:line="360" w:lineRule="auto"/>
        <w:rPr>
          <w:rFonts w:ascii="宋体" w:eastAsia="宋体" w:hAnsi="宋体"/>
          <w:sz w:val="24"/>
          <w:szCs w:val="24"/>
        </w:rPr>
      </w:pPr>
    </w:p>
    <w:sectPr w:rsidR="00405706" w:rsidRPr="00E878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4BF"/>
    <w:rsid w:val="002771FC"/>
    <w:rsid w:val="00315A3F"/>
    <w:rsid w:val="003F0E86"/>
    <w:rsid w:val="00405706"/>
    <w:rsid w:val="00405CA9"/>
    <w:rsid w:val="0049453A"/>
    <w:rsid w:val="004E23BB"/>
    <w:rsid w:val="00605D21"/>
    <w:rsid w:val="0062014D"/>
    <w:rsid w:val="00680D5A"/>
    <w:rsid w:val="006F29A1"/>
    <w:rsid w:val="008478E8"/>
    <w:rsid w:val="009D278B"/>
    <w:rsid w:val="00AB619A"/>
    <w:rsid w:val="00AD591D"/>
    <w:rsid w:val="00CB24BF"/>
    <w:rsid w:val="00DA7B97"/>
    <w:rsid w:val="00E95AC9"/>
    <w:rsid w:val="00FE5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70760-2709-4374-ADD0-F030A294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B619A"/>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DA7B9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2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CB24B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CB24B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A7B97"/>
    <w:rPr>
      <w:rFonts w:ascii="宋体" w:eastAsia="宋体" w:hAnsi="宋体" w:cs="宋体"/>
      <w:b/>
      <w:bCs/>
      <w:kern w:val="0"/>
      <w:sz w:val="27"/>
      <w:szCs w:val="27"/>
    </w:rPr>
  </w:style>
  <w:style w:type="paragraph" w:styleId="a6">
    <w:name w:val="Normal (Web)"/>
    <w:basedOn w:val="a"/>
    <w:uiPriority w:val="99"/>
    <w:unhideWhenUsed/>
    <w:rsid w:val="00AD591D"/>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AD591D"/>
    <w:rPr>
      <w:b/>
      <w:bCs/>
    </w:rPr>
  </w:style>
  <w:style w:type="character" w:styleId="a8">
    <w:name w:val="Hyperlink"/>
    <w:basedOn w:val="a0"/>
    <w:uiPriority w:val="99"/>
    <w:semiHidden/>
    <w:unhideWhenUsed/>
    <w:rsid w:val="00AD591D"/>
    <w:rPr>
      <w:color w:val="0000FF"/>
      <w:u w:val="single"/>
    </w:rPr>
  </w:style>
  <w:style w:type="paragraph" w:styleId="a9">
    <w:name w:val="List Paragraph"/>
    <w:basedOn w:val="a"/>
    <w:uiPriority w:val="34"/>
    <w:qFormat/>
    <w:rsid w:val="00680D5A"/>
    <w:pPr>
      <w:ind w:firstLineChars="200" w:firstLine="420"/>
    </w:pPr>
  </w:style>
  <w:style w:type="character" w:customStyle="1" w:styleId="10">
    <w:name w:val="标题 1 字符"/>
    <w:basedOn w:val="a0"/>
    <w:link w:val="1"/>
    <w:uiPriority w:val="9"/>
    <w:rsid w:val="00AB619A"/>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15016">
      <w:marLeft w:val="0"/>
      <w:marRight w:val="0"/>
      <w:marTop w:val="0"/>
      <w:marBottom w:val="0"/>
      <w:divBdr>
        <w:top w:val="none" w:sz="0" w:space="0" w:color="auto"/>
        <w:left w:val="none" w:sz="0" w:space="0" w:color="auto"/>
        <w:bottom w:val="none" w:sz="0" w:space="0" w:color="auto"/>
        <w:right w:val="none" w:sz="0" w:space="0" w:color="auto"/>
      </w:divBdr>
    </w:div>
    <w:div w:id="79497269">
      <w:marLeft w:val="0"/>
      <w:marRight w:val="0"/>
      <w:marTop w:val="0"/>
      <w:marBottom w:val="0"/>
      <w:divBdr>
        <w:top w:val="none" w:sz="0" w:space="0" w:color="auto"/>
        <w:left w:val="none" w:sz="0" w:space="0" w:color="auto"/>
        <w:bottom w:val="none" w:sz="0" w:space="0" w:color="auto"/>
        <w:right w:val="none" w:sz="0" w:space="0" w:color="auto"/>
      </w:divBdr>
    </w:div>
    <w:div w:id="88818922">
      <w:marLeft w:val="0"/>
      <w:marRight w:val="0"/>
      <w:marTop w:val="0"/>
      <w:marBottom w:val="0"/>
      <w:divBdr>
        <w:top w:val="none" w:sz="0" w:space="0" w:color="auto"/>
        <w:left w:val="none" w:sz="0" w:space="0" w:color="auto"/>
        <w:bottom w:val="none" w:sz="0" w:space="0" w:color="auto"/>
        <w:right w:val="none" w:sz="0" w:space="0" w:color="auto"/>
      </w:divBdr>
    </w:div>
    <w:div w:id="100344617">
      <w:marLeft w:val="0"/>
      <w:marRight w:val="0"/>
      <w:marTop w:val="0"/>
      <w:marBottom w:val="0"/>
      <w:divBdr>
        <w:top w:val="none" w:sz="0" w:space="0" w:color="auto"/>
        <w:left w:val="none" w:sz="0" w:space="0" w:color="auto"/>
        <w:bottom w:val="none" w:sz="0" w:space="0" w:color="auto"/>
        <w:right w:val="none" w:sz="0" w:space="0" w:color="auto"/>
      </w:divBdr>
    </w:div>
    <w:div w:id="123429328">
      <w:marLeft w:val="0"/>
      <w:marRight w:val="0"/>
      <w:marTop w:val="0"/>
      <w:marBottom w:val="0"/>
      <w:divBdr>
        <w:top w:val="none" w:sz="0" w:space="0" w:color="auto"/>
        <w:left w:val="none" w:sz="0" w:space="0" w:color="auto"/>
        <w:bottom w:val="none" w:sz="0" w:space="0" w:color="auto"/>
        <w:right w:val="none" w:sz="0" w:space="0" w:color="auto"/>
      </w:divBdr>
    </w:div>
    <w:div w:id="170997448">
      <w:marLeft w:val="0"/>
      <w:marRight w:val="0"/>
      <w:marTop w:val="0"/>
      <w:marBottom w:val="0"/>
      <w:divBdr>
        <w:top w:val="none" w:sz="0" w:space="0" w:color="auto"/>
        <w:left w:val="none" w:sz="0" w:space="0" w:color="auto"/>
        <w:bottom w:val="none" w:sz="0" w:space="0" w:color="auto"/>
        <w:right w:val="none" w:sz="0" w:space="0" w:color="auto"/>
      </w:divBdr>
    </w:div>
    <w:div w:id="195505277">
      <w:marLeft w:val="0"/>
      <w:marRight w:val="0"/>
      <w:marTop w:val="0"/>
      <w:marBottom w:val="0"/>
      <w:divBdr>
        <w:top w:val="none" w:sz="0" w:space="0" w:color="auto"/>
        <w:left w:val="none" w:sz="0" w:space="0" w:color="auto"/>
        <w:bottom w:val="none" w:sz="0" w:space="0" w:color="auto"/>
        <w:right w:val="none" w:sz="0" w:space="0" w:color="auto"/>
      </w:divBdr>
    </w:div>
    <w:div w:id="203567779">
      <w:marLeft w:val="0"/>
      <w:marRight w:val="0"/>
      <w:marTop w:val="0"/>
      <w:marBottom w:val="0"/>
      <w:divBdr>
        <w:top w:val="none" w:sz="0" w:space="0" w:color="auto"/>
        <w:left w:val="none" w:sz="0" w:space="0" w:color="auto"/>
        <w:bottom w:val="none" w:sz="0" w:space="0" w:color="auto"/>
        <w:right w:val="none" w:sz="0" w:space="0" w:color="auto"/>
      </w:divBdr>
    </w:div>
    <w:div w:id="204568650">
      <w:marLeft w:val="0"/>
      <w:marRight w:val="0"/>
      <w:marTop w:val="0"/>
      <w:marBottom w:val="0"/>
      <w:divBdr>
        <w:top w:val="none" w:sz="0" w:space="0" w:color="auto"/>
        <w:left w:val="none" w:sz="0" w:space="0" w:color="auto"/>
        <w:bottom w:val="none" w:sz="0" w:space="0" w:color="auto"/>
        <w:right w:val="none" w:sz="0" w:space="0" w:color="auto"/>
      </w:divBdr>
    </w:div>
    <w:div w:id="230849130">
      <w:marLeft w:val="0"/>
      <w:marRight w:val="0"/>
      <w:marTop w:val="0"/>
      <w:marBottom w:val="0"/>
      <w:divBdr>
        <w:top w:val="none" w:sz="0" w:space="0" w:color="auto"/>
        <w:left w:val="none" w:sz="0" w:space="0" w:color="auto"/>
        <w:bottom w:val="none" w:sz="0" w:space="0" w:color="auto"/>
        <w:right w:val="none" w:sz="0" w:space="0" w:color="auto"/>
      </w:divBdr>
    </w:div>
    <w:div w:id="245312714">
      <w:marLeft w:val="0"/>
      <w:marRight w:val="0"/>
      <w:marTop w:val="0"/>
      <w:marBottom w:val="0"/>
      <w:divBdr>
        <w:top w:val="none" w:sz="0" w:space="0" w:color="auto"/>
        <w:left w:val="none" w:sz="0" w:space="0" w:color="auto"/>
        <w:bottom w:val="none" w:sz="0" w:space="0" w:color="auto"/>
        <w:right w:val="none" w:sz="0" w:space="0" w:color="auto"/>
      </w:divBdr>
    </w:div>
    <w:div w:id="313023196">
      <w:marLeft w:val="0"/>
      <w:marRight w:val="0"/>
      <w:marTop w:val="0"/>
      <w:marBottom w:val="0"/>
      <w:divBdr>
        <w:top w:val="none" w:sz="0" w:space="0" w:color="auto"/>
        <w:left w:val="none" w:sz="0" w:space="0" w:color="auto"/>
        <w:bottom w:val="none" w:sz="0" w:space="0" w:color="auto"/>
        <w:right w:val="none" w:sz="0" w:space="0" w:color="auto"/>
      </w:divBdr>
    </w:div>
    <w:div w:id="316501313">
      <w:marLeft w:val="0"/>
      <w:marRight w:val="0"/>
      <w:marTop w:val="0"/>
      <w:marBottom w:val="0"/>
      <w:divBdr>
        <w:top w:val="none" w:sz="0" w:space="0" w:color="auto"/>
        <w:left w:val="none" w:sz="0" w:space="0" w:color="auto"/>
        <w:bottom w:val="none" w:sz="0" w:space="0" w:color="auto"/>
        <w:right w:val="none" w:sz="0" w:space="0" w:color="auto"/>
      </w:divBdr>
    </w:div>
    <w:div w:id="377634283">
      <w:marLeft w:val="0"/>
      <w:marRight w:val="0"/>
      <w:marTop w:val="0"/>
      <w:marBottom w:val="0"/>
      <w:divBdr>
        <w:top w:val="none" w:sz="0" w:space="0" w:color="auto"/>
        <w:left w:val="none" w:sz="0" w:space="0" w:color="auto"/>
        <w:bottom w:val="none" w:sz="0" w:space="0" w:color="auto"/>
        <w:right w:val="none" w:sz="0" w:space="0" w:color="auto"/>
      </w:divBdr>
    </w:div>
    <w:div w:id="410549311">
      <w:marLeft w:val="0"/>
      <w:marRight w:val="0"/>
      <w:marTop w:val="0"/>
      <w:marBottom w:val="0"/>
      <w:divBdr>
        <w:top w:val="none" w:sz="0" w:space="0" w:color="auto"/>
        <w:left w:val="none" w:sz="0" w:space="0" w:color="auto"/>
        <w:bottom w:val="none" w:sz="0" w:space="0" w:color="auto"/>
        <w:right w:val="none" w:sz="0" w:space="0" w:color="auto"/>
      </w:divBdr>
    </w:div>
    <w:div w:id="422411458">
      <w:marLeft w:val="0"/>
      <w:marRight w:val="0"/>
      <w:marTop w:val="0"/>
      <w:marBottom w:val="0"/>
      <w:divBdr>
        <w:top w:val="none" w:sz="0" w:space="0" w:color="auto"/>
        <w:left w:val="none" w:sz="0" w:space="0" w:color="auto"/>
        <w:bottom w:val="none" w:sz="0" w:space="0" w:color="auto"/>
        <w:right w:val="none" w:sz="0" w:space="0" w:color="auto"/>
      </w:divBdr>
    </w:div>
    <w:div w:id="439686091">
      <w:marLeft w:val="0"/>
      <w:marRight w:val="0"/>
      <w:marTop w:val="0"/>
      <w:marBottom w:val="0"/>
      <w:divBdr>
        <w:top w:val="none" w:sz="0" w:space="0" w:color="auto"/>
        <w:left w:val="none" w:sz="0" w:space="0" w:color="auto"/>
        <w:bottom w:val="none" w:sz="0" w:space="0" w:color="auto"/>
        <w:right w:val="none" w:sz="0" w:space="0" w:color="auto"/>
      </w:divBdr>
    </w:div>
    <w:div w:id="487669852">
      <w:marLeft w:val="0"/>
      <w:marRight w:val="0"/>
      <w:marTop w:val="0"/>
      <w:marBottom w:val="0"/>
      <w:divBdr>
        <w:top w:val="none" w:sz="0" w:space="0" w:color="auto"/>
        <w:left w:val="none" w:sz="0" w:space="0" w:color="auto"/>
        <w:bottom w:val="none" w:sz="0" w:space="0" w:color="auto"/>
        <w:right w:val="none" w:sz="0" w:space="0" w:color="auto"/>
      </w:divBdr>
    </w:div>
    <w:div w:id="538317339">
      <w:marLeft w:val="0"/>
      <w:marRight w:val="0"/>
      <w:marTop w:val="0"/>
      <w:marBottom w:val="0"/>
      <w:divBdr>
        <w:top w:val="none" w:sz="0" w:space="0" w:color="auto"/>
        <w:left w:val="none" w:sz="0" w:space="0" w:color="auto"/>
        <w:bottom w:val="none" w:sz="0" w:space="0" w:color="auto"/>
        <w:right w:val="none" w:sz="0" w:space="0" w:color="auto"/>
      </w:divBdr>
    </w:div>
    <w:div w:id="543443504">
      <w:marLeft w:val="0"/>
      <w:marRight w:val="0"/>
      <w:marTop w:val="0"/>
      <w:marBottom w:val="0"/>
      <w:divBdr>
        <w:top w:val="none" w:sz="0" w:space="0" w:color="auto"/>
        <w:left w:val="none" w:sz="0" w:space="0" w:color="auto"/>
        <w:bottom w:val="none" w:sz="0" w:space="0" w:color="auto"/>
        <w:right w:val="none" w:sz="0" w:space="0" w:color="auto"/>
      </w:divBdr>
    </w:div>
    <w:div w:id="578052488">
      <w:marLeft w:val="0"/>
      <w:marRight w:val="0"/>
      <w:marTop w:val="0"/>
      <w:marBottom w:val="0"/>
      <w:divBdr>
        <w:top w:val="none" w:sz="0" w:space="0" w:color="auto"/>
        <w:left w:val="none" w:sz="0" w:space="0" w:color="auto"/>
        <w:bottom w:val="none" w:sz="0" w:space="0" w:color="auto"/>
        <w:right w:val="none" w:sz="0" w:space="0" w:color="auto"/>
      </w:divBdr>
    </w:div>
    <w:div w:id="599408789">
      <w:marLeft w:val="0"/>
      <w:marRight w:val="0"/>
      <w:marTop w:val="0"/>
      <w:marBottom w:val="0"/>
      <w:divBdr>
        <w:top w:val="none" w:sz="0" w:space="0" w:color="auto"/>
        <w:left w:val="none" w:sz="0" w:space="0" w:color="auto"/>
        <w:bottom w:val="none" w:sz="0" w:space="0" w:color="auto"/>
        <w:right w:val="none" w:sz="0" w:space="0" w:color="auto"/>
      </w:divBdr>
    </w:div>
    <w:div w:id="610741629">
      <w:marLeft w:val="0"/>
      <w:marRight w:val="0"/>
      <w:marTop w:val="0"/>
      <w:marBottom w:val="0"/>
      <w:divBdr>
        <w:top w:val="none" w:sz="0" w:space="0" w:color="auto"/>
        <w:left w:val="none" w:sz="0" w:space="0" w:color="auto"/>
        <w:bottom w:val="none" w:sz="0" w:space="0" w:color="auto"/>
        <w:right w:val="none" w:sz="0" w:space="0" w:color="auto"/>
      </w:divBdr>
    </w:div>
    <w:div w:id="681320838">
      <w:marLeft w:val="0"/>
      <w:marRight w:val="0"/>
      <w:marTop w:val="0"/>
      <w:marBottom w:val="0"/>
      <w:divBdr>
        <w:top w:val="none" w:sz="0" w:space="0" w:color="auto"/>
        <w:left w:val="none" w:sz="0" w:space="0" w:color="auto"/>
        <w:bottom w:val="none" w:sz="0" w:space="0" w:color="auto"/>
        <w:right w:val="none" w:sz="0" w:space="0" w:color="auto"/>
      </w:divBdr>
    </w:div>
    <w:div w:id="687800810">
      <w:marLeft w:val="0"/>
      <w:marRight w:val="0"/>
      <w:marTop w:val="0"/>
      <w:marBottom w:val="0"/>
      <w:divBdr>
        <w:top w:val="none" w:sz="0" w:space="0" w:color="auto"/>
        <w:left w:val="none" w:sz="0" w:space="0" w:color="auto"/>
        <w:bottom w:val="none" w:sz="0" w:space="0" w:color="auto"/>
        <w:right w:val="none" w:sz="0" w:space="0" w:color="auto"/>
      </w:divBdr>
    </w:div>
    <w:div w:id="722338023">
      <w:marLeft w:val="0"/>
      <w:marRight w:val="0"/>
      <w:marTop w:val="0"/>
      <w:marBottom w:val="0"/>
      <w:divBdr>
        <w:top w:val="none" w:sz="0" w:space="0" w:color="auto"/>
        <w:left w:val="none" w:sz="0" w:space="0" w:color="auto"/>
        <w:bottom w:val="none" w:sz="0" w:space="0" w:color="auto"/>
        <w:right w:val="none" w:sz="0" w:space="0" w:color="auto"/>
      </w:divBdr>
    </w:div>
    <w:div w:id="813106655">
      <w:marLeft w:val="0"/>
      <w:marRight w:val="0"/>
      <w:marTop w:val="0"/>
      <w:marBottom w:val="0"/>
      <w:divBdr>
        <w:top w:val="none" w:sz="0" w:space="0" w:color="auto"/>
        <w:left w:val="none" w:sz="0" w:space="0" w:color="auto"/>
        <w:bottom w:val="none" w:sz="0" w:space="0" w:color="auto"/>
        <w:right w:val="none" w:sz="0" w:space="0" w:color="auto"/>
      </w:divBdr>
    </w:div>
    <w:div w:id="878009893">
      <w:marLeft w:val="0"/>
      <w:marRight w:val="0"/>
      <w:marTop w:val="0"/>
      <w:marBottom w:val="0"/>
      <w:divBdr>
        <w:top w:val="none" w:sz="0" w:space="0" w:color="auto"/>
        <w:left w:val="none" w:sz="0" w:space="0" w:color="auto"/>
        <w:bottom w:val="none" w:sz="0" w:space="0" w:color="auto"/>
        <w:right w:val="none" w:sz="0" w:space="0" w:color="auto"/>
      </w:divBdr>
    </w:div>
    <w:div w:id="909533994">
      <w:marLeft w:val="0"/>
      <w:marRight w:val="0"/>
      <w:marTop w:val="0"/>
      <w:marBottom w:val="0"/>
      <w:divBdr>
        <w:top w:val="none" w:sz="0" w:space="0" w:color="auto"/>
        <w:left w:val="none" w:sz="0" w:space="0" w:color="auto"/>
        <w:bottom w:val="none" w:sz="0" w:space="0" w:color="auto"/>
        <w:right w:val="none" w:sz="0" w:space="0" w:color="auto"/>
      </w:divBdr>
    </w:div>
    <w:div w:id="943608591">
      <w:marLeft w:val="0"/>
      <w:marRight w:val="0"/>
      <w:marTop w:val="0"/>
      <w:marBottom w:val="0"/>
      <w:divBdr>
        <w:top w:val="none" w:sz="0" w:space="0" w:color="auto"/>
        <w:left w:val="none" w:sz="0" w:space="0" w:color="auto"/>
        <w:bottom w:val="none" w:sz="0" w:space="0" w:color="auto"/>
        <w:right w:val="none" w:sz="0" w:space="0" w:color="auto"/>
      </w:divBdr>
    </w:div>
    <w:div w:id="982002935">
      <w:marLeft w:val="0"/>
      <w:marRight w:val="0"/>
      <w:marTop w:val="0"/>
      <w:marBottom w:val="0"/>
      <w:divBdr>
        <w:top w:val="none" w:sz="0" w:space="0" w:color="auto"/>
        <w:left w:val="none" w:sz="0" w:space="0" w:color="auto"/>
        <w:bottom w:val="none" w:sz="0" w:space="0" w:color="auto"/>
        <w:right w:val="none" w:sz="0" w:space="0" w:color="auto"/>
      </w:divBdr>
    </w:div>
    <w:div w:id="1016467060">
      <w:marLeft w:val="0"/>
      <w:marRight w:val="0"/>
      <w:marTop w:val="0"/>
      <w:marBottom w:val="0"/>
      <w:divBdr>
        <w:top w:val="none" w:sz="0" w:space="0" w:color="auto"/>
        <w:left w:val="none" w:sz="0" w:space="0" w:color="auto"/>
        <w:bottom w:val="none" w:sz="0" w:space="0" w:color="auto"/>
        <w:right w:val="none" w:sz="0" w:space="0" w:color="auto"/>
      </w:divBdr>
    </w:div>
    <w:div w:id="1046181536">
      <w:marLeft w:val="0"/>
      <w:marRight w:val="0"/>
      <w:marTop w:val="0"/>
      <w:marBottom w:val="0"/>
      <w:divBdr>
        <w:top w:val="none" w:sz="0" w:space="0" w:color="auto"/>
        <w:left w:val="none" w:sz="0" w:space="0" w:color="auto"/>
        <w:bottom w:val="none" w:sz="0" w:space="0" w:color="auto"/>
        <w:right w:val="none" w:sz="0" w:space="0" w:color="auto"/>
      </w:divBdr>
    </w:div>
    <w:div w:id="1050573324">
      <w:marLeft w:val="0"/>
      <w:marRight w:val="0"/>
      <w:marTop w:val="0"/>
      <w:marBottom w:val="0"/>
      <w:divBdr>
        <w:top w:val="none" w:sz="0" w:space="0" w:color="auto"/>
        <w:left w:val="none" w:sz="0" w:space="0" w:color="auto"/>
        <w:bottom w:val="none" w:sz="0" w:space="0" w:color="auto"/>
        <w:right w:val="none" w:sz="0" w:space="0" w:color="auto"/>
      </w:divBdr>
    </w:div>
    <w:div w:id="1115170423">
      <w:marLeft w:val="0"/>
      <w:marRight w:val="0"/>
      <w:marTop w:val="0"/>
      <w:marBottom w:val="0"/>
      <w:divBdr>
        <w:top w:val="none" w:sz="0" w:space="0" w:color="auto"/>
        <w:left w:val="none" w:sz="0" w:space="0" w:color="auto"/>
        <w:bottom w:val="none" w:sz="0" w:space="0" w:color="auto"/>
        <w:right w:val="none" w:sz="0" w:space="0" w:color="auto"/>
      </w:divBdr>
    </w:div>
    <w:div w:id="1121460427">
      <w:marLeft w:val="0"/>
      <w:marRight w:val="0"/>
      <w:marTop w:val="0"/>
      <w:marBottom w:val="0"/>
      <w:divBdr>
        <w:top w:val="none" w:sz="0" w:space="0" w:color="auto"/>
        <w:left w:val="none" w:sz="0" w:space="0" w:color="auto"/>
        <w:bottom w:val="none" w:sz="0" w:space="0" w:color="auto"/>
        <w:right w:val="none" w:sz="0" w:space="0" w:color="auto"/>
      </w:divBdr>
    </w:div>
    <w:div w:id="1152790384">
      <w:marLeft w:val="0"/>
      <w:marRight w:val="0"/>
      <w:marTop w:val="0"/>
      <w:marBottom w:val="0"/>
      <w:divBdr>
        <w:top w:val="none" w:sz="0" w:space="0" w:color="auto"/>
        <w:left w:val="none" w:sz="0" w:space="0" w:color="auto"/>
        <w:bottom w:val="none" w:sz="0" w:space="0" w:color="auto"/>
        <w:right w:val="none" w:sz="0" w:space="0" w:color="auto"/>
      </w:divBdr>
    </w:div>
    <w:div w:id="1238175014">
      <w:marLeft w:val="0"/>
      <w:marRight w:val="0"/>
      <w:marTop w:val="0"/>
      <w:marBottom w:val="0"/>
      <w:divBdr>
        <w:top w:val="none" w:sz="0" w:space="0" w:color="auto"/>
        <w:left w:val="none" w:sz="0" w:space="0" w:color="auto"/>
        <w:bottom w:val="none" w:sz="0" w:space="0" w:color="auto"/>
        <w:right w:val="none" w:sz="0" w:space="0" w:color="auto"/>
      </w:divBdr>
    </w:div>
    <w:div w:id="1244336130">
      <w:marLeft w:val="0"/>
      <w:marRight w:val="0"/>
      <w:marTop w:val="0"/>
      <w:marBottom w:val="0"/>
      <w:divBdr>
        <w:top w:val="none" w:sz="0" w:space="0" w:color="auto"/>
        <w:left w:val="none" w:sz="0" w:space="0" w:color="auto"/>
        <w:bottom w:val="none" w:sz="0" w:space="0" w:color="auto"/>
        <w:right w:val="none" w:sz="0" w:space="0" w:color="auto"/>
      </w:divBdr>
    </w:div>
    <w:div w:id="1249117178">
      <w:marLeft w:val="0"/>
      <w:marRight w:val="0"/>
      <w:marTop w:val="0"/>
      <w:marBottom w:val="0"/>
      <w:divBdr>
        <w:top w:val="none" w:sz="0" w:space="0" w:color="auto"/>
        <w:left w:val="none" w:sz="0" w:space="0" w:color="auto"/>
        <w:bottom w:val="none" w:sz="0" w:space="0" w:color="auto"/>
        <w:right w:val="none" w:sz="0" w:space="0" w:color="auto"/>
      </w:divBdr>
    </w:div>
    <w:div w:id="1277248747">
      <w:marLeft w:val="0"/>
      <w:marRight w:val="0"/>
      <w:marTop w:val="0"/>
      <w:marBottom w:val="0"/>
      <w:divBdr>
        <w:top w:val="none" w:sz="0" w:space="0" w:color="auto"/>
        <w:left w:val="none" w:sz="0" w:space="0" w:color="auto"/>
        <w:bottom w:val="none" w:sz="0" w:space="0" w:color="auto"/>
        <w:right w:val="none" w:sz="0" w:space="0" w:color="auto"/>
      </w:divBdr>
    </w:div>
    <w:div w:id="1293293293">
      <w:marLeft w:val="0"/>
      <w:marRight w:val="0"/>
      <w:marTop w:val="0"/>
      <w:marBottom w:val="0"/>
      <w:divBdr>
        <w:top w:val="none" w:sz="0" w:space="0" w:color="auto"/>
        <w:left w:val="none" w:sz="0" w:space="0" w:color="auto"/>
        <w:bottom w:val="none" w:sz="0" w:space="0" w:color="auto"/>
        <w:right w:val="none" w:sz="0" w:space="0" w:color="auto"/>
      </w:divBdr>
    </w:div>
    <w:div w:id="1295451190">
      <w:marLeft w:val="0"/>
      <w:marRight w:val="0"/>
      <w:marTop w:val="0"/>
      <w:marBottom w:val="0"/>
      <w:divBdr>
        <w:top w:val="none" w:sz="0" w:space="0" w:color="auto"/>
        <w:left w:val="none" w:sz="0" w:space="0" w:color="auto"/>
        <w:bottom w:val="none" w:sz="0" w:space="0" w:color="auto"/>
        <w:right w:val="none" w:sz="0" w:space="0" w:color="auto"/>
      </w:divBdr>
    </w:div>
    <w:div w:id="1383865930">
      <w:marLeft w:val="0"/>
      <w:marRight w:val="0"/>
      <w:marTop w:val="0"/>
      <w:marBottom w:val="0"/>
      <w:divBdr>
        <w:top w:val="none" w:sz="0" w:space="0" w:color="auto"/>
        <w:left w:val="none" w:sz="0" w:space="0" w:color="auto"/>
        <w:bottom w:val="none" w:sz="0" w:space="0" w:color="auto"/>
        <w:right w:val="none" w:sz="0" w:space="0" w:color="auto"/>
      </w:divBdr>
    </w:div>
    <w:div w:id="1441149411">
      <w:marLeft w:val="0"/>
      <w:marRight w:val="0"/>
      <w:marTop w:val="0"/>
      <w:marBottom w:val="0"/>
      <w:divBdr>
        <w:top w:val="none" w:sz="0" w:space="0" w:color="auto"/>
        <w:left w:val="none" w:sz="0" w:space="0" w:color="auto"/>
        <w:bottom w:val="none" w:sz="0" w:space="0" w:color="auto"/>
        <w:right w:val="none" w:sz="0" w:space="0" w:color="auto"/>
      </w:divBdr>
    </w:div>
    <w:div w:id="1475561321">
      <w:marLeft w:val="0"/>
      <w:marRight w:val="0"/>
      <w:marTop w:val="0"/>
      <w:marBottom w:val="0"/>
      <w:divBdr>
        <w:top w:val="none" w:sz="0" w:space="0" w:color="auto"/>
        <w:left w:val="none" w:sz="0" w:space="0" w:color="auto"/>
        <w:bottom w:val="none" w:sz="0" w:space="0" w:color="auto"/>
        <w:right w:val="none" w:sz="0" w:space="0" w:color="auto"/>
      </w:divBdr>
    </w:div>
    <w:div w:id="1536037614">
      <w:marLeft w:val="0"/>
      <w:marRight w:val="0"/>
      <w:marTop w:val="0"/>
      <w:marBottom w:val="0"/>
      <w:divBdr>
        <w:top w:val="none" w:sz="0" w:space="0" w:color="auto"/>
        <w:left w:val="none" w:sz="0" w:space="0" w:color="auto"/>
        <w:bottom w:val="none" w:sz="0" w:space="0" w:color="auto"/>
        <w:right w:val="none" w:sz="0" w:space="0" w:color="auto"/>
      </w:divBdr>
    </w:div>
    <w:div w:id="1536120707">
      <w:marLeft w:val="0"/>
      <w:marRight w:val="0"/>
      <w:marTop w:val="0"/>
      <w:marBottom w:val="0"/>
      <w:divBdr>
        <w:top w:val="none" w:sz="0" w:space="0" w:color="auto"/>
        <w:left w:val="none" w:sz="0" w:space="0" w:color="auto"/>
        <w:bottom w:val="none" w:sz="0" w:space="0" w:color="auto"/>
        <w:right w:val="none" w:sz="0" w:space="0" w:color="auto"/>
      </w:divBdr>
    </w:div>
    <w:div w:id="1551379349">
      <w:marLeft w:val="0"/>
      <w:marRight w:val="0"/>
      <w:marTop w:val="0"/>
      <w:marBottom w:val="0"/>
      <w:divBdr>
        <w:top w:val="none" w:sz="0" w:space="0" w:color="auto"/>
        <w:left w:val="none" w:sz="0" w:space="0" w:color="auto"/>
        <w:bottom w:val="none" w:sz="0" w:space="0" w:color="auto"/>
        <w:right w:val="none" w:sz="0" w:space="0" w:color="auto"/>
      </w:divBdr>
    </w:div>
    <w:div w:id="1555385784">
      <w:marLeft w:val="0"/>
      <w:marRight w:val="0"/>
      <w:marTop w:val="0"/>
      <w:marBottom w:val="0"/>
      <w:divBdr>
        <w:top w:val="none" w:sz="0" w:space="0" w:color="auto"/>
        <w:left w:val="none" w:sz="0" w:space="0" w:color="auto"/>
        <w:bottom w:val="none" w:sz="0" w:space="0" w:color="auto"/>
        <w:right w:val="none" w:sz="0" w:space="0" w:color="auto"/>
      </w:divBdr>
    </w:div>
    <w:div w:id="1572350948">
      <w:marLeft w:val="0"/>
      <w:marRight w:val="0"/>
      <w:marTop w:val="0"/>
      <w:marBottom w:val="0"/>
      <w:divBdr>
        <w:top w:val="none" w:sz="0" w:space="0" w:color="auto"/>
        <w:left w:val="none" w:sz="0" w:space="0" w:color="auto"/>
        <w:bottom w:val="none" w:sz="0" w:space="0" w:color="auto"/>
        <w:right w:val="none" w:sz="0" w:space="0" w:color="auto"/>
      </w:divBdr>
    </w:div>
    <w:div w:id="1611279805">
      <w:marLeft w:val="0"/>
      <w:marRight w:val="0"/>
      <w:marTop w:val="0"/>
      <w:marBottom w:val="0"/>
      <w:divBdr>
        <w:top w:val="none" w:sz="0" w:space="0" w:color="auto"/>
        <w:left w:val="none" w:sz="0" w:space="0" w:color="auto"/>
        <w:bottom w:val="none" w:sz="0" w:space="0" w:color="auto"/>
        <w:right w:val="none" w:sz="0" w:space="0" w:color="auto"/>
      </w:divBdr>
    </w:div>
    <w:div w:id="1617322680">
      <w:marLeft w:val="0"/>
      <w:marRight w:val="0"/>
      <w:marTop w:val="0"/>
      <w:marBottom w:val="0"/>
      <w:divBdr>
        <w:top w:val="none" w:sz="0" w:space="0" w:color="auto"/>
        <w:left w:val="none" w:sz="0" w:space="0" w:color="auto"/>
        <w:bottom w:val="none" w:sz="0" w:space="0" w:color="auto"/>
        <w:right w:val="none" w:sz="0" w:space="0" w:color="auto"/>
      </w:divBdr>
    </w:div>
    <w:div w:id="1630209214">
      <w:marLeft w:val="0"/>
      <w:marRight w:val="0"/>
      <w:marTop w:val="0"/>
      <w:marBottom w:val="0"/>
      <w:divBdr>
        <w:top w:val="none" w:sz="0" w:space="0" w:color="auto"/>
        <w:left w:val="none" w:sz="0" w:space="0" w:color="auto"/>
        <w:bottom w:val="none" w:sz="0" w:space="0" w:color="auto"/>
        <w:right w:val="none" w:sz="0" w:space="0" w:color="auto"/>
      </w:divBdr>
    </w:div>
    <w:div w:id="1658412135">
      <w:marLeft w:val="0"/>
      <w:marRight w:val="0"/>
      <w:marTop w:val="0"/>
      <w:marBottom w:val="0"/>
      <w:divBdr>
        <w:top w:val="none" w:sz="0" w:space="0" w:color="auto"/>
        <w:left w:val="none" w:sz="0" w:space="0" w:color="auto"/>
        <w:bottom w:val="none" w:sz="0" w:space="0" w:color="auto"/>
        <w:right w:val="none" w:sz="0" w:space="0" w:color="auto"/>
      </w:divBdr>
    </w:div>
    <w:div w:id="1712798382">
      <w:marLeft w:val="0"/>
      <w:marRight w:val="0"/>
      <w:marTop w:val="0"/>
      <w:marBottom w:val="0"/>
      <w:divBdr>
        <w:top w:val="none" w:sz="0" w:space="0" w:color="auto"/>
        <w:left w:val="none" w:sz="0" w:space="0" w:color="auto"/>
        <w:bottom w:val="none" w:sz="0" w:space="0" w:color="auto"/>
        <w:right w:val="none" w:sz="0" w:space="0" w:color="auto"/>
      </w:divBdr>
    </w:div>
    <w:div w:id="1811744945">
      <w:marLeft w:val="0"/>
      <w:marRight w:val="0"/>
      <w:marTop w:val="0"/>
      <w:marBottom w:val="0"/>
      <w:divBdr>
        <w:top w:val="none" w:sz="0" w:space="0" w:color="auto"/>
        <w:left w:val="none" w:sz="0" w:space="0" w:color="auto"/>
        <w:bottom w:val="none" w:sz="0" w:space="0" w:color="auto"/>
        <w:right w:val="none" w:sz="0" w:space="0" w:color="auto"/>
      </w:divBdr>
    </w:div>
    <w:div w:id="1814179120">
      <w:marLeft w:val="0"/>
      <w:marRight w:val="0"/>
      <w:marTop w:val="0"/>
      <w:marBottom w:val="0"/>
      <w:divBdr>
        <w:top w:val="none" w:sz="0" w:space="0" w:color="auto"/>
        <w:left w:val="none" w:sz="0" w:space="0" w:color="auto"/>
        <w:bottom w:val="none" w:sz="0" w:space="0" w:color="auto"/>
        <w:right w:val="none" w:sz="0" w:space="0" w:color="auto"/>
      </w:divBdr>
    </w:div>
    <w:div w:id="1828204776">
      <w:marLeft w:val="0"/>
      <w:marRight w:val="0"/>
      <w:marTop w:val="0"/>
      <w:marBottom w:val="0"/>
      <w:divBdr>
        <w:top w:val="none" w:sz="0" w:space="0" w:color="auto"/>
        <w:left w:val="none" w:sz="0" w:space="0" w:color="auto"/>
        <w:bottom w:val="none" w:sz="0" w:space="0" w:color="auto"/>
        <w:right w:val="none" w:sz="0" w:space="0" w:color="auto"/>
      </w:divBdr>
    </w:div>
    <w:div w:id="1850607710">
      <w:marLeft w:val="0"/>
      <w:marRight w:val="0"/>
      <w:marTop w:val="0"/>
      <w:marBottom w:val="0"/>
      <w:divBdr>
        <w:top w:val="none" w:sz="0" w:space="0" w:color="auto"/>
        <w:left w:val="none" w:sz="0" w:space="0" w:color="auto"/>
        <w:bottom w:val="none" w:sz="0" w:space="0" w:color="auto"/>
        <w:right w:val="none" w:sz="0" w:space="0" w:color="auto"/>
      </w:divBdr>
    </w:div>
    <w:div w:id="1950307594">
      <w:marLeft w:val="0"/>
      <w:marRight w:val="0"/>
      <w:marTop w:val="0"/>
      <w:marBottom w:val="0"/>
      <w:divBdr>
        <w:top w:val="none" w:sz="0" w:space="0" w:color="auto"/>
        <w:left w:val="none" w:sz="0" w:space="0" w:color="auto"/>
        <w:bottom w:val="none" w:sz="0" w:space="0" w:color="auto"/>
        <w:right w:val="none" w:sz="0" w:space="0" w:color="auto"/>
      </w:divBdr>
    </w:div>
    <w:div w:id="1968119545">
      <w:marLeft w:val="0"/>
      <w:marRight w:val="0"/>
      <w:marTop w:val="0"/>
      <w:marBottom w:val="0"/>
      <w:divBdr>
        <w:top w:val="none" w:sz="0" w:space="0" w:color="auto"/>
        <w:left w:val="none" w:sz="0" w:space="0" w:color="auto"/>
        <w:bottom w:val="none" w:sz="0" w:space="0" w:color="auto"/>
        <w:right w:val="none" w:sz="0" w:space="0" w:color="auto"/>
      </w:divBdr>
    </w:div>
    <w:div w:id="1997495496">
      <w:marLeft w:val="0"/>
      <w:marRight w:val="0"/>
      <w:marTop w:val="0"/>
      <w:marBottom w:val="0"/>
      <w:divBdr>
        <w:top w:val="none" w:sz="0" w:space="0" w:color="auto"/>
        <w:left w:val="none" w:sz="0" w:space="0" w:color="auto"/>
        <w:bottom w:val="none" w:sz="0" w:space="0" w:color="auto"/>
        <w:right w:val="none" w:sz="0" w:space="0" w:color="auto"/>
      </w:divBdr>
    </w:div>
    <w:div w:id="2016760019">
      <w:marLeft w:val="0"/>
      <w:marRight w:val="0"/>
      <w:marTop w:val="0"/>
      <w:marBottom w:val="0"/>
      <w:divBdr>
        <w:top w:val="none" w:sz="0" w:space="0" w:color="auto"/>
        <w:left w:val="none" w:sz="0" w:space="0" w:color="auto"/>
        <w:bottom w:val="none" w:sz="0" w:space="0" w:color="auto"/>
        <w:right w:val="none" w:sz="0" w:space="0" w:color="auto"/>
      </w:divBdr>
    </w:div>
    <w:div w:id="2043478887">
      <w:marLeft w:val="0"/>
      <w:marRight w:val="0"/>
      <w:marTop w:val="0"/>
      <w:marBottom w:val="0"/>
      <w:divBdr>
        <w:top w:val="none" w:sz="0" w:space="0" w:color="auto"/>
        <w:left w:val="none" w:sz="0" w:space="0" w:color="auto"/>
        <w:bottom w:val="none" w:sz="0" w:space="0" w:color="auto"/>
        <w:right w:val="none" w:sz="0" w:space="0" w:color="auto"/>
      </w:divBdr>
    </w:div>
    <w:div w:id="2068722075">
      <w:marLeft w:val="0"/>
      <w:marRight w:val="0"/>
      <w:marTop w:val="0"/>
      <w:marBottom w:val="0"/>
      <w:divBdr>
        <w:top w:val="none" w:sz="0" w:space="0" w:color="auto"/>
        <w:left w:val="none" w:sz="0" w:space="0" w:color="auto"/>
        <w:bottom w:val="none" w:sz="0" w:space="0" w:color="auto"/>
        <w:right w:val="none" w:sz="0" w:space="0" w:color="auto"/>
      </w:divBdr>
    </w:div>
    <w:div w:id="2071034512">
      <w:marLeft w:val="0"/>
      <w:marRight w:val="0"/>
      <w:marTop w:val="0"/>
      <w:marBottom w:val="0"/>
      <w:divBdr>
        <w:top w:val="none" w:sz="0" w:space="0" w:color="auto"/>
        <w:left w:val="none" w:sz="0" w:space="0" w:color="auto"/>
        <w:bottom w:val="none" w:sz="0" w:space="0" w:color="auto"/>
        <w:right w:val="none" w:sz="0" w:space="0" w:color="auto"/>
      </w:divBdr>
    </w:div>
    <w:div w:id="2115512736">
      <w:marLeft w:val="0"/>
      <w:marRight w:val="0"/>
      <w:marTop w:val="0"/>
      <w:marBottom w:val="0"/>
      <w:divBdr>
        <w:top w:val="none" w:sz="0" w:space="0" w:color="auto"/>
        <w:left w:val="none" w:sz="0" w:space="0" w:color="auto"/>
        <w:bottom w:val="none" w:sz="0" w:space="0" w:color="auto"/>
        <w:right w:val="none" w:sz="0" w:space="0" w:color="auto"/>
      </w:divBdr>
    </w:div>
    <w:div w:id="2122723504">
      <w:marLeft w:val="0"/>
      <w:marRight w:val="0"/>
      <w:marTop w:val="0"/>
      <w:marBottom w:val="0"/>
      <w:divBdr>
        <w:top w:val="none" w:sz="0" w:space="0" w:color="auto"/>
        <w:left w:val="none" w:sz="0" w:space="0" w:color="auto"/>
        <w:bottom w:val="none" w:sz="0" w:space="0" w:color="auto"/>
        <w:right w:val="none" w:sz="0" w:space="0" w:color="auto"/>
      </w:divBdr>
    </w:div>
    <w:div w:id="212496123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2019-03-10T14:11:00Z</dcterms:created>
  <dcterms:modified xsi:type="dcterms:W3CDTF">2019-03-10T14:11:00Z</dcterms:modified>
</cp:coreProperties>
</file>