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医疗设备使用合同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甲方（供方）：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乙方（使用方）：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甲乙双方本着诚实信用、平等互利的原则和发展医疗产品、服务临床、服务病人的宗旨，根据中华人民共和国合同法和相关法律规定的规定，经友好协商，特订立本医疗设备使用合同，供双方共同遵守：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</w:t>
      </w:r>
      <w:r>
        <w:rPr>
          <w:rFonts w:hint="eastAsia" w:ascii="宋体" w:hAnsi="宋体" w:eastAsia="宋体" w:cs="宋体"/>
          <w:sz w:val="24"/>
          <w:szCs w:val="24"/>
        </w:rPr>
        <w:t>甲方提供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标准套一套给乙方，乙方根据本合同约定的条件无偿使用。在甲方根据合同约定将设备所有权转移给乙方之前，该设备产权属甲方所有。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</w:t>
      </w:r>
      <w:r>
        <w:rPr>
          <w:rFonts w:hint="eastAsia" w:ascii="宋体" w:hAnsi="宋体" w:eastAsia="宋体" w:cs="宋体"/>
          <w:sz w:val="24"/>
          <w:szCs w:val="24"/>
        </w:rPr>
        <w:t>本合同生效后，由甲方将该设备交付乙方并负责安排装机调试，同时甲方应为乙方提供专业技术指导及操作培训。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</w:t>
      </w:r>
      <w:r>
        <w:rPr>
          <w:rFonts w:hint="eastAsia" w:ascii="宋体" w:hAnsi="宋体" w:eastAsia="宋体" w:cs="宋体"/>
          <w:sz w:val="24"/>
          <w:szCs w:val="24"/>
        </w:rPr>
        <w:t>合同期内设备维修由甲方负责。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四、合同期限为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五、使用期间，乙方应作好该设备的临床优势宣传介绍工作；为保证设备测试结果的科学、准确、可靠，乙方必须全套使用本合同附件载明的迈瑞公司专用包装配套试剂。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六、合同期内，乙方必须每年通过甲方购买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    </w:t>
      </w:r>
      <w:r>
        <w:rPr>
          <w:rFonts w:hint="eastAsia" w:ascii="宋体" w:hAnsi="宋体" w:eastAsia="宋体" w:cs="宋体"/>
          <w:sz w:val="24"/>
          <w:szCs w:val="24"/>
        </w:rPr>
        <w:t>价值达人民币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元以上的产品（购买进度见附件），付款方式为先款后货（即时结清货款），产品价格在合同期内按照本合同书附件载明的价格标准执行。合同期满后乙方有权根据设备使用情况自主决定购买试剂的数量。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七、如果乙方完全按照第六条履行了自己的合同义务，则甲方应该在本合同期满后的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年期满（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日）时，将该套设备的产权交由乙方所有，甲方不再收取任何货款。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八、违约责任条款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1.如果乙方按照本合同第六条约定全面履行了自己的义务，而甲方却没有按照第八条的约定将该设备的所有权转移给乙方的，甲方应该依法承担相应的赔偿责任。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2.如果在合同期内的第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年期满（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日）前，乙方没有根据本合同第六条约定购买足人民币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产品（没有付满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元货款），则双方自动转变为买卖关系即乙方必须按照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万元的价格标准向甲方购买该套设备，货款支付时间为第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年合同期后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日）内。如果乙方没有按时支付购买该套设备的货款，则乙方除应该及时付清货款外还应该按每逾期一天支付人民币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元的标准向甲方支付违约金。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九、本合同经双方签字并加盖公章后生效，至约定的合同期满时自动失效。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十、合同履行中如果发生纠纷，应该本着诚实信用和平等互利的原则协商解决，协商不成任何一方希望通过诉讼方式解决纠纷的，都应该向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人民法院提起民事诉讼。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十一、本合同一式两份，甲乙双方各持一份，具同等法律效力。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F66CE"/>
    <w:rsid w:val="092512B0"/>
    <w:rsid w:val="098A3D7D"/>
    <w:rsid w:val="116E5567"/>
    <w:rsid w:val="2652704B"/>
    <w:rsid w:val="26731BAC"/>
    <w:rsid w:val="295B3AEA"/>
    <w:rsid w:val="3D6E020A"/>
    <w:rsid w:val="3F291C73"/>
    <w:rsid w:val="54AA7271"/>
    <w:rsid w:val="5D4E567D"/>
    <w:rsid w:val="60272ADD"/>
    <w:rsid w:val="606206DC"/>
    <w:rsid w:val="621C27E6"/>
    <w:rsid w:val="6AFF66CE"/>
    <w:rsid w:val="6DD850D7"/>
    <w:rsid w:val="71376BD5"/>
    <w:rsid w:val="75335552"/>
    <w:rsid w:val="75F0014D"/>
    <w:rsid w:val="78AB138F"/>
    <w:rsid w:val="7985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2019-07-08T08:17:00Z</dcterms:created>
  <dc:creator>Administrator</dc:creator>
  <cp:lastModifiedBy>Administrator</cp:lastModifiedBy>
  <dcterms:modified xsi:type="dcterms:W3CDTF">2019-07-08T08:27:48Z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