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5DA" w:rsidRDefault="009745DA" w:rsidP="009745DA">
      <w:pPr>
        <w:pStyle w:val="3"/>
      </w:pPr>
      <w:bookmarkStart w:id="0" w:name="_GoBack"/>
      <w:r>
        <w:rPr>
          <w:rFonts w:hint="eastAsia"/>
        </w:rPr>
        <w:t>邮政业务代办合同</w:t>
      </w:r>
    </w:p>
    <w:bookmarkEnd w:id="0"/>
    <w:p w:rsidR="009745DA" w:rsidRDefault="009745DA" w:rsidP="003C2C53">
      <w:pPr>
        <w:widowControl/>
        <w:spacing w:afterLines="100" w:after="312" w:line="360" w:lineRule="atLeast"/>
        <w:jc w:val="righ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合同编号：________________</w:t>
      </w:r>
    </w:p>
    <w:p w:rsidR="009745DA" w:rsidRDefault="009745DA" w:rsidP="003C2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甲方（委托方）：</w:t>
      </w:r>
      <w:bookmarkStart w:id="1" w:name="_Hlk510962432"/>
      <w:r>
        <w:rPr>
          <w:rFonts w:ascii="宋体" w:eastAsia="宋体" w:hAnsi="宋体" w:hint="eastAsia"/>
          <w:sz w:val="24"/>
          <w:szCs w:val="24"/>
        </w:rPr>
        <w:t>______________</w:t>
      </w:r>
      <w:bookmarkEnd w:id="1"/>
    </w:p>
    <w:p w:rsidR="009745DA" w:rsidRDefault="009745DA" w:rsidP="003C2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510962461"/>
      <w:r>
        <w:rPr>
          <w:rFonts w:ascii="宋体" w:eastAsia="宋体" w:hAnsi="宋体" w:hint="eastAsia"/>
          <w:sz w:val="24"/>
          <w:szCs w:val="24"/>
        </w:rPr>
        <w:t>法定代表人：_________________</w:t>
      </w:r>
    </w:p>
    <w:p w:rsidR="009745DA" w:rsidRDefault="009745DA" w:rsidP="003C2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住所：_______________________</w:t>
      </w:r>
    </w:p>
    <w:p w:rsidR="009745DA" w:rsidRDefault="009745DA" w:rsidP="003C2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联系电话：___________________</w:t>
      </w:r>
    </w:p>
    <w:p w:rsidR="009745DA" w:rsidRDefault="009745DA" w:rsidP="003C2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传真：_______________________</w:t>
      </w:r>
    </w:p>
    <w:p w:rsidR="009745DA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邮政编码：___________________</w:t>
      </w:r>
    </w:p>
    <w:p w:rsidR="009745DA" w:rsidRDefault="009745DA" w:rsidP="003C2C53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统一社会信用代码：___________</w:t>
      </w:r>
    </w:p>
    <w:bookmarkEnd w:id="2"/>
    <w:p w:rsidR="009745DA" w:rsidRDefault="009745DA" w:rsidP="003C2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乙方（受托方）：______________</w:t>
      </w:r>
    </w:p>
    <w:p w:rsidR="009745DA" w:rsidRDefault="009745DA" w:rsidP="003C2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法定代表人：_________________</w:t>
      </w:r>
    </w:p>
    <w:p w:rsidR="009745DA" w:rsidRDefault="009745DA" w:rsidP="003C2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住所：_______________________</w:t>
      </w:r>
    </w:p>
    <w:p w:rsidR="009745DA" w:rsidRDefault="009745DA" w:rsidP="003C2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联系电话：___________________</w:t>
      </w:r>
    </w:p>
    <w:p w:rsidR="009745DA" w:rsidRDefault="009745DA" w:rsidP="003C2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传真：_______________________</w:t>
      </w:r>
    </w:p>
    <w:p w:rsidR="009745DA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邮政编码：___________________</w:t>
      </w:r>
    </w:p>
    <w:p w:rsidR="009745DA" w:rsidRPr="00DD01ED" w:rsidRDefault="009745DA" w:rsidP="003859AD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统一社会信用代码：___________</w:t>
      </w:r>
    </w:p>
    <w:p w:rsidR="009745DA" w:rsidRPr="00DD01ED" w:rsidRDefault="009745DA" w:rsidP="007918CE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为改善当地的邮政服务工作，方便群众用邮，甲方委托乙方在</w:t>
      </w:r>
      <w:r w:rsidRPr="00DD01ED">
        <w:rPr>
          <w:rFonts w:ascii="宋体" w:eastAsia="宋体" w:hAnsi="宋体"/>
          <w:sz w:val="24"/>
          <w:szCs w:val="24"/>
        </w:rPr>
        <w:t>_____设置_____。经双方协商同意，订立代办合同如下：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一、甲方委托乙方代办下列第</w:t>
      </w:r>
      <w:r w:rsidRPr="00DD01ED">
        <w:rPr>
          <w:rFonts w:ascii="宋体" w:eastAsia="宋体" w:hAnsi="宋体"/>
          <w:sz w:val="24"/>
          <w:szCs w:val="24"/>
        </w:rPr>
        <w:t>_____种邮政业务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1、出售邮票、邮资信封、明信片；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2、收寄国内平常、挂号邮件、国际平信；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3、开发兑付普通汇票；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4、收订、零售邮发的报纸期刊；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5、收寄、投递包裹；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6、投递_____区（村）_____路（街）（组）_____</w:t>
      </w:r>
      <w:proofErr w:type="gramStart"/>
      <w:r w:rsidRPr="00DD01ED">
        <w:rPr>
          <w:rFonts w:ascii="宋体" w:eastAsia="宋体" w:hAnsi="宋体"/>
          <w:sz w:val="24"/>
          <w:szCs w:val="24"/>
        </w:rPr>
        <w:t>巷范围</w:t>
      </w:r>
      <w:proofErr w:type="gramEnd"/>
      <w:r w:rsidRPr="00DD01ED">
        <w:rPr>
          <w:rFonts w:ascii="宋体" w:eastAsia="宋体" w:hAnsi="宋体"/>
          <w:sz w:val="24"/>
          <w:szCs w:val="24"/>
        </w:rPr>
        <w:t>内的报刊和平常、挂号邮件（</w:t>
      </w:r>
      <w:proofErr w:type="gramStart"/>
      <w:r w:rsidRPr="00DD01ED">
        <w:rPr>
          <w:rFonts w:ascii="宋体" w:eastAsia="宋体" w:hAnsi="宋体"/>
          <w:sz w:val="24"/>
          <w:szCs w:val="24"/>
        </w:rPr>
        <w:t>包括按给</w:t>
      </w:r>
      <w:proofErr w:type="gramEnd"/>
      <w:r w:rsidRPr="00DD01ED">
        <w:rPr>
          <w:rFonts w:ascii="宋体" w:eastAsia="宋体" w:hAnsi="宋体"/>
          <w:sz w:val="24"/>
          <w:szCs w:val="24"/>
        </w:rPr>
        <w:t>据邮件手续投递的各种邮件领取通知单）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lastRenderedPageBreak/>
        <w:t>7、其它邮政业务：</w:t>
      </w:r>
      <w:r>
        <w:rPr>
          <w:rFonts w:ascii="宋体" w:eastAsia="宋体" w:hAnsi="宋体" w:hint="eastAsia"/>
          <w:sz w:val="24"/>
          <w:szCs w:val="24"/>
        </w:rPr>
        <w:t>_______________________。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二、甲方应负的责任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1、负责指导乙方办理第一条规定的邮政业务；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2、按规定班期送交由乙方投递的邮件和报刊；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3、按规定班期接收乙方封发的邮件；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4、发给代办邮政业务所需的标识牌、信箱（筒）、日戳、夹钳、计量器具、油墨、业务单式、投递工具及其它邮政用品供乙方使用，所有权归甲方；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5、对乙方进行业务管理和监督检查；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6、按照规定标准付给乙方代办邮政业务手续费。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三、乙方应负的责任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1、负责提供代办邮政业务所需的房屋、场地、办公用具等；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2、按照邮政业务规章制度和邮件时限、质量、规格及营业时间要求办理第一条规定的邮政业务；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3、按照规定的邮运班次交接邮件；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4、按规定的投递方式、深度、班期负责指定范围内的邮件报刊投递工作，</w:t>
      </w:r>
      <w:proofErr w:type="gramStart"/>
      <w:r w:rsidRPr="00DD01ED">
        <w:rPr>
          <w:rFonts w:ascii="宋体" w:eastAsia="宋体" w:hAnsi="宋体"/>
          <w:sz w:val="24"/>
          <w:szCs w:val="24"/>
        </w:rPr>
        <w:t>至迟于邮班</w:t>
      </w:r>
      <w:proofErr w:type="gramEnd"/>
      <w:r w:rsidRPr="00DD01ED">
        <w:rPr>
          <w:rFonts w:ascii="宋体" w:eastAsia="宋体" w:hAnsi="宋体"/>
          <w:sz w:val="24"/>
          <w:szCs w:val="24"/>
        </w:rPr>
        <w:t>到达后_____天内将邮件报刊投交给收件人（单位或个人）或订户。有签收手续的，手续应齐备；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5、保证邮件报刊不积压、丢失、短少或损毁；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6、按照规定上缴代办邮政业务款项；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7、遵守国家有关法律法规和邮政通信纪律，严格保守通信秘密；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8、接受甲方的业务指导和监督检查；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9、严密保管甲方发给的日戳、字钉、夹钳和维护所发给的标识牌、信箱、计量器具及其他用品，节约使用业务</w:t>
      </w:r>
      <w:proofErr w:type="gramStart"/>
      <w:r w:rsidRPr="00DD01ED">
        <w:rPr>
          <w:rFonts w:ascii="宋体" w:eastAsia="宋体" w:hAnsi="宋体"/>
          <w:sz w:val="24"/>
          <w:szCs w:val="24"/>
        </w:rPr>
        <w:t>单式和</w:t>
      </w:r>
      <w:proofErr w:type="gramEnd"/>
      <w:r w:rsidRPr="00DD01ED">
        <w:rPr>
          <w:rFonts w:ascii="宋体" w:eastAsia="宋体" w:hAnsi="宋体"/>
          <w:sz w:val="24"/>
          <w:szCs w:val="24"/>
        </w:rPr>
        <w:t>材料。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四、</w:t>
      </w:r>
      <w:r>
        <w:rPr>
          <w:rFonts w:ascii="宋体" w:eastAsia="宋体" w:hAnsi="宋体" w:hint="eastAsia"/>
          <w:sz w:val="24"/>
          <w:szCs w:val="24"/>
        </w:rPr>
        <w:t>未经甲方同意，</w:t>
      </w:r>
      <w:r w:rsidRPr="00DD01ED">
        <w:rPr>
          <w:rFonts w:ascii="宋体" w:eastAsia="宋体" w:hAnsi="宋体" w:hint="eastAsia"/>
          <w:sz w:val="24"/>
          <w:szCs w:val="24"/>
        </w:rPr>
        <w:t>乙方</w:t>
      </w:r>
      <w:r>
        <w:rPr>
          <w:rFonts w:ascii="宋体" w:eastAsia="宋体" w:hAnsi="宋体" w:hint="eastAsia"/>
          <w:sz w:val="24"/>
          <w:szCs w:val="24"/>
        </w:rPr>
        <w:t>不得</w:t>
      </w:r>
      <w:r w:rsidRPr="00DD01ED">
        <w:rPr>
          <w:rFonts w:ascii="宋体" w:eastAsia="宋体" w:hAnsi="宋体" w:hint="eastAsia"/>
          <w:sz w:val="24"/>
          <w:szCs w:val="24"/>
        </w:rPr>
        <w:t>指派</w:t>
      </w:r>
      <w:r>
        <w:rPr>
          <w:rFonts w:ascii="宋体" w:eastAsia="宋体" w:hAnsi="宋体" w:hint="eastAsia"/>
          <w:sz w:val="24"/>
          <w:szCs w:val="24"/>
        </w:rPr>
        <w:t>第三人</w:t>
      </w:r>
      <w:r w:rsidRPr="00DD01ED">
        <w:rPr>
          <w:rFonts w:ascii="宋体" w:eastAsia="宋体" w:hAnsi="宋体"/>
          <w:sz w:val="24"/>
          <w:szCs w:val="24"/>
        </w:rPr>
        <w:t>代办邮政业务工作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五、甲方付给乙方的代办邮政业务手续费</w:t>
      </w:r>
      <w:r w:rsidRPr="00DD01ED"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元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月（大写：</w:t>
      </w:r>
      <w:r w:rsidRPr="00DD01ED">
        <w:rPr>
          <w:rFonts w:ascii="宋体" w:eastAsia="宋体" w:hAnsi="宋体"/>
          <w:sz w:val="24"/>
          <w:szCs w:val="24"/>
        </w:rPr>
        <w:t>________</w:t>
      </w:r>
      <w:r>
        <w:rPr>
          <w:rFonts w:ascii="宋体" w:eastAsia="宋体" w:hAnsi="宋体" w:hint="eastAsia"/>
          <w:sz w:val="24"/>
          <w:szCs w:val="24"/>
        </w:rPr>
        <w:t>），</w:t>
      </w:r>
      <w:r w:rsidRPr="00DD01ED">
        <w:rPr>
          <w:rFonts w:ascii="宋体" w:eastAsia="宋体" w:hAnsi="宋体" w:hint="eastAsia"/>
          <w:sz w:val="24"/>
          <w:szCs w:val="24"/>
        </w:rPr>
        <w:t>每月结算一次，于次月</w:t>
      </w:r>
      <w:r w:rsidRPr="00DD01ED">
        <w:rPr>
          <w:rFonts w:ascii="宋体" w:eastAsia="宋体" w:hAnsi="宋体"/>
          <w:sz w:val="24"/>
          <w:szCs w:val="24"/>
        </w:rPr>
        <w:t>_____日前支付。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六、因乙方过失而引起各类邮件、报刊、邮政票款、邮政公物（含邮政用品）等的丢失、损毁或被窃时，应按邮政企业对寄件人或收件人所承担的全部责任或票款、公物的价值由乙方赔偿损失。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lastRenderedPageBreak/>
        <w:t>乙方违反通信纪律，贪污挪用邮政票款或故意造成邮件报刊的积压延误、丢失损毁或私拆隐匿的，由乙方承担全部法律责任。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七、本合同自签订之日起生效，有效期</w:t>
      </w:r>
      <w:r w:rsidRPr="00DD01ED">
        <w:rPr>
          <w:rFonts w:ascii="宋体" w:eastAsia="宋体" w:hAnsi="宋体"/>
          <w:sz w:val="24"/>
          <w:szCs w:val="24"/>
        </w:rPr>
        <w:t>_____年，合同期满自行失效。如双方同意继续办理，应重新订立合同。在合同有效期内，任何一方申请解除合同时，应在_____之前提出，并需在选定接办人员后再办理移交，在未移交前，乙方仍应继续维持当地邮政通信，不得中断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八、争议的解决方式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当事人从下列两种方式中选择第</w:t>
      </w:r>
      <w:r w:rsidRPr="00DD01ED">
        <w:rPr>
          <w:rFonts w:ascii="宋体" w:eastAsia="宋体" w:hAnsi="宋体"/>
          <w:sz w:val="24"/>
          <w:szCs w:val="24"/>
        </w:rPr>
        <w:t>_____种方式，作为本合同争议的解决方式。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DD01ED">
        <w:rPr>
          <w:rFonts w:ascii="宋体" w:eastAsia="宋体" w:hAnsi="宋体"/>
          <w:sz w:val="24"/>
          <w:szCs w:val="24"/>
        </w:rPr>
        <w:t>因履行本合同发生的争议，由当事人协商解决，协商不成的，提交_____仲裁委员会仲裁；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DD01ED">
        <w:rPr>
          <w:rFonts w:ascii="宋体" w:eastAsia="宋体" w:hAnsi="宋体"/>
          <w:sz w:val="24"/>
          <w:szCs w:val="24"/>
        </w:rPr>
        <w:t>因履行本合同发生的争议，由当事人协商解决，协商不成的，依法向_____人民法院起诉。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九、本合同未尽事宜，一律按《中华人民共和国合同法》的有关规定，经当事人共同协商，</w:t>
      </w:r>
      <w:proofErr w:type="gramStart"/>
      <w:r w:rsidRPr="00DD01ED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DD01ED">
        <w:rPr>
          <w:rFonts w:ascii="宋体" w:eastAsia="宋体" w:hAnsi="宋体" w:hint="eastAsia"/>
          <w:sz w:val="24"/>
          <w:szCs w:val="24"/>
        </w:rPr>
        <w:t>补充规定，补充规定与本合同具有同等效力。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本合同之附件均为本合同不可分割之一部分。本合同及其附件内，空格部分填写的文字与印刷文字具有同等效力。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本合同正本一式</w:t>
      </w:r>
      <w:r w:rsidRPr="00DD01ED">
        <w:rPr>
          <w:rFonts w:ascii="宋体" w:eastAsia="宋体" w:hAnsi="宋体"/>
          <w:sz w:val="24"/>
          <w:szCs w:val="24"/>
        </w:rPr>
        <w:t>_____份，甲方、乙方各执_____份；合同副本_____份，送_____。</w:t>
      </w:r>
    </w:p>
    <w:p w:rsidR="009745DA" w:rsidRDefault="009745DA" w:rsidP="00701C45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本合同自</w:t>
      </w:r>
      <w:r w:rsidRPr="00DD01ED">
        <w:rPr>
          <w:rFonts w:ascii="宋体" w:eastAsia="宋体" w:hAnsi="宋体"/>
          <w:sz w:val="24"/>
          <w:szCs w:val="24"/>
        </w:rPr>
        <w:t>_____起生效。有效期限至_____年_____月_____日。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9745DA" w:rsidTr="003C2C53">
        <w:tc>
          <w:tcPr>
            <w:tcW w:w="4161" w:type="dxa"/>
            <w:hideMark/>
          </w:tcPr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甲方（签章）：________________</w:t>
            </w:r>
          </w:p>
        </w:tc>
        <w:tc>
          <w:tcPr>
            <w:tcW w:w="4145" w:type="dxa"/>
            <w:hideMark/>
          </w:tcPr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乙方（签章）：________________</w:t>
            </w:r>
          </w:p>
        </w:tc>
      </w:tr>
      <w:tr w:rsidR="009745DA" w:rsidTr="003C2C53">
        <w:tc>
          <w:tcPr>
            <w:tcW w:w="4161" w:type="dxa"/>
            <w:hideMark/>
          </w:tcPr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法定代表人：__________________</w:t>
            </w:r>
          </w:p>
        </w:tc>
        <w:tc>
          <w:tcPr>
            <w:tcW w:w="4145" w:type="dxa"/>
            <w:hideMark/>
          </w:tcPr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法定代表人：__________________</w:t>
            </w:r>
          </w:p>
        </w:tc>
      </w:tr>
      <w:tr w:rsidR="009745DA" w:rsidTr="003C2C53">
        <w:tc>
          <w:tcPr>
            <w:tcW w:w="4161" w:type="dxa"/>
            <w:hideMark/>
          </w:tcPr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委托代理人：__________________</w:t>
            </w:r>
          </w:p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开户银行：____________________</w:t>
            </w:r>
            <w:r>
              <w:rPr>
                <w:rFonts w:ascii="宋体" w:hAnsi="宋体" w:cs="Helvetica"/>
                <w:color w:val="000000"/>
                <w:sz w:val="24"/>
                <w:szCs w:val="24"/>
              </w:rPr>
              <w:t xml:space="preserve"> </w:t>
            </w:r>
          </w:p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账号：________________________</w:t>
            </w:r>
          </w:p>
        </w:tc>
        <w:tc>
          <w:tcPr>
            <w:tcW w:w="4145" w:type="dxa"/>
            <w:hideMark/>
          </w:tcPr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委托代理人：__________________</w:t>
            </w:r>
          </w:p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开户银行：____________________</w:t>
            </w:r>
            <w:r>
              <w:rPr>
                <w:rFonts w:ascii="宋体" w:hAnsi="宋体" w:cs="Helvetica"/>
                <w:color w:val="000000"/>
                <w:sz w:val="24"/>
                <w:szCs w:val="24"/>
              </w:rPr>
              <w:t xml:space="preserve"> </w:t>
            </w:r>
          </w:p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账号：________________________</w:t>
            </w:r>
          </w:p>
        </w:tc>
      </w:tr>
      <w:tr w:rsidR="009745DA" w:rsidTr="003C2C53">
        <w:tc>
          <w:tcPr>
            <w:tcW w:w="4161" w:type="dxa"/>
            <w:hideMark/>
          </w:tcPr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_______年_______月_______日</w:t>
            </w:r>
          </w:p>
        </w:tc>
        <w:tc>
          <w:tcPr>
            <w:tcW w:w="4145" w:type="dxa"/>
            <w:hideMark/>
          </w:tcPr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_______年_______月_______日</w:t>
            </w:r>
          </w:p>
        </w:tc>
      </w:tr>
      <w:tr w:rsidR="009745DA" w:rsidTr="003C2C53">
        <w:tc>
          <w:tcPr>
            <w:tcW w:w="4161" w:type="dxa"/>
            <w:hideMark/>
          </w:tcPr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签于：________________________</w:t>
            </w:r>
          </w:p>
        </w:tc>
        <w:tc>
          <w:tcPr>
            <w:tcW w:w="4145" w:type="dxa"/>
            <w:hideMark/>
          </w:tcPr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签于：________________________</w:t>
            </w:r>
          </w:p>
        </w:tc>
      </w:tr>
    </w:tbl>
    <w:p w:rsidR="009745DA" w:rsidRDefault="009745DA" w:rsidP="003C2C53"/>
    <w:sectPr w:rsidR="009745DA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9745DA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9745D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9745DA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9745DA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CA43EA"/>
    <w:multiLevelType w:val="hybridMultilevel"/>
    <w:tmpl w:val="F8CA11EE"/>
    <w:lvl w:ilvl="0" w:tplc="C436F5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59E71F5"/>
    <w:multiLevelType w:val="hybridMultilevel"/>
    <w:tmpl w:val="B4F82ABC"/>
    <w:lvl w:ilvl="0" w:tplc="29AAE15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6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AEB0BA8"/>
    <w:multiLevelType w:val="hybridMultilevel"/>
    <w:tmpl w:val="83A010EA"/>
    <w:lvl w:ilvl="0" w:tplc="EB465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9"/>
  </w:num>
  <w:num w:numId="6">
    <w:abstractNumId w:val="2"/>
  </w:num>
  <w:num w:numId="7">
    <w:abstractNumId w:val="8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0B76E3"/>
    <w:rsid w:val="001373D3"/>
    <w:rsid w:val="00175BB1"/>
    <w:rsid w:val="001955E2"/>
    <w:rsid w:val="001A6708"/>
    <w:rsid w:val="001B3D5C"/>
    <w:rsid w:val="001C342E"/>
    <w:rsid w:val="0024664A"/>
    <w:rsid w:val="002564E2"/>
    <w:rsid w:val="00274A23"/>
    <w:rsid w:val="00284D29"/>
    <w:rsid w:val="002A0ACD"/>
    <w:rsid w:val="002B0E87"/>
    <w:rsid w:val="00322389"/>
    <w:rsid w:val="003D1781"/>
    <w:rsid w:val="003D5FEE"/>
    <w:rsid w:val="004018AB"/>
    <w:rsid w:val="00416229"/>
    <w:rsid w:val="00447C4F"/>
    <w:rsid w:val="00466F81"/>
    <w:rsid w:val="004B5D33"/>
    <w:rsid w:val="004C1B00"/>
    <w:rsid w:val="004F3C4B"/>
    <w:rsid w:val="005477E3"/>
    <w:rsid w:val="00597558"/>
    <w:rsid w:val="005D0707"/>
    <w:rsid w:val="005E6764"/>
    <w:rsid w:val="00606ADC"/>
    <w:rsid w:val="00611435"/>
    <w:rsid w:val="00630E5B"/>
    <w:rsid w:val="00633E3E"/>
    <w:rsid w:val="006919DD"/>
    <w:rsid w:val="006A5667"/>
    <w:rsid w:val="006D02D6"/>
    <w:rsid w:val="00752929"/>
    <w:rsid w:val="00754C48"/>
    <w:rsid w:val="007868F1"/>
    <w:rsid w:val="00797679"/>
    <w:rsid w:val="00805025"/>
    <w:rsid w:val="00811918"/>
    <w:rsid w:val="00893EDE"/>
    <w:rsid w:val="008E002D"/>
    <w:rsid w:val="008F7E80"/>
    <w:rsid w:val="009110C5"/>
    <w:rsid w:val="0094604C"/>
    <w:rsid w:val="00957D5D"/>
    <w:rsid w:val="0096684E"/>
    <w:rsid w:val="0097008A"/>
    <w:rsid w:val="009745DA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F0098"/>
    <w:rsid w:val="00B50657"/>
    <w:rsid w:val="00B82F78"/>
    <w:rsid w:val="00B9045A"/>
    <w:rsid w:val="00B91F53"/>
    <w:rsid w:val="00BA4F7D"/>
    <w:rsid w:val="00BC0FF1"/>
    <w:rsid w:val="00C51648"/>
    <w:rsid w:val="00C660CC"/>
    <w:rsid w:val="00CE4B66"/>
    <w:rsid w:val="00D168F3"/>
    <w:rsid w:val="00D81A5B"/>
    <w:rsid w:val="00D926BF"/>
    <w:rsid w:val="00DB581C"/>
    <w:rsid w:val="00E14C41"/>
    <w:rsid w:val="00E237FE"/>
    <w:rsid w:val="00E34406"/>
    <w:rsid w:val="00E45A61"/>
    <w:rsid w:val="00F148FD"/>
    <w:rsid w:val="00F23547"/>
    <w:rsid w:val="00F31332"/>
    <w:rsid w:val="00F456EA"/>
    <w:rsid w:val="00F73B67"/>
    <w:rsid w:val="00F763F6"/>
    <w:rsid w:val="00F95D75"/>
    <w:rsid w:val="00FC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uiPriority w:val="99"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  <w:style w:type="character" w:customStyle="1" w:styleId="1">
    <w:name w:val="批注文字 字符1"/>
    <w:link w:val="af0"/>
    <w:rsid w:val="004F3C4B"/>
  </w:style>
  <w:style w:type="paragraph" w:styleId="af0">
    <w:name w:val="annotation text"/>
    <w:basedOn w:val="a"/>
    <w:link w:val="1"/>
    <w:rsid w:val="004F3C4B"/>
    <w:pPr>
      <w:jc w:val="left"/>
    </w:pPr>
  </w:style>
  <w:style w:type="character" w:customStyle="1" w:styleId="af1">
    <w:name w:val="批注文字 字符"/>
    <w:basedOn w:val="a0"/>
    <w:uiPriority w:val="99"/>
    <w:semiHidden/>
    <w:rsid w:val="004F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2019-03-16T06:19:00Z</dcterms:created>
  <dcterms:modified xsi:type="dcterms:W3CDTF">2019-03-16T06:19:00Z</dcterms:modified>
</cp:coreProperties>
</file>